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523" w:rsidRDefault="00081523">
      <w:pPr>
        <w:pStyle w:val="BodyText"/>
        <w:spacing w:before="10"/>
        <w:rPr>
          <w:sz w:val="25"/>
        </w:rPr>
      </w:pPr>
    </w:p>
    <w:p w:rsidR="00081523" w:rsidRDefault="00000000">
      <w:pPr>
        <w:pStyle w:val="Heading1"/>
        <w:spacing w:before="90"/>
        <w:ind w:left="0" w:right="218"/>
        <w:jc w:val="center"/>
      </w:pPr>
      <w:r>
        <w:t>UNITED STATES</w:t>
      </w:r>
    </w:p>
    <w:p w:rsidR="00081523" w:rsidRDefault="00000000">
      <w:pPr>
        <w:spacing w:before="7"/>
        <w:ind w:right="217"/>
        <w:jc w:val="center"/>
        <w:rPr>
          <w:b/>
          <w:sz w:val="24"/>
        </w:rPr>
      </w:pPr>
      <w:r>
        <w:rPr>
          <w:b/>
          <w:sz w:val="24"/>
        </w:rPr>
        <w:t>SECURITIES AND EXCHANGE COMMISSION</w:t>
      </w:r>
    </w:p>
    <w:p w:rsidR="00081523" w:rsidRDefault="00000000">
      <w:pPr>
        <w:spacing w:before="39"/>
        <w:ind w:right="217"/>
        <w:jc w:val="center"/>
        <w:rPr>
          <w:b/>
          <w:sz w:val="24"/>
        </w:rPr>
      </w:pPr>
      <w:r>
        <w:rPr>
          <w:b/>
          <w:sz w:val="24"/>
        </w:rPr>
        <w:t>Washington, DC 20549</w:t>
      </w:r>
    </w:p>
    <w:p w:rsidR="00081523" w:rsidRDefault="00000000">
      <w:pPr>
        <w:spacing w:before="117"/>
        <w:ind w:right="209"/>
        <w:jc w:val="center"/>
        <w:rPr>
          <w:rFonts w:ascii="Arial"/>
          <w:b/>
          <w:sz w:val="28"/>
        </w:rPr>
      </w:pPr>
      <w:r>
        <w:rPr>
          <w:rFonts w:ascii="Arial"/>
          <w:b/>
          <w:sz w:val="28"/>
        </w:rPr>
        <w:t>FORM N-1A</w:t>
      </w:r>
    </w:p>
    <w:p w:rsidR="00081523" w:rsidRDefault="00081523">
      <w:pPr>
        <w:pStyle w:val="BodyText"/>
        <w:rPr>
          <w:rFonts w:ascii="Arial"/>
          <w:b/>
          <w:sz w:val="20"/>
        </w:rPr>
      </w:pPr>
    </w:p>
    <w:p w:rsidR="00081523" w:rsidRDefault="00081523">
      <w:pPr>
        <w:pStyle w:val="BodyText"/>
        <w:rPr>
          <w:rFonts w:ascii="Arial"/>
          <w:b/>
          <w:sz w:val="20"/>
        </w:rPr>
      </w:pPr>
    </w:p>
    <w:p w:rsidR="00081523" w:rsidRDefault="00081523">
      <w:pPr>
        <w:pStyle w:val="BodyText"/>
        <w:rPr>
          <w:rFonts w:ascii="Arial"/>
          <w:b/>
          <w:sz w:val="20"/>
        </w:rPr>
      </w:pPr>
    </w:p>
    <w:p w:rsidR="00081523" w:rsidRDefault="00000000">
      <w:pPr>
        <w:pStyle w:val="BodyText"/>
        <w:spacing w:before="8"/>
        <w:rPr>
          <w:rFonts w:ascii="Arial"/>
          <w:b/>
          <w:sz w:val="23"/>
        </w:rPr>
      </w:pPr>
      <w:r>
        <w:pict>
          <v:shapetype id="_x0000_t202" coordsize="21600,21600" o:spt="202" path="m,l,21600r21600,l21600,xe">
            <v:stroke joinstyle="miter"/>
            <v:path gradientshapeok="t" o:connecttype="rect"/>
          </v:shapetype>
          <v:shape id="_x0000_s2121" type="#_x0000_t202" style="position:absolute;margin-left:39pt;margin-top:15.9pt;width:540pt;height:89pt;z-index:-251658240;mso-wrap-distance-left:0;mso-wrap-distance-right:0;mso-position-horizontal-relative:page" filled="f" strokecolor="#221f1f" strokeweight=".18275mm">
            <v:textbox inset="0,0,0,0">
              <w:txbxContent>
                <w:p w:rsidR="00081523" w:rsidRDefault="00081523">
                  <w:pPr>
                    <w:pStyle w:val="BodyText"/>
                    <w:spacing w:before="6"/>
                    <w:rPr>
                      <w:rFonts w:ascii="Arial"/>
                      <w:b/>
                      <w:sz w:val="17"/>
                    </w:rPr>
                  </w:pPr>
                </w:p>
                <w:p w:rsidR="00081523" w:rsidRDefault="00000000">
                  <w:pPr>
                    <w:spacing w:line="249" w:lineRule="auto"/>
                    <w:ind w:left="179" w:right="692"/>
                    <w:rPr>
                      <w:sz w:val="18"/>
                    </w:rPr>
                  </w:pPr>
                  <w:r>
                    <w:rPr>
                      <w:sz w:val="18"/>
                    </w:rPr>
                    <w:t xml:space="preserve">This is a reference copy of Form N-1A. You may not send a completed printout of this form to the SEC to satisfy a filing obligation. You can only satisfy an SEC filing obligation by submitting the information required by this form to the SEC in electronic format online at </w:t>
                  </w:r>
                  <w:r>
                    <w:rPr>
                      <w:color w:val="2C55A8"/>
                      <w:sz w:val="18"/>
                    </w:rPr>
                    <w:t>https:/</w:t>
                  </w:r>
                  <w:hyperlink r:id="rId7">
                    <w:r>
                      <w:rPr>
                        <w:color w:val="2C55A8"/>
                        <w:sz w:val="18"/>
                      </w:rPr>
                      <w:t>/ www.edgarfiling.sec.gov</w:t>
                    </w:r>
                  </w:hyperlink>
                  <w:r>
                    <w:rPr>
                      <w:sz w:val="18"/>
                    </w:rPr>
                    <w:t>.</w:t>
                  </w:r>
                </w:p>
                <w:p w:rsidR="00081523" w:rsidRDefault="00081523">
                  <w:pPr>
                    <w:pStyle w:val="BodyText"/>
                    <w:spacing w:before="9"/>
                    <w:rPr>
                      <w:sz w:val="18"/>
                    </w:rPr>
                  </w:pPr>
                </w:p>
                <w:p w:rsidR="00081523" w:rsidRDefault="00000000">
                  <w:pPr>
                    <w:spacing w:line="254" w:lineRule="auto"/>
                    <w:ind w:left="179" w:right="512"/>
                    <w:rPr>
                      <w:sz w:val="18"/>
                    </w:rPr>
                  </w:pPr>
                  <w:r>
                    <w:rPr>
                      <w:sz w:val="18"/>
                    </w:rPr>
                    <w:t>NOTE: This version of Form N-1A is effective January 23, 2023. More information about compliance dates may be found in Tailored Shareholder Reports for Mutual Funds and Exchange-Traded Funds; Fee Information in Investment Company Advertisements (Release No. IC– 34731).</w:t>
                  </w:r>
                </w:p>
              </w:txbxContent>
            </v:textbox>
            <w10:wrap type="topAndBottom" anchorx="page"/>
          </v:shape>
        </w:pict>
      </w:r>
    </w:p>
    <w:p w:rsidR="00081523" w:rsidRDefault="00081523">
      <w:pPr>
        <w:rPr>
          <w:rFonts w:ascii="Arial"/>
          <w:sz w:val="23"/>
        </w:rPr>
        <w:sectPr w:rsidR="00081523">
          <w:type w:val="continuous"/>
          <w:pgSz w:w="12240" w:h="15840"/>
          <w:pgMar w:top="1500" w:right="140" w:bottom="280" w:left="120" w:header="720" w:footer="720" w:gutter="0"/>
          <w:cols w:space="720"/>
        </w:sectPr>
      </w:pPr>
    </w:p>
    <w:p w:rsidR="00081523" w:rsidRDefault="00081523">
      <w:pPr>
        <w:pStyle w:val="BodyText"/>
        <w:rPr>
          <w:rFonts w:ascii="Arial"/>
          <w:b/>
          <w:sz w:val="20"/>
        </w:rPr>
      </w:pPr>
    </w:p>
    <w:p w:rsidR="00081523" w:rsidRDefault="00081523">
      <w:pPr>
        <w:pStyle w:val="BodyText"/>
        <w:rPr>
          <w:rFonts w:ascii="Arial"/>
          <w:b/>
          <w:sz w:val="20"/>
        </w:rPr>
      </w:pPr>
    </w:p>
    <w:p w:rsidR="00081523" w:rsidRDefault="00081523">
      <w:pPr>
        <w:pStyle w:val="BodyText"/>
        <w:spacing w:before="2"/>
        <w:rPr>
          <w:rFonts w:ascii="Arial"/>
          <w:b/>
          <w:sz w:val="17"/>
        </w:rPr>
      </w:pPr>
    </w:p>
    <w:p w:rsidR="00081523" w:rsidRDefault="00000000">
      <w:pPr>
        <w:pStyle w:val="Heading1"/>
        <w:spacing w:before="90"/>
        <w:ind w:left="0" w:right="362"/>
        <w:jc w:val="center"/>
      </w:pPr>
      <w:r>
        <w:pict>
          <v:shape id="_x0000_s2120" type="#_x0000_t202" style="position:absolute;left:0;text-align:left;margin-left:445.4pt;margin-top:-32.4pt;width:138pt;height:63.1pt;z-index:251678720;mso-position-horizontal-relative:page" filled="f" stroked="f">
            <v:textbox inset="0,0,0,0">
              <w:txbxContent>
                <w:tbl>
                  <w:tblPr>
                    <w:tblW w:w="0" w:type="auto"/>
                    <w:tblInd w:w="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firstRow="1" w:lastRow="1" w:firstColumn="1" w:lastColumn="1" w:noHBand="0" w:noVBand="0"/>
                  </w:tblPr>
                  <w:tblGrid>
                    <w:gridCol w:w="2744"/>
                  </w:tblGrid>
                  <w:tr w:rsidR="00081523">
                    <w:trPr>
                      <w:trHeight w:val="263"/>
                    </w:trPr>
                    <w:tc>
                      <w:tcPr>
                        <w:tcW w:w="2744" w:type="dxa"/>
                        <w:tcBorders>
                          <w:bottom w:val="single" w:sz="4" w:space="0" w:color="221F1F"/>
                        </w:tcBorders>
                      </w:tcPr>
                      <w:p w:rsidR="00081523" w:rsidRDefault="00000000">
                        <w:pPr>
                          <w:pStyle w:val="TableParagraph"/>
                          <w:spacing w:before="3"/>
                          <w:ind w:left="660"/>
                          <w:rPr>
                            <w:rFonts w:ascii="Arial"/>
                            <w:sz w:val="18"/>
                          </w:rPr>
                        </w:pPr>
                        <w:r>
                          <w:rPr>
                            <w:rFonts w:ascii="Arial"/>
                            <w:color w:val="221F1F"/>
                            <w:sz w:val="18"/>
                          </w:rPr>
                          <w:t>OMB APPROVAL</w:t>
                        </w:r>
                      </w:p>
                    </w:tc>
                  </w:tr>
                  <w:tr w:rsidR="00081523">
                    <w:trPr>
                      <w:trHeight w:val="962"/>
                    </w:trPr>
                    <w:tc>
                      <w:tcPr>
                        <w:tcW w:w="2744" w:type="dxa"/>
                        <w:tcBorders>
                          <w:top w:val="single" w:sz="4" w:space="0" w:color="221F1F"/>
                        </w:tcBorders>
                      </w:tcPr>
                      <w:p w:rsidR="00081523" w:rsidRDefault="00000000">
                        <w:pPr>
                          <w:pStyle w:val="TableParagraph"/>
                          <w:tabs>
                            <w:tab w:val="right" w:pos="2561"/>
                          </w:tabs>
                          <w:spacing w:before="17" w:line="205" w:lineRule="exact"/>
                          <w:ind w:left="29"/>
                          <w:rPr>
                            <w:rFonts w:ascii="Arial"/>
                            <w:sz w:val="18"/>
                          </w:rPr>
                        </w:pPr>
                        <w:r>
                          <w:rPr>
                            <w:rFonts w:ascii="Arial"/>
                            <w:color w:val="221F1F"/>
                            <w:sz w:val="18"/>
                          </w:rPr>
                          <w:t>OMB</w:t>
                        </w:r>
                        <w:r>
                          <w:rPr>
                            <w:rFonts w:ascii="Arial"/>
                            <w:color w:val="221F1F"/>
                            <w:spacing w:val="2"/>
                            <w:sz w:val="18"/>
                          </w:rPr>
                          <w:t xml:space="preserve"> </w:t>
                        </w:r>
                        <w:r>
                          <w:rPr>
                            <w:rFonts w:ascii="Arial"/>
                            <w:color w:val="221F1F"/>
                            <w:sz w:val="18"/>
                          </w:rPr>
                          <w:t>Number:</w:t>
                        </w:r>
                        <w:r>
                          <w:rPr>
                            <w:rFonts w:ascii="Arial"/>
                            <w:color w:val="221F1F"/>
                            <w:sz w:val="18"/>
                          </w:rPr>
                          <w:tab/>
                          <w:t>3235-0307</w:t>
                        </w:r>
                      </w:p>
                      <w:p w:rsidR="00081523" w:rsidRDefault="00000000">
                        <w:pPr>
                          <w:pStyle w:val="TableParagraph"/>
                          <w:tabs>
                            <w:tab w:val="left" w:pos="1262"/>
                            <w:tab w:val="right" w:pos="2560"/>
                          </w:tabs>
                          <w:spacing w:line="203" w:lineRule="exact"/>
                          <w:ind w:left="29"/>
                          <w:rPr>
                            <w:rFonts w:ascii="Arial"/>
                            <w:sz w:val="18"/>
                          </w:rPr>
                        </w:pPr>
                        <w:r>
                          <w:rPr>
                            <w:rFonts w:ascii="Arial"/>
                            <w:color w:val="221F1F"/>
                            <w:sz w:val="18"/>
                          </w:rPr>
                          <w:t>Expires:</w:t>
                        </w:r>
                        <w:r>
                          <w:rPr>
                            <w:rFonts w:ascii="Arial"/>
                            <w:color w:val="221F1F"/>
                            <w:sz w:val="18"/>
                          </w:rPr>
                          <w:tab/>
                          <w:t xml:space="preserve">July  </w:t>
                        </w:r>
                        <w:r>
                          <w:rPr>
                            <w:rFonts w:ascii="Arial"/>
                            <w:color w:val="221F1F"/>
                            <w:spacing w:val="10"/>
                            <w:sz w:val="18"/>
                          </w:rPr>
                          <w:t xml:space="preserve"> </w:t>
                        </w:r>
                        <w:r>
                          <w:rPr>
                            <w:rFonts w:ascii="Arial"/>
                            <w:color w:val="221F1F"/>
                            <w:sz w:val="18"/>
                          </w:rPr>
                          <w:t>31,</w:t>
                        </w:r>
                        <w:r>
                          <w:rPr>
                            <w:rFonts w:ascii="Arial"/>
                            <w:color w:val="221F1F"/>
                            <w:sz w:val="18"/>
                          </w:rPr>
                          <w:tab/>
                          <w:t>2026</w:t>
                        </w:r>
                      </w:p>
                      <w:p w:rsidR="00081523" w:rsidRDefault="00000000">
                        <w:pPr>
                          <w:pStyle w:val="TableParagraph"/>
                          <w:tabs>
                            <w:tab w:val="right" w:leader="dot" w:pos="2582"/>
                          </w:tabs>
                          <w:spacing w:before="3" w:line="232" w:lineRule="auto"/>
                          <w:ind w:left="29" w:right="144"/>
                          <w:rPr>
                            <w:rFonts w:ascii="Arial"/>
                            <w:sz w:val="18"/>
                          </w:rPr>
                        </w:pPr>
                        <w:r>
                          <w:rPr>
                            <w:rFonts w:ascii="Arial"/>
                            <w:color w:val="221F1F"/>
                            <w:sz w:val="18"/>
                          </w:rPr>
                          <w:t>Estimated average burden hours</w:t>
                        </w:r>
                        <w:r>
                          <w:rPr>
                            <w:rFonts w:ascii="Arial"/>
                            <w:color w:val="221F1F"/>
                            <w:spacing w:val="-2"/>
                            <w:sz w:val="18"/>
                          </w:rPr>
                          <w:t xml:space="preserve"> </w:t>
                        </w:r>
                        <w:r>
                          <w:rPr>
                            <w:rFonts w:ascii="Arial"/>
                            <w:color w:val="221F1F"/>
                            <w:sz w:val="18"/>
                          </w:rPr>
                          <w:t>per response</w:t>
                        </w:r>
                        <w:r>
                          <w:rPr>
                            <w:rFonts w:ascii="Arial"/>
                            <w:color w:val="221F1F"/>
                            <w:sz w:val="18"/>
                          </w:rPr>
                          <w:tab/>
                          <w:t>278.6</w:t>
                        </w:r>
                      </w:p>
                    </w:tc>
                  </w:tr>
                </w:tbl>
                <w:p w:rsidR="00081523" w:rsidRDefault="00081523">
                  <w:pPr>
                    <w:pStyle w:val="BodyText"/>
                  </w:pPr>
                </w:p>
              </w:txbxContent>
            </v:textbox>
            <w10:wrap anchorx="page"/>
          </v:shape>
        </w:pict>
      </w:r>
      <w:r>
        <w:t>UNITED STATES</w:t>
      </w:r>
    </w:p>
    <w:p w:rsidR="00081523" w:rsidRDefault="00000000">
      <w:pPr>
        <w:spacing w:before="7"/>
        <w:ind w:right="145"/>
        <w:jc w:val="center"/>
        <w:rPr>
          <w:b/>
          <w:sz w:val="24"/>
        </w:rPr>
      </w:pPr>
      <w:r>
        <w:rPr>
          <w:b/>
          <w:sz w:val="24"/>
        </w:rPr>
        <w:t>SECURITIES AND EXCHANGE COMMISSION</w:t>
      </w:r>
    </w:p>
    <w:p w:rsidR="00081523" w:rsidRDefault="00000000">
      <w:pPr>
        <w:spacing w:before="39"/>
        <w:ind w:right="361"/>
        <w:jc w:val="center"/>
        <w:rPr>
          <w:b/>
          <w:sz w:val="24"/>
        </w:rPr>
      </w:pPr>
      <w:r>
        <w:rPr>
          <w:b/>
          <w:sz w:val="24"/>
        </w:rPr>
        <w:t>Washington, DC 20549</w:t>
      </w:r>
    </w:p>
    <w:p w:rsidR="00081523" w:rsidRDefault="00000000">
      <w:pPr>
        <w:spacing w:before="117"/>
        <w:ind w:right="363"/>
        <w:jc w:val="center"/>
        <w:rPr>
          <w:rFonts w:ascii="Arial"/>
          <w:b/>
          <w:sz w:val="28"/>
        </w:rPr>
      </w:pPr>
      <w:r>
        <w:rPr>
          <w:rFonts w:ascii="Arial"/>
          <w:b/>
          <w:sz w:val="28"/>
        </w:rPr>
        <w:t>FORM N-1A</w:t>
      </w:r>
    </w:p>
    <w:p w:rsidR="00081523" w:rsidRDefault="00081523">
      <w:pPr>
        <w:pStyle w:val="BodyText"/>
        <w:spacing w:before="1"/>
        <w:rPr>
          <w:rFonts w:ascii="Arial"/>
          <w:b/>
          <w:sz w:val="17"/>
        </w:rPr>
      </w:pPr>
    </w:p>
    <w:p w:rsidR="00081523" w:rsidRDefault="00000000">
      <w:pPr>
        <w:spacing w:before="91"/>
        <w:ind w:left="479"/>
        <w:rPr>
          <w:b/>
          <w:sz w:val="20"/>
        </w:rPr>
      </w:pPr>
      <w:r>
        <w:rPr>
          <w:b/>
          <w:color w:val="221F1F"/>
          <w:sz w:val="20"/>
        </w:rPr>
        <w:t>Check appropriate box or boxes</w:t>
      </w:r>
    </w:p>
    <w:p w:rsidR="00081523" w:rsidRDefault="00081523">
      <w:pPr>
        <w:pStyle w:val="BodyText"/>
        <w:rPr>
          <w:b/>
          <w:sz w:val="20"/>
        </w:rPr>
      </w:pPr>
    </w:p>
    <w:p w:rsidR="00081523" w:rsidRDefault="00081523">
      <w:pPr>
        <w:pStyle w:val="BodyText"/>
        <w:spacing w:before="7"/>
        <w:rPr>
          <w:b/>
          <w:sz w:val="18"/>
        </w:rPr>
      </w:pPr>
    </w:p>
    <w:p w:rsidR="00081523" w:rsidRDefault="00000000">
      <w:pPr>
        <w:ind w:left="950"/>
        <w:rPr>
          <w:sz w:val="20"/>
        </w:rPr>
      </w:pPr>
      <w:r>
        <w:pict>
          <v:rect id="_x0000_s2119" style="position:absolute;left:0;text-align:left;margin-left:40.25pt;margin-top:1.1pt;width:9pt;height:9.3pt;z-index:251666432;mso-position-horizontal-relative:page" filled="f" strokeweight="1pt">
            <w10:wrap anchorx="page"/>
          </v:rect>
        </w:pict>
      </w:r>
      <w:r>
        <w:rPr>
          <w:sz w:val="20"/>
        </w:rPr>
        <w:t>REGISTRATION STATEMENT UNDER THE SECURITIES ACT OF 1933</w:t>
      </w:r>
    </w:p>
    <w:p w:rsidR="00081523" w:rsidRDefault="00000000">
      <w:pPr>
        <w:tabs>
          <w:tab w:val="left" w:pos="6520"/>
        </w:tabs>
        <w:spacing w:before="5" w:line="370" w:lineRule="atLeast"/>
        <w:ind w:left="1569" w:right="5454" w:hanging="1"/>
        <w:rPr>
          <w:sz w:val="20"/>
        </w:rPr>
      </w:pPr>
      <w:r>
        <w:pict>
          <v:rect id="_x0000_s2118" style="position:absolute;left:0;text-align:left;margin-left:68.65pt;margin-top:8.55pt;width:8.95pt;height:9.3pt;z-index:251667456;mso-position-horizontal-relative:page" filled="f" strokeweight="1pt">
            <w10:wrap anchorx="page"/>
          </v:rect>
        </w:pict>
      </w:r>
      <w:r>
        <w:pict>
          <v:rect id="_x0000_s2117" style="position:absolute;left:0;text-align:left;margin-left:68.65pt;margin-top:27.1pt;width:8.95pt;height:9.3pt;z-index:251668480;mso-position-horizontal-relative:page" filled="f" strokeweight="1pt">
            <w10:wrap anchorx="page"/>
          </v:rect>
        </w:pict>
      </w:r>
      <w:r>
        <w:rPr>
          <w:spacing w:val="-3"/>
          <w:sz w:val="20"/>
        </w:rPr>
        <w:t>Pre-Effective</w:t>
      </w:r>
      <w:r>
        <w:rPr>
          <w:spacing w:val="-30"/>
          <w:sz w:val="20"/>
        </w:rPr>
        <w:t xml:space="preserve"> </w:t>
      </w:r>
      <w:r>
        <w:rPr>
          <w:sz w:val="20"/>
        </w:rPr>
        <w:t>Amendment</w:t>
      </w:r>
      <w:r>
        <w:rPr>
          <w:spacing w:val="-22"/>
          <w:sz w:val="20"/>
        </w:rPr>
        <w:t xml:space="preserve"> </w:t>
      </w:r>
      <w:r>
        <w:rPr>
          <w:sz w:val="20"/>
        </w:rPr>
        <w:t xml:space="preserve">No. </w:t>
      </w:r>
      <w:r>
        <w:rPr>
          <w:spacing w:val="-16"/>
          <w:sz w:val="20"/>
        </w:rPr>
        <w:t xml:space="preserve"> </w:t>
      </w:r>
      <w:r>
        <w:rPr>
          <w:w w:val="99"/>
          <w:sz w:val="20"/>
          <w:u w:val="single" w:color="211E1F"/>
        </w:rPr>
        <w:t xml:space="preserve"> </w:t>
      </w:r>
      <w:r>
        <w:rPr>
          <w:sz w:val="20"/>
          <w:u w:val="single" w:color="211E1F"/>
        </w:rPr>
        <w:tab/>
      </w:r>
      <w:r>
        <w:rPr>
          <w:sz w:val="20"/>
        </w:rPr>
        <w:t xml:space="preserve"> </w:t>
      </w:r>
      <w:r>
        <w:rPr>
          <w:spacing w:val="-3"/>
          <w:sz w:val="20"/>
        </w:rPr>
        <w:t>Post-Effective Amendment</w:t>
      </w:r>
      <w:r>
        <w:rPr>
          <w:spacing w:val="-16"/>
          <w:sz w:val="20"/>
        </w:rPr>
        <w:t xml:space="preserve"> </w:t>
      </w:r>
      <w:r>
        <w:rPr>
          <w:sz w:val="20"/>
        </w:rPr>
        <w:t>No.</w:t>
      </w:r>
      <w:r>
        <w:rPr>
          <w:sz w:val="20"/>
          <w:u w:val="single" w:color="211E1F"/>
        </w:rPr>
        <w:t xml:space="preserve"> </w:t>
      </w:r>
      <w:r>
        <w:rPr>
          <w:sz w:val="20"/>
          <w:u w:val="single" w:color="211E1F"/>
        </w:rPr>
        <w:tab/>
      </w:r>
    </w:p>
    <w:p w:rsidR="00081523" w:rsidRDefault="00000000">
      <w:pPr>
        <w:spacing w:before="7"/>
        <w:ind w:left="660"/>
        <w:rPr>
          <w:b/>
          <w:sz w:val="20"/>
        </w:rPr>
      </w:pPr>
      <w:r>
        <w:rPr>
          <w:b/>
          <w:sz w:val="20"/>
        </w:rPr>
        <w:t>and/or</w:t>
      </w:r>
    </w:p>
    <w:p w:rsidR="00081523" w:rsidRDefault="00000000">
      <w:pPr>
        <w:spacing w:before="77"/>
        <w:ind w:left="950"/>
        <w:rPr>
          <w:sz w:val="20"/>
        </w:rPr>
      </w:pPr>
      <w:r>
        <w:pict>
          <v:rect id="_x0000_s2116" style="position:absolute;left:0;text-align:left;margin-left:40.25pt;margin-top:5.65pt;width:9pt;height:9.3pt;z-index:251669504;mso-position-horizontal-relative:page" filled="f" strokeweight="1pt">
            <w10:wrap anchorx="page"/>
          </v:rect>
        </w:pict>
      </w:r>
      <w:r>
        <w:rPr>
          <w:sz w:val="20"/>
        </w:rPr>
        <w:t>REGISTRATION STATEMENT UNDER THE INVESTMENT COMPANY ACT OF 1940</w:t>
      </w:r>
    </w:p>
    <w:p w:rsidR="00081523" w:rsidRDefault="00000000">
      <w:pPr>
        <w:tabs>
          <w:tab w:val="left" w:pos="6556"/>
        </w:tabs>
        <w:spacing w:before="144"/>
        <w:ind w:left="1569"/>
        <w:rPr>
          <w:sz w:val="20"/>
        </w:rPr>
      </w:pPr>
      <w:r>
        <w:pict>
          <v:rect id="_x0000_s2115" style="position:absolute;left:0;text-align:left;margin-left:68.4pt;margin-top:9.2pt;width:9pt;height:9.3pt;z-index:251670528;mso-position-horizontal-relative:page" filled="f" strokeweight="1pt">
            <w10:wrap anchorx="page"/>
          </v:rect>
        </w:pict>
      </w:r>
      <w:r>
        <w:rPr>
          <w:sz w:val="20"/>
        </w:rPr>
        <w:t>Amendment</w:t>
      </w:r>
      <w:r>
        <w:rPr>
          <w:spacing w:val="-34"/>
          <w:sz w:val="20"/>
        </w:rPr>
        <w:t xml:space="preserve"> </w:t>
      </w:r>
      <w:r>
        <w:rPr>
          <w:sz w:val="20"/>
        </w:rPr>
        <w:t xml:space="preserve">No. </w:t>
      </w:r>
      <w:r>
        <w:rPr>
          <w:spacing w:val="-21"/>
          <w:sz w:val="20"/>
        </w:rPr>
        <w:t xml:space="preserve"> </w:t>
      </w:r>
      <w:r>
        <w:rPr>
          <w:w w:val="99"/>
          <w:sz w:val="20"/>
          <w:u w:val="single" w:color="211E1F"/>
        </w:rPr>
        <w:t xml:space="preserve"> </w:t>
      </w:r>
      <w:r>
        <w:rPr>
          <w:sz w:val="20"/>
          <w:u w:val="single" w:color="211E1F"/>
        </w:rPr>
        <w:tab/>
      </w:r>
    </w:p>
    <w:p w:rsidR="00081523" w:rsidRDefault="00000000">
      <w:pPr>
        <w:pStyle w:val="BodyText"/>
        <w:spacing w:before="11"/>
        <w:rPr>
          <w:sz w:val="17"/>
        </w:rPr>
      </w:pPr>
      <w:r>
        <w:pict>
          <v:shape id="_x0000_s2114" style="position:absolute;margin-left:44.95pt;margin-top:12.7pt;width:530.25pt;height:.1pt;z-index:-251657216;mso-wrap-distance-left:0;mso-wrap-distance-right:0;mso-position-horizontal-relative:page" coordorigin="899,254" coordsize="10605,0" path="m899,254r10605,e" filled="f">
            <v:path arrowok="t"/>
            <w10:wrap type="topAndBottom" anchorx="page"/>
          </v:shape>
        </w:pict>
      </w:r>
    </w:p>
    <w:p w:rsidR="00081523" w:rsidRDefault="00081523">
      <w:pPr>
        <w:pStyle w:val="BodyText"/>
        <w:rPr>
          <w:sz w:val="20"/>
        </w:rPr>
      </w:pPr>
    </w:p>
    <w:p w:rsidR="00081523" w:rsidRDefault="00000000">
      <w:pPr>
        <w:pStyle w:val="BodyText"/>
        <w:spacing w:before="6"/>
        <w:rPr>
          <w:sz w:val="23"/>
        </w:rPr>
      </w:pPr>
      <w:r>
        <w:pict>
          <v:shape id="_x0000_s2113" style="position:absolute;margin-left:68.25pt;margin-top:15.9pt;width:286.5pt;height:.1pt;z-index:-251656192;mso-wrap-distance-left:0;mso-wrap-distance-right:0;mso-position-horizontal-relative:page" coordorigin="1365,318" coordsize="5730,0" path="m1365,318r5730,e" filled="f">
            <v:path arrowok="t"/>
            <w10:wrap type="topAndBottom" anchorx="page"/>
          </v:shape>
        </w:pict>
      </w:r>
    </w:p>
    <w:p w:rsidR="00081523" w:rsidRDefault="00000000">
      <w:pPr>
        <w:spacing w:before="6"/>
        <w:ind w:left="1559"/>
        <w:rPr>
          <w:sz w:val="20"/>
        </w:rPr>
      </w:pPr>
      <w:r>
        <w:rPr>
          <w:sz w:val="20"/>
        </w:rPr>
        <w:t>Registrant Exact Name as Specified in Charter</w:t>
      </w:r>
    </w:p>
    <w:p w:rsidR="00081523" w:rsidRDefault="00081523">
      <w:pPr>
        <w:pStyle w:val="BodyText"/>
        <w:rPr>
          <w:sz w:val="20"/>
        </w:rPr>
      </w:pPr>
    </w:p>
    <w:p w:rsidR="00081523" w:rsidRDefault="00000000">
      <w:pPr>
        <w:pStyle w:val="BodyText"/>
        <w:spacing w:before="4"/>
        <w:rPr>
          <w:sz w:val="20"/>
        </w:rPr>
      </w:pPr>
      <w:r>
        <w:pict>
          <v:shape id="_x0000_s2112" style="position:absolute;margin-left:68.25pt;margin-top:14.05pt;width:286.5pt;height:.1pt;z-index:-251655168;mso-wrap-distance-left:0;mso-wrap-distance-right:0;mso-position-horizontal-relative:page" coordorigin="1365,281" coordsize="5730,0" path="m1365,281r5730,e" filled="f">
            <v:path arrowok="t"/>
            <w10:wrap type="topAndBottom" anchorx="page"/>
          </v:shape>
        </w:pict>
      </w:r>
    </w:p>
    <w:p w:rsidR="00081523" w:rsidRDefault="00000000">
      <w:pPr>
        <w:spacing w:before="14"/>
        <w:ind w:left="1559"/>
        <w:rPr>
          <w:sz w:val="20"/>
        </w:rPr>
      </w:pPr>
      <w:r>
        <w:rPr>
          <w:sz w:val="20"/>
        </w:rPr>
        <w:t>Address of Principal Executive Offices (Number, Street, City, State, Zip Code)</w:t>
      </w:r>
    </w:p>
    <w:p w:rsidR="00081523" w:rsidRDefault="00081523">
      <w:pPr>
        <w:pStyle w:val="BodyText"/>
        <w:rPr>
          <w:sz w:val="20"/>
        </w:rPr>
      </w:pPr>
    </w:p>
    <w:p w:rsidR="00081523" w:rsidRDefault="00000000">
      <w:pPr>
        <w:pStyle w:val="BodyText"/>
        <w:spacing w:before="4"/>
        <w:rPr>
          <w:sz w:val="20"/>
        </w:rPr>
      </w:pPr>
      <w:r>
        <w:pict>
          <v:shape id="_x0000_s2111" style="position:absolute;margin-left:68.25pt;margin-top:14.05pt;width:286.5pt;height:.1pt;z-index:-251654144;mso-wrap-distance-left:0;mso-wrap-distance-right:0;mso-position-horizontal-relative:page" coordorigin="1365,281" coordsize="5730,0" path="m1365,281r5730,e" filled="f">
            <v:path arrowok="t"/>
            <w10:wrap type="topAndBottom" anchorx="page"/>
          </v:shape>
        </w:pict>
      </w:r>
    </w:p>
    <w:p w:rsidR="00081523" w:rsidRDefault="00000000">
      <w:pPr>
        <w:spacing w:before="14"/>
        <w:ind w:left="1559"/>
        <w:rPr>
          <w:sz w:val="20"/>
        </w:rPr>
      </w:pPr>
      <w:r>
        <w:rPr>
          <w:sz w:val="20"/>
        </w:rPr>
        <w:t>Registrant’s Telephone Number, including Area Code</w:t>
      </w:r>
    </w:p>
    <w:p w:rsidR="00081523" w:rsidRDefault="00081523">
      <w:pPr>
        <w:pStyle w:val="BodyText"/>
        <w:rPr>
          <w:sz w:val="20"/>
        </w:rPr>
      </w:pPr>
    </w:p>
    <w:p w:rsidR="00081523" w:rsidRDefault="00000000">
      <w:pPr>
        <w:pStyle w:val="BodyText"/>
        <w:spacing w:before="4"/>
        <w:rPr>
          <w:sz w:val="20"/>
        </w:rPr>
      </w:pPr>
      <w:r>
        <w:pict>
          <v:shape id="_x0000_s2110" style="position:absolute;margin-left:68.25pt;margin-top:14.05pt;width:286.5pt;height:.1pt;z-index:-251653120;mso-wrap-distance-left:0;mso-wrap-distance-right:0;mso-position-horizontal-relative:page" coordorigin="1365,281" coordsize="5730,0" path="m1365,281r5730,e" filled="f">
            <v:path arrowok="t"/>
            <w10:wrap type="topAndBottom" anchorx="page"/>
          </v:shape>
        </w:pict>
      </w:r>
    </w:p>
    <w:p w:rsidR="00081523" w:rsidRDefault="00000000">
      <w:pPr>
        <w:spacing w:before="14"/>
        <w:ind w:left="1559"/>
        <w:rPr>
          <w:sz w:val="20"/>
        </w:rPr>
      </w:pPr>
      <w:r>
        <w:rPr>
          <w:sz w:val="20"/>
        </w:rPr>
        <w:t>Name and Address (Number, Street, City, State, Zip Code) of Agent for Service</w:t>
      </w:r>
    </w:p>
    <w:p w:rsidR="00081523" w:rsidRDefault="00081523">
      <w:pPr>
        <w:pStyle w:val="BodyText"/>
        <w:rPr>
          <w:sz w:val="20"/>
        </w:rPr>
      </w:pPr>
    </w:p>
    <w:p w:rsidR="00081523" w:rsidRDefault="00000000">
      <w:pPr>
        <w:pStyle w:val="BodyText"/>
        <w:spacing w:before="4"/>
        <w:rPr>
          <w:sz w:val="20"/>
        </w:rPr>
      </w:pPr>
      <w:r>
        <w:pict>
          <v:shape id="_x0000_s2109" style="position:absolute;margin-left:68.25pt;margin-top:14.05pt;width:286.5pt;height:.1pt;z-index:-251652096;mso-wrap-distance-left:0;mso-wrap-distance-right:0;mso-position-horizontal-relative:page" coordorigin="1365,281" coordsize="5730,0" path="m1365,281r5730,e" filled="f">
            <v:path arrowok="t"/>
            <w10:wrap type="topAndBottom" anchorx="page"/>
          </v:shape>
        </w:pict>
      </w:r>
    </w:p>
    <w:p w:rsidR="00081523" w:rsidRDefault="00000000">
      <w:pPr>
        <w:spacing w:before="14"/>
        <w:ind w:left="1559"/>
        <w:rPr>
          <w:sz w:val="20"/>
        </w:rPr>
      </w:pPr>
      <w:r>
        <w:rPr>
          <w:sz w:val="20"/>
        </w:rPr>
        <w:t>Approximate Date of Proposed Public Offering</w:t>
      </w:r>
    </w:p>
    <w:p w:rsidR="00081523" w:rsidRDefault="00000000">
      <w:pPr>
        <w:pStyle w:val="BodyText"/>
        <w:spacing w:before="9"/>
        <w:rPr>
          <w:sz w:val="22"/>
        </w:rPr>
      </w:pPr>
      <w:r>
        <w:pict>
          <v:shape id="_x0000_s2108" style="position:absolute;margin-left:40.45pt;margin-top:15.45pt;width:530.25pt;height:.1pt;z-index:-251651072;mso-wrap-distance-left:0;mso-wrap-distance-right:0;mso-position-horizontal-relative:page" coordorigin="809,309" coordsize="10605,0" path="m809,309r10605,e" filled="f">
            <v:path arrowok="t"/>
            <w10:wrap type="topAndBottom" anchorx="page"/>
          </v:shape>
        </w:pict>
      </w:r>
    </w:p>
    <w:p w:rsidR="00081523" w:rsidRDefault="00081523">
      <w:pPr>
        <w:pStyle w:val="BodyText"/>
        <w:spacing w:before="10"/>
        <w:rPr>
          <w:sz w:val="26"/>
        </w:rPr>
      </w:pPr>
    </w:p>
    <w:p w:rsidR="00081523" w:rsidRDefault="00000000">
      <w:pPr>
        <w:ind w:left="479"/>
        <w:rPr>
          <w:b/>
          <w:sz w:val="20"/>
        </w:rPr>
      </w:pPr>
      <w:r>
        <w:rPr>
          <w:b/>
          <w:sz w:val="20"/>
        </w:rPr>
        <w:t>It is proposed that this filing will become effective (check appropriate box):</w:t>
      </w:r>
    </w:p>
    <w:p w:rsidR="00081523" w:rsidRDefault="00000000">
      <w:pPr>
        <w:spacing w:before="176" w:line="333" w:lineRule="auto"/>
        <w:ind w:left="950" w:right="7182" w:hanging="1"/>
        <w:rPr>
          <w:sz w:val="20"/>
        </w:rPr>
      </w:pPr>
      <w:r>
        <w:pict>
          <v:rect id="_x0000_s2107" style="position:absolute;left:0;text-align:left;margin-left:40.25pt;margin-top:11pt;width:9pt;height:9.3pt;z-index:251671552;mso-position-horizontal-relative:page" filled="f" strokeweight="1pt">
            <w10:wrap anchorx="page"/>
          </v:rect>
        </w:pict>
      </w:r>
      <w:r>
        <w:pict>
          <v:rect id="_x0000_s2106" style="position:absolute;left:0;text-align:left;margin-left:40.25pt;margin-top:26.9pt;width:9pt;height:9.3pt;z-index:251672576;mso-position-horizontal-relative:page" filled="f" strokeweight="1pt">
            <w10:wrap anchorx="page"/>
          </v:rect>
        </w:pict>
      </w:r>
      <w:r>
        <w:rPr>
          <w:sz w:val="20"/>
        </w:rPr>
        <w:t>immediately</w:t>
      </w:r>
      <w:r>
        <w:rPr>
          <w:spacing w:val="-29"/>
          <w:sz w:val="20"/>
        </w:rPr>
        <w:t xml:space="preserve"> </w:t>
      </w:r>
      <w:r>
        <w:rPr>
          <w:sz w:val="20"/>
        </w:rPr>
        <w:t>upon</w:t>
      </w:r>
      <w:r>
        <w:rPr>
          <w:spacing w:val="-26"/>
          <w:sz w:val="20"/>
        </w:rPr>
        <w:t xml:space="preserve"> </w:t>
      </w:r>
      <w:r>
        <w:rPr>
          <w:sz w:val="20"/>
        </w:rPr>
        <w:t>filing</w:t>
      </w:r>
      <w:r>
        <w:rPr>
          <w:spacing w:val="-33"/>
          <w:sz w:val="20"/>
        </w:rPr>
        <w:t xml:space="preserve"> </w:t>
      </w:r>
      <w:r>
        <w:rPr>
          <w:sz w:val="20"/>
        </w:rPr>
        <w:t>pursuant</w:t>
      </w:r>
      <w:r>
        <w:rPr>
          <w:spacing w:val="-26"/>
          <w:sz w:val="20"/>
        </w:rPr>
        <w:t xml:space="preserve"> </w:t>
      </w:r>
      <w:r>
        <w:rPr>
          <w:sz w:val="20"/>
        </w:rPr>
        <w:t>to</w:t>
      </w:r>
      <w:r>
        <w:rPr>
          <w:spacing w:val="-23"/>
          <w:sz w:val="20"/>
        </w:rPr>
        <w:t xml:space="preserve"> </w:t>
      </w:r>
      <w:r>
        <w:rPr>
          <w:spacing w:val="-2"/>
          <w:sz w:val="20"/>
        </w:rPr>
        <w:t>paragraph</w:t>
      </w:r>
      <w:r>
        <w:rPr>
          <w:spacing w:val="-27"/>
          <w:sz w:val="20"/>
        </w:rPr>
        <w:t xml:space="preserve"> </w:t>
      </w:r>
      <w:r>
        <w:rPr>
          <w:sz w:val="20"/>
        </w:rPr>
        <w:t>(b) on</w:t>
      </w:r>
      <w:r>
        <w:rPr>
          <w:spacing w:val="-12"/>
          <w:sz w:val="20"/>
        </w:rPr>
        <w:t xml:space="preserve"> </w:t>
      </w:r>
      <w:r>
        <w:rPr>
          <w:sz w:val="20"/>
        </w:rPr>
        <w:t>(date)</w:t>
      </w:r>
      <w:r>
        <w:rPr>
          <w:spacing w:val="-10"/>
          <w:sz w:val="20"/>
        </w:rPr>
        <w:t xml:space="preserve"> </w:t>
      </w:r>
      <w:r>
        <w:rPr>
          <w:spacing w:val="-3"/>
          <w:sz w:val="20"/>
        </w:rPr>
        <w:t>pursuant</w:t>
      </w:r>
      <w:r>
        <w:rPr>
          <w:spacing w:val="-10"/>
          <w:sz w:val="20"/>
        </w:rPr>
        <w:t xml:space="preserve"> </w:t>
      </w:r>
      <w:r>
        <w:rPr>
          <w:sz w:val="20"/>
        </w:rPr>
        <w:t>to</w:t>
      </w:r>
      <w:r>
        <w:rPr>
          <w:spacing w:val="-7"/>
          <w:sz w:val="20"/>
        </w:rPr>
        <w:t xml:space="preserve"> </w:t>
      </w:r>
      <w:r>
        <w:rPr>
          <w:spacing w:val="-2"/>
          <w:sz w:val="20"/>
        </w:rPr>
        <w:t>paragraph</w:t>
      </w:r>
      <w:r>
        <w:rPr>
          <w:spacing w:val="-13"/>
          <w:sz w:val="20"/>
        </w:rPr>
        <w:t xml:space="preserve"> </w:t>
      </w:r>
      <w:r>
        <w:rPr>
          <w:sz w:val="20"/>
        </w:rPr>
        <w:t>(b)</w:t>
      </w:r>
    </w:p>
    <w:p w:rsidR="00081523" w:rsidRDefault="00000000">
      <w:pPr>
        <w:spacing w:before="1" w:line="333" w:lineRule="auto"/>
        <w:ind w:left="950" w:right="7590"/>
        <w:rPr>
          <w:sz w:val="20"/>
        </w:rPr>
      </w:pPr>
      <w:r>
        <w:pict>
          <v:rect id="_x0000_s2105" style="position:absolute;left:0;text-align:left;margin-left:40.25pt;margin-top:2.55pt;width:9pt;height:9.3pt;z-index:251673600;mso-position-horizontal-relative:page" filled="f" strokeweight="1pt">
            <w10:wrap anchorx="page"/>
          </v:rect>
        </w:pict>
      </w:r>
      <w:r>
        <w:pict>
          <v:rect id="_x0000_s2104" style="position:absolute;left:0;text-align:left;margin-left:40.25pt;margin-top:19pt;width:9pt;height:9.3pt;z-index:251674624;mso-position-horizontal-relative:page" filled="f" strokeweight="1pt">
            <w10:wrap anchorx="page"/>
          </v:rect>
        </w:pict>
      </w:r>
      <w:r>
        <w:rPr>
          <w:sz w:val="20"/>
        </w:rPr>
        <w:t>60</w:t>
      </w:r>
      <w:r>
        <w:rPr>
          <w:spacing w:val="-17"/>
          <w:sz w:val="20"/>
        </w:rPr>
        <w:t xml:space="preserve"> </w:t>
      </w:r>
      <w:r>
        <w:rPr>
          <w:spacing w:val="-3"/>
          <w:sz w:val="20"/>
        </w:rPr>
        <w:t>days</w:t>
      </w:r>
      <w:r>
        <w:rPr>
          <w:spacing w:val="-19"/>
          <w:sz w:val="20"/>
        </w:rPr>
        <w:t xml:space="preserve"> </w:t>
      </w:r>
      <w:r>
        <w:rPr>
          <w:sz w:val="20"/>
        </w:rPr>
        <w:t>after</w:t>
      </w:r>
      <w:r>
        <w:rPr>
          <w:spacing w:val="-15"/>
          <w:sz w:val="20"/>
        </w:rPr>
        <w:t xml:space="preserve"> </w:t>
      </w:r>
      <w:r>
        <w:rPr>
          <w:spacing w:val="-3"/>
          <w:sz w:val="20"/>
        </w:rPr>
        <w:t>filing</w:t>
      </w:r>
      <w:r>
        <w:rPr>
          <w:spacing w:val="-25"/>
          <w:sz w:val="20"/>
        </w:rPr>
        <w:t xml:space="preserve"> </w:t>
      </w:r>
      <w:r>
        <w:rPr>
          <w:sz w:val="20"/>
        </w:rPr>
        <w:t>pursuant</w:t>
      </w:r>
      <w:r>
        <w:rPr>
          <w:spacing w:val="-18"/>
          <w:sz w:val="20"/>
        </w:rPr>
        <w:t xml:space="preserve"> </w:t>
      </w:r>
      <w:r>
        <w:rPr>
          <w:sz w:val="20"/>
        </w:rPr>
        <w:t>to</w:t>
      </w:r>
      <w:r>
        <w:rPr>
          <w:spacing w:val="-15"/>
          <w:sz w:val="20"/>
        </w:rPr>
        <w:t xml:space="preserve"> </w:t>
      </w:r>
      <w:r>
        <w:rPr>
          <w:sz w:val="20"/>
        </w:rPr>
        <w:t>paragraph</w:t>
      </w:r>
      <w:r>
        <w:rPr>
          <w:spacing w:val="-18"/>
          <w:sz w:val="20"/>
        </w:rPr>
        <w:t xml:space="preserve"> </w:t>
      </w:r>
      <w:r>
        <w:rPr>
          <w:spacing w:val="-2"/>
          <w:sz w:val="20"/>
        </w:rPr>
        <w:t xml:space="preserve">(a) </w:t>
      </w:r>
      <w:r>
        <w:rPr>
          <w:sz w:val="20"/>
        </w:rPr>
        <w:t>on</w:t>
      </w:r>
      <w:r>
        <w:rPr>
          <w:spacing w:val="-13"/>
          <w:sz w:val="20"/>
        </w:rPr>
        <w:t xml:space="preserve"> </w:t>
      </w:r>
      <w:r>
        <w:rPr>
          <w:sz w:val="20"/>
        </w:rPr>
        <w:t>(date)</w:t>
      </w:r>
      <w:r>
        <w:rPr>
          <w:spacing w:val="-12"/>
          <w:sz w:val="20"/>
        </w:rPr>
        <w:t xml:space="preserve"> </w:t>
      </w:r>
      <w:r>
        <w:rPr>
          <w:spacing w:val="-3"/>
          <w:sz w:val="20"/>
        </w:rPr>
        <w:t>pursuant</w:t>
      </w:r>
      <w:r>
        <w:rPr>
          <w:spacing w:val="-11"/>
          <w:sz w:val="20"/>
        </w:rPr>
        <w:t xml:space="preserve"> </w:t>
      </w:r>
      <w:r>
        <w:rPr>
          <w:sz w:val="20"/>
        </w:rPr>
        <w:t>to</w:t>
      </w:r>
      <w:r>
        <w:rPr>
          <w:spacing w:val="-9"/>
          <w:sz w:val="20"/>
        </w:rPr>
        <w:t xml:space="preserve"> </w:t>
      </w:r>
      <w:r>
        <w:rPr>
          <w:sz w:val="20"/>
        </w:rPr>
        <w:t>paragraph</w:t>
      </w:r>
      <w:r>
        <w:rPr>
          <w:spacing w:val="-12"/>
          <w:sz w:val="20"/>
        </w:rPr>
        <w:t xml:space="preserve"> </w:t>
      </w:r>
      <w:r>
        <w:rPr>
          <w:spacing w:val="-2"/>
          <w:sz w:val="20"/>
        </w:rPr>
        <w:t>(a)</w:t>
      </w:r>
    </w:p>
    <w:p w:rsidR="00081523" w:rsidRDefault="00000000">
      <w:pPr>
        <w:spacing w:before="1" w:line="336" w:lineRule="auto"/>
        <w:ind w:left="950" w:right="7217"/>
        <w:rPr>
          <w:sz w:val="20"/>
        </w:rPr>
      </w:pPr>
      <w:r>
        <w:pict>
          <v:rect id="_x0000_s2103" style="position:absolute;left:0;text-align:left;margin-left:40.45pt;margin-top:3.25pt;width:8.95pt;height:9.3pt;z-index:251675648;mso-position-horizontal-relative:page" filled="f" strokeweight="1pt">
            <w10:wrap anchorx="page"/>
          </v:rect>
        </w:pict>
      </w:r>
      <w:r>
        <w:pict>
          <v:rect id="_x0000_s2102" style="position:absolute;left:0;text-align:left;margin-left:40.25pt;margin-top:18.65pt;width:9pt;height:9.3pt;z-index:251676672;mso-position-horizontal-relative:page" filled="f" strokeweight="1pt">
            <w10:wrap anchorx="page"/>
          </v:rect>
        </w:pict>
      </w:r>
      <w:r>
        <w:rPr>
          <w:sz w:val="20"/>
        </w:rPr>
        <w:t xml:space="preserve">75 </w:t>
      </w:r>
      <w:r>
        <w:rPr>
          <w:spacing w:val="-3"/>
          <w:sz w:val="20"/>
        </w:rPr>
        <w:t xml:space="preserve">days </w:t>
      </w:r>
      <w:r>
        <w:rPr>
          <w:sz w:val="20"/>
        </w:rPr>
        <w:t xml:space="preserve">after </w:t>
      </w:r>
      <w:r>
        <w:rPr>
          <w:spacing w:val="-3"/>
          <w:sz w:val="20"/>
        </w:rPr>
        <w:t xml:space="preserve">filing </w:t>
      </w:r>
      <w:r>
        <w:rPr>
          <w:sz w:val="20"/>
        </w:rPr>
        <w:t>pursuant to paragraph (a)(2) on</w:t>
      </w:r>
      <w:r>
        <w:rPr>
          <w:spacing w:val="-16"/>
          <w:sz w:val="20"/>
        </w:rPr>
        <w:t xml:space="preserve"> </w:t>
      </w:r>
      <w:r>
        <w:rPr>
          <w:sz w:val="20"/>
        </w:rPr>
        <w:t>(date)</w:t>
      </w:r>
      <w:r>
        <w:rPr>
          <w:spacing w:val="-15"/>
          <w:sz w:val="20"/>
        </w:rPr>
        <w:t xml:space="preserve"> </w:t>
      </w:r>
      <w:r>
        <w:rPr>
          <w:spacing w:val="-3"/>
          <w:sz w:val="20"/>
        </w:rPr>
        <w:t>pursuant</w:t>
      </w:r>
      <w:r>
        <w:rPr>
          <w:spacing w:val="-15"/>
          <w:sz w:val="20"/>
        </w:rPr>
        <w:t xml:space="preserve"> </w:t>
      </w:r>
      <w:r>
        <w:rPr>
          <w:sz w:val="20"/>
        </w:rPr>
        <w:t>to</w:t>
      </w:r>
      <w:r>
        <w:rPr>
          <w:spacing w:val="-13"/>
          <w:sz w:val="20"/>
        </w:rPr>
        <w:t xml:space="preserve"> </w:t>
      </w:r>
      <w:r>
        <w:rPr>
          <w:sz w:val="20"/>
        </w:rPr>
        <w:t>paragraph</w:t>
      </w:r>
      <w:r>
        <w:rPr>
          <w:spacing w:val="-15"/>
          <w:sz w:val="20"/>
        </w:rPr>
        <w:t xml:space="preserve"> </w:t>
      </w:r>
      <w:r>
        <w:rPr>
          <w:sz w:val="20"/>
        </w:rPr>
        <w:t>(a)(2)</w:t>
      </w:r>
      <w:r>
        <w:rPr>
          <w:spacing w:val="-11"/>
          <w:sz w:val="20"/>
        </w:rPr>
        <w:t xml:space="preserve"> </w:t>
      </w:r>
      <w:r>
        <w:rPr>
          <w:sz w:val="20"/>
        </w:rPr>
        <w:t>of</w:t>
      </w:r>
      <w:r>
        <w:rPr>
          <w:spacing w:val="-11"/>
          <w:sz w:val="20"/>
        </w:rPr>
        <w:t xml:space="preserve"> </w:t>
      </w:r>
      <w:r>
        <w:rPr>
          <w:spacing w:val="-3"/>
          <w:sz w:val="20"/>
        </w:rPr>
        <w:t>rule</w:t>
      </w:r>
      <w:r>
        <w:rPr>
          <w:spacing w:val="-12"/>
          <w:sz w:val="20"/>
        </w:rPr>
        <w:t xml:space="preserve"> </w:t>
      </w:r>
      <w:r>
        <w:rPr>
          <w:spacing w:val="-2"/>
          <w:sz w:val="20"/>
        </w:rPr>
        <w:t>485</w:t>
      </w:r>
    </w:p>
    <w:p w:rsidR="00081523" w:rsidRDefault="00000000">
      <w:pPr>
        <w:spacing w:before="91"/>
        <w:ind w:left="480"/>
        <w:rPr>
          <w:b/>
          <w:sz w:val="20"/>
        </w:rPr>
      </w:pPr>
      <w:r>
        <w:rPr>
          <w:b/>
          <w:sz w:val="20"/>
        </w:rPr>
        <w:t>If appropriate, check the following box:</w:t>
      </w:r>
    </w:p>
    <w:p w:rsidR="00081523" w:rsidRDefault="00000000">
      <w:pPr>
        <w:spacing w:before="142"/>
        <w:ind w:left="950"/>
        <w:rPr>
          <w:sz w:val="20"/>
        </w:rPr>
      </w:pPr>
      <w:r>
        <w:pict>
          <v:rect id="_x0000_s2101" style="position:absolute;left:0;text-align:left;margin-left:40.25pt;margin-top:8.95pt;width:9pt;height:9.35pt;z-index:251677696;mso-position-horizontal-relative:page" filled="f" strokeweight="1pt">
            <w10:wrap anchorx="page"/>
          </v:rect>
        </w:pict>
      </w:r>
      <w:r>
        <w:rPr>
          <w:sz w:val="20"/>
        </w:rPr>
        <w:t>This post-effective amendment designates a new effective date for a previously filed post-effective amendment.</w:t>
      </w:r>
    </w:p>
    <w:p w:rsidR="00081523" w:rsidRDefault="00000000">
      <w:pPr>
        <w:spacing w:before="118"/>
        <w:ind w:left="511" w:right="505" w:hanging="1"/>
        <w:rPr>
          <w:sz w:val="20"/>
        </w:rPr>
      </w:pPr>
      <w:r>
        <w:rPr>
          <w:sz w:val="20"/>
        </w:rPr>
        <w:t>Omit</w:t>
      </w:r>
      <w:r>
        <w:rPr>
          <w:spacing w:val="-11"/>
          <w:sz w:val="20"/>
        </w:rPr>
        <w:t xml:space="preserve"> </w:t>
      </w:r>
      <w:r>
        <w:rPr>
          <w:sz w:val="20"/>
        </w:rPr>
        <w:t>from</w:t>
      </w:r>
      <w:r>
        <w:rPr>
          <w:spacing w:val="-14"/>
          <w:sz w:val="20"/>
        </w:rPr>
        <w:t xml:space="preserve"> </w:t>
      </w:r>
      <w:r>
        <w:rPr>
          <w:sz w:val="20"/>
        </w:rPr>
        <w:t>the</w:t>
      </w:r>
      <w:r>
        <w:rPr>
          <w:spacing w:val="-9"/>
          <w:sz w:val="20"/>
        </w:rPr>
        <w:t xml:space="preserve"> </w:t>
      </w:r>
      <w:r>
        <w:rPr>
          <w:sz w:val="20"/>
        </w:rPr>
        <w:t>facing</w:t>
      </w:r>
      <w:r>
        <w:rPr>
          <w:spacing w:val="-12"/>
          <w:sz w:val="20"/>
        </w:rPr>
        <w:t xml:space="preserve"> </w:t>
      </w:r>
      <w:r>
        <w:rPr>
          <w:sz w:val="20"/>
        </w:rPr>
        <w:t>sheet</w:t>
      </w:r>
      <w:r>
        <w:rPr>
          <w:spacing w:val="-13"/>
          <w:sz w:val="20"/>
        </w:rPr>
        <w:t xml:space="preserve"> </w:t>
      </w:r>
      <w:r>
        <w:rPr>
          <w:sz w:val="20"/>
        </w:rPr>
        <w:t>reference</w:t>
      </w:r>
      <w:r>
        <w:rPr>
          <w:spacing w:val="-13"/>
          <w:sz w:val="20"/>
        </w:rPr>
        <w:t xml:space="preserve"> </w:t>
      </w:r>
      <w:r>
        <w:rPr>
          <w:sz w:val="20"/>
        </w:rPr>
        <w:t>to</w:t>
      </w:r>
      <w:r>
        <w:rPr>
          <w:spacing w:val="-10"/>
          <w:sz w:val="20"/>
        </w:rPr>
        <w:t xml:space="preserve"> </w:t>
      </w:r>
      <w:r>
        <w:rPr>
          <w:spacing w:val="-3"/>
          <w:sz w:val="20"/>
        </w:rPr>
        <w:t>the</w:t>
      </w:r>
      <w:r>
        <w:rPr>
          <w:spacing w:val="-9"/>
          <w:sz w:val="20"/>
        </w:rPr>
        <w:t xml:space="preserve"> </w:t>
      </w:r>
      <w:r>
        <w:rPr>
          <w:sz w:val="20"/>
        </w:rPr>
        <w:t>other</w:t>
      </w:r>
      <w:r>
        <w:rPr>
          <w:spacing w:val="-21"/>
          <w:sz w:val="20"/>
        </w:rPr>
        <w:t xml:space="preserve"> </w:t>
      </w:r>
      <w:r>
        <w:rPr>
          <w:sz w:val="20"/>
        </w:rPr>
        <w:t>Act</w:t>
      </w:r>
      <w:r>
        <w:rPr>
          <w:spacing w:val="-12"/>
          <w:sz w:val="20"/>
        </w:rPr>
        <w:t xml:space="preserve"> </w:t>
      </w:r>
      <w:r>
        <w:rPr>
          <w:sz w:val="20"/>
        </w:rPr>
        <w:t>if</w:t>
      </w:r>
      <w:r>
        <w:rPr>
          <w:spacing w:val="-13"/>
          <w:sz w:val="20"/>
        </w:rPr>
        <w:t xml:space="preserve"> </w:t>
      </w:r>
      <w:r>
        <w:rPr>
          <w:sz w:val="20"/>
        </w:rPr>
        <w:t>the</w:t>
      </w:r>
      <w:r>
        <w:rPr>
          <w:spacing w:val="-12"/>
          <w:sz w:val="20"/>
        </w:rPr>
        <w:t xml:space="preserve"> </w:t>
      </w:r>
      <w:r>
        <w:rPr>
          <w:sz w:val="20"/>
        </w:rPr>
        <w:t>Registration</w:t>
      </w:r>
      <w:r>
        <w:rPr>
          <w:spacing w:val="-12"/>
          <w:sz w:val="20"/>
        </w:rPr>
        <w:t xml:space="preserve"> </w:t>
      </w:r>
      <w:r>
        <w:rPr>
          <w:sz w:val="20"/>
        </w:rPr>
        <w:t>Statement</w:t>
      </w:r>
      <w:r>
        <w:rPr>
          <w:spacing w:val="-10"/>
          <w:sz w:val="20"/>
        </w:rPr>
        <w:t xml:space="preserve"> </w:t>
      </w:r>
      <w:r>
        <w:rPr>
          <w:sz w:val="20"/>
        </w:rPr>
        <w:t>or</w:t>
      </w:r>
      <w:r>
        <w:rPr>
          <w:spacing w:val="-10"/>
          <w:sz w:val="20"/>
        </w:rPr>
        <w:t xml:space="preserve"> </w:t>
      </w:r>
      <w:r>
        <w:rPr>
          <w:spacing w:val="-3"/>
          <w:sz w:val="20"/>
        </w:rPr>
        <w:t>amendment</w:t>
      </w:r>
      <w:r>
        <w:rPr>
          <w:spacing w:val="-13"/>
          <w:sz w:val="20"/>
        </w:rPr>
        <w:t xml:space="preserve"> </w:t>
      </w:r>
      <w:r>
        <w:rPr>
          <w:sz w:val="20"/>
        </w:rPr>
        <w:t>is</w:t>
      </w:r>
      <w:r>
        <w:rPr>
          <w:spacing w:val="-12"/>
          <w:sz w:val="20"/>
        </w:rPr>
        <w:t xml:space="preserve"> </w:t>
      </w:r>
      <w:r>
        <w:rPr>
          <w:spacing w:val="-3"/>
          <w:sz w:val="20"/>
        </w:rPr>
        <w:t>filed</w:t>
      </w:r>
      <w:r>
        <w:rPr>
          <w:spacing w:val="-10"/>
          <w:sz w:val="20"/>
        </w:rPr>
        <w:t xml:space="preserve"> </w:t>
      </w:r>
      <w:r>
        <w:rPr>
          <w:spacing w:val="-3"/>
          <w:sz w:val="20"/>
        </w:rPr>
        <w:t>under</w:t>
      </w:r>
      <w:r>
        <w:rPr>
          <w:spacing w:val="-11"/>
          <w:sz w:val="20"/>
        </w:rPr>
        <w:t xml:space="preserve"> </w:t>
      </w:r>
      <w:r>
        <w:rPr>
          <w:sz w:val="20"/>
        </w:rPr>
        <w:t>only</w:t>
      </w:r>
      <w:r>
        <w:rPr>
          <w:spacing w:val="-14"/>
          <w:sz w:val="20"/>
        </w:rPr>
        <w:t xml:space="preserve"> </w:t>
      </w:r>
      <w:r>
        <w:rPr>
          <w:sz w:val="20"/>
        </w:rPr>
        <w:t>one</w:t>
      </w:r>
      <w:r>
        <w:rPr>
          <w:spacing w:val="-12"/>
          <w:sz w:val="20"/>
        </w:rPr>
        <w:t xml:space="preserve"> </w:t>
      </w:r>
      <w:r>
        <w:rPr>
          <w:sz w:val="20"/>
        </w:rPr>
        <w:t>of</w:t>
      </w:r>
      <w:r>
        <w:rPr>
          <w:spacing w:val="-10"/>
          <w:sz w:val="20"/>
        </w:rPr>
        <w:t xml:space="preserve"> </w:t>
      </w:r>
      <w:r>
        <w:rPr>
          <w:spacing w:val="-3"/>
          <w:sz w:val="20"/>
        </w:rPr>
        <w:t>the</w:t>
      </w:r>
      <w:r>
        <w:rPr>
          <w:spacing w:val="-20"/>
          <w:sz w:val="20"/>
        </w:rPr>
        <w:t xml:space="preserve"> </w:t>
      </w:r>
      <w:r>
        <w:rPr>
          <w:spacing w:val="-3"/>
          <w:sz w:val="20"/>
        </w:rPr>
        <w:t>Acts.</w:t>
      </w:r>
      <w:r>
        <w:rPr>
          <w:spacing w:val="-13"/>
          <w:sz w:val="20"/>
        </w:rPr>
        <w:t xml:space="preserve"> </w:t>
      </w:r>
      <w:r>
        <w:rPr>
          <w:spacing w:val="-3"/>
          <w:sz w:val="20"/>
        </w:rPr>
        <w:t xml:space="preserve">Include the “Approximate </w:t>
      </w:r>
      <w:r>
        <w:rPr>
          <w:sz w:val="20"/>
        </w:rPr>
        <w:t xml:space="preserve">Date of </w:t>
      </w:r>
      <w:r>
        <w:rPr>
          <w:spacing w:val="-3"/>
          <w:sz w:val="20"/>
        </w:rPr>
        <w:t xml:space="preserve">Proposed </w:t>
      </w:r>
      <w:r>
        <w:rPr>
          <w:sz w:val="20"/>
        </w:rPr>
        <w:t xml:space="preserve">Public </w:t>
      </w:r>
      <w:r>
        <w:rPr>
          <w:spacing w:val="-3"/>
          <w:sz w:val="20"/>
        </w:rPr>
        <w:t xml:space="preserve">Offering” </w:t>
      </w:r>
      <w:r>
        <w:rPr>
          <w:sz w:val="20"/>
        </w:rPr>
        <w:t xml:space="preserve">and </w:t>
      </w:r>
      <w:r>
        <w:rPr>
          <w:spacing w:val="-3"/>
          <w:sz w:val="20"/>
        </w:rPr>
        <w:t xml:space="preserve">“Title </w:t>
      </w:r>
      <w:r>
        <w:rPr>
          <w:sz w:val="20"/>
        </w:rPr>
        <w:t xml:space="preserve">of </w:t>
      </w:r>
      <w:r>
        <w:rPr>
          <w:spacing w:val="-3"/>
          <w:sz w:val="20"/>
        </w:rPr>
        <w:t xml:space="preserve">Securities </w:t>
      </w:r>
      <w:r>
        <w:rPr>
          <w:sz w:val="20"/>
        </w:rPr>
        <w:t xml:space="preserve">Being Registered” only </w:t>
      </w:r>
      <w:r>
        <w:rPr>
          <w:spacing w:val="-3"/>
          <w:sz w:val="20"/>
        </w:rPr>
        <w:t xml:space="preserve">where securities </w:t>
      </w:r>
      <w:r>
        <w:rPr>
          <w:sz w:val="20"/>
        </w:rPr>
        <w:t xml:space="preserve">are being </w:t>
      </w:r>
      <w:r>
        <w:rPr>
          <w:spacing w:val="-3"/>
          <w:sz w:val="20"/>
        </w:rPr>
        <w:t xml:space="preserve">registered under </w:t>
      </w:r>
      <w:r>
        <w:rPr>
          <w:sz w:val="20"/>
        </w:rPr>
        <w:t>the Securities</w:t>
      </w:r>
      <w:r>
        <w:rPr>
          <w:spacing w:val="-40"/>
          <w:sz w:val="20"/>
        </w:rPr>
        <w:t xml:space="preserve"> </w:t>
      </w:r>
      <w:r>
        <w:rPr>
          <w:sz w:val="20"/>
        </w:rPr>
        <w:t>Act of 1933.</w:t>
      </w:r>
    </w:p>
    <w:p w:rsidR="00081523" w:rsidRDefault="00081523">
      <w:pPr>
        <w:pStyle w:val="BodyText"/>
        <w:rPr>
          <w:sz w:val="22"/>
        </w:rPr>
      </w:pPr>
    </w:p>
    <w:p w:rsidR="00081523" w:rsidRDefault="00081523">
      <w:pPr>
        <w:pStyle w:val="BodyText"/>
        <w:spacing w:before="4"/>
        <w:rPr>
          <w:sz w:val="21"/>
        </w:rPr>
      </w:pPr>
    </w:p>
    <w:p w:rsidR="00081523" w:rsidRDefault="00000000">
      <w:pPr>
        <w:ind w:left="2279"/>
        <w:rPr>
          <w:b/>
          <w:sz w:val="20"/>
        </w:rPr>
      </w:pPr>
      <w:r>
        <w:rPr>
          <w:b/>
          <w:color w:val="221F1F"/>
          <w:sz w:val="20"/>
        </w:rPr>
        <w:t>Persons who respond to the collection of information contained in this form are not required to</w:t>
      </w:r>
    </w:p>
    <w:p w:rsidR="00081523" w:rsidRDefault="00000000">
      <w:pPr>
        <w:tabs>
          <w:tab w:val="left" w:pos="2279"/>
        </w:tabs>
        <w:ind w:left="492"/>
        <w:rPr>
          <w:b/>
          <w:sz w:val="20"/>
        </w:rPr>
      </w:pPr>
      <w:r>
        <w:rPr>
          <w:rFonts w:ascii="Arial"/>
          <w:color w:val="221F1F"/>
          <w:position w:val="-1"/>
          <w:sz w:val="16"/>
        </w:rPr>
        <w:t>SEC</w:t>
      </w:r>
      <w:r>
        <w:rPr>
          <w:rFonts w:ascii="Arial"/>
          <w:color w:val="221F1F"/>
          <w:spacing w:val="3"/>
          <w:position w:val="-1"/>
          <w:sz w:val="16"/>
        </w:rPr>
        <w:t xml:space="preserve"> </w:t>
      </w:r>
      <w:r>
        <w:rPr>
          <w:rFonts w:ascii="Arial"/>
          <w:color w:val="221F1F"/>
          <w:position w:val="-1"/>
          <w:sz w:val="16"/>
        </w:rPr>
        <w:t>2052</w:t>
      </w:r>
      <w:r>
        <w:rPr>
          <w:rFonts w:ascii="Arial"/>
          <w:color w:val="221F1F"/>
          <w:spacing w:val="7"/>
          <w:position w:val="-1"/>
          <w:sz w:val="16"/>
        </w:rPr>
        <w:t xml:space="preserve"> </w:t>
      </w:r>
      <w:r>
        <w:rPr>
          <w:rFonts w:ascii="Arial"/>
          <w:color w:val="221F1F"/>
          <w:spacing w:val="3"/>
          <w:position w:val="-1"/>
          <w:sz w:val="16"/>
        </w:rPr>
        <w:t>(1/22)</w:t>
      </w:r>
      <w:r>
        <w:rPr>
          <w:rFonts w:ascii="Arial"/>
          <w:color w:val="221F1F"/>
          <w:spacing w:val="3"/>
          <w:position w:val="-1"/>
          <w:sz w:val="16"/>
        </w:rPr>
        <w:tab/>
      </w:r>
      <w:r>
        <w:rPr>
          <w:b/>
          <w:color w:val="221F1F"/>
          <w:sz w:val="20"/>
        </w:rPr>
        <w:t>respond unless the form displays a currently valid OMB control</w:t>
      </w:r>
      <w:r>
        <w:rPr>
          <w:b/>
          <w:color w:val="221F1F"/>
          <w:spacing w:val="-9"/>
          <w:sz w:val="20"/>
        </w:rPr>
        <w:t xml:space="preserve"> </w:t>
      </w:r>
      <w:r>
        <w:rPr>
          <w:b/>
          <w:color w:val="221F1F"/>
          <w:sz w:val="20"/>
        </w:rPr>
        <w:t>number.</w:t>
      </w:r>
    </w:p>
    <w:p w:rsidR="00081523" w:rsidRDefault="00081523">
      <w:pPr>
        <w:rPr>
          <w:sz w:val="20"/>
        </w:rPr>
        <w:sectPr w:rsidR="00081523">
          <w:pgSz w:w="12240" w:h="15840"/>
          <w:pgMar w:top="480" w:right="140" w:bottom="280" w:left="120" w:header="720" w:footer="720" w:gutter="0"/>
          <w:cols w:space="720"/>
        </w:sectPr>
      </w:pPr>
    </w:p>
    <w:p w:rsidR="00081523" w:rsidRDefault="00000000">
      <w:pPr>
        <w:spacing w:before="74"/>
        <w:ind w:left="510" w:right="505"/>
        <w:rPr>
          <w:sz w:val="20"/>
        </w:rPr>
      </w:pPr>
      <w:r>
        <w:rPr>
          <w:sz w:val="20"/>
        </w:rPr>
        <w:lastRenderedPageBreak/>
        <w:t>Form</w:t>
      </w:r>
      <w:r>
        <w:rPr>
          <w:spacing w:val="-15"/>
          <w:sz w:val="20"/>
        </w:rPr>
        <w:t xml:space="preserve"> </w:t>
      </w:r>
      <w:r>
        <w:rPr>
          <w:sz w:val="20"/>
        </w:rPr>
        <w:t>N-1A</w:t>
      </w:r>
      <w:r>
        <w:rPr>
          <w:spacing w:val="-15"/>
          <w:sz w:val="20"/>
        </w:rPr>
        <w:t xml:space="preserve"> </w:t>
      </w:r>
      <w:r>
        <w:rPr>
          <w:sz w:val="20"/>
        </w:rPr>
        <w:t>is</w:t>
      </w:r>
      <w:r>
        <w:rPr>
          <w:spacing w:val="-14"/>
          <w:sz w:val="20"/>
        </w:rPr>
        <w:t xml:space="preserve"> </w:t>
      </w:r>
      <w:r>
        <w:rPr>
          <w:sz w:val="20"/>
        </w:rPr>
        <w:t>to</w:t>
      </w:r>
      <w:r>
        <w:rPr>
          <w:spacing w:val="-12"/>
          <w:sz w:val="20"/>
        </w:rPr>
        <w:t xml:space="preserve"> </w:t>
      </w:r>
      <w:r>
        <w:rPr>
          <w:sz w:val="20"/>
        </w:rPr>
        <w:t>be</w:t>
      </w:r>
      <w:r>
        <w:rPr>
          <w:spacing w:val="-11"/>
          <w:sz w:val="20"/>
        </w:rPr>
        <w:t xml:space="preserve"> </w:t>
      </w:r>
      <w:r>
        <w:rPr>
          <w:spacing w:val="-3"/>
          <w:sz w:val="20"/>
        </w:rPr>
        <w:t>used</w:t>
      </w:r>
      <w:r>
        <w:rPr>
          <w:spacing w:val="-13"/>
          <w:sz w:val="20"/>
        </w:rPr>
        <w:t xml:space="preserve"> </w:t>
      </w:r>
      <w:r>
        <w:rPr>
          <w:sz w:val="20"/>
        </w:rPr>
        <w:t>by</w:t>
      </w:r>
      <w:r>
        <w:rPr>
          <w:spacing w:val="-14"/>
          <w:sz w:val="20"/>
        </w:rPr>
        <w:t xml:space="preserve"> </w:t>
      </w:r>
      <w:r>
        <w:rPr>
          <w:sz w:val="20"/>
        </w:rPr>
        <w:t>open-end</w:t>
      </w:r>
      <w:r>
        <w:rPr>
          <w:spacing w:val="-10"/>
          <w:sz w:val="20"/>
        </w:rPr>
        <w:t xml:space="preserve"> </w:t>
      </w:r>
      <w:r>
        <w:rPr>
          <w:sz w:val="20"/>
        </w:rPr>
        <w:t>management</w:t>
      </w:r>
      <w:r>
        <w:rPr>
          <w:spacing w:val="-14"/>
          <w:sz w:val="20"/>
        </w:rPr>
        <w:t xml:space="preserve"> </w:t>
      </w:r>
      <w:r>
        <w:rPr>
          <w:sz w:val="20"/>
        </w:rPr>
        <w:t>investment</w:t>
      </w:r>
      <w:r>
        <w:rPr>
          <w:spacing w:val="-13"/>
          <w:sz w:val="20"/>
        </w:rPr>
        <w:t xml:space="preserve"> </w:t>
      </w:r>
      <w:r>
        <w:rPr>
          <w:spacing w:val="-3"/>
          <w:sz w:val="20"/>
        </w:rPr>
        <w:t>companies,</w:t>
      </w:r>
      <w:r>
        <w:rPr>
          <w:spacing w:val="-12"/>
          <w:sz w:val="20"/>
        </w:rPr>
        <w:t xml:space="preserve"> </w:t>
      </w:r>
      <w:r>
        <w:rPr>
          <w:sz w:val="20"/>
        </w:rPr>
        <w:t>except</w:t>
      </w:r>
      <w:r>
        <w:rPr>
          <w:spacing w:val="-14"/>
          <w:sz w:val="20"/>
        </w:rPr>
        <w:t xml:space="preserve"> </w:t>
      </w:r>
      <w:r>
        <w:rPr>
          <w:spacing w:val="-3"/>
          <w:sz w:val="20"/>
        </w:rPr>
        <w:t>insurance</w:t>
      </w:r>
      <w:r>
        <w:rPr>
          <w:spacing w:val="-11"/>
          <w:sz w:val="20"/>
        </w:rPr>
        <w:t xml:space="preserve"> </w:t>
      </w:r>
      <w:r>
        <w:rPr>
          <w:sz w:val="20"/>
        </w:rPr>
        <w:t>company</w:t>
      </w:r>
      <w:r>
        <w:rPr>
          <w:spacing w:val="-14"/>
          <w:sz w:val="20"/>
        </w:rPr>
        <w:t xml:space="preserve"> </w:t>
      </w:r>
      <w:r>
        <w:rPr>
          <w:sz w:val="20"/>
        </w:rPr>
        <w:t>separate</w:t>
      </w:r>
      <w:r>
        <w:rPr>
          <w:spacing w:val="-13"/>
          <w:sz w:val="20"/>
        </w:rPr>
        <w:t xml:space="preserve"> </w:t>
      </w:r>
      <w:r>
        <w:rPr>
          <w:sz w:val="20"/>
        </w:rPr>
        <w:t>accounts</w:t>
      </w:r>
      <w:r>
        <w:rPr>
          <w:spacing w:val="-14"/>
          <w:sz w:val="20"/>
        </w:rPr>
        <w:t xml:space="preserve"> </w:t>
      </w:r>
      <w:r>
        <w:rPr>
          <w:sz w:val="20"/>
        </w:rPr>
        <w:t>and</w:t>
      </w:r>
      <w:r>
        <w:rPr>
          <w:spacing w:val="-13"/>
          <w:sz w:val="20"/>
        </w:rPr>
        <w:t xml:space="preserve"> </w:t>
      </w:r>
      <w:r>
        <w:rPr>
          <w:sz w:val="20"/>
        </w:rPr>
        <w:t>small</w:t>
      </w:r>
      <w:r>
        <w:rPr>
          <w:spacing w:val="-13"/>
          <w:sz w:val="20"/>
        </w:rPr>
        <w:t xml:space="preserve"> </w:t>
      </w:r>
      <w:r>
        <w:rPr>
          <w:sz w:val="20"/>
        </w:rPr>
        <w:t xml:space="preserve">business </w:t>
      </w:r>
      <w:r>
        <w:rPr>
          <w:spacing w:val="-3"/>
          <w:sz w:val="20"/>
        </w:rPr>
        <w:t xml:space="preserve">investment </w:t>
      </w:r>
      <w:r>
        <w:rPr>
          <w:sz w:val="20"/>
        </w:rPr>
        <w:t xml:space="preserve">companies </w:t>
      </w:r>
      <w:r>
        <w:rPr>
          <w:spacing w:val="-3"/>
          <w:sz w:val="20"/>
        </w:rPr>
        <w:t xml:space="preserve">licensed under </w:t>
      </w:r>
      <w:r>
        <w:rPr>
          <w:sz w:val="20"/>
        </w:rPr>
        <w:t xml:space="preserve">the United States Small Business </w:t>
      </w:r>
      <w:r>
        <w:rPr>
          <w:spacing w:val="-3"/>
          <w:sz w:val="20"/>
        </w:rPr>
        <w:t xml:space="preserve">Administration, </w:t>
      </w:r>
      <w:r>
        <w:rPr>
          <w:sz w:val="20"/>
        </w:rPr>
        <w:t xml:space="preserve">to register </w:t>
      </w:r>
      <w:r>
        <w:rPr>
          <w:spacing w:val="-3"/>
          <w:sz w:val="20"/>
        </w:rPr>
        <w:t xml:space="preserve">under </w:t>
      </w:r>
      <w:r>
        <w:rPr>
          <w:sz w:val="20"/>
        </w:rPr>
        <w:t xml:space="preserve">the Investment Company </w:t>
      </w:r>
      <w:r>
        <w:rPr>
          <w:spacing w:val="-3"/>
          <w:sz w:val="20"/>
        </w:rPr>
        <w:t xml:space="preserve">Act </w:t>
      </w:r>
      <w:r>
        <w:rPr>
          <w:sz w:val="20"/>
        </w:rPr>
        <w:t xml:space="preserve">of 1940 </w:t>
      </w:r>
      <w:r>
        <w:rPr>
          <w:spacing w:val="-3"/>
          <w:sz w:val="20"/>
        </w:rPr>
        <w:t xml:space="preserve">and </w:t>
      </w:r>
      <w:r>
        <w:rPr>
          <w:sz w:val="20"/>
        </w:rPr>
        <w:t xml:space="preserve">to </w:t>
      </w:r>
      <w:r>
        <w:rPr>
          <w:spacing w:val="-3"/>
          <w:sz w:val="20"/>
        </w:rPr>
        <w:t xml:space="preserve">offer </w:t>
      </w:r>
      <w:r>
        <w:rPr>
          <w:sz w:val="20"/>
        </w:rPr>
        <w:t xml:space="preserve">their shares </w:t>
      </w:r>
      <w:r>
        <w:rPr>
          <w:spacing w:val="-3"/>
          <w:sz w:val="20"/>
        </w:rPr>
        <w:t xml:space="preserve">under </w:t>
      </w:r>
      <w:r>
        <w:rPr>
          <w:sz w:val="20"/>
        </w:rPr>
        <w:t xml:space="preserve">the </w:t>
      </w:r>
      <w:r>
        <w:rPr>
          <w:spacing w:val="-3"/>
          <w:sz w:val="20"/>
        </w:rPr>
        <w:t xml:space="preserve">Securities </w:t>
      </w:r>
      <w:r>
        <w:rPr>
          <w:sz w:val="20"/>
        </w:rPr>
        <w:t xml:space="preserve">Act of 1933. The Commission has designed Form N-1A to </w:t>
      </w:r>
      <w:r>
        <w:rPr>
          <w:spacing w:val="-3"/>
          <w:sz w:val="20"/>
        </w:rPr>
        <w:t xml:space="preserve">provide </w:t>
      </w:r>
      <w:r>
        <w:rPr>
          <w:sz w:val="20"/>
        </w:rPr>
        <w:t xml:space="preserve">investors </w:t>
      </w:r>
      <w:r>
        <w:rPr>
          <w:spacing w:val="-3"/>
          <w:sz w:val="20"/>
        </w:rPr>
        <w:t>with information</w:t>
      </w:r>
      <w:r>
        <w:rPr>
          <w:spacing w:val="-11"/>
          <w:sz w:val="20"/>
        </w:rPr>
        <w:t xml:space="preserve"> </w:t>
      </w:r>
      <w:r>
        <w:rPr>
          <w:sz w:val="20"/>
        </w:rPr>
        <w:t>that</w:t>
      </w:r>
      <w:r>
        <w:rPr>
          <w:spacing w:val="-10"/>
          <w:sz w:val="20"/>
        </w:rPr>
        <w:t xml:space="preserve"> </w:t>
      </w:r>
      <w:r>
        <w:rPr>
          <w:spacing w:val="-3"/>
          <w:sz w:val="20"/>
        </w:rPr>
        <w:t>will</w:t>
      </w:r>
      <w:r>
        <w:rPr>
          <w:spacing w:val="-12"/>
          <w:sz w:val="20"/>
        </w:rPr>
        <w:t xml:space="preserve"> </w:t>
      </w:r>
      <w:r>
        <w:rPr>
          <w:sz w:val="20"/>
        </w:rPr>
        <w:t>assist</w:t>
      </w:r>
      <w:r>
        <w:rPr>
          <w:spacing w:val="-12"/>
          <w:sz w:val="20"/>
        </w:rPr>
        <w:t xml:space="preserve"> </w:t>
      </w:r>
      <w:r>
        <w:rPr>
          <w:sz w:val="20"/>
        </w:rPr>
        <w:t>them</w:t>
      </w:r>
      <w:r>
        <w:rPr>
          <w:spacing w:val="-12"/>
          <w:sz w:val="20"/>
        </w:rPr>
        <w:t xml:space="preserve"> </w:t>
      </w:r>
      <w:r>
        <w:rPr>
          <w:sz w:val="20"/>
        </w:rPr>
        <w:t>in</w:t>
      </w:r>
      <w:r>
        <w:rPr>
          <w:spacing w:val="-11"/>
          <w:sz w:val="20"/>
        </w:rPr>
        <w:t xml:space="preserve"> </w:t>
      </w:r>
      <w:r>
        <w:rPr>
          <w:sz w:val="20"/>
        </w:rPr>
        <w:t>making</w:t>
      </w:r>
      <w:r>
        <w:rPr>
          <w:spacing w:val="-12"/>
          <w:sz w:val="20"/>
        </w:rPr>
        <w:t xml:space="preserve"> </w:t>
      </w:r>
      <w:r>
        <w:rPr>
          <w:sz w:val="20"/>
        </w:rPr>
        <w:t>a</w:t>
      </w:r>
      <w:r>
        <w:rPr>
          <w:spacing w:val="-12"/>
          <w:sz w:val="20"/>
        </w:rPr>
        <w:t xml:space="preserve"> </w:t>
      </w:r>
      <w:r>
        <w:rPr>
          <w:sz w:val="20"/>
        </w:rPr>
        <w:t>decision</w:t>
      </w:r>
      <w:r>
        <w:rPr>
          <w:spacing w:val="-13"/>
          <w:sz w:val="20"/>
        </w:rPr>
        <w:t xml:space="preserve"> </w:t>
      </w:r>
      <w:r>
        <w:rPr>
          <w:sz w:val="20"/>
        </w:rPr>
        <w:t>about</w:t>
      </w:r>
      <w:r>
        <w:rPr>
          <w:spacing w:val="-10"/>
          <w:sz w:val="20"/>
        </w:rPr>
        <w:t xml:space="preserve"> </w:t>
      </w:r>
      <w:r>
        <w:rPr>
          <w:sz w:val="20"/>
        </w:rPr>
        <w:t>investing</w:t>
      </w:r>
      <w:r>
        <w:rPr>
          <w:spacing w:val="-12"/>
          <w:sz w:val="20"/>
        </w:rPr>
        <w:t xml:space="preserve"> </w:t>
      </w:r>
      <w:r>
        <w:rPr>
          <w:sz w:val="20"/>
        </w:rPr>
        <w:t>in</w:t>
      </w:r>
      <w:r>
        <w:rPr>
          <w:spacing w:val="-13"/>
          <w:sz w:val="20"/>
        </w:rPr>
        <w:t xml:space="preserve"> </w:t>
      </w:r>
      <w:r>
        <w:rPr>
          <w:sz w:val="20"/>
        </w:rPr>
        <w:t>an</w:t>
      </w:r>
      <w:r>
        <w:rPr>
          <w:spacing w:val="-12"/>
          <w:sz w:val="20"/>
        </w:rPr>
        <w:t xml:space="preserve"> </w:t>
      </w:r>
      <w:r>
        <w:rPr>
          <w:sz w:val="20"/>
        </w:rPr>
        <w:t>investment</w:t>
      </w:r>
      <w:r>
        <w:rPr>
          <w:spacing w:val="-12"/>
          <w:sz w:val="20"/>
        </w:rPr>
        <w:t xml:space="preserve"> </w:t>
      </w:r>
      <w:r>
        <w:rPr>
          <w:sz w:val="20"/>
        </w:rPr>
        <w:t>company</w:t>
      </w:r>
      <w:r>
        <w:rPr>
          <w:spacing w:val="-12"/>
          <w:sz w:val="20"/>
        </w:rPr>
        <w:t xml:space="preserve"> </w:t>
      </w:r>
      <w:r>
        <w:rPr>
          <w:spacing w:val="-3"/>
          <w:sz w:val="20"/>
        </w:rPr>
        <w:t>eligible</w:t>
      </w:r>
      <w:r>
        <w:rPr>
          <w:spacing w:val="-12"/>
          <w:sz w:val="20"/>
        </w:rPr>
        <w:t xml:space="preserve"> </w:t>
      </w:r>
      <w:r>
        <w:rPr>
          <w:sz w:val="20"/>
        </w:rPr>
        <w:t>to</w:t>
      </w:r>
      <w:r>
        <w:rPr>
          <w:spacing w:val="-8"/>
          <w:sz w:val="20"/>
        </w:rPr>
        <w:t xml:space="preserve"> </w:t>
      </w:r>
      <w:r>
        <w:rPr>
          <w:spacing w:val="-2"/>
          <w:sz w:val="20"/>
        </w:rPr>
        <w:t>use</w:t>
      </w:r>
      <w:r>
        <w:rPr>
          <w:spacing w:val="-11"/>
          <w:sz w:val="20"/>
        </w:rPr>
        <w:t xml:space="preserve"> </w:t>
      </w:r>
      <w:r>
        <w:rPr>
          <w:sz w:val="20"/>
        </w:rPr>
        <w:t>the</w:t>
      </w:r>
      <w:r>
        <w:rPr>
          <w:spacing w:val="-9"/>
          <w:sz w:val="20"/>
        </w:rPr>
        <w:t xml:space="preserve"> </w:t>
      </w:r>
      <w:r>
        <w:rPr>
          <w:spacing w:val="-3"/>
          <w:sz w:val="20"/>
        </w:rPr>
        <w:t>Form.</w:t>
      </w:r>
      <w:r>
        <w:rPr>
          <w:spacing w:val="-9"/>
          <w:sz w:val="20"/>
        </w:rPr>
        <w:t xml:space="preserve"> </w:t>
      </w:r>
      <w:r>
        <w:rPr>
          <w:sz w:val="20"/>
        </w:rPr>
        <w:t>The</w:t>
      </w:r>
      <w:r>
        <w:rPr>
          <w:spacing w:val="-12"/>
          <w:sz w:val="20"/>
        </w:rPr>
        <w:t xml:space="preserve"> </w:t>
      </w:r>
      <w:r>
        <w:rPr>
          <w:sz w:val="20"/>
        </w:rPr>
        <w:t xml:space="preserve">Commission </w:t>
      </w:r>
      <w:r>
        <w:rPr>
          <w:spacing w:val="-3"/>
          <w:sz w:val="20"/>
        </w:rPr>
        <w:t>also</w:t>
      </w:r>
      <w:r>
        <w:rPr>
          <w:spacing w:val="-5"/>
          <w:sz w:val="20"/>
        </w:rPr>
        <w:t xml:space="preserve"> </w:t>
      </w:r>
      <w:r>
        <w:rPr>
          <w:sz w:val="20"/>
        </w:rPr>
        <w:t>may</w:t>
      </w:r>
      <w:r>
        <w:rPr>
          <w:spacing w:val="-7"/>
          <w:sz w:val="20"/>
        </w:rPr>
        <w:t xml:space="preserve"> </w:t>
      </w:r>
      <w:r>
        <w:rPr>
          <w:spacing w:val="-3"/>
          <w:sz w:val="20"/>
        </w:rPr>
        <w:t>use</w:t>
      </w:r>
      <w:r>
        <w:rPr>
          <w:spacing w:val="-6"/>
          <w:sz w:val="20"/>
        </w:rPr>
        <w:t xml:space="preserve"> </w:t>
      </w:r>
      <w:r>
        <w:rPr>
          <w:sz w:val="20"/>
        </w:rPr>
        <w:t>the</w:t>
      </w:r>
      <w:r>
        <w:rPr>
          <w:spacing w:val="-8"/>
          <w:sz w:val="20"/>
        </w:rPr>
        <w:t xml:space="preserve"> </w:t>
      </w:r>
      <w:r>
        <w:rPr>
          <w:sz w:val="20"/>
        </w:rPr>
        <w:t>information</w:t>
      </w:r>
      <w:r>
        <w:rPr>
          <w:spacing w:val="-9"/>
          <w:sz w:val="20"/>
        </w:rPr>
        <w:t xml:space="preserve"> </w:t>
      </w:r>
      <w:r>
        <w:rPr>
          <w:sz w:val="20"/>
        </w:rPr>
        <w:t>provided</w:t>
      </w:r>
      <w:r>
        <w:rPr>
          <w:spacing w:val="-8"/>
          <w:sz w:val="20"/>
        </w:rPr>
        <w:t xml:space="preserve"> </w:t>
      </w:r>
      <w:r>
        <w:rPr>
          <w:sz w:val="20"/>
        </w:rPr>
        <w:t>on</w:t>
      </w:r>
      <w:r>
        <w:rPr>
          <w:spacing w:val="-7"/>
          <w:sz w:val="20"/>
        </w:rPr>
        <w:t xml:space="preserve"> </w:t>
      </w:r>
      <w:r>
        <w:rPr>
          <w:sz w:val="20"/>
        </w:rPr>
        <w:t>Form</w:t>
      </w:r>
      <w:r>
        <w:rPr>
          <w:spacing w:val="-9"/>
          <w:sz w:val="20"/>
        </w:rPr>
        <w:t xml:space="preserve"> </w:t>
      </w:r>
      <w:r>
        <w:rPr>
          <w:sz w:val="20"/>
        </w:rPr>
        <w:t>N-1A</w:t>
      </w:r>
      <w:r>
        <w:rPr>
          <w:spacing w:val="-10"/>
          <w:sz w:val="20"/>
        </w:rPr>
        <w:t xml:space="preserve"> </w:t>
      </w:r>
      <w:r>
        <w:rPr>
          <w:sz w:val="20"/>
        </w:rPr>
        <w:t>in</w:t>
      </w:r>
      <w:r>
        <w:rPr>
          <w:spacing w:val="-8"/>
          <w:sz w:val="20"/>
        </w:rPr>
        <w:t xml:space="preserve"> </w:t>
      </w:r>
      <w:r>
        <w:rPr>
          <w:sz w:val="20"/>
        </w:rPr>
        <w:t>its</w:t>
      </w:r>
      <w:r>
        <w:rPr>
          <w:spacing w:val="-9"/>
          <w:sz w:val="20"/>
        </w:rPr>
        <w:t xml:space="preserve"> </w:t>
      </w:r>
      <w:r>
        <w:rPr>
          <w:spacing w:val="-3"/>
          <w:sz w:val="20"/>
        </w:rPr>
        <w:t>regulatory,</w:t>
      </w:r>
      <w:r>
        <w:rPr>
          <w:spacing w:val="-7"/>
          <w:sz w:val="20"/>
        </w:rPr>
        <w:t xml:space="preserve"> </w:t>
      </w:r>
      <w:r>
        <w:rPr>
          <w:sz w:val="20"/>
        </w:rPr>
        <w:t>disclosure</w:t>
      </w:r>
      <w:r>
        <w:rPr>
          <w:spacing w:val="-9"/>
          <w:sz w:val="20"/>
        </w:rPr>
        <w:t xml:space="preserve"> </w:t>
      </w:r>
      <w:r>
        <w:rPr>
          <w:sz w:val="20"/>
        </w:rPr>
        <w:t>review,</w:t>
      </w:r>
      <w:r>
        <w:rPr>
          <w:spacing w:val="-5"/>
          <w:sz w:val="20"/>
        </w:rPr>
        <w:t xml:space="preserve"> </w:t>
      </w:r>
      <w:r>
        <w:rPr>
          <w:spacing w:val="-3"/>
          <w:sz w:val="20"/>
        </w:rPr>
        <w:t>inspection,</w:t>
      </w:r>
      <w:r>
        <w:rPr>
          <w:spacing w:val="-6"/>
          <w:sz w:val="20"/>
        </w:rPr>
        <w:t xml:space="preserve"> </w:t>
      </w:r>
      <w:r>
        <w:rPr>
          <w:spacing w:val="-3"/>
          <w:sz w:val="20"/>
        </w:rPr>
        <w:t>and</w:t>
      </w:r>
      <w:r>
        <w:rPr>
          <w:spacing w:val="-7"/>
          <w:sz w:val="20"/>
        </w:rPr>
        <w:t xml:space="preserve"> </w:t>
      </w:r>
      <w:r>
        <w:rPr>
          <w:sz w:val="20"/>
        </w:rPr>
        <w:t>policy</w:t>
      </w:r>
      <w:r>
        <w:rPr>
          <w:spacing w:val="-7"/>
          <w:sz w:val="20"/>
        </w:rPr>
        <w:t xml:space="preserve"> </w:t>
      </w:r>
      <w:r>
        <w:rPr>
          <w:sz w:val="20"/>
        </w:rPr>
        <w:t>making</w:t>
      </w:r>
      <w:r>
        <w:rPr>
          <w:spacing w:val="-9"/>
          <w:sz w:val="20"/>
        </w:rPr>
        <w:t xml:space="preserve"> </w:t>
      </w:r>
      <w:r>
        <w:rPr>
          <w:sz w:val="20"/>
        </w:rPr>
        <w:t>roles.</w:t>
      </w:r>
    </w:p>
    <w:p w:rsidR="00081523" w:rsidRDefault="00000000">
      <w:pPr>
        <w:spacing w:before="122"/>
        <w:ind w:left="510" w:right="505"/>
        <w:rPr>
          <w:sz w:val="20"/>
        </w:rPr>
      </w:pPr>
      <w:r>
        <w:rPr>
          <w:sz w:val="20"/>
        </w:rPr>
        <w:t xml:space="preserve">A Registrant is required to disclose the information </w:t>
      </w:r>
      <w:r>
        <w:rPr>
          <w:spacing w:val="-3"/>
          <w:sz w:val="20"/>
        </w:rPr>
        <w:t xml:space="preserve">specified </w:t>
      </w:r>
      <w:r>
        <w:rPr>
          <w:sz w:val="20"/>
        </w:rPr>
        <w:t xml:space="preserve">by Form N-1A, </w:t>
      </w:r>
      <w:r>
        <w:rPr>
          <w:spacing w:val="-3"/>
          <w:sz w:val="20"/>
        </w:rPr>
        <w:t xml:space="preserve">and </w:t>
      </w:r>
      <w:r>
        <w:rPr>
          <w:sz w:val="20"/>
        </w:rPr>
        <w:t xml:space="preserve">the Commission </w:t>
      </w:r>
      <w:r>
        <w:rPr>
          <w:spacing w:val="-3"/>
          <w:sz w:val="20"/>
        </w:rPr>
        <w:t xml:space="preserve">will </w:t>
      </w:r>
      <w:r>
        <w:rPr>
          <w:sz w:val="20"/>
        </w:rPr>
        <w:t xml:space="preserve">make this information </w:t>
      </w:r>
      <w:r>
        <w:rPr>
          <w:spacing w:val="-3"/>
          <w:sz w:val="20"/>
        </w:rPr>
        <w:t xml:space="preserve">public. </w:t>
      </w:r>
      <w:r>
        <w:rPr>
          <w:sz w:val="20"/>
        </w:rPr>
        <w:t xml:space="preserve">A </w:t>
      </w:r>
      <w:r>
        <w:rPr>
          <w:spacing w:val="-3"/>
          <w:sz w:val="20"/>
        </w:rPr>
        <w:t xml:space="preserve">Registrant </w:t>
      </w:r>
      <w:r>
        <w:rPr>
          <w:sz w:val="20"/>
        </w:rPr>
        <w:t xml:space="preserve">is </w:t>
      </w:r>
      <w:r>
        <w:rPr>
          <w:spacing w:val="-2"/>
          <w:sz w:val="20"/>
        </w:rPr>
        <w:t xml:space="preserve">not </w:t>
      </w:r>
      <w:r>
        <w:rPr>
          <w:sz w:val="20"/>
        </w:rPr>
        <w:t xml:space="preserve">required to respond to the collection of information </w:t>
      </w:r>
      <w:r>
        <w:rPr>
          <w:spacing w:val="-3"/>
          <w:sz w:val="20"/>
        </w:rPr>
        <w:t xml:space="preserve">contained </w:t>
      </w:r>
      <w:r>
        <w:rPr>
          <w:sz w:val="20"/>
        </w:rPr>
        <w:t xml:space="preserve">in Form N-1A unless the Form displays a currently </w:t>
      </w:r>
      <w:r>
        <w:rPr>
          <w:spacing w:val="-3"/>
          <w:sz w:val="20"/>
        </w:rPr>
        <w:t>valid Office</w:t>
      </w:r>
      <w:r>
        <w:rPr>
          <w:spacing w:val="-14"/>
          <w:sz w:val="20"/>
        </w:rPr>
        <w:t xml:space="preserve"> </w:t>
      </w:r>
      <w:r>
        <w:rPr>
          <w:sz w:val="20"/>
        </w:rPr>
        <w:t>of</w:t>
      </w:r>
      <w:r>
        <w:rPr>
          <w:spacing w:val="-16"/>
          <w:sz w:val="20"/>
        </w:rPr>
        <w:t xml:space="preserve"> </w:t>
      </w:r>
      <w:r>
        <w:rPr>
          <w:sz w:val="20"/>
        </w:rPr>
        <w:t>Management</w:t>
      </w:r>
      <w:r>
        <w:rPr>
          <w:spacing w:val="-14"/>
          <w:sz w:val="20"/>
        </w:rPr>
        <w:t xml:space="preserve"> </w:t>
      </w:r>
      <w:r>
        <w:rPr>
          <w:sz w:val="20"/>
        </w:rPr>
        <w:t>and</w:t>
      </w:r>
      <w:r>
        <w:rPr>
          <w:spacing w:val="-14"/>
          <w:sz w:val="20"/>
        </w:rPr>
        <w:t xml:space="preserve"> </w:t>
      </w:r>
      <w:r>
        <w:rPr>
          <w:sz w:val="20"/>
        </w:rPr>
        <w:t>Budget</w:t>
      </w:r>
      <w:r>
        <w:rPr>
          <w:spacing w:val="-14"/>
          <w:sz w:val="20"/>
        </w:rPr>
        <w:t xml:space="preserve"> </w:t>
      </w:r>
      <w:r>
        <w:rPr>
          <w:sz w:val="20"/>
        </w:rPr>
        <w:t>(OMB)</w:t>
      </w:r>
      <w:r>
        <w:rPr>
          <w:spacing w:val="-14"/>
          <w:sz w:val="20"/>
        </w:rPr>
        <w:t xml:space="preserve"> </w:t>
      </w:r>
      <w:r>
        <w:rPr>
          <w:sz w:val="20"/>
        </w:rPr>
        <w:t>control</w:t>
      </w:r>
      <w:r>
        <w:rPr>
          <w:spacing w:val="-15"/>
          <w:sz w:val="20"/>
        </w:rPr>
        <w:t xml:space="preserve"> </w:t>
      </w:r>
      <w:r>
        <w:rPr>
          <w:sz w:val="20"/>
        </w:rPr>
        <w:t>number.</w:t>
      </w:r>
      <w:r>
        <w:rPr>
          <w:spacing w:val="-13"/>
          <w:sz w:val="20"/>
        </w:rPr>
        <w:t xml:space="preserve"> </w:t>
      </w:r>
      <w:r>
        <w:rPr>
          <w:sz w:val="20"/>
        </w:rPr>
        <w:t>Please</w:t>
      </w:r>
      <w:r>
        <w:rPr>
          <w:spacing w:val="-14"/>
          <w:sz w:val="20"/>
        </w:rPr>
        <w:t xml:space="preserve"> </w:t>
      </w:r>
      <w:r>
        <w:rPr>
          <w:sz w:val="20"/>
        </w:rPr>
        <w:t>direct</w:t>
      </w:r>
      <w:r>
        <w:rPr>
          <w:spacing w:val="-15"/>
          <w:sz w:val="20"/>
        </w:rPr>
        <w:t xml:space="preserve"> </w:t>
      </w:r>
      <w:r>
        <w:rPr>
          <w:sz w:val="20"/>
        </w:rPr>
        <w:t>comments</w:t>
      </w:r>
      <w:r>
        <w:rPr>
          <w:spacing w:val="-15"/>
          <w:sz w:val="20"/>
        </w:rPr>
        <w:t xml:space="preserve"> </w:t>
      </w:r>
      <w:r>
        <w:rPr>
          <w:sz w:val="20"/>
        </w:rPr>
        <w:t>concerning</w:t>
      </w:r>
      <w:r>
        <w:rPr>
          <w:spacing w:val="-15"/>
          <w:sz w:val="20"/>
        </w:rPr>
        <w:t xml:space="preserve"> </w:t>
      </w:r>
      <w:r>
        <w:rPr>
          <w:sz w:val="20"/>
        </w:rPr>
        <w:t>the</w:t>
      </w:r>
      <w:r>
        <w:rPr>
          <w:spacing w:val="-14"/>
          <w:sz w:val="20"/>
        </w:rPr>
        <w:t xml:space="preserve"> </w:t>
      </w:r>
      <w:r>
        <w:rPr>
          <w:sz w:val="20"/>
        </w:rPr>
        <w:t>accuracy</w:t>
      </w:r>
      <w:r>
        <w:rPr>
          <w:spacing w:val="-17"/>
          <w:sz w:val="20"/>
        </w:rPr>
        <w:t xml:space="preserve"> </w:t>
      </w:r>
      <w:r>
        <w:rPr>
          <w:sz w:val="20"/>
        </w:rPr>
        <w:t>of</w:t>
      </w:r>
      <w:r>
        <w:rPr>
          <w:spacing w:val="-15"/>
          <w:sz w:val="20"/>
        </w:rPr>
        <w:t xml:space="preserve"> </w:t>
      </w:r>
      <w:r>
        <w:rPr>
          <w:sz w:val="20"/>
        </w:rPr>
        <w:t>the</w:t>
      </w:r>
      <w:r>
        <w:rPr>
          <w:spacing w:val="-12"/>
          <w:sz w:val="20"/>
        </w:rPr>
        <w:t xml:space="preserve"> </w:t>
      </w:r>
      <w:r>
        <w:rPr>
          <w:sz w:val="20"/>
        </w:rPr>
        <w:t>information</w:t>
      </w:r>
      <w:r>
        <w:rPr>
          <w:spacing w:val="-16"/>
          <w:sz w:val="20"/>
        </w:rPr>
        <w:t xml:space="preserve"> </w:t>
      </w:r>
      <w:r>
        <w:rPr>
          <w:sz w:val="20"/>
        </w:rPr>
        <w:t xml:space="preserve">collection </w:t>
      </w:r>
      <w:r>
        <w:rPr>
          <w:spacing w:val="-2"/>
          <w:sz w:val="20"/>
        </w:rPr>
        <w:t xml:space="preserve">burden </w:t>
      </w:r>
      <w:r>
        <w:rPr>
          <w:spacing w:val="-3"/>
          <w:sz w:val="20"/>
        </w:rPr>
        <w:t xml:space="preserve">estimate and </w:t>
      </w:r>
      <w:r>
        <w:rPr>
          <w:sz w:val="20"/>
        </w:rPr>
        <w:t xml:space="preserve">any suggestions </w:t>
      </w:r>
      <w:r>
        <w:rPr>
          <w:spacing w:val="-2"/>
          <w:sz w:val="20"/>
        </w:rPr>
        <w:t xml:space="preserve">for </w:t>
      </w:r>
      <w:r>
        <w:rPr>
          <w:sz w:val="20"/>
        </w:rPr>
        <w:t xml:space="preserve">reducing the burden to </w:t>
      </w:r>
      <w:r>
        <w:rPr>
          <w:spacing w:val="-3"/>
          <w:sz w:val="20"/>
        </w:rPr>
        <w:t xml:space="preserve">Secretary, </w:t>
      </w:r>
      <w:r>
        <w:rPr>
          <w:sz w:val="20"/>
        </w:rPr>
        <w:t xml:space="preserve">Securities and Exchange </w:t>
      </w:r>
      <w:r>
        <w:rPr>
          <w:spacing w:val="-3"/>
          <w:sz w:val="20"/>
        </w:rPr>
        <w:t xml:space="preserve">Commission, </w:t>
      </w:r>
      <w:r>
        <w:rPr>
          <w:sz w:val="20"/>
        </w:rPr>
        <w:t xml:space="preserve">100 F Street, </w:t>
      </w:r>
      <w:r>
        <w:rPr>
          <w:spacing w:val="-3"/>
          <w:sz w:val="20"/>
        </w:rPr>
        <w:t>N.E., Washington,</w:t>
      </w:r>
      <w:r>
        <w:rPr>
          <w:spacing w:val="-12"/>
          <w:sz w:val="20"/>
        </w:rPr>
        <w:t xml:space="preserve"> </w:t>
      </w:r>
      <w:r>
        <w:rPr>
          <w:sz w:val="20"/>
        </w:rPr>
        <w:t>DC</w:t>
      </w:r>
      <w:r>
        <w:rPr>
          <w:spacing w:val="-14"/>
          <w:sz w:val="20"/>
        </w:rPr>
        <w:t xml:space="preserve"> </w:t>
      </w:r>
      <w:r>
        <w:rPr>
          <w:sz w:val="20"/>
        </w:rPr>
        <w:t>20549-1090.</w:t>
      </w:r>
      <w:r>
        <w:rPr>
          <w:spacing w:val="-13"/>
          <w:sz w:val="20"/>
        </w:rPr>
        <w:t xml:space="preserve"> </w:t>
      </w:r>
      <w:r>
        <w:rPr>
          <w:sz w:val="20"/>
        </w:rPr>
        <w:t>The</w:t>
      </w:r>
      <w:r>
        <w:rPr>
          <w:spacing w:val="-14"/>
          <w:sz w:val="20"/>
        </w:rPr>
        <w:t xml:space="preserve"> </w:t>
      </w:r>
      <w:r>
        <w:rPr>
          <w:sz w:val="20"/>
        </w:rPr>
        <w:t>OMB</w:t>
      </w:r>
      <w:r>
        <w:rPr>
          <w:spacing w:val="-12"/>
          <w:sz w:val="20"/>
        </w:rPr>
        <w:t xml:space="preserve"> </w:t>
      </w:r>
      <w:r>
        <w:rPr>
          <w:sz w:val="20"/>
        </w:rPr>
        <w:t>has</w:t>
      </w:r>
      <w:r>
        <w:rPr>
          <w:spacing w:val="-15"/>
          <w:sz w:val="20"/>
        </w:rPr>
        <w:t xml:space="preserve"> </w:t>
      </w:r>
      <w:r>
        <w:rPr>
          <w:sz w:val="20"/>
        </w:rPr>
        <w:t>reviewed</w:t>
      </w:r>
      <w:r>
        <w:rPr>
          <w:spacing w:val="-13"/>
          <w:sz w:val="20"/>
        </w:rPr>
        <w:t xml:space="preserve"> </w:t>
      </w:r>
      <w:r>
        <w:rPr>
          <w:sz w:val="20"/>
        </w:rPr>
        <w:t>this</w:t>
      </w:r>
      <w:r>
        <w:rPr>
          <w:spacing w:val="-14"/>
          <w:sz w:val="20"/>
        </w:rPr>
        <w:t xml:space="preserve"> </w:t>
      </w:r>
      <w:r>
        <w:rPr>
          <w:sz w:val="20"/>
        </w:rPr>
        <w:t>collection</w:t>
      </w:r>
      <w:r>
        <w:rPr>
          <w:spacing w:val="-15"/>
          <w:sz w:val="20"/>
        </w:rPr>
        <w:t xml:space="preserve"> </w:t>
      </w:r>
      <w:r>
        <w:rPr>
          <w:sz w:val="20"/>
        </w:rPr>
        <w:t>of</w:t>
      </w:r>
      <w:r>
        <w:rPr>
          <w:spacing w:val="-14"/>
          <w:sz w:val="20"/>
        </w:rPr>
        <w:t xml:space="preserve"> </w:t>
      </w:r>
      <w:r>
        <w:rPr>
          <w:sz w:val="20"/>
        </w:rPr>
        <w:t>information</w:t>
      </w:r>
      <w:r>
        <w:rPr>
          <w:spacing w:val="-13"/>
          <w:sz w:val="20"/>
        </w:rPr>
        <w:t xml:space="preserve"> </w:t>
      </w:r>
      <w:r>
        <w:rPr>
          <w:sz w:val="20"/>
        </w:rPr>
        <w:t>under</w:t>
      </w:r>
      <w:r>
        <w:rPr>
          <w:spacing w:val="-13"/>
          <w:sz w:val="20"/>
        </w:rPr>
        <w:t xml:space="preserve"> </w:t>
      </w:r>
      <w:r>
        <w:rPr>
          <w:sz w:val="20"/>
        </w:rPr>
        <w:t>the</w:t>
      </w:r>
      <w:r>
        <w:rPr>
          <w:spacing w:val="-13"/>
          <w:sz w:val="20"/>
        </w:rPr>
        <w:t xml:space="preserve"> </w:t>
      </w:r>
      <w:r>
        <w:rPr>
          <w:sz w:val="20"/>
        </w:rPr>
        <w:t>clearance</w:t>
      </w:r>
      <w:r>
        <w:rPr>
          <w:spacing w:val="-13"/>
          <w:sz w:val="20"/>
        </w:rPr>
        <w:t xml:space="preserve"> </w:t>
      </w:r>
      <w:r>
        <w:rPr>
          <w:sz w:val="20"/>
        </w:rPr>
        <w:t>requirements</w:t>
      </w:r>
      <w:r>
        <w:rPr>
          <w:spacing w:val="-14"/>
          <w:sz w:val="20"/>
        </w:rPr>
        <w:t xml:space="preserve"> </w:t>
      </w:r>
      <w:r>
        <w:rPr>
          <w:sz w:val="20"/>
        </w:rPr>
        <w:t>of</w:t>
      </w:r>
      <w:r>
        <w:rPr>
          <w:spacing w:val="-15"/>
          <w:sz w:val="20"/>
        </w:rPr>
        <w:t xml:space="preserve"> </w:t>
      </w:r>
      <w:r>
        <w:rPr>
          <w:sz w:val="20"/>
        </w:rPr>
        <w:t>44</w:t>
      </w:r>
      <w:r>
        <w:rPr>
          <w:spacing w:val="-13"/>
          <w:sz w:val="20"/>
        </w:rPr>
        <w:t xml:space="preserve"> </w:t>
      </w:r>
      <w:r>
        <w:rPr>
          <w:spacing w:val="-3"/>
          <w:sz w:val="20"/>
        </w:rPr>
        <w:t>U.S.C.</w:t>
      </w:r>
      <w:r>
        <w:rPr>
          <w:spacing w:val="-13"/>
          <w:sz w:val="20"/>
        </w:rPr>
        <w:t xml:space="preserve"> </w:t>
      </w:r>
      <w:r>
        <w:rPr>
          <w:sz w:val="20"/>
        </w:rPr>
        <w:t>§</w:t>
      </w:r>
      <w:r>
        <w:rPr>
          <w:spacing w:val="-13"/>
          <w:sz w:val="20"/>
        </w:rPr>
        <w:t xml:space="preserve"> </w:t>
      </w:r>
      <w:r>
        <w:rPr>
          <w:sz w:val="20"/>
        </w:rPr>
        <w:t>3507.</w:t>
      </w: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rPr>
          <w:sz w:val="22"/>
        </w:rPr>
      </w:pPr>
    </w:p>
    <w:p w:rsidR="00081523" w:rsidRDefault="00081523">
      <w:pPr>
        <w:pStyle w:val="BodyText"/>
        <w:spacing w:before="11"/>
        <w:rPr>
          <w:sz w:val="17"/>
        </w:rPr>
      </w:pPr>
    </w:p>
    <w:p w:rsidR="00081523" w:rsidRDefault="00000000">
      <w:pPr>
        <w:ind w:left="2280" w:right="1586"/>
        <w:rPr>
          <w:b/>
          <w:sz w:val="20"/>
        </w:rPr>
      </w:pPr>
      <w:r>
        <w:rPr>
          <w:b/>
          <w:color w:val="221F1F"/>
          <w:sz w:val="20"/>
        </w:rPr>
        <w:t>Persons who respond to the collection of information contained in this form are not required to respond unless the form displays a currently valid OMB control number.</w:t>
      </w:r>
    </w:p>
    <w:p w:rsidR="00081523" w:rsidRDefault="00081523">
      <w:pPr>
        <w:rPr>
          <w:sz w:val="20"/>
        </w:rPr>
        <w:sectPr w:rsidR="00081523">
          <w:pgSz w:w="12240" w:h="15840"/>
          <w:pgMar w:top="320" w:right="140" w:bottom="280" w:left="120" w:header="720" w:footer="720" w:gutter="0"/>
          <w:cols w:space="720"/>
        </w:sectPr>
      </w:pPr>
    </w:p>
    <w:p w:rsidR="00081523" w:rsidRDefault="00000000">
      <w:pPr>
        <w:spacing w:before="76"/>
        <w:ind w:right="154"/>
        <w:jc w:val="center"/>
        <w:rPr>
          <w:b/>
          <w:sz w:val="20"/>
        </w:rPr>
      </w:pPr>
      <w:r>
        <w:rPr>
          <w:b/>
          <w:sz w:val="20"/>
        </w:rPr>
        <w:lastRenderedPageBreak/>
        <w:t>CONTENTS OF FORM N-1A</w:t>
      </w:r>
    </w:p>
    <w:sdt>
      <w:sdtPr>
        <w:id w:val="1025676349"/>
        <w:docPartObj>
          <w:docPartGallery w:val="Table of Contents"/>
          <w:docPartUnique/>
        </w:docPartObj>
      </w:sdtPr>
      <w:sdtContent>
        <w:p w:rsidR="00081523" w:rsidRDefault="00000000">
          <w:pPr>
            <w:pStyle w:val="TOC2"/>
            <w:tabs>
              <w:tab w:val="left" w:leader="dot" w:pos="10704"/>
            </w:tabs>
            <w:spacing w:before="488"/>
            <w:rPr>
              <w:b w:val="0"/>
            </w:rPr>
          </w:pPr>
          <w:hyperlink w:anchor="_bookmark0" w:history="1">
            <w:r>
              <w:t>GENERAL</w:t>
            </w:r>
            <w:r>
              <w:rPr>
                <w:spacing w:val="-22"/>
              </w:rPr>
              <w:t xml:space="preserve"> </w:t>
            </w:r>
            <w:r>
              <w:t>INSTRUCTIONS</w:t>
            </w:r>
            <w:r>
              <w:tab/>
            </w:r>
            <w:proofErr w:type="spellStart"/>
            <w:r>
              <w:rPr>
                <w:b w:val="0"/>
              </w:rPr>
              <w:t>i</w:t>
            </w:r>
            <w:proofErr w:type="spellEnd"/>
          </w:hyperlink>
        </w:p>
        <w:p w:rsidR="00081523" w:rsidRDefault="009B1679" w:rsidP="009B1679">
          <w:pPr>
            <w:pStyle w:val="TOC3"/>
            <w:tabs>
              <w:tab w:val="left" w:pos="1440"/>
              <w:tab w:val="left" w:pos="1441"/>
              <w:tab w:val="left" w:leader="dot" w:pos="10704"/>
            </w:tabs>
            <w:spacing w:before="22"/>
            <w:ind w:left="1440" w:hanging="450"/>
          </w:pPr>
          <w:r>
            <w:rPr>
              <w:spacing w:val="-3"/>
              <w:w w:val="99"/>
            </w:rPr>
            <w:t>A.</w:t>
          </w:r>
          <w:r>
            <w:rPr>
              <w:spacing w:val="-3"/>
              <w:w w:val="99"/>
            </w:rPr>
            <w:tab/>
          </w:r>
          <w:hyperlink w:anchor="_bookmark1" w:history="1">
            <w:r w:rsidR="00000000">
              <w:t>Definitions</w:t>
            </w:r>
            <w:r w:rsidR="00000000">
              <w:tab/>
            </w:r>
            <w:proofErr w:type="spellStart"/>
            <w:r w:rsidR="00000000">
              <w:t>i</w:t>
            </w:r>
            <w:proofErr w:type="spellEnd"/>
          </w:hyperlink>
        </w:p>
        <w:p w:rsidR="00081523" w:rsidRDefault="009B1679" w:rsidP="009B1679">
          <w:pPr>
            <w:pStyle w:val="TOC3"/>
            <w:tabs>
              <w:tab w:val="left" w:pos="1440"/>
              <w:tab w:val="left" w:pos="1441"/>
              <w:tab w:val="left" w:leader="dot" w:pos="10704"/>
            </w:tabs>
            <w:ind w:left="1440" w:hanging="450"/>
          </w:pPr>
          <w:r>
            <w:rPr>
              <w:spacing w:val="-3"/>
              <w:w w:val="99"/>
            </w:rPr>
            <w:t>B.</w:t>
          </w:r>
          <w:r>
            <w:rPr>
              <w:spacing w:val="-3"/>
              <w:w w:val="99"/>
            </w:rPr>
            <w:tab/>
          </w:r>
          <w:hyperlink w:anchor="_bookmark2" w:history="1">
            <w:r w:rsidR="00000000">
              <w:t>Filing and Use of</w:t>
            </w:r>
            <w:r w:rsidR="00000000">
              <w:rPr>
                <w:spacing w:val="-4"/>
              </w:rPr>
              <w:t xml:space="preserve"> </w:t>
            </w:r>
            <w:r w:rsidR="00000000">
              <w:t>Form</w:t>
            </w:r>
            <w:r w:rsidR="00000000">
              <w:rPr>
                <w:spacing w:val="-4"/>
              </w:rPr>
              <w:t xml:space="preserve"> </w:t>
            </w:r>
            <w:r w:rsidR="00000000">
              <w:t>N-1A</w:t>
            </w:r>
            <w:r w:rsidR="00000000">
              <w:tab/>
            </w:r>
            <w:proofErr w:type="spellStart"/>
            <w:r w:rsidR="00000000">
              <w:t>i</w:t>
            </w:r>
            <w:proofErr w:type="spellEnd"/>
          </w:hyperlink>
        </w:p>
        <w:p w:rsidR="00081523" w:rsidRDefault="009B1679" w:rsidP="009B1679">
          <w:pPr>
            <w:pStyle w:val="TOC3"/>
            <w:tabs>
              <w:tab w:val="left" w:pos="1440"/>
              <w:tab w:val="left" w:pos="1441"/>
              <w:tab w:val="left" w:leader="dot" w:pos="10648"/>
            </w:tabs>
            <w:spacing w:before="19"/>
            <w:ind w:left="1440" w:hanging="450"/>
          </w:pPr>
          <w:r>
            <w:rPr>
              <w:spacing w:val="-3"/>
              <w:w w:val="99"/>
            </w:rPr>
            <w:t>C.</w:t>
          </w:r>
          <w:r>
            <w:rPr>
              <w:spacing w:val="-3"/>
              <w:w w:val="99"/>
            </w:rPr>
            <w:tab/>
          </w:r>
          <w:hyperlink w:anchor="_bookmark3" w:history="1">
            <w:r w:rsidR="00000000">
              <w:t>Preparation of the</w:t>
            </w:r>
            <w:r w:rsidR="00000000">
              <w:rPr>
                <w:spacing w:val="-12"/>
              </w:rPr>
              <w:t xml:space="preserve"> </w:t>
            </w:r>
            <w:r w:rsidR="00000000">
              <w:t>Registration</w:t>
            </w:r>
            <w:r w:rsidR="00000000">
              <w:rPr>
                <w:spacing w:val="-3"/>
              </w:rPr>
              <w:t xml:space="preserve"> </w:t>
            </w:r>
            <w:r w:rsidR="00000000">
              <w:t>Statement</w:t>
            </w:r>
            <w:r w:rsidR="00000000">
              <w:tab/>
              <w:t>ii</w:t>
            </w:r>
          </w:hyperlink>
        </w:p>
        <w:p w:rsidR="00081523" w:rsidRDefault="009B1679" w:rsidP="009B1679">
          <w:pPr>
            <w:pStyle w:val="TOC3"/>
            <w:tabs>
              <w:tab w:val="left" w:pos="1440"/>
              <w:tab w:val="left" w:pos="1441"/>
              <w:tab w:val="left" w:leader="dot" w:pos="10603"/>
            </w:tabs>
            <w:ind w:left="1440" w:hanging="450"/>
          </w:pPr>
          <w:r>
            <w:rPr>
              <w:spacing w:val="-3"/>
              <w:w w:val="99"/>
            </w:rPr>
            <w:t>D.</w:t>
          </w:r>
          <w:r>
            <w:rPr>
              <w:spacing w:val="-3"/>
              <w:w w:val="99"/>
            </w:rPr>
            <w:tab/>
          </w:r>
          <w:hyperlink w:anchor="_bookmark4" w:history="1">
            <w:r w:rsidR="00000000">
              <w:t>Incorporation</w:t>
            </w:r>
            <w:r w:rsidR="00000000">
              <w:rPr>
                <w:spacing w:val="-4"/>
              </w:rPr>
              <w:t xml:space="preserve"> </w:t>
            </w:r>
            <w:r w:rsidR="00000000">
              <w:t>by</w:t>
            </w:r>
            <w:r w:rsidR="00000000">
              <w:rPr>
                <w:spacing w:val="-6"/>
              </w:rPr>
              <w:t xml:space="preserve"> </w:t>
            </w:r>
            <w:r w:rsidR="00000000">
              <w:t>Reference</w:t>
            </w:r>
            <w:r w:rsidR="00000000">
              <w:tab/>
              <w:t>vi</w:t>
            </w:r>
          </w:hyperlink>
        </w:p>
        <w:p w:rsidR="00081523" w:rsidRDefault="00000000">
          <w:pPr>
            <w:pStyle w:val="TOC2"/>
            <w:tabs>
              <w:tab w:val="left" w:leader="dot" w:pos="10658"/>
            </w:tabs>
          </w:pPr>
          <w:hyperlink w:anchor="_bookmark5" w:history="1">
            <w:r>
              <w:t>Part A – INFORMATION REQUIRED IN</w:t>
            </w:r>
            <w:r>
              <w:rPr>
                <w:spacing w:val="-10"/>
              </w:rPr>
              <w:t xml:space="preserve"> </w:t>
            </w:r>
            <w:r>
              <w:t>A</w:t>
            </w:r>
            <w:r>
              <w:rPr>
                <w:spacing w:val="-2"/>
              </w:rPr>
              <w:t xml:space="preserve"> </w:t>
            </w:r>
            <w:r>
              <w:t>PROSPECTUS</w:t>
            </w:r>
            <w:r>
              <w:tab/>
              <w:t>1</w:t>
            </w:r>
          </w:hyperlink>
        </w:p>
        <w:p w:rsidR="00081523" w:rsidRDefault="00000000">
          <w:pPr>
            <w:pStyle w:val="TOC3"/>
            <w:tabs>
              <w:tab w:val="left" w:pos="1879"/>
              <w:tab w:val="left" w:leader="dot" w:pos="10658"/>
            </w:tabs>
            <w:spacing w:before="15"/>
          </w:pPr>
          <w:hyperlink w:anchor="_bookmark6" w:history="1">
            <w:r>
              <w:t>Item</w:t>
            </w:r>
            <w:r>
              <w:rPr>
                <w:spacing w:val="-5"/>
              </w:rPr>
              <w:t xml:space="preserve"> </w:t>
            </w:r>
            <w:r>
              <w:t>1.</w:t>
            </w:r>
            <w:r>
              <w:tab/>
              <w:t>Front and Back</w:t>
            </w:r>
            <w:r>
              <w:rPr>
                <w:spacing w:val="-5"/>
              </w:rPr>
              <w:t xml:space="preserve"> </w:t>
            </w:r>
            <w:r>
              <w:t>Cover</w:t>
            </w:r>
            <w:r>
              <w:rPr>
                <w:spacing w:val="-1"/>
              </w:rPr>
              <w:t xml:space="preserve"> </w:t>
            </w:r>
            <w:r>
              <w:t>Pages</w:t>
            </w:r>
            <w:r>
              <w:tab/>
              <w:t>1</w:t>
            </w:r>
          </w:hyperlink>
        </w:p>
        <w:p w:rsidR="00081523" w:rsidRDefault="00000000">
          <w:pPr>
            <w:pStyle w:val="TOC3"/>
            <w:tabs>
              <w:tab w:val="left" w:pos="1879"/>
              <w:tab w:val="left" w:leader="dot" w:pos="10658"/>
            </w:tabs>
          </w:pPr>
          <w:hyperlink w:anchor="_bookmark7" w:history="1">
            <w:r>
              <w:t>Item</w:t>
            </w:r>
            <w:r>
              <w:rPr>
                <w:spacing w:val="-5"/>
              </w:rPr>
              <w:t xml:space="preserve"> </w:t>
            </w:r>
            <w:r>
              <w:t>2.</w:t>
            </w:r>
            <w:r>
              <w:tab/>
              <w:t>Risk/Return Summary:</w:t>
            </w:r>
            <w:r>
              <w:rPr>
                <w:spacing w:val="38"/>
              </w:rPr>
              <w:t xml:space="preserve"> </w:t>
            </w:r>
            <w:r>
              <w:t>Investment</w:t>
            </w:r>
            <w:r>
              <w:rPr>
                <w:spacing w:val="-3"/>
              </w:rPr>
              <w:t xml:space="preserve"> </w:t>
            </w:r>
            <w:r>
              <w:t>Objectives/Goals</w:t>
            </w:r>
            <w:r>
              <w:tab/>
              <w:t>4</w:t>
            </w:r>
          </w:hyperlink>
        </w:p>
        <w:p w:rsidR="00081523" w:rsidRDefault="00000000">
          <w:pPr>
            <w:pStyle w:val="TOC3"/>
            <w:tabs>
              <w:tab w:val="left" w:pos="1879"/>
              <w:tab w:val="left" w:leader="dot" w:pos="10658"/>
            </w:tabs>
            <w:spacing w:before="22"/>
          </w:pPr>
          <w:hyperlink w:anchor="_bookmark8" w:history="1">
            <w:r>
              <w:t>Item</w:t>
            </w:r>
            <w:r>
              <w:rPr>
                <w:spacing w:val="-5"/>
              </w:rPr>
              <w:t xml:space="preserve"> </w:t>
            </w:r>
            <w:r>
              <w:t>3.</w:t>
            </w:r>
            <w:r>
              <w:tab/>
              <w:t>Risk/Return Summary:</w:t>
            </w:r>
            <w:r>
              <w:rPr>
                <w:spacing w:val="45"/>
              </w:rPr>
              <w:t xml:space="preserve"> </w:t>
            </w:r>
            <w:r>
              <w:t>Fee</w:t>
            </w:r>
            <w:r>
              <w:rPr>
                <w:spacing w:val="-2"/>
              </w:rPr>
              <w:t xml:space="preserve"> </w:t>
            </w:r>
            <w:r>
              <w:t>Table</w:t>
            </w:r>
            <w:r>
              <w:tab/>
              <w:t>4</w:t>
            </w:r>
          </w:hyperlink>
        </w:p>
        <w:p w:rsidR="00081523" w:rsidRDefault="00000000">
          <w:pPr>
            <w:pStyle w:val="TOC3"/>
            <w:tabs>
              <w:tab w:val="left" w:pos="1879"/>
              <w:tab w:val="left" w:leader="dot" w:pos="10560"/>
            </w:tabs>
            <w:spacing w:before="19"/>
          </w:pPr>
          <w:hyperlink w:anchor="_bookmark9" w:history="1">
            <w:r>
              <w:t>Item</w:t>
            </w:r>
            <w:r>
              <w:rPr>
                <w:spacing w:val="-5"/>
              </w:rPr>
              <w:t xml:space="preserve"> </w:t>
            </w:r>
            <w:r>
              <w:t>4.</w:t>
            </w:r>
            <w:r>
              <w:tab/>
              <w:t>Risk/Return Summary: Investments, Risks,</w:t>
            </w:r>
            <w:r>
              <w:rPr>
                <w:spacing w:val="-12"/>
              </w:rPr>
              <w:t xml:space="preserve"> </w:t>
            </w:r>
            <w:r>
              <w:t>and</w:t>
            </w:r>
            <w:r>
              <w:rPr>
                <w:spacing w:val="-2"/>
              </w:rPr>
              <w:t xml:space="preserve"> </w:t>
            </w:r>
            <w:r>
              <w:t>Performance</w:t>
            </w:r>
            <w:r>
              <w:tab/>
              <w:t>10</w:t>
            </w:r>
          </w:hyperlink>
        </w:p>
        <w:p w:rsidR="00081523" w:rsidRDefault="00000000">
          <w:pPr>
            <w:pStyle w:val="TOC3"/>
            <w:tabs>
              <w:tab w:val="left" w:pos="1879"/>
              <w:tab w:val="left" w:leader="dot" w:pos="10560"/>
            </w:tabs>
          </w:pPr>
          <w:hyperlink w:anchor="_bookmark10" w:history="1">
            <w:r>
              <w:t>Item</w:t>
            </w:r>
            <w:r>
              <w:rPr>
                <w:spacing w:val="-5"/>
              </w:rPr>
              <w:t xml:space="preserve"> </w:t>
            </w:r>
            <w:r>
              <w:t>5.</w:t>
            </w:r>
            <w:r>
              <w:tab/>
              <w:t>Management</w:t>
            </w:r>
            <w:r>
              <w:tab/>
              <w:t>17</w:t>
            </w:r>
          </w:hyperlink>
        </w:p>
        <w:p w:rsidR="00081523" w:rsidRDefault="00000000">
          <w:pPr>
            <w:pStyle w:val="TOC3"/>
            <w:tabs>
              <w:tab w:val="left" w:pos="1879"/>
              <w:tab w:val="left" w:leader="dot" w:pos="10559"/>
            </w:tabs>
            <w:spacing w:before="19"/>
          </w:pPr>
          <w:hyperlink w:anchor="_bookmark11" w:history="1">
            <w:r>
              <w:t>Item</w:t>
            </w:r>
            <w:r>
              <w:rPr>
                <w:spacing w:val="-5"/>
              </w:rPr>
              <w:t xml:space="preserve"> </w:t>
            </w:r>
            <w:r>
              <w:t>6.</w:t>
            </w:r>
            <w:r>
              <w:tab/>
              <w:t>Purchase and Sale of</w:t>
            </w:r>
            <w:r>
              <w:rPr>
                <w:spacing w:val="-8"/>
              </w:rPr>
              <w:t xml:space="preserve"> </w:t>
            </w:r>
            <w:r>
              <w:t>Fund Shares</w:t>
            </w:r>
            <w:r>
              <w:tab/>
              <w:t>17</w:t>
            </w:r>
          </w:hyperlink>
        </w:p>
        <w:p w:rsidR="00081523" w:rsidRDefault="00000000">
          <w:pPr>
            <w:pStyle w:val="TOC3"/>
            <w:tabs>
              <w:tab w:val="left" w:pos="1879"/>
              <w:tab w:val="left" w:leader="dot" w:pos="10559"/>
            </w:tabs>
          </w:pPr>
          <w:hyperlink w:anchor="_bookmark12" w:history="1">
            <w:r>
              <w:t>Item</w:t>
            </w:r>
            <w:r>
              <w:rPr>
                <w:spacing w:val="-5"/>
              </w:rPr>
              <w:t xml:space="preserve"> </w:t>
            </w:r>
            <w:r>
              <w:t>7.</w:t>
            </w:r>
            <w:r>
              <w:tab/>
              <w:t>Tax</w:t>
            </w:r>
            <w:r>
              <w:rPr>
                <w:spacing w:val="-3"/>
              </w:rPr>
              <w:t xml:space="preserve"> </w:t>
            </w:r>
            <w:r>
              <w:t>Information</w:t>
            </w:r>
            <w:r>
              <w:tab/>
              <w:t>19</w:t>
            </w:r>
          </w:hyperlink>
        </w:p>
        <w:p w:rsidR="00081523" w:rsidRDefault="00000000">
          <w:pPr>
            <w:pStyle w:val="TOC3"/>
            <w:tabs>
              <w:tab w:val="left" w:pos="1879"/>
              <w:tab w:val="left" w:leader="dot" w:pos="10559"/>
            </w:tabs>
          </w:pPr>
          <w:hyperlink w:anchor="_bookmark13" w:history="1">
            <w:r>
              <w:t>Item</w:t>
            </w:r>
            <w:r>
              <w:rPr>
                <w:spacing w:val="-5"/>
              </w:rPr>
              <w:t xml:space="preserve"> </w:t>
            </w:r>
            <w:r>
              <w:t>8.</w:t>
            </w:r>
            <w:r>
              <w:tab/>
              <w:t>Financial</w:t>
            </w:r>
            <w:r>
              <w:rPr>
                <w:spacing w:val="-3"/>
              </w:rPr>
              <w:t xml:space="preserve"> </w:t>
            </w:r>
            <w:r>
              <w:t>Intermediary</w:t>
            </w:r>
            <w:r>
              <w:rPr>
                <w:spacing w:val="-5"/>
              </w:rPr>
              <w:t xml:space="preserve"> </w:t>
            </w:r>
            <w:r>
              <w:t>Compensation</w:t>
            </w:r>
            <w:r>
              <w:tab/>
              <w:t>19</w:t>
            </w:r>
          </w:hyperlink>
        </w:p>
        <w:p w:rsidR="00081523" w:rsidRDefault="00000000">
          <w:pPr>
            <w:pStyle w:val="TOC3"/>
            <w:tabs>
              <w:tab w:val="left" w:pos="1859"/>
              <w:tab w:val="left" w:leader="dot" w:pos="10559"/>
            </w:tabs>
            <w:spacing w:before="22" w:line="261" w:lineRule="auto"/>
            <w:ind w:right="1216"/>
          </w:pPr>
          <w:hyperlink w:anchor="_bookmark14" w:history="1">
            <w:r>
              <w:t>Item</w:t>
            </w:r>
            <w:r>
              <w:rPr>
                <w:spacing w:val="-5"/>
              </w:rPr>
              <w:t xml:space="preserve"> </w:t>
            </w:r>
            <w:r>
              <w:t>9.</w:t>
            </w:r>
            <w:r>
              <w:tab/>
              <w:t>Investment</w:t>
            </w:r>
            <w:r>
              <w:rPr>
                <w:spacing w:val="-4"/>
              </w:rPr>
              <w:t xml:space="preserve"> </w:t>
            </w:r>
            <w:r>
              <w:t>Objectives,</w:t>
            </w:r>
            <w:r>
              <w:rPr>
                <w:spacing w:val="-4"/>
              </w:rPr>
              <w:t xml:space="preserve"> </w:t>
            </w:r>
            <w:r>
              <w:t>Principal</w:t>
            </w:r>
            <w:r>
              <w:rPr>
                <w:spacing w:val="-4"/>
              </w:rPr>
              <w:t xml:space="preserve"> </w:t>
            </w:r>
            <w:r>
              <w:t>Investment</w:t>
            </w:r>
            <w:r>
              <w:rPr>
                <w:spacing w:val="-5"/>
              </w:rPr>
              <w:t xml:space="preserve"> </w:t>
            </w:r>
            <w:r>
              <w:t>Strategies,</w:t>
            </w:r>
            <w:r>
              <w:rPr>
                <w:spacing w:val="-2"/>
              </w:rPr>
              <w:t xml:space="preserve"> </w:t>
            </w:r>
            <w:r>
              <w:t>Related</w:t>
            </w:r>
            <w:r>
              <w:rPr>
                <w:spacing w:val="-3"/>
              </w:rPr>
              <w:t xml:space="preserve"> </w:t>
            </w:r>
            <w:r>
              <w:t>Risks,</w:t>
            </w:r>
            <w:r>
              <w:rPr>
                <w:spacing w:val="-4"/>
              </w:rPr>
              <w:t xml:space="preserve"> </w:t>
            </w:r>
            <w:r>
              <w:t>and</w:t>
            </w:r>
            <w:r>
              <w:rPr>
                <w:spacing w:val="-4"/>
              </w:rPr>
              <w:t xml:space="preserve"> </w:t>
            </w:r>
            <w:r>
              <w:t>Disclosure</w:t>
            </w:r>
            <w:r>
              <w:rPr>
                <w:spacing w:val="-4"/>
              </w:rPr>
              <w:t xml:space="preserve"> </w:t>
            </w:r>
            <w:r>
              <w:t>of</w:t>
            </w:r>
            <w:r>
              <w:rPr>
                <w:spacing w:val="-4"/>
              </w:rPr>
              <w:t xml:space="preserve"> </w:t>
            </w:r>
            <w:r>
              <w:t>Portfolio</w:t>
            </w:r>
            <w:r>
              <w:rPr>
                <w:spacing w:val="-3"/>
              </w:rPr>
              <w:t xml:space="preserve"> </w:t>
            </w:r>
            <w:r>
              <w:t>Holdings</w:t>
            </w:r>
            <w:r>
              <w:rPr>
                <w:spacing w:val="-25"/>
              </w:rPr>
              <w:t xml:space="preserve"> </w:t>
            </w:r>
            <w:r>
              <w:t>19</w:t>
            </w:r>
          </w:hyperlink>
          <w:r>
            <w:t xml:space="preserve"> </w:t>
          </w:r>
          <w:hyperlink w:anchor="_bookmark15" w:history="1">
            <w:r>
              <w:t>Item</w:t>
            </w:r>
            <w:r>
              <w:rPr>
                <w:spacing w:val="-4"/>
              </w:rPr>
              <w:t xml:space="preserve"> </w:t>
            </w:r>
            <w:r>
              <w:t>10.</w:t>
            </w:r>
            <w:r>
              <w:tab/>
              <w:t>Management, Organization, and</w:t>
            </w:r>
            <w:r>
              <w:rPr>
                <w:spacing w:val="-12"/>
              </w:rPr>
              <w:t xml:space="preserve"> </w:t>
            </w:r>
            <w:r>
              <w:t>Capital</w:t>
            </w:r>
            <w:r>
              <w:rPr>
                <w:spacing w:val="-5"/>
              </w:rPr>
              <w:t xml:space="preserve"> </w:t>
            </w:r>
            <w:r>
              <w:t>Structure</w:t>
            </w:r>
            <w:r>
              <w:tab/>
            </w:r>
            <w:r>
              <w:rPr>
                <w:spacing w:val="-8"/>
              </w:rPr>
              <w:t>20</w:t>
            </w:r>
          </w:hyperlink>
        </w:p>
        <w:p w:rsidR="00081523" w:rsidRDefault="00000000">
          <w:pPr>
            <w:pStyle w:val="TOC3"/>
            <w:tabs>
              <w:tab w:val="left" w:pos="1859"/>
              <w:tab w:val="left" w:leader="dot" w:pos="10560"/>
            </w:tabs>
            <w:spacing w:before="0" w:line="228" w:lineRule="exact"/>
          </w:pPr>
          <w:hyperlink w:anchor="_bookmark16" w:history="1">
            <w:r>
              <w:t>Item</w:t>
            </w:r>
            <w:r>
              <w:rPr>
                <w:spacing w:val="-4"/>
              </w:rPr>
              <w:t xml:space="preserve"> </w:t>
            </w:r>
            <w:r>
              <w:t>11.</w:t>
            </w:r>
            <w:r>
              <w:tab/>
              <w:t>Shareholder</w:t>
            </w:r>
            <w:r>
              <w:rPr>
                <w:spacing w:val="-4"/>
              </w:rPr>
              <w:t xml:space="preserve"> </w:t>
            </w:r>
            <w:r>
              <w:t>Information</w:t>
            </w:r>
            <w:r>
              <w:tab/>
              <w:t>21</w:t>
            </w:r>
          </w:hyperlink>
        </w:p>
        <w:p w:rsidR="00081523" w:rsidRDefault="00000000">
          <w:pPr>
            <w:pStyle w:val="TOC3"/>
            <w:tabs>
              <w:tab w:val="left" w:pos="1859"/>
              <w:tab w:val="left" w:leader="dot" w:pos="10559"/>
            </w:tabs>
            <w:spacing w:before="19"/>
          </w:pPr>
          <w:hyperlink w:anchor="_bookmark17" w:history="1">
            <w:r>
              <w:t>Item</w:t>
            </w:r>
            <w:r>
              <w:rPr>
                <w:spacing w:val="-4"/>
              </w:rPr>
              <w:t xml:space="preserve"> </w:t>
            </w:r>
            <w:r>
              <w:t>12.</w:t>
            </w:r>
            <w:r>
              <w:tab/>
              <w:t>Distribution</w:t>
            </w:r>
            <w:r>
              <w:rPr>
                <w:spacing w:val="-7"/>
              </w:rPr>
              <w:t xml:space="preserve"> </w:t>
            </w:r>
            <w:r>
              <w:t>Arrangements</w:t>
            </w:r>
            <w:r>
              <w:tab/>
              <w:t>25</w:t>
            </w:r>
          </w:hyperlink>
        </w:p>
        <w:p w:rsidR="00081523" w:rsidRDefault="00000000">
          <w:pPr>
            <w:pStyle w:val="TOC3"/>
            <w:tabs>
              <w:tab w:val="left" w:pos="1859"/>
              <w:tab w:val="left" w:leader="dot" w:pos="10559"/>
            </w:tabs>
          </w:pPr>
          <w:hyperlink w:anchor="_bookmark18" w:history="1">
            <w:r>
              <w:t>Item</w:t>
            </w:r>
            <w:r>
              <w:rPr>
                <w:spacing w:val="-4"/>
              </w:rPr>
              <w:t xml:space="preserve"> </w:t>
            </w:r>
            <w:r>
              <w:t>13.</w:t>
            </w:r>
            <w:r>
              <w:tab/>
              <w:t>Financial</w:t>
            </w:r>
            <w:r>
              <w:rPr>
                <w:spacing w:val="-4"/>
              </w:rPr>
              <w:t xml:space="preserve"> </w:t>
            </w:r>
            <w:r>
              <w:t>Highlights</w:t>
            </w:r>
            <w:r>
              <w:rPr>
                <w:spacing w:val="-5"/>
              </w:rPr>
              <w:t xml:space="preserve"> </w:t>
            </w:r>
            <w:r>
              <w:t>Information</w:t>
            </w:r>
            <w:r>
              <w:tab/>
              <w:t>27</w:t>
            </w:r>
          </w:hyperlink>
        </w:p>
        <w:p w:rsidR="00081523" w:rsidRDefault="00000000">
          <w:pPr>
            <w:pStyle w:val="TOC1"/>
            <w:tabs>
              <w:tab w:val="left" w:leader="dot" w:pos="9568"/>
            </w:tabs>
          </w:pPr>
          <w:hyperlink w:anchor="_bookmark19" w:history="1">
            <w:r>
              <w:t>Part B – INFORMATION REQUIRED IN A STATEMENT OF</w:t>
            </w:r>
            <w:r>
              <w:rPr>
                <w:spacing w:val="-12"/>
              </w:rPr>
              <w:t xml:space="preserve"> </w:t>
            </w:r>
            <w:r>
              <w:t>ADDITIONAL</w:t>
            </w:r>
            <w:r>
              <w:rPr>
                <w:spacing w:val="-2"/>
              </w:rPr>
              <w:t xml:space="preserve"> </w:t>
            </w:r>
            <w:r>
              <w:t>INFORMATION</w:t>
            </w:r>
            <w:r>
              <w:tab/>
              <w:t>31</w:t>
            </w:r>
          </w:hyperlink>
        </w:p>
        <w:p w:rsidR="00081523" w:rsidRDefault="00000000">
          <w:pPr>
            <w:pStyle w:val="TOC3"/>
            <w:tabs>
              <w:tab w:val="left" w:leader="dot" w:pos="10559"/>
            </w:tabs>
            <w:spacing w:before="18"/>
          </w:pPr>
          <w:hyperlink w:anchor="_bookmark20" w:history="1">
            <w:r>
              <w:t>Item 14.   Cover Page and Table</w:t>
            </w:r>
            <w:r>
              <w:rPr>
                <w:spacing w:val="-12"/>
              </w:rPr>
              <w:t xml:space="preserve"> </w:t>
            </w:r>
            <w:r>
              <w:t>of</w:t>
            </w:r>
            <w:r>
              <w:rPr>
                <w:spacing w:val="-4"/>
              </w:rPr>
              <w:t xml:space="preserve"> </w:t>
            </w:r>
            <w:r>
              <w:t>Contents</w:t>
            </w:r>
            <w:r>
              <w:tab/>
              <w:t>31</w:t>
            </w:r>
          </w:hyperlink>
        </w:p>
        <w:p w:rsidR="00081523" w:rsidRDefault="00000000">
          <w:pPr>
            <w:pStyle w:val="TOC3"/>
            <w:tabs>
              <w:tab w:val="left" w:leader="dot" w:pos="10560"/>
            </w:tabs>
            <w:spacing w:before="19"/>
          </w:pPr>
          <w:hyperlink w:anchor="_bookmark21" w:history="1">
            <w:r>
              <w:t xml:space="preserve">Item 15. </w:t>
            </w:r>
            <w:r>
              <w:rPr>
                <w:spacing w:val="42"/>
              </w:rPr>
              <w:t xml:space="preserve"> </w:t>
            </w:r>
            <w:r>
              <w:t>Fund History</w:t>
            </w:r>
            <w:r>
              <w:tab/>
              <w:t>31</w:t>
            </w:r>
          </w:hyperlink>
        </w:p>
        <w:p w:rsidR="00081523" w:rsidRDefault="00000000">
          <w:pPr>
            <w:pStyle w:val="TOC3"/>
            <w:tabs>
              <w:tab w:val="left" w:leader="dot" w:pos="10560"/>
            </w:tabs>
          </w:pPr>
          <w:hyperlink w:anchor="_bookmark22" w:history="1">
            <w:r>
              <w:t>Item 16.   Description of the Fund and Its Investments</w:t>
            </w:r>
            <w:r>
              <w:rPr>
                <w:spacing w:val="-27"/>
              </w:rPr>
              <w:t xml:space="preserve"> </w:t>
            </w:r>
            <w:r>
              <w:t>and</w:t>
            </w:r>
            <w:r>
              <w:rPr>
                <w:spacing w:val="2"/>
              </w:rPr>
              <w:t xml:space="preserve"> </w:t>
            </w:r>
            <w:r>
              <w:t>Risks</w:t>
            </w:r>
            <w:r>
              <w:tab/>
              <w:t>31</w:t>
            </w:r>
          </w:hyperlink>
        </w:p>
        <w:p w:rsidR="00081523" w:rsidRDefault="00000000">
          <w:pPr>
            <w:pStyle w:val="TOC3"/>
            <w:tabs>
              <w:tab w:val="left" w:leader="dot" w:pos="10560"/>
            </w:tabs>
            <w:spacing w:before="19"/>
          </w:pPr>
          <w:hyperlink w:anchor="_bookmark23" w:history="1">
            <w:r>
              <w:t>Item 17.  Management of</w:t>
            </w:r>
            <w:r>
              <w:rPr>
                <w:spacing w:val="-16"/>
              </w:rPr>
              <w:t xml:space="preserve"> </w:t>
            </w:r>
            <w:r>
              <w:t>the</w:t>
            </w:r>
            <w:r>
              <w:rPr>
                <w:spacing w:val="1"/>
              </w:rPr>
              <w:t xml:space="preserve"> </w:t>
            </w:r>
            <w:r>
              <w:t>Fund</w:t>
            </w:r>
            <w:r>
              <w:tab/>
              <w:t>35</w:t>
            </w:r>
          </w:hyperlink>
        </w:p>
        <w:p w:rsidR="00081523" w:rsidRDefault="00000000">
          <w:pPr>
            <w:pStyle w:val="TOC3"/>
            <w:tabs>
              <w:tab w:val="left" w:leader="dot" w:pos="10559"/>
            </w:tabs>
          </w:pPr>
          <w:hyperlink w:anchor="_bookmark24" w:history="1">
            <w:r>
              <w:t>Item 18.   Control Persons and Principal Holders</w:t>
            </w:r>
            <w:r>
              <w:rPr>
                <w:spacing w:val="-20"/>
              </w:rPr>
              <w:t xml:space="preserve"> </w:t>
            </w:r>
            <w:r>
              <w:t>of</w:t>
            </w:r>
            <w:r>
              <w:rPr>
                <w:spacing w:val="-4"/>
              </w:rPr>
              <w:t xml:space="preserve"> </w:t>
            </w:r>
            <w:r>
              <w:t>Securities</w:t>
            </w:r>
            <w:r>
              <w:tab/>
              <w:t>45</w:t>
            </w:r>
          </w:hyperlink>
        </w:p>
        <w:p w:rsidR="00081523" w:rsidRDefault="00000000">
          <w:pPr>
            <w:pStyle w:val="TOC3"/>
            <w:tabs>
              <w:tab w:val="left" w:leader="dot" w:pos="10559"/>
            </w:tabs>
          </w:pPr>
          <w:hyperlink w:anchor="_bookmark25" w:history="1">
            <w:r>
              <w:t>Item 19.   Investment Advisory and</w:t>
            </w:r>
            <w:r>
              <w:rPr>
                <w:spacing w:val="-16"/>
              </w:rPr>
              <w:t xml:space="preserve"> </w:t>
            </w:r>
            <w:r>
              <w:t>Other</w:t>
            </w:r>
            <w:r>
              <w:rPr>
                <w:spacing w:val="-1"/>
              </w:rPr>
              <w:t xml:space="preserve"> </w:t>
            </w:r>
            <w:r>
              <w:t>Services</w:t>
            </w:r>
            <w:r>
              <w:tab/>
              <w:t>45</w:t>
            </w:r>
          </w:hyperlink>
        </w:p>
        <w:p w:rsidR="00081523" w:rsidRDefault="00000000">
          <w:pPr>
            <w:pStyle w:val="TOC3"/>
            <w:tabs>
              <w:tab w:val="left" w:leader="dot" w:pos="10560"/>
            </w:tabs>
            <w:spacing w:before="19"/>
          </w:pPr>
          <w:hyperlink w:anchor="_bookmark26" w:history="1">
            <w:r>
              <w:t xml:space="preserve">Item 20. </w:t>
            </w:r>
            <w:r>
              <w:rPr>
                <w:spacing w:val="39"/>
              </w:rPr>
              <w:t xml:space="preserve"> </w:t>
            </w:r>
            <w:r>
              <w:t>Portfolio</w:t>
            </w:r>
            <w:r>
              <w:rPr>
                <w:spacing w:val="-1"/>
              </w:rPr>
              <w:t xml:space="preserve"> </w:t>
            </w:r>
            <w:r>
              <w:t>Managers</w:t>
            </w:r>
            <w:r>
              <w:tab/>
              <w:t>49</w:t>
            </w:r>
          </w:hyperlink>
        </w:p>
        <w:p w:rsidR="00081523" w:rsidRDefault="00000000">
          <w:pPr>
            <w:pStyle w:val="TOC3"/>
            <w:tabs>
              <w:tab w:val="left" w:leader="dot" w:pos="10559"/>
            </w:tabs>
            <w:spacing w:before="22"/>
          </w:pPr>
          <w:hyperlink w:anchor="_bookmark27" w:history="1">
            <w:r>
              <w:t>Item 21.   Brokerage Allocation and</w:t>
            </w:r>
            <w:r>
              <w:rPr>
                <w:spacing w:val="-17"/>
              </w:rPr>
              <w:t xml:space="preserve"> </w:t>
            </w:r>
            <w:r>
              <w:t>Other</w:t>
            </w:r>
            <w:r>
              <w:rPr>
                <w:spacing w:val="-1"/>
              </w:rPr>
              <w:t xml:space="preserve"> </w:t>
            </w:r>
            <w:r>
              <w:t>Practices</w:t>
            </w:r>
            <w:r>
              <w:tab/>
              <w:t>51</w:t>
            </w:r>
          </w:hyperlink>
        </w:p>
        <w:p w:rsidR="00081523" w:rsidRDefault="00000000">
          <w:pPr>
            <w:pStyle w:val="TOC3"/>
            <w:tabs>
              <w:tab w:val="left" w:leader="dot" w:pos="10559"/>
            </w:tabs>
          </w:pPr>
          <w:hyperlink w:anchor="_bookmark28" w:history="1">
            <w:r>
              <w:t>Item 22.   Capital Stock and</w:t>
            </w:r>
            <w:r>
              <w:rPr>
                <w:spacing w:val="-16"/>
              </w:rPr>
              <w:t xml:space="preserve"> </w:t>
            </w:r>
            <w:r>
              <w:t>Other</w:t>
            </w:r>
            <w:r>
              <w:rPr>
                <w:spacing w:val="-1"/>
              </w:rPr>
              <w:t xml:space="preserve"> </w:t>
            </w:r>
            <w:r>
              <w:t>Securities</w:t>
            </w:r>
            <w:r>
              <w:tab/>
              <w:t>52</w:t>
            </w:r>
          </w:hyperlink>
        </w:p>
        <w:p w:rsidR="00081523" w:rsidRDefault="00000000">
          <w:pPr>
            <w:pStyle w:val="TOC3"/>
            <w:tabs>
              <w:tab w:val="left" w:leader="dot" w:pos="10559"/>
            </w:tabs>
          </w:pPr>
          <w:hyperlink w:anchor="_bookmark29" w:history="1">
            <w:r>
              <w:t>Item 23.   Purchase, Redemption, and Pricing</w:t>
            </w:r>
            <w:r>
              <w:rPr>
                <w:spacing w:val="-16"/>
              </w:rPr>
              <w:t xml:space="preserve"> </w:t>
            </w:r>
            <w:r>
              <w:t>of</w:t>
            </w:r>
            <w:r>
              <w:rPr>
                <w:spacing w:val="-3"/>
              </w:rPr>
              <w:t xml:space="preserve"> </w:t>
            </w:r>
            <w:r>
              <w:t>Shares</w:t>
            </w:r>
            <w:r>
              <w:tab/>
              <w:t>53</w:t>
            </w:r>
          </w:hyperlink>
        </w:p>
        <w:p w:rsidR="00081523" w:rsidRDefault="00000000">
          <w:pPr>
            <w:pStyle w:val="TOC3"/>
            <w:tabs>
              <w:tab w:val="left" w:leader="dot" w:pos="10559"/>
            </w:tabs>
            <w:spacing w:before="19"/>
          </w:pPr>
          <w:hyperlink w:anchor="_bookmark30" w:history="1">
            <w:r>
              <w:t>Item 24.   Taxation of</w:t>
            </w:r>
            <w:r>
              <w:rPr>
                <w:spacing w:val="-12"/>
              </w:rPr>
              <w:t xml:space="preserve"> </w:t>
            </w:r>
            <w:r>
              <w:t>the</w:t>
            </w:r>
            <w:r>
              <w:rPr>
                <w:spacing w:val="2"/>
              </w:rPr>
              <w:t xml:space="preserve"> </w:t>
            </w:r>
            <w:r>
              <w:t>Fund</w:t>
            </w:r>
            <w:r>
              <w:tab/>
              <w:t>54</w:t>
            </w:r>
          </w:hyperlink>
        </w:p>
        <w:p w:rsidR="00081523" w:rsidRDefault="00000000">
          <w:pPr>
            <w:pStyle w:val="TOC3"/>
            <w:tabs>
              <w:tab w:val="left" w:leader="dot" w:pos="10559"/>
            </w:tabs>
          </w:pPr>
          <w:hyperlink w:anchor="_bookmark31" w:history="1">
            <w:r>
              <w:t>Item</w:t>
            </w:r>
            <w:r>
              <w:rPr>
                <w:spacing w:val="-6"/>
              </w:rPr>
              <w:t xml:space="preserve"> </w:t>
            </w:r>
            <w:r>
              <w:t xml:space="preserve">25. </w:t>
            </w:r>
            <w:r>
              <w:rPr>
                <w:spacing w:val="47"/>
              </w:rPr>
              <w:t xml:space="preserve"> </w:t>
            </w:r>
            <w:r>
              <w:t>Underwriters</w:t>
            </w:r>
            <w:r>
              <w:tab/>
              <w:t>54</w:t>
            </w:r>
          </w:hyperlink>
        </w:p>
        <w:p w:rsidR="00081523" w:rsidRDefault="00000000">
          <w:pPr>
            <w:pStyle w:val="TOC3"/>
            <w:tabs>
              <w:tab w:val="left" w:leader="dot" w:pos="10559"/>
            </w:tabs>
            <w:spacing w:before="19"/>
          </w:pPr>
          <w:hyperlink w:anchor="_bookmark32" w:history="1">
            <w:r>
              <w:t>Item 26.   Calculation of</w:t>
            </w:r>
            <w:r>
              <w:rPr>
                <w:spacing w:val="-16"/>
              </w:rPr>
              <w:t xml:space="preserve"> </w:t>
            </w:r>
            <w:r>
              <w:t>Performance</w:t>
            </w:r>
            <w:r>
              <w:rPr>
                <w:spacing w:val="-2"/>
              </w:rPr>
              <w:t xml:space="preserve"> </w:t>
            </w:r>
            <w:r>
              <w:t>Data</w:t>
            </w:r>
            <w:r>
              <w:tab/>
              <w:t>55</w:t>
            </w:r>
          </w:hyperlink>
        </w:p>
        <w:p w:rsidR="00081523" w:rsidRDefault="00000000">
          <w:pPr>
            <w:pStyle w:val="TOC3"/>
            <w:tabs>
              <w:tab w:val="left" w:leader="dot" w:pos="10559"/>
            </w:tabs>
            <w:spacing w:before="22"/>
          </w:pPr>
          <w:hyperlink w:anchor="_bookmark33" w:history="1">
            <w:r>
              <w:t xml:space="preserve">Item 27. </w:t>
            </w:r>
            <w:r>
              <w:rPr>
                <w:spacing w:val="38"/>
              </w:rPr>
              <w:t xml:space="preserve"> </w:t>
            </w:r>
            <w:r>
              <w:t>Financial Statements</w:t>
            </w:r>
            <w:r>
              <w:tab/>
              <w:t>63</w:t>
            </w:r>
          </w:hyperlink>
        </w:p>
        <w:p w:rsidR="00081523" w:rsidRDefault="00000000">
          <w:pPr>
            <w:pStyle w:val="TOC3"/>
            <w:tabs>
              <w:tab w:val="left" w:leader="dot" w:pos="10559"/>
            </w:tabs>
          </w:pPr>
          <w:hyperlink w:anchor="_bookmark34" w:history="1">
            <w:r>
              <w:t xml:space="preserve">Item 27. </w:t>
            </w:r>
            <w:r>
              <w:rPr>
                <w:spacing w:val="38"/>
              </w:rPr>
              <w:t xml:space="preserve"> </w:t>
            </w:r>
            <w:r>
              <w:t>Financial Statements</w:t>
            </w:r>
            <w:r>
              <w:tab/>
              <w:t>73</w:t>
            </w:r>
          </w:hyperlink>
        </w:p>
        <w:p w:rsidR="00081523" w:rsidRDefault="00000000">
          <w:pPr>
            <w:pStyle w:val="TOC3"/>
            <w:tabs>
              <w:tab w:val="left" w:leader="dot" w:pos="10559"/>
            </w:tabs>
          </w:pPr>
          <w:hyperlink w:anchor="_bookmark35" w:history="1">
            <w:r>
              <w:t>Item 27A.   Annual and Semi-Annual</w:t>
            </w:r>
            <w:r>
              <w:rPr>
                <w:spacing w:val="-14"/>
              </w:rPr>
              <w:t xml:space="preserve"> </w:t>
            </w:r>
            <w:r>
              <w:t>Shareholder</w:t>
            </w:r>
            <w:r>
              <w:rPr>
                <w:spacing w:val="-2"/>
              </w:rPr>
              <w:t xml:space="preserve"> </w:t>
            </w:r>
            <w:r>
              <w:t>Report</w:t>
            </w:r>
            <w:r>
              <w:tab/>
              <w:t>74</w:t>
            </w:r>
          </w:hyperlink>
        </w:p>
        <w:p w:rsidR="00081523" w:rsidRDefault="00000000">
          <w:pPr>
            <w:pStyle w:val="TOC2"/>
            <w:tabs>
              <w:tab w:val="left" w:leader="dot" w:pos="10559"/>
            </w:tabs>
          </w:pPr>
          <w:hyperlink w:anchor="_bookmark36" w:history="1">
            <w:r>
              <w:t>Part C –</w:t>
            </w:r>
            <w:r>
              <w:rPr>
                <w:spacing w:val="-3"/>
              </w:rPr>
              <w:t xml:space="preserve"> </w:t>
            </w:r>
            <w:r>
              <w:t>OTHER</w:t>
            </w:r>
            <w:r>
              <w:rPr>
                <w:spacing w:val="-2"/>
              </w:rPr>
              <w:t xml:space="preserve"> </w:t>
            </w:r>
            <w:r>
              <w:t>INFORMATION</w:t>
            </w:r>
            <w:r>
              <w:tab/>
              <w:t>85</w:t>
            </w:r>
          </w:hyperlink>
        </w:p>
        <w:p w:rsidR="00081523" w:rsidRDefault="00000000">
          <w:pPr>
            <w:pStyle w:val="TOC3"/>
            <w:tabs>
              <w:tab w:val="left" w:leader="dot" w:pos="10559"/>
            </w:tabs>
            <w:spacing w:before="15"/>
          </w:pPr>
          <w:hyperlink w:anchor="_bookmark37" w:history="1">
            <w:r>
              <w:t>Item</w:t>
            </w:r>
            <w:r>
              <w:rPr>
                <w:spacing w:val="-6"/>
              </w:rPr>
              <w:t xml:space="preserve"> </w:t>
            </w:r>
            <w:r>
              <w:t xml:space="preserve">28. </w:t>
            </w:r>
            <w:r>
              <w:rPr>
                <w:spacing w:val="47"/>
              </w:rPr>
              <w:t xml:space="preserve"> </w:t>
            </w:r>
            <w:r>
              <w:t>Exhibits</w:t>
            </w:r>
            <w:r>
              <w:tab/>
              <w:t>85</w:t>
            </w:r>
          </w:hyperlink>
        </w:p>
        <w:p w:rsidR="00081523" w:rsidRDefault="00000000">
          <w:pPr>
            <w:pStyle w:val="TOC3"/>
            <w:tabs>
              <w:tab w:val="left" w:leader="dot" w:pos="10559"/>
            </w:tabs>
          </w:pPr>
          <w:hyperlink w:anchor="_bookmark38" w:history="1">
            <w:r>
              <w:t>Item 29.   Persons Controlled by or Under Common Control with</w:t>
            </w:r>
            <w:r>
              <w:rPr>
                <w:spacing w:val="-27"/>
              </w:rPr>
              <w:t xml:space="preserve"> </w:t>
            </w:r>
            <w:r>
              <w:t>the</w:t>
            </w:r>
            <w:r>
              <w:rPr>
                <w:spacing w:val="-2"/>
              </w:rPr>
              <w:t xml:space="preserve"> </w:t>
            </w:r>
            <w:r>
              <w:t>Fund</w:t>
            </w:r>
            <w:r>
              <w:tab/>
              <w:t>87</w:t>
            </w:r>
          </w:hyperlink>
        </w:p>
        <w:p w:rsidR="00081523" w:rsidRDefault="00000000">
          <w:pPr>
            <w:pStyle w:val="TOC3"/>
            <w:tabs>
              <w:tab w:val="left" w:leader="dot" w:pos="10559"/>
            </w:tabs>
            <w:spacing w:before="22"/>
          </w:pPr>
          <w:hyperlink w:anchor="_bookmark39" w:history="1">
            <w:r>
              <w:t>Item</w:t>
            </w:r>
            <w:r>
              <w:rPr>
                <w:spacing w:val="-6"/>
              </w:rPr>
              <w:t xml:space="preserve"> </w:t>
            </w:r>
            <w:r>
              <w:t xml:space="preserve">30. </w:t>
            </w:r>
            <w:r>
              <w:rPr>
                <w:spacing w:val="46"/>
              </w:rPr>
              <w:t xml:space="preserve"> </w:t>
            </w:r>
            <w:r>
              <w:t>Indemnification</w:t>
            </w:r>
            <w:r>
              <w:tab/>
              <w:t>87</w:t>
            </w:r>
          </w:hyperlink>
        </w:p>
        <w:p w:rsidR="00081523" w:rsidRDefault="00000000">
          <w:pPr>
            <w:pStyle w:val="TOC3"/>
            <w:tabs>
              <w:tab w:val="left" w:leader="dot" w:pos="10559"/>
            </w:tabs>
            <w:spacing w:before="19"/>
          </w:pPr>
          <w:hyperlink w:anchor="_bookmark40" w:history="1">
            <w:r>
              <w:t>Item 31.   Business and Other Connections of</w:t>
            </w:r>
            <w:r>
              <w:rPr>
                <w:spacing w:val="-26"/>
              </w:rPr>
              <w:t xml:space="preserve"> </w:t>
            </w:r>
            <w:r>
              <w:t>Investment Adviser</w:t>
            </w:r>
            <w:r>
              <w:tab/>
              <w:t>87</w:t>
            </w:r>
          </w:hyperlink>
        </w:p>
        <w:p w:rsidR="00081523" w:rsidRDefault="00000000">
          <w:pPr>
            <w:pStyle w:val="TOC3"/>
            <w:tabs>
              <w:tab w:val="left" w:leader="dot" w:pos="10559"/>
            </w:tabs>
          </w:pPr>
          <w:hyperlink w:anchor="_bookmark41" w:history="1">
            <w:r>
              <w:t xml:space="preserve">Item 32. </w:t>
            </w:r>
            <w:r>
              <w:rPr>
                <w:spacing w:val="40"/>
              </w:rPr>
              <w:t xml:space="preserve"> </w:t>
            </w:r>
            <w:r>
              <w:t>Principal</w:t>
            </w:r>
            <w:r>
              <w:rPr>
                <w:spacing w:val="-2"/>
              </w:rPr>
              <w:t xml:space="preserve"> </w:t>
            </w:r>
            <w:r>
              <w:t>Underwriters</w:t>
            </w:r>
            <w:r>
              <w:tab/>
              <w:t>87</w:t>
            </w:r>
          </w:hyperlink>
        </w:p>
        <w:p w:rsidR="00081523" w:rsidRDefault="00000000">
          <w:pPr>
            <w:pStyle w:val="TOC3"/>
            <w:tabs>
              <w:tab w:val="left" w:leader="dot" w:pos="10559"/>
            </w:tabs>
            <w:spacing w:before="19"/>
          </w:pPr>
          <w:hyperlink w:anchor="_bookmark42" w:history="1">
            <w:r>
              <w:t>Item 33.   Location of Accounts</w:t>
            </w:r>
            <w:r>
              <w:rPr>
                <w:spacing w:val="-12"/>
              </w:rPr>
              <w:t xml:space="preserve"> </w:t>
            </w:r>
            <w:r>
              <w:t>and</w:t>
            </w:r>
            <w:r>
              <w:rPr>
                <w:spacing w:val="-1"/>
              </w:rPr>
              <w:t xml:space="preserve"> </w:t>
            </w:r>
            <w:r>
              <w:t>Records</w:t>
            </w:r>
            <w:r>
              <w:tab/>
              <w:t>88</w:t>
            </w:r>
          </w:hyperlink>
        </w:p>
        <w:p w:rsidR="00081523" w:rsidRDefault="00000000">
          <w:pPr>
            <w:pStyle w:val="TOC3"/>
            <w:tabs>
              <w:tab w:val="left" w:leader="dot" w:pos="10559"/>
            </w:tabs>
          </w:pPr>
          <w:hyperlink w:anchor="_bookmark43" w:history="1">
            <w:r>
              <w:t xml:space="preserve">Item 34. </w:t>
            </w:r>
            <w:r>
              <w:rPr>
                <w:spacing w:val="40"/>
              </w:rPr>
              <w:t xml:space="preserve"> </w:t>
            </w:r>
            <w:r>
              <w:t>Management</w:t>
            </w:r>
            <w:r>
              <w:rPr>
                <w:spacing w:val="-1"/>
              </w:rPr>
              <w:t xml:space="preserve"> </w:t>
            </w:r>
            <w:r>
              <w:t>Services</w:t>
            </w:r>
            <w:r>
              <w:tab/>
              <w:t>88</w:t>
            </w:r>
          </w:hyperlink>
        </w:p>
        <w:p w:rsidR="00081523" w:rsidRDefault="00000000">
          <w:pPr>
            <w:pStyle w:val="TOC3"/>
            <w:tabs>
              <w:tab w:val="left" w:leader="dot" w:pos="10559"/>
            </w:tabs>
          </w:pPr>
          <w:hyperlink w:anchor="_bookmark44" w:history="1">
            <w:r>
              <w:t>Item</w:t>
            </w:r>
            <w:r>
              <w:rPr>
                <w:spacing w:val="-6"/>
              </w:rPr>
              <w:t xml:space="preserve"> </w:t>
            </w:r>
            <w:r>
              <w:t xml:space="preserve">35. </w:t>
            </w:r>
            <w:r>
              <w:rPr>
                <w:spacing w:val="46"/>
              </w:rPr>
              <w:t xml:space="preserve"> </w:t>
            </w:r>
            <w:r>
              <w:t>Undertakings</w:t>
            </w:r>
            <w:r>
              <w:tab/>
              <w:t>89</w:t>
            </w:r>
          </w:hyperlink>
        </w:p>
        <w:p w:rsidR="00081523" w:rsidRDefault="00000000">
          <w:pPr>
            <w:pStyle w:val="TOC2"/>
            <w:tabs>
              <w:tab w:val="left" w:leader="dot" w:pos="10559"/>
            </w:tabs>
            <w:spacing w:before="170"/>
          </w:pPr>
          <w:hyperlink w:anchor="_bookmark45" w:history="1">
            <w:r>
              <w:t>SIGNATURES</w:t>
            </w:r>
            <w:r>
              <w:tab/>
              <w:t>90</w:t>
            </w:r>
          </w:hyperlink>
        </w:p>
      </w:sdtContent>
    </w:sdt>
    <w:p w:rsidR="00081523" w:rsidRDefault="00081523">
      <w:pPr>
        <w:sectPr w:rsidR="00081523">
          <w:pgSz w:w="12240" w:h="15840"/>
          <w:pgMar w:top="1040" w:right="140" w:bottom="280" w:left="120" w:header="720" w:footer="720" w:gutter="0"/>
          <w:cols w:space="720"/>
        </w:sectPr>
      </w:pPr>
    </w:p>
    <w:p w:rsidR="00081523" w:rsidRDefault="00000000">
      <w:pPr>
        <w:pStyle w:val="Heading1"/>
        <w:spacing w:before="63"/>
        <w:ind w:left="0" w:right="118"/>
        <w:jc w:val="center"/>
      </w:pPr>
      <w:bookmarkStart w:id="0" w:name="GENERAL_INSTRUCTIONS"/>
      <w:bookmarkStart w:id="1" w:name="_bookmark0"/>
      <w:bookmarkEnd w:id="0"/>
      <w:bookmarkEnd w:id="1"/>
      <w:r>
        <w:lastRenderedPageBreak/>
        <w:t>GENERAL INSTRUCTIONS</w:t>
      </w:r>
    </w:p>
    <w:p w:rsidR="00081523" w:rsidRDefault="009B1679" w:rsidP="009B1679">
      <w:pPr>
        <w:pStyle w:val="Heading1"/>
        <w:tabs>
          <w:tab w:val="left" w:pos="1200"/>
        </w:tabs>
        <w:spacing w:before="240"/>
        <w:ind w:left="1200" w:hanging="360"/>
      </w:pPr>
      <w:bookmarkStart w:id="2" w:name="A._Definitions"/>
      <w:bookmarkStart w:id="3" w:name="_bookmark1"/>
      <w:bookmarkEnd w:id="2"/>
      <w:bookmarkEnd w:id="3"/>
      <w:r>
        <w:rPr>
          <w:spacing w:val="-1"/>
        </w:rPr>
        <w:t>A.</w:t>
      </w:r>
      <w:r>
        <w:rPr>
          <w:spacing w:val="-1"/>
        </w:rPr>
        <w:tab/>
      </w:r>
      <w:r w:rsidR="00000000">
        <w:t>Definitions</w:t>
      </w:r>
    </w:p>
    <w:p w:rsidR="00081523" w:rsidRDefault="00081523">
      <w:pPr>
        <w:pStyle w:val="BodyText"/>
        <w:spacing w:before="5"/>
        <w:rPr>
          <w:b/>
          <w:sz w:val="20"/>
        </w:rPr>
      </w:pPr>
    </w:p>
    <w:p w:rsidR="00081523" w:rsidRDefault="00000000">
      <w:pPr>
        <w:pStyle w:val="BodyText"/>
        <w:ind w:left="1161"/>
      </w:pPr>
      <w:r>
        <w:t>References to sections and rules in this Form N-1A are to the Investment Company Act of 1940 [15</w:t>
      </w:r>
    </w:p>
    <w:p w:rsidR="00081523" w:rsidRDefault="00000000">
      <w:pPr>
        <w:pStyle w:val="BodyText"/>
        <w:ind w:left="1161" w:right="1148"/>
      </w:pPr>
      <w:r>
        <w:rPr>
          <w:spacing w:val="-3"/>
        </w:rPr>
        <w:t xml:space="preserve">U.S.C. 80a-1 </w:t>
      </w:r>
      <w:r>
        <w:t xml:space="preserve">et seq.] (the </w:t>
      </w:r>
      <w:r>
        <w:rPr>
          <w:spacing w:val="-3"/>
        </w:rPr>
        <w:t xml:space="preserve">“Investment </w:t>
      </w:r>
      <w:r>
        <w:t xml:space="preserve">Company Act”), </w:t>
      </w:r>
      <w:r>
        <w:rPr>
          <w:spacing w:val="-3"/>
        </w:rPr>
        <w:t xml:space="preserve">unless </w:t>
      </w:r>
      <w:r>
        <w:t xml:space="preserve">otherwise </w:t>
      </w:r>
      <w:r>
        <w:rPr>
          <w:spacing w:val="-3"/>
        </w:rPr>
        <w:t xml:space="preserve">indicated. Terms </w:t>
      </w:r>
      <w:r>
        <w:t xml:space="preserve">used in this </w:t>
      </w:r>
      <w:r>
        <w:rPr>
          <w:spacing w:val="-3"/>
        </w:rPr>
        <w:t xml:space="preserve">Form </w:t>
      </w:r>
      <w:r>
        <w:t xml:space="preserve">N-1A have the same meaning as in the </w:t>
      </w:r>
      <w:r>
        <w:rPr>
          <w:spacing w:val="-3"/>
        </w:rPr>
        <w:t xml:space="preserve">Investment </w:t>
      </w:r>
      <w:r>
        <w:t xml:space="preserve">Company Act or the </w:t>
      </w:r>
      <w:r>
        <w:rPr>
          <w:spacing w:val="-3"/>
        </w:rPr>
        <w:t>related rules, unless otherwise</w:t>
      </w:r>
      <w:r>
        <w:rPr>
          <w:spacing w:val="-12"/>
        </w:rPr>
        <w:t xml:space="preserve"> </w:t>
      </w:r>
      <w:r>
        <w:t>indicated.</w:t>
      </w:r>
      <w:r>
        <w:rPr>
          <w:spacing w:val="-10"/>
        </w:rPr>
        <w:t xml:space="preserve"> </w:t>
      </w:r>
      <w:r>
        <w:t>As</w:t>
      </w:r>
      <w:r>
        <w:rPr>
          <w:spacing w:val="-9"/>
        </w:rPr>
        <w:t xml:space="preserve"> </w:t>
      </w:r>
      <w:r>
        <w:t>used</w:t>
      </w:r>
      <w:r>
        <w:rPr>
          <w:spacing w:val="-10"/>
        </w:rPr>
        <w:t xml:space="preserve"> </w:t>
      </w:r>
      <w:r>
        <w:t>in</w:t>
      </w:r>
      <w:r>
        <w:rPr>
          <w:spacing w:val="-10"/>
        </w:rPr>
        <w:t xml:space="preserve"> </w:t>
      </w:r>
      <w:r>
        <w:t>this</w:t>
      </w:r>
      <w:r>
        <w:rPr>
          <w:spacing w:val="-9"/>
        </w:rPr>
        <w:t xml:space="preserve"> </w:t>
      </w:r>
      <w:r>
        <w:rPr>
          <w:spacing w:val="-3"/>
        </w:rPr>
        <w:t>Form</w:t>
      </w:r>
      <w:r>
        <w:rPr>
          <w:spacing w:val="-7"/>
        </w:rPr>
        <w:t xml:space="preserve"> </w:t>
      </w:r>
      <w:r>
        <w:t>N-1A,</w:t>
      </w:r>
      <w:r>
        <w:rPr>
          <w:spacing w:val="-11"/>
        </w:rPr>
        <w:t xml:space="preserve"> </w:t>
      </w:r>
      <w:r>
        <w:t>the</w:t>
      </w:r>
      <w:r>
        <w:rPr>
          <w:spacing w:val="-11"/>
        </w:rPr>
        <w:t xml:space="preserve"> </w:t>
      </w:r>
      <w:r>
        <w:t>terms</w:t>
      </w:r>
      <w:r>
        <w:rPr>
          <w:spacing w:val="-10"/>
        </w:rPr>
        <w:t xml:space="preserve"> </w:t>
      </w:r>
      <w:r>
        <w:t>set</w:t>
      </w:r>
      <w:r>
        <w:rPr>
          <w:spacing w:val="-11"/>
        </w:rPr>
        <w:t xml:space="preserve"> </w:t>
      </w:r>
      <w:r>
        <w:t>out</w:t>
      </w:r>
      <w:r>
        <w:rPr>
          <w:spacing w:val="-10"/>
        </w:rPr>
        <w:t xml:space="preserve"> </w:t>
      </w:r>
      <w:r>
        <w:t>below</w:t>
      </w:r>
      <w:r>
        <w:rPr>
          <w:spacing w:val="-8"/>
        </w:rPr>
        <w:t xml:space="preserve"> </w:t>
      </w:r>
      <w:r>
        <w:t>have</w:t>
      </w:r>
      <w:r>
        <w:rPr>
          <w:spacing w:val="-12"/>
        </w:rPr>
        <w:t xml:space="preserve"> </w:t>
      </w:r>
      <w:r>
        <w:t>the</w:t>
      </w:r>
      <w:r>
        <w:rPr>
          <w:spacing w:val="-9"/>
        </w:rPr>
        <w:t xml:space="preserve"> </w:t>
      </w:r>
      <w:r>
        <w:t>following</w:t>
      </w:r>
      <w:r>
        <w:rPr>
          <w:spacing w:val="-13"/>
        </w:rPr>
        <w:t xml:space="preserve"> </w:t>
      </w:r>
      <w:r>
        <w:rPr>
          <w:spacing w:val="-3"/>
        </w:rPr>
        <w:t>meanings:</w:t>
      </w:r>
    </w:p>
    <w:p w:rsidR="00081523" w:rsidRDefault="00081523">
      <w:pPr>
        <w:pStyle w:val="BodyText"/>
        <w:spacing w:before="10"/>
        <w:rPr>
          <w:sz w:val="20"/>
        </w:rPr>
      </w:pPr>
    </w:p>
    <w:p w:rsidR="00081523" w:rsidRDefault="00000000">
      <w:pPr>
        <w:pStyle w:val="BodyText"/>
        <w:ind w:left="1161" w:right="1221"/>
      </w:pPr>
      <w:r>
        <w:rPr>
          <w:spacing w:val="-3"/>
        </w:rPr>
        <w:t xml:space="preserve">“Class” </w:t>
      </w:r>
      <w:r>
        <w:t xml:space="preserve">means a </w:t>
      </w:r>
      <w:r>
        <w:rPr>
          <w:spacing w:val="-3"/>
        </w:rPr>
        <w:t xml:space="preserve">class </w:t>
      </w:r>
      <w:r>
        <w:t xml:space="preserve">of </w:t>
      </w:r>
      <w:r>
        <w:rPr>
          <w:spacing w:val="-3"/>
        </w:rPr>
        <w:t xml:space="preserve">shares issued </w:t>
      </w:r>
      <w:r>
        <w:t xml:space="preserve">by a Multiple </w:t>
      </w:r>
      <w:r>
        <w:rPr>
          <w:spacing w:val="-3"/>
        </w:rPr>
        <w:t xml:space="preserve">Class Fund </w:t>
      </w:r>
      <w:r>
        <w:t xml:space="preserve">that </w:t>
      </w:r>
      <w:r>
        <w:rPr>
          <w:spacing w:val="-3"/>
        </w:rPr>
        <w:t xml:space="preserve">represents interests </w:t>
      </w:r>
      <w:r>
        <w:t xml:space="preserve">in the same </w:t>
      </w:r>
      <w:r>
        <w:rPr>
          <w:spacing w:val="-3"/>
        </w:rPr>
        <w:t xml:space="preserve">portfolio </w:t>
      </w:r>
      <w:r>
        <w:t xml:space="preserve">of </w:t>
      </w:r>
      <w:r>
        <w:rPr>
          <w:spacing w:val="-3"/>
        </w:rPr>
        <w:t xml:space="preserve">securities </w:t>
      </w:r>
      <w:r>
        <w:t xml:space="preserve">under rule </w:t>
      </w:r>
      <w:r>
        <w:rPr>
          <w:spacing w:val="-3"/>
        </w:rPr>
        <w:t xml:space="preserve">18f-3 </w:t>
      </w:r>
      <w:r>
        <w:t xml:space="preserve">[17 CFR </w:t>
      </w:r>
      <w:r>
        <w:rPr>
          <w:spacing w:val="-3"/>
        </w:rPr>
        <w:t xml:space="preserve">270.18f-3] </w:t>
      </w:r>
      <w:r>
        <w:t xml:space="preserve">or under an order exempting the Multiple </w:t>
      </w:r>
      <w:r>
        <w:rPr>
          <w:spacing w:val="-3"/>
        </w:rPr>
        <w:t xml:space="preserve">Class Fund </w:t>
      </w:r>
      <w:r>
        <w:t xml:space="preserve">from </w:t>
      </w:r>
      <w:r>
        <w:rPr>
          <w:spacing w:val="-3"/>
        </w:rPr>
        <w:t xml:space="preserve">sections 18(f), </w:t>
      </w:r>
      <w:r>
        <w:t xml:space="preserve">18(g), </w:t>
      </w:r>
      <w:r>
        <w:rPr>
          <w:spacing w:val="-3"/>
        </w:rPr>
        <w:t xml:space="preserve">and </w:t>
      </w:r>
      <w:r>
        <w:t>18(</w:t>
      </w:r>
      <w:proofErr w:type="spellStart"/>
      <w:r>
        <w:t>i</w:t>
      </w:r>
      <w:proofErr w:type="spellEnd"/>
      <w:r>
        <w:t xml:space="preserve">) [15 </w:t>
      </w:r>
      <w:r>
        <w:rPr>
          <w:spacing w:val="-3"/>
        </w:rPr>
        <w:t xml:space="preserve">U.S.C. </w:t>
      </w:r>
      <w:r>
        <w:t xml:space="preserve">80a- 18(f), 18(g), </w:t>
      </w:r>
      <w:r>
        <w:rPr>
          <w:spacing w:val="-3"/>
        </w:rPr>
        <w:t xml:space="preserve">and </w:t>
      </w:r>
      <w:r>
        <w:t>18(</w:t>
      </w:r>
      <w:proofErr w:type="spellStart"/>
      <w:r>
        <w:t>i</w:t>
      </w:r>
      <w:proofErr w:type="spellEnd"/>
      <w:r>
        <w:t>)].</w:t>
      </w:r>
    </w:p>
    <w:p w:rsidR="00081523" w:rsidRDefault="00081523">
      <w:pPr>
        <w:pStyle w:val="BodyText"/>
        <w:spacing w:before="10"/>
        <w:rPr>
          <w:sz w:val="20"/>
        </w:rPr>
      </w:pPr>
    </w:p>
    <w:p w:rsidR="00081523" w:rsidRDefault="00000000">
      <w:pPr>
        <w:pStyle w:val="BodyText"/>
        <w:ind w:left="1161" w:right="1023"/>
      </w:pPr>
      <w:r>
        <w:rPr>
          <w:spacing w:val="-3"/>
        </w:rPr>
        <w:t xml:space="preserve">“Exchange-Traded </w:t>
      </w:r>
      <w:r>
        <w:t xml:space="preserve">Fund” </w:t>
      </w:r>
      <w:r>
        <w:rPr>
          <w:spacing w:val="-3"/>
        </w:rPr>
        <w:t xml:space="preserve">means </w:t>
      </w:r>
      <w:r>
        <w:t xml:space="preserve">a Fund or </w:t>
      </w:r>
      <w:r>
        <w:rPr>
          <w:spacing w:val="-3"/>
        </w:rPr>
        <w:t xml:space="preserve">Class, </w:t>
      </w:r>
      <w:r>
        <w:t xml:space="preserve">the shares of which are listed and traded on a </w:t>
      </w:r>
      <w:r>
        <w:rPr>
          <w:spacing w:val="-3"/>
        </w:rPr>
        <w:t xml:space="preserve">national securities exchange, and </w:t>
      </w:r>
      <w:r>
        <w:t xml:space="preserve">that has </w:t>
      </w:r>
      <w:r>
        <w:rPr>
          <w:spacing w:val="-2"/>
        </w:rPr>
        <w:t xml:space="preserve">formed </w:t>
      </w:r>
      <w:r>
        <w:t xml:space="preserve">and </w:t>
      </w:r>
      <w:r>
        <w:rPr>
          <w:spacing w:val="-3"/>
        </w:rPr>
        <w:t xml:space="preserve">operates </w:t>
      </w:r>
      <w:r>
        <w:t xml:space="preserve">under an exemptive order </w:t>
      </w:r>
      <w:r>
        <w:rPr>
          <w:spacing w:val="-3"/>
        </w:rPr>
        <w:t xml:space="preserve">granted </w:t>
      </w:r>
      <w:r>
        <w:t xml:space="preserve">by the </w:t>
      </w:r>
      <w:r>
        <w:rPr>
          <w:spacing w:val="-3"/>
        </w:rPr>
        <w:t xml:space="preserve">Commission </w:t>
      </w:r>
      <w:r>
        <w:t xml:space="preserve">or in reliance on </w:t>
      </w:r>
      <w:r>
        <w:rPr>
          <w:spacing w:val="-3"/>
        </w:rPr>
        <w:t xml:space="preserve">rule 6c-11 </w:t>
      </w:r>
      <w:r>
        <w:t xml:space="preserve">[17 CFR </w:t>
      </w:r>
      <w:r>
        <w:rPr>
          <w:spacing w:val="-3"/>
        </w:rPr>
        <w:t xml:space="preserve">270.6c-11] </w:t>
      </w:r>
      <w:r>
        <w:t xml:space="preserve">under the </w:t>
      </w:r>
      <w:r>
        <w:rPr>
          <w:spacing w:val="-3"/>
        </w:rPr>
        <w:t xml:space="preserve">Investment </w:t>
      </w:r>
      <w:r>
        <w:t>Company Act.</w:t>
      </w:r>
    </w:p>
    <w:p w:rsidR="00081523" w:rsidRDefault="00081523">
      <w:pPr>
        <w:pStyle w:val="BodyText"/>
        <w:spacing w:before="10"/>
        <w:rPr>
          <w:sz w:val="20"/>
        </w:rPr>
      </w:pPr>
    </w:p>
    <w:p w:rsidR="00081523" w:rsidRDefault="00000000">
      <w:pPr>
        <w:pStyle w:val="BodyText"/>
        <w:ind w:left="1161" w:right="1681"/>
      </w:pPr>
      <w:r>
        <w:rPr>
          <w:spacing w:val="-3"/>
        </w:rPr>
        <w:t xml:space="preserve">“Fund” </w:t>
      </w:r>
      <w:r>
        <w:t xml:space="preserve">means the </w:t>
      </w:r>
      <w:r>
        <w:rPr>
          <w:spacing w:val="-3"/>
        </w:rPr>
        <w:t xml:space="preserve">Registrant </w:t>
      </w:r>
      <w:r>
        <w:t xml:space="preserve">or a </w:t>
      </w:r>
      <w:r>
        <w:rPr>
          <w:spacing w:val="-3"/>
        </w:rPr>
        <w:t xml:space="preserve">separate Series </w:t>
      </w:r>
      <w:r>
        <w:t xml:space="preserve">of the </w:t>
      </w:r>
      <w:r>
        <w:rPr>
          <w:spacing w:val="-3"/>
        </w:rPr>
        <w:t xml:space="preserve">Registrant. </w:t>
      </w:r>
      <w:r>
        <w:t xml:space="preserve">When an item of </w:t>
      </w:r>
      <w:r>
        <w:rPr>
          <w:spacing w:val="-3"/>
        </w:rPr>
        <w:t xml:space="preserve">Form </w:t>
      </w:r>
      <w:r>
        <w:t xml:space="preserve">N-1A </w:t>
      </w:r>
      <w:r>
        <w:rPr>
          <w:spacing w:val="-3"/>
        </w:rPr>
        <w:t xml:space="preserve">specifically applies </w:t>
      </w:r>
      <w:r>
        <w:t xml:space="preserve">to </w:t>
      </w:r>
      <w:r>
        <w:rPr>
          <w:spacing w:val="-3"/>
        </w:rPr>
        <w:t xml:space="preserve">Registrant </w:t>
      </w:r>
      <w:r>
        <w:t xml:space="preserve">or a Series, those </w:t>
      </w:r>
      <w:r>
        <w:rPr>
          <w:spacing w:val="-3"/>
        </w:rPr>
        <w:t xml:space="preserve">terms </w:t>
      </w:r>
      <w:r>
        <w:t xml:space="preserve">will be </w:t>
      </w:r>
      <w:r>
        <w:rPr>
          <w:spacing w:val="-3"/>
        </w:rPr>
        <w:t>used.</w:t>
      </w:r>
    </w:p>
    <w:p w:rsidR="00081523" w:rsidRDefault="00081523">
      <w:pPr>
        <w:pStyle w:val="BodyText"/>
        <w:spacing w:before="10"/>
        <w:rPr>
          <w:sz w:val="20"/>
        </w:rPr>
      </w:pPr>
    </w:p>
    <w:p w:rsidR="00081523" w:rsidRDefault="00000000">
      <w:pPr>
        <w:pStyle w:val="BodyText"/>
        <w:ind w:left="1161" w:right="1662"/>
      </w:pPr>
      <w:r>
        <w:rPr>
          <w:spacing w:val="-3"/>
        </w:rPr>
        <w:t xml:space="preserve">“Market Price” has </w:t>
      </w:r>
      <w:r>
        <w:t xml:space="preserve">the same meaning as in rule 6c-11 [17 </w:t>
      </w:r>
      <w:r>
        <w:rPr>
          <w:spacing w:val="-2"/>
        </w:rPr>
        <w:t xml:space="preserve">CFR </w:t>
      </w:r>
      <w:r>
        <w:rPr>
          <w:spacing w:val="-3"/>
        </w:rPr>
        <w:t xml:space="preserve">270.6c-11] </w:t>
      </w:r>
      <w:r>
        <w:t xml:space="preserve">under the </w:t>
      </w:r>
      <w:r>
        <w:rPr>
          <w:spacing w:val="-3"/>
        </w:rPr>
        <w:t xml:space="preserve">Investment </w:t>
      </w:r>
      <w:r>
        <w:t xml:space="preserve">Company </w:t>
      </w:r>
      <w:r>
        <w:rPr>
          <w:spacing w:val="-3"/>
        </w:rPr>
        <w:t>Act.</w:t>
      </w:r>
    </w:p>
    <w:p w:rsidR="00081523" w:rsidRDefault="00081523">
      <w:pPr>
        <w:pStyle w:val="BodyText"/>
        <w:spacing w:before="10"/>
        <w:rPr>
          <w:sz w:val="20"/>
        </w:rPr>
      </w:pPr>
    </w:p>
    <w:p w:rsidR="00081523" w:rsidRDefault="00000000">
      <w:pPr>
        <w:pStyle w:val="BodyText"/>
        <w:spacing w:before="1" w:line="244" w:lineRule="auto"/>
        <w:ind w:left="1161" w:right="590"/>
      </w:pPr>
      <w:r>
        <w:rPr>
          <w:spacing w:val="-3"/>
        </w:rPr>
        <w:t xml:space="preserve">“Master-Feeder </w:t>
      </w:r>
      <w:r>
        <w:t xml:space="preserve">Fund” </w:t>
      </w:r>
      <w:r>
        <w:rPr>
          <w:spacing w:val="-3"/>
        </w:rPr>
        <w:t xml:space="preserve">means </w:t>
      </w:r>
      <w:r>
        <w:t xml:space="preserve">a </w:t>
      </w:r>
      <w:r>
        <w:rPr>
          <w:spacing w:val="-3"/>
        </w:rPr>
        <w:t xml:space="preserve">two-tiered arrangement </w:t>
      </w:r>
      <w:r>
        <w:t xml:space="preserve">in </w:t>
      </w:r>
      <w:r>
        <w:rPr>
          <w:spacing w:val="-3"/>
        </w:rPr>
        <w:t xml:space="preserve">which </w:t>
      </w:r>
      <w:r>
        <w:t xml:space="preserve">one or more </w:t>
      </w:r>
      <w:r>
        <w:rPr>
          <w:spacing w:val="-3"/>
        </w:rPr>
        <w:t xml:space="preserve">Funds </w:t>
      </w:r>
      <w:r>
        <w:t xml:space="preserve">(each a “Feeder Fund”) </w:t>
      </w:r>
      <w:r>
        <w:rPr>
          <w:spacing w:val="-3"/>
        </w:rPr>
        <w:t xml:space="preserve">holds </w:t>
      </w:r>
      <w:r>
        <w:t xml:space="preserve">shares of a single Fund (the “Master </w:t>
      </w:r>
      <w:r>
        <w:rPr>
          <w:spacing w:val="-3"/>
        </w:rPr>
        <w:t xml:space="preserve">Fund”) </w:t>
      </w:r>
      <w:r>
        <w:t xml:space="preserve">in </w:t>
      </w:r>
      <w:r>
        <w:rPr>
          <w:spacing w:val="-3"/>
        </w:rPr>
        <w:t xml:space="preserve">accordance </w:t>
      </w:r>
      <w:r>
        <w:t xml:space="preserve">with section </w:t>
      </w:r>
      <w:r>
        <w:rPr>
          <w:spacing w:val="-3"/>
        </w:rPr>
        <w:t xml:space="preserve">12(d)(1)(E) </w:t>
      </w:r>
      <w:r>
        <w:t xml:space="preserve">[15 </w:t>
      </w:r>
      <w:r>
        <w:rPr>
          <w:spacing w:val="-3"/>
        </w:rPr>
        <w:t xml:space="preserve">U.S.C. </w:t>
      </w:r>
      <w:r>
        <w:t xml:space="preserve">80a- </w:t>
      </w:r>
      <w:r>
        <w:rPr>
          <w:spacing w:val="-3"/>
        </w:rPr>
        <w:t>12(d)(1)(E)].</w:t>
      </w:r>
    </w:p>
    <w:p w:rsidR="00081523" w:rsidRDefault="00081523">
      <w:pPr>
        <w:pStyle w:val="BodyText"/>
        <w:spacing w:before="10"/>
        <w:rPr>
          <w:sz w:val="20"/>
        </w:rPr>
      </w:pPr>
    </w:p>
    <w:p w:rsidR="00081523" w:rsidRDefault="00000000">
      <w:pPr>
        <w:pStyle w:val="BodyText"/>
        <w:ind w:left="1161" w:right="1216"/>
      </w:pPr>
      <w:r>
        <w:t xml:space="preserve">“Money </w:t>
      </w:r>
      <w:r>
        <w:rPr>
          <w:spacing w:val="-2"/>
        </w:rPr>
        <w:t xml:space="preserve">Market </w:t>
      </w:r>
      <w:r>
        <w:t xml:space="preserve">Fund” </w:t>
      </w:r>
      <w:r>
        <w:rPr>
          <w:spacing w:val="-3"/>
        </w:rPr>
        <w:t xml:space="preserve">means </w:t>
      </w:r>
      <w:r>
        <w:t xml:space="preserve">a </w:t>
      </w:r>
      <w:r>
        <w:rPr>
          <w:spacing w:val="-3"/>
        </w:rPr>
        <w:t xml:space="preserve">registered </w:t>
      </w:r>
      <w:r>
        <w:t xml:space="preserve">open-end </w:t>
      </w:r>
      <w:r>
        <w:rPr>
          <w:spacing w:val="-3"/>
        </w:rPr>
        <w:t xml:space="preserve">management </w:t>
      </w:r>
      <w:r>
        <w:t xml:space="preserve">investment </w:t>
      </w:r>
      <w:r>
        <w:rPr>
          <w:spacing w:val="-3"/>
        </w:rPr>
        <w:t xml:space="preserve">company, </w:t>
      </w:r>
      <w:r>
        <w:t xml:space="preserve">or </w:t>
      </w:r>
      <w:r>
        <w:rPr>
          <w:spacing w:val="-4"/>
        </w:rPr>
        <w:t xml:space="preserve">series </w:t>
      </w:r>
      <w:r>
        <w:rPr>
          <w:spacing w:val="-3"/>
        </w:rPr>
        <w:t xml:space="preserve">thereof, </w:t>
      </w:r>
      <w:r>
        <w:t xml:space="preserve">that is regulated as a money </w:t>
      </w:r>
      <w:r>
        <w:rPr>
          <w:spacing w:val="-2"/>
        </w:rPr>
        <w:t xml:space="preserve">market </w:t>
      </w:r>
      <w:r>
        <w:rPr>
          <w:spacing w:val="-3"/>
        </w:rPr>
        <w:t xml:space="preserve">fund pursuant </w:t>
      </w:r>
      <w:r>
        <w:t xml:space="preserve">to </w:t>
      </w:r>
      <w:r>
        <w:rPr>
          <w:spacing w:val="-3"/>
        </w:rPr>
        <w:t xml:space="preserve">rule </w:t>
      </w:r>
      <w:r>
        <w:t xml:space="preserve">2a-7 [17 CFR </w:t>
      </w:r>
      <w:r>
        <w:rPr>
          <w:spacing w:val="-3"/>
        </w:rPr>
        <w:t xml:space="preserve">270.2a-7] </w:t>
      </w:r>
      <w:r>
        <w:t xml:space="preserve">under </w:t>
      </w:r>
      <w:r>
        <w:rPr>
          <w:spacing w:val="-3"/>
        </w:rPr>
        <w:t xml:space="preserve">the Investment </w:t>
      </w:r>
      <w:r>
        <w:t xml:space="preserve">Company Act of </w:t>
      </w:r>
      <w:r>
        <w:rPr>
          <w:spacing w:val="-3"/>
        </w:rPr>
        <w:t>1940.</w:t>
      </w:r>
    </w:p>
    <w:p w:rsidR="00081523" w:rsidRDefault="00081523">
      <w:pPr>
        <w:pStyle w:val="BodyText"/>
        <w:spacing w:before="10"/>
        <w:rPr>
          <w:sz w:val="20"/>
        </w:rPr>
      </w:pPr>
    </w:p>
    <w:p w:rsidR="00081523" w:rsidRDefault="00000000">
      <w:pPr>
        <w:pStyle w:val="BodyText"/>
        <w:ind w:left="1161"/>
      </w:pPr>
      <w:r>
        <w:t>“Multiple Class Fund” means a Fund that has more than one Class.</w:t>
      </w:r>
    </w:p>
    <w:p w:rsidR="00081523" w:rsidRDefault="00081523">
      <w:pPr>
        <w:pStyle w:val="BodyText"/>
        <w:spacing w:before="10"/>
        <w:rPr>
          <w:sz w:val="20"/>
        </w:rPr>
      </w:pPr>
    </w:p>
    <w:p w:rsidR="00081523" w:rsidRDefault="00000000">
      <w:pPr>
        <w:pStyle w:val="BodyText"/>
        <w:ind w:left="1156" w:right="1216"/>
      </w:pPr>
      <w:r>
        <w:rPr>
          <w:spacing w:val="-3"/>
        </w:rPr>
        <w:t xml:space="preserve">“Registrant” means </w:t>
      </w:r>
      <w:r>
        <w:t xml:space="preserve">an </w:t>
      </w:r>
      <w:r>
        <w:rPr>
          <w:spacing w:val="-3"/>
        </w:rPr>
        <w:t xml:space="preserve">open-end management </w:t>
      </w:r>
      <w:r>
        <w:t xml:space="preserve">investment company </w:t>
      </w:r>
      <w:r>
        <w:rPr>
          <w:spacing w:val="-3"/>
        </w:rPr>
        <w:t xml:space="preserve">registered </w:t>
      </w:r>
      <w:r>
        <w:t xml:space="preserve">under the </w:t>
      </w:r>
      <w:r>
        <w:rPr>
          <w:spacing w:val="-3"/>
        </w:rPr>
        <w:t xml:space="preserve">Investment </w:t>
      </w:r>
      <w:r>
        <w:rPr>
          <w:spacing w:val="-4"/>
        </w:rPr>
        <w:t xml:space="preserve">Company </w:t>
      </w:r>
      <w:r>
        <w:t>Act.</w:t>
      </w:r>
    </w:p>
    <w:p w:rsidR="00081523" w:rsidRDefault="00081523">
      <w:pPr>
        <w:pStyle w:val="BodyText"/>
        <w:spacing w:before="10"/>
        <w:rPr>
          <w:sz w:val="20"/>
        </w:rPr>
      </w:pPr>
    </w:p>
    <w:p w:rsidR="00081523" w:rsidRDefault="00000000">
      <w:pPr>
        <w:pStyle w:val="BodyText"/>
        <w:spacing w:line="386" w:lineRule="auto"/>
        <w:ind w:left="1161" w:right="2619" w:hanging="5"/>
      </w:pPr>
      <w:r>
        <w:rPr>
          <w:spacing w:val="-3"/>
        </w:rPr>
        <w:t xml:space="preserve">“SAI” means </w:t>
      </w:r>
      <w:r>
        <w:t xml:space="preserve">the Statement of </w:t>
      </w:r>
      <w:r>
        <w:rPr>
          <w:spacing w:val="-3"/>
        </w:rPr>
        <w:t xml:space="preserve">Additional Information required </w:t>
      </w:r>
      <w:r>
        <w:t xml:space="preserve">by Part B of this </w:t>
      </w:r>
      <w:r>
        <w:rPr>
          <w:spacing w:val="-3"/>
        </w:rPr>
        <w:t xml:space="preserve">Form. “Securities </w:t>
      </w:r>
      <w:r>
        <w:t xml:space="preserve">Act” </w:t>
      </w:r>
      <w:r>
        <w:rPr>
          <w:spacing w:val="-3"/>
        </w:rPr>
        <w:t xml:space="preserve">means </w:t>
      </w:r>
      <w:r>
        <w:t xml:space="preserve">the </w:t>
      </w:r>
      <w:r>
        <w:rPr>
          <w:spacing w:val="-3"/>
        </w:rPr>
        <w:t xml:space="preserve">Securities </w:t>
      </w:r>
      <w:r>
        <w:t xml:space="preserve">Act of </w:t>
      </w:r>
      <w:r>
        <w:rPr>
          <w:spacing w:val="-3"/>
        </w:rPr>
        <w:t xml:space="preserve">1933 </w:t>
      </w:r>
      <w:r>
        <w:t xml:space="preserve">[15 </w:t>
      </w:r>
      <w:r>
        <w:rPr>
          <w:spacing w:val="-3"/>
        </w:rPr>
        <w:t xml:space="preserve">U.S.C. </w:t>
      </w:r>
      <w:r>
        <w:t xml:space="preserve">77a et </w:t>
      </w:r>
      <w:r>
        <w:rPr>
          <w:spacing w:val="-3"/>
        </w:rPr>
        <w:t>seq.].</w:t>
      </w:r>
    </w:p>
    <w:p w:rsidR="00081523" w:rsidRDefault="00000000">
      <w:pPr>
        <w:pStyle w:val="BodyText"/>
        <w:spacing w:before="52"/>
        <w:ind w:left="1161"/>
      </w:pPr>
      <w:r>
        <w:t>“Securities Exchange Act” means the Securities Exchange Act of 1934 [15 U.S.C. 78a et seq.].</w:t>
      </w:r>
    </w:p>
    <w:p w:rsidR="00081523" w:rsidRDefault="00081523">
      <w:pPr>
        <w:pStyle w:val="BodyText"/>
        <w:spacing w:before="10"/>
        <w:rPr>
          <w:sz w:val="20"/>
        </w:rPr>
      </w:pPr>
    </w:p>
    <w:p w:rsidR="00081523" w:rsidRDefault="00000000">
      <w:pPr>
        <w:pStyle w:val="BodyText"/>
        <w:ind w:left="1161" w:right="1216"/>
      </w:pPr>
      <w:r>
        <w:rPr>
          <w:spacing w:val="-3"/>
        </w:rPr>
        <w:t xml:space="preserve">“Series” </w:t>
      </w:r>
      <w:r>
        <w:t xml:space="preserve">means </w:t>
      </w:r>
      <w:r>
        <w:rPr>
          <w:spacing w:val="-3"/>
        </w:rPr>
        <w:t xml:space="preserve">shares </w:t>
      </w:r>
      <w:r>
        <w:t xml:space="preserve">offered by a </w:t>
      </w:r>
      <w:r>
        <w:rPr>
          <w:spacing w:val="-3"/>
        </w:rPr>
        <w:t xml:space="preserve">Registrant </w:t>
      </w:r>
      <w:r>
        <w:t xml:space="preserve">that </w:t>
      </w:r>
      <w:r>
        <w:rPr>
          <w:spacing w:val="-3"/>
        </w:rPr>
        <w:t xml:space="preserve">represent undivided </w:t>
      </w:r>
      <w:r>
        <w:t xml:space="preserve">interests in a </w:t>
      </w:r>
      <w:r>
        <w:rPr>
          <w:spacing w:val="-3"/>
        </w:rPr>
        <w:t xml:space="preserve">portfolio </w:t>
      </w:r>
      <w:r>
        <w:t xml:space="preserve">of </w:t>
      </w:r>
      <w:r>
        <w:rPr>
          <w:spacing w:val="-3"/>
        </w:rPr>
        <w:t xml:space="preserve">investments </w:t>
      </w:r>
      <w:r>
        <w:t xml:space="preserve">and </w:t>
      </w:r>
      <w:r>
        <w:rPr>
          <w:spacing w:val="-3"/>
        </w:rPr>
        <w:t xml:space="preserve">that </w:t>
      </w:r>
      <w:r>
        <w:t xml:space="preserve">are </w:t>
      </w:r>
      <w:r>
        <w:rPr>
          <w:spacing w:val="-3"/>
        </w:rPr>
        <w:t xml:space="preserve">preferred </w:t>
      </w:r>
      <w:r>
        <w:t xml:space="preserve">over </w:t>
      </w:r>
      <w:r>
        <w:rPr>
          <w:spacing w:val="-2"/>
        </w:rPr>
        <w:t xml:space="preserve">all </w:t>
      </w:r>
      <w:r>
        <w:t xml:space="preserve">other series of shares </w:t>
      </w:r>
      <w:r>
        <w:rPr>
          <w:spacing w:val="-3"/>
        </w:rPr>
        <w:t xml:space="preserve">for assets </w:t>
      </w:r>
      <w:r>
        <w:t xml:space="preserve">specifically </w:t>
      </w:r>
      <w:r>
        <w:rPr>
          <w:spacing w:val="-3"/>
        </w:rPr>
        <w:t xml:space="preserve">allocated </w:t>
      </w:r>
      <w:r>
        <w:t xml:space="preserve">to </w:t>
      </w:r>
      <w:r>
        <w:rPr>
          <w:spacing w:val="-3"/>
        </w:rPr>
        <w:t xml:space="preserve">that </w:t>
      </w:r>
      <w:r>
        <w:rPr>
          <w:spacing w:val="-2"/>
        </w:rPr>
        <w:t xml:space="preserve">series </w:t>
      </w:r>
      <w:r>
        <w:t xml:space="preserve">in </w:t>
      </w:r>
      <w:r>
        <w:rPr>
          <w:spacing w:val="-3"/>
        </w:rPr>
        <w:t xml:space="preserve">accordance </w:t>
      </w:r>
      <w:r>
        <w:t xml:space="preserve">with rule 18f-2(a) [17 CFR </w:t>
      </w:r>
      <w:r>
        <w:rPr>
          <w:spacing w:val="-3"/>
        </w:rPr>
        <w:t>270.18f-2(a)].</w:t>
      </w:r>
    </w:p>
    <w:p w:rsidR="00081523" w:rsidRDefault="00081523">
      <w:pPr>
        <w:pStyle w:val="BodyText"/>
        <w:spacing w:before="3"/>
        <w:rPr>
          <w:sz w:val="21"/>
        </w:rPr>
      </w:pPr>
    </w:p>
    <w:p w:rsidR="00081523" w:rsidRDefault="009B1679" w:rsidP="009B1679">
      <w:pPr>
        <w:pStyle w:val="Heading1"/>
        <w:tabs>
          <w:tab w:val="left" w:pos="1200"/>
        </w:tabs>
        <w:spacing w:before="1"/>
        <w:ind w:left="1200" w:hanging="360"/>
      </w:pPr>
      <w:bookmarkStart w:id="4" w:name="B._Filing_and_Use_of_Form_N-1A"/>
      <w:bookmarkStart w:id="5" w:name="1.__What_is_Form_N-1A_used_for?"/>
      <w:bookmarkStart w:id="6" w:name="_bookmark2"/>
      <w:bookmarkEnd w:id="4"/>
      <w:bookmarkEnd w:id="5"/>
      <w:bookmarkEnd w:id="6"/>
      <w:r>
        <w:rPr>
          <w:spacing w:val="-1"/>
        </w:rPr>
        <w:t>B.</w:t>
      </w:r>
      <w:r>
        <w:rPr>
          <w:spacing w:val="-1"/>
        </w:rPr>
        <w:tab/>
      </w:r>
      <w:r w:rsidR="00000000">
        <w:t>Filing and Use of Form</w:t>
      </w:r>
      <w:r w:rsidR="00000000">
        <w:rPr>
          <w:spacing w:val="-2"/>
        </w:rPr>
        <w:t xml:space="preserve"> </w:t>
      </w:r>
      <w:r w:rsidR="00000000">
        <w:t>N-1A</w:t>
      </w:r>
    </w:p>
    <w:p w:rsidR="00081523" w:rsidRDefault="00081523">
      <w:pPr>
        <w:pStyle w:val="BodyText"/>
        <w:spacing w:before="10"/>
        <w:rPr>
          <w:b/>
          <w:sz w:val="20"/>
        </w:rPr>
      </w:pPr>
    </w:p>
    <w:p w:rsidR="00081523" w:rsidRPr="009B1679" w:rsidRDefault="009B1679" w:rsidP="009B1679">
      <w:pPr>
        <w:tabs>
          <w:tab w:val="left" w:pos="1560"/>
        </w:tabs>
        <w:ind w:left="1560" w:hanging="360"/>
        <w:rPr>
          <w:b/>
          <w:sz w:val="24"/>
        </w:rPr>
      </w:pPr>
      <w:r>
        <w:rPr>
          <w:b/>
          <w:bCs/>
          <w:spacing w:val="-15"/>
          <w:sz w:val="24"/>
          <w:szCs w:val="24"/>
        </w:rPr>
        <w:t>1.</w:t>
      </w:r>
      <w:r>
        <w:rPr>
          <w:b/>
          <w:bCs/>
          <w:spacing w:val="-15"/>
          <w:sz w:val="24"/>
          <w:szCs w:val="24"/>
        </w:rPr>
        <w:tab/>
      </w:r>
      <w:r w:rsidR="00000000" w:rsidRPr="009B1679">
        <w:rPr>
          <w:b/>
          <w:sz w:val="24"/>
        </w:rPr>
        <w:t>What is Form N-1A used</w:t>
      </w:r>
      <w:r w:rsidR="00000000" w:rsidRPr="009B1679">
        <w:rPr>
          <w:b/>
          <w:spacing w:val="-37"/>
          <w:sz w:val="24"/>
        </w:rPr>
        <w:t xml:space="preserve"> </w:t>
      </w:r>
      <w:r w:rsidR="00000000" w:rsidRPr="009B1679">
        <w:rPr>
          <w:b/>
          <w:sz w:val="24"/>
        </w:rPr>
        <w:t>for?</w:t>
      </w:r>
    </w:p>
    <w:p w:rsidR="00081523" w:rsidRDefault="00081523">
      <w:pPr>
        <w:pStyle w:val="BodyText"/>
        <w:spacing w:before="5"/>
        <w:rPr>
          <w:b/>
          <w:sz w:val="20"/>
        </w:rPr>
      </w:pPr>
    </w:p>
    <w:p w:rsidR="00081523" w:rsidRDefault="00000000">
      <w:pPr>
        <w:pStyle w:val="BodyText"/>
        <w:ind w:left="1442" w:right="505"/>
      </w:pPr>
      <w:r>
        <w:rPr>
          <w:spacing w:val="-3"/>
        </w:rPr>
        <w:t xml:space="preserve">Form </w:t>
      </w:r>
      <w:r>
        <w:t xml:space="preserve">N-1A is </w:t>
      </w:r>
      <w:r>
        <w:rPr>
          <w:spacing w:val="-3"/>
        </w:rPr>
        <w:t xml:space="preserve">used </w:t>
      </w:r>
      <w:r>
        <w:t xml:space="preserve">by </w:t>
      </w:r>
      <w:r>
        <w:rPr>
          <w:spacing w:val="-3"/>
        </w:rPr>
        <w:t xml:space="preserve">Funds, </w:t>
      </w:r>
      <w:r>
        <w:t xml:space="preserve">except insurance company separate </w:t>
      </w:r>
      <w:r>
        <w:rPr>
          <w:spacing w:val="-3"/>
        </w:rPr>
        <w:t xml:space="preserve">accounts and small business investment companies licensed </w:t>
      </w:r>
      <w:r>
        <w:t xml:space="preserve">under the </w:t>
      </w:r>
      <w:r>
        <w:rPr>
          <w:spacing w:val="-2"/>
        </w:rPr>
        <w:t xml:space="preserve">United States </w:t>
      </w:r>
      <w:r>
        <w:t xml:space="preserve">Small </w:t>
      </w:r>
      <w:r>
        <w:rPr>
          <w:spacing w:val="-3"/>
        </w:rPr>
        <w:t xml:space="preserve">Business Administration, </w:t>
      </w:r>
      <w:r>
        <w:t xml:space="preserve">to </w:t>
      </w:r>
      <w:r>
        <w:rPr>
          <w:spacing w:val="-3"/>
        </w:rPr>
        <w:t>file:</w:t>
      </w:r>
    </w:p>
    <w:p w:rsidR="00081523" w:rsidRDefault="00081523">
      <w:pPr>
        <w:pStyle w:val="BodyText"/>
        <w:spacing w:before="10"/>
        <w:rPr>
          <w:sz w:val="20"/>
        </w:rPr>
      </w:pPr>
    </w:p>
    <w:p w:rsidR="00081523" w:rsidRPr="009B1679" w:rsidRDefault="009B1679" w:rsidP="009B1679">
      <w:pPr>
        <w:tabs>
          <w:tab w:val="left" w:pos="1803"/>
        </w:tabs>
        <w:ind w:left="1831" w:right="1618" w:hanging="452"/>
        <w:rPr>
          <w:color w:val="221F1F"/>
          <w:sz w:val="24"/>
        </w:rPr>
      </w:pPr>
      <w:r>
        <w:rPr>
          <w:color w:val="221F1F"/>
          <w:spacing w:val="-10"/>
          <w:sz w:val="24"/>
        </w:rPr>
        <w:t>(a)</w:t>
      </w:r>
      <w:r>
        <w:rPr>
          <w:color w:val="221F1F"/>
          <w:spacing w:val="-10"/>
          <w:sz w:val="24"/>
        </w:rPr>
        <w:tab/>
      </w:r>
      <w:r w:rsidR="00000000" w:rsidRPr="009B1679">
        <w:rPr>
          <w:sz w:val="24"/>
        </w:rPr>
        <w:t>An</w:t>
      </w:r>
      <w:r w:rsidR="00000000" w:rsidRPr="009B1679">
        <w:rPr>
          <w:spacing w:val="-5"/>
          <w:sz w:val="24"/>
        </w:rPr>
        <w:t xml:space="preserve"> </w:t>
      </w:r>
      <w:r w:rsidR="00000000" w:rsidRPr="009B1679">
        <w:rPr>
          <w:spacing w:val="-3"/>
          <w:sz w:val="24"/>
        </w:rPr>
        <w:t>initial</w:t>
      </w:r>
      <w:r w:rsidR="00000000" w:rsidRPr="009B1679">
        <w:rPr>
          <w:spacing w:val="-7"/>
          <w:sz w:val="24"/>
        </w:rPr>
        <w:t xml:space="preserve"> </w:t>
      </w:r>
      <w:r w:rsidR="00000000" w:rsidRPr="009B1679">
        <w:rPr>
          <w:spacing w:val="-3"/>
          <w:sz w:val="24"/>
        </w:rPr>
        <w:t>registration</w:t>
      </w:r>
      <w:r w:rsidR="00000000" w:rsidRPr="009B1679">
        <w:rPr>
          <w:spacing w:val="-7"/>
          <w:sz w:val="24"/>
        </w:rPr>
        <w:t xml:space="preserve"> </w:t>
      </w:r>
      <w:r w:rsidR="00000000" w:rsidRPr="009B1679">
        <w:rPr>
          <w:spacing w:val="-3"/>
          <w:sz w:val="24"/>
        </w:rPr>
        <w:t>statement</w:t>
      </w:r>
      <w:r w:rsidR="00000000" w:rsidRPr="009B1679">
        <w:rPr>
          <w:spacing w:val="-5"/>
          <w:sz w:val="24"/>
        </w:rPr>
        <w:t xml:space="preserve"> </w:t>
      </w:r>
      <w:r w:rsidR="00000000" w:rsidRPr="009B1679">
        <w:rPr>
          <w:sz w:val="24"/>
        </w:rPr>
        <w:t>under</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Investment</w:t>
      </w:r>
      <w:r w:rsidR="00000000" w:rsidRPr="009B1679">
        <w:rPr>
          <w:spacing w:val="-6"/>
          <w:sz w:val="24"/>
        </w:rPr>
        <w:t xml:space="preserve"> </w:t>
      </w:r>
      <w:r w:rsidR="00000000" w:rsidRPr="009B1679">
        <w:rPr>
          <w:sz w:val="24"/>
        </w:rPr>
        <w:t>company</w:t>
      </w:r>
      <w:r w:rsidR="00000000" w:rsidRPr="009B1679">
        <w:rPr>
          <w:spacing w:val="-10"/>
          <w:sz w:val="24"/>
        </w:rPr>
        <w:t xml:space="preserve"> </w:t>
      </w:r>
      <w:r w:rsidR="00000000" w:rsidRPr="009B1679">
        <w:rPr>
          <w:spacing w:val="-3"/>
          <w:sz w:val="24"/>
        </w:rPr>
        <w:t>Act</w:t>
      </w:r>
      <w:r w:rsidR="00000000" w:rsidRPr="009B1679">
        <w:rPr>
          <w:spacing w:val="-4"/>
          <w:sz w:val="24"/>
        </w:rPr>
        <w:t xml:space="preserve"> </w:t>
      </w:r>
      <w:r w:rsidR="00000000" w:rsidRPr="009B1679">
        <w:rPr>
          <w:sz w:val="24"/>
        </w:rPr>
        <w:t>and</w:t>
      </w:r>
      <w:r w:rsidR="00000000" w:rsidRPr="009B1679">
        <w:rPr>
          <w:spacing w:val="-5"/>
          <w:sz w:val="24"/>
        </w:rPr>
        <w:t xml:space="preserve"> </w:t>
      </w:r>
      <w:r w:rsidR="00000000" w:rsidRPr="009B1679">
        <w:rPr>
          <w:spacing w:val="-3"/>
          <w:sz w:val="24"/>
        </w:rPr>
        <w:t>amendments</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pacing w:val="-3"/>
          <w:sz w:val="24"/>
        </w:rPr>
        <w:t xml:space="preserve">the registration statement, </w:t>
      </w:r>
      <w:r w:rsidR="00000000" w:rsidRPr="009B1679">
        <w:rPr>
          <w:sz w:val="24"/>
        </w:rPr>
        <w:t xml:space="preserve">including </w:t>
      </w:r>
      <w:r w:rsidR="00000000" w:rsidRPr="009B1679">
        <w:rPr>
          <w:spacing w:val="-3"/>
          <w:sz w:val="24"/>
        </w:rPr>
        <w:t xml:space="preserve">amendments required </w:t>
      </w:r>
      <w:r w:rsidR="00000000" w:rsidRPr="009B1679">
        <w:rPr>
          <w:sz w:val="24"/>
        </w:rPr>
        <w:t>by rule 8b-16 [17 CFR</w:t>
      </w:r>
      <w:r w:rsidR="00000000" w:rsidRPr="009B1679">
        <w:rPr>
          <w:spacing w:val="-14"/>
          <w:sz w:val="24"/>
        </w:rPr>
        <w:t xml:space="preserve"> </w:t>
      </w:r>
      <w:r w:rsidR="00000000" w:rsidRPr="009B1679">
        <w:rPr>
          <w:spacing w:val="-3"/>
          <w:sz w:val="24"/>
        </w:rPr>
        <w:t>270.8b-16];</w:t>
      </w:r>
    </w:p>
    <w:p w:rsidR="00081523" w:rsidRDefault="00081523">
      <w:pPr>
        <w:rPr>
          <w:sz w:val="24"/>
        </w:rPr>
        <w:sectPr w:rsidR="00081523">
          <w:footerReference w:type="default" r:id="rId8"/>
          <w:pgSz w:w="12240" w:h="15840"/>
          <w:pgMar w:top="560" w:right="140" w:bottom="500" w:left="120" w:header="0" w:footer="311" w:gutter="0"/>
          <w:pgNumType w:start="1"/>
          <w:cols w:space="720"/>
        </w:sectPr>
      </w:pPr>
    </w:p>
    <w:p w:rsidR="00081523" w:rsidRPr="009B1679" w:rsidRDefault="009B1679" w:rsidP="009B1679">
      <w:pPr>
        <w:tabs>
          <w:tab w:val="left" w:pos="1832"/>
        </w:tabs>
        <w:spacing w:before="75"/>
        <w:ind w:left="1831" w:right="1233" w:hanging="452"/>
        <w:rPr>
          <w:color w:val="221F1F"/>
          <w:sz w:val="24"/>
        </w:rPr>
      </w:pPr>
      <w:r>
        <w:rPr>
          <w:color w:val="221F1F"/>
          <w:spacing w:val="-10"/>
          <w:sz w:val="24"/>
        </w:rPr>
        <w:lastRenderedPageBreak/>
        <w:t>(b)</w:t>
      </w:r>
      <w:r>
        <w:rPr>
          <w:color w:val="221F1F"/>
          <w:spacing w:val="-10"/>
          <w:sz w:val="24"/>
        </w:rPr>
        <w:tab/>
      </w:r>
      <w:r w:rsidR="00000000" w:rsidRPr="009B1679">
        <w:rPr>
          <w:sz w:val="24"/>
        </w:rPr>
        <w:t xml:space="preserve">An </w:t>
      </w:r>
      <w:r w:rsidR="00000000" w:rsidRPr="009B1679">
        <w:rPr>
          <w:spacing w:val="-3"/>
          <w:sz w:val="24"/>
        </w:rPr>
        <w:t xml:space="preserve">initial registration statement </w:t>
      </w:r>
      <w:r w:rsidR="00000000" w:rsidRPr="009B1679">
        <w:rPr>
          <w:sz w:val="24"/>
        </w:rPr>
        <w:t xml:space="preserve">under the Securities </w:t>
      </w:r>
      <w:r w:rsidR="00000000" w:rsidRPr="009B1679">
        <w:rPr>
          <w:spacing w:val="-3"/>
          <w:sz w:val="24"/>
        </w:rPr>
        <w:t xml:space="preserve">Act </w:t>
      </w:r>
      <w:r w:rsidR="00000000" w:rsidRPr="009B1679">
        <w:rPr>
          <w:sz w:val="24"/>
        </w:rPr>
        <w:t xml:space="preserve">and </w:t>
      </w:r>
      <w:r w:rsidR="00000000" w:rsidRPr="009B1679">
        <w:rPr>
          <w:spacing w:val="-3"/>
          <w:sz w:val="24"/>
        </w:rPr>
        <w:t xml:space="preserve">amendments </w:t>
      </w:r>
      <w:r w:rsidR="00000000" w:rsidRPr="009B1679">
        <w:rPr>
          <w:sz w:val="24"/>
        </w:rPr>
        <w:t xml:space="preserve">to the </w:t>
      </w:r>
      <w:r w:rsidR="00000000" w:rsidRPr="009B1679">
        <w:rPr>
          <w:spacing w:val="-3"/>
          <w:sz w:val="24"/>
        </w:rPr>
        <w:t>registration statement,</w:t>
      </w:r>
      <w:r w:rsidR="00000000" w:rsidRPr="009B1679">
        <w:rPr>
          <w:spacing w:val="-10"/>
          <w:sz w:val="24"/>
        </w:rPr>
        <w:t xml:space="preserve"> </w:t>
      </w:r>
      <w:r w:rsidR="00000000" w:rsidRPr="009B1679">
        <w:rPr>
          <w:sz w:val="24"/>
        </w:rPr>
        <w:t>including</w:t>
      </w:r>
      <w:r w:rsidR="00000000" w:rsidRPr="009B1679">
        <w:rPr>
          <w:spacing w:val="41"/>
          <w:sz w:val="24"/>
        </w:rPr>
        <w:t xml:space="preserve"> </w:t>
      </w:r>
      <w:r w:rsidR="00000000" w:rsidRPr="009B1679">
        <w:rPr>
          <w:spacing w:val="-3"/>
          <w:sz w:val="24"/>
        </w:rPr>
        <w:t>amendments</w:t>
      </w:r>
      <w:r w:rsidR="00000000" w:rsidRPr="009B1679">
        <w:rPr>
          <w:spacing w:val="-7"/>
          <w:sz w:val="24"/>
        </w:rPr>
        <w:t xml:space="preserve"> </w:t>
      </w:r>
      <w:r w:rsidR="00000000" w:rsidRPr="009B1679">
        <w:rPr>
          <w:spacing w:val="-3"/>
          <w:sz w:val="24"/>
        </w:rPr>
        <w:t>required</w:t>
      </w:r>
      <w:r w:rsidR="00000000" w:rsidRPr="009B1679">
        <w:rPr>
          <w:spacing w:val="-9"/>
          <w:sz w:val="24"/>
        </w:rPr>
        <w:t xml:space="preserve"> </w:t>
      </w:r>
      <w:r w:rsidR="00000000" w:rsidRPr="009B1679">
        <w:rPr>
          <w:sz w:val="24"/>
        </w:rPr>
        <w:t>by</w:t>
      </w:r>
      <w:r w:rsidR="00000000" w:rsidRPr="009B1679">
        <w:rPr>
          <w:spacing w:val="-10"/>
          <w:sz w:val="24"/>
        </w:rPr>
        <w:t xml:space="preserve"> </w:t>
      </w:r>
      <w:r w:rsidR="00000000" w:rsidRPr="009B1679">
        <w:rPr>
          <w:sz w:val="24"/>
        </w:rPr>
        <w:t>section</w:t>
      </w:r>
      <w:r w:rsidR="00000000" w:rsidRPr="009B1679">
        <w:rPr>
          <w:spacing w:val="-10"/>
          <w:sz w:val="24"/>
        </w:rPr>
        <w:t xml:space="preserve"> </w:t>
      </w:r>
      <w:r w:rsidR="00000000" w:rsidRPr="009B1679">
        <w:rPr>
          <w:sz w:val="24"/>
        </w:rPr>
        <w:t>10(a)(3)</w:t>
      </w:r>
      <w:r w:rsidR="00000000" w:rsidRPr="009B1679">
        <w:rPr>
          <w:spacing w:val="-10"/>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Securities</w:t>
      </w:r>
      <w:r w:rsidR="00000000" w:rsidRPr="009B1679">
        <w:rPr>
          <w:spacing w:val="-21"/>
          <w:sz w:val="24"/>
        </w:rPr>
        <w:t xml:space="preserve"> </w:t>
      </w:r>
      <w:r w:rsidR="00000000" w:rsidRPr="009B1679">
        <w:rPr>
          <w:sz w:val="24"/>
        </w:rPr>
        <w:t>Act</w:t>
      </w:r>
      <w:r w:rsidR="00000000" w:rsidRPr="009B1679">
        <w:rPr>
          <w:spacing w:val="-8"/>
          <w:sz w:val="24"/>
        </w:rPr>
        <w:t xml:space="preserve"> </w:t>
      </w:r>
      <w:r w:rsidR="00000000" w:rsidRPr="009B1679">
        <w:rPr>
          <w:sz w:val="24"/>
        </w:rPr>
        <w:t>[15</w:t>
      </w:r>
      <w:r w:rsidR="00000000" w:rsidRPr="009B1679">
        <w:rPr>
          <w:spacing w:val="-7"/>
          <w:sz w:val="24"/>
        </w:rPr>
        <w:t xml:space="preserve"> </w:t>
      </w:r>
      <w:r w:rsidR="00000000" w:rsidRPr="009B1679">
        <w:rPr>
          <w:spacing w:val="-3"/>
          <w:sz w:val="24"/>
        </w:rPr>
        <w:t>U.S.C. 77j(a)(3)];</w:t>
      </w:r>
      <w:r w:rsidR="00000000" w:rsidRPr="009B1679">
        <w:rPr>
          <w:spacing w:val="-7"/>
          <w:sz w:val="24"/>
        </w:rPr>
        <w:t xml:space="preserve"> </w:t>
      </w:r>
      <w:r w:rsidR="00000000" w:rsidRPr="009B1679">
        <w:rPr>
          <w:spacing w:val="-3"/>
          <w:sz w:val="24"/>
        </w:rPr>
        <w:t>or</w:t>
      </w:r>
    </w:p>
    <w:p w:rsidR="00081523" w:rsidRDefault="00081523">
      <w:pPr>
        <w:pStyle w:val="BodyText"/>
        <w:spacing w:before="10"/>
        <w:rPr>
          <w:sz w:val="20"/>
        </w:rPr>
      </w:pPr>
    </w:p>
    <w:p w:rsidR="00081523" w:rsidRPr="009B1679" w:rsidRDefault="009B1679" w:rsidP="009B1679">
      <w:pPr>
        <w:tabs>
          <w:tab w:val="left" w:pos="1832"/>
        </w:tabs>
        <w:ind w:left="1831" w:hanging="452"/>
        <w:rPr>
          <w:color w:val="221F1F"/>
          <w:sz w:val="24"/>
        </w:rPr>
      </w:pPr>
      <w:r>
        <w:rPr>
          <w:color w:val="221F1F"/>
          <w:spacing w:val="-10"/>
          <w:sz w:val="24"/>
        </w:rPr>
        <w:t>(c)</w:t>
      </w:r>
      <w:r>
        <w:rPr>
          <w:color w:val="221F1F"/>
          <w:spacing w:val="-10"/>
          <w:sz w:val="24"/>
        </w:rPr>
        <w:tab/>
      </w:r>
      <w:r w:rsidR="00000000" w:rsidRPr="009B1679">
        <w:rPr>
          <w:sz w:val="24"/>
        </w:rPr>
        <w:t>Any</w:t>
      </w:r>
      <w:r w:rsidR="00000000" w:rsidRPr="009B1679">
        <w:rPr>
          <w:spacing w:val="-10"/>
          <w:sz w:val="24"/>
        </w:rPr>
        <w:t xml:space="preserve"> </w:t>
      </w:r>
      <w:r w:rsidR="00000000" w:rsidRPr="009B1679">
        <w:rPr>
          <w:spacing w:val="-3"/>
          <w:sz w:val="24"/>
        </w:rPr>
        <w:t>combination</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filings</w:t>
      </w:r>
      <w:r w:rsidR="00000000" w:rsidRPr="009B1679">
        <w:rPr>
          <w:spacing w:val="-8"/>
          <w:sz w:val="24"/>
        </w:rPr>
        <w:t xml:space="preserve"> </w:t>
      </w:r>
      <w:r w:rsidR="00000000" w:rsidRPr="009B1679">
        <w:rPr>
          <w:sz w:val="24"/>
        </w:rPr>
        <w:t>in</w:t>
      </w:r>
      <w:r w:rsidR="00000000" w:rsidRPr="009B1679">
        <w:rPr>
          <w:spacing w:val="-5"/>
          <w:sz w:val="24"/>
        </w:rPr>
        <w:t xml:space="preserve"> </w:t>
      </w:r>
      <w:r w:rsidR="00000000" w:rsidRPr="009B1679">
        <w:rPr>
          <w:spacing w:val="-3"/>
          <w:sz w:val="24"/>
        </w:rPr>
        <w:t>paragraph</w:t>
      </w:r>
      <w:r w:rsidR="00000000" w:rsidRPr="009B1679">
        <w:rPr>
          <w:spacing w:val="-5"/>
          <w:sz w:val="24"/>
        </w:rPr>
        <w:t xml:space="preserve"> </w:t>
      </w:r>
      <w:r w:rsidR="00000000" w:rsidRPr="009B1679">
        <w:rPr>
          <w:sz w:val="24"/>
        </w:rPr>
        <w:t>(a)</w:t>
      </w:r>
      <w:r w:rsidR="00000000" w:rsidRPr="009B1679">
        <w:rPr>
          <w:spacing w:val="-8"/>
          <w:sz w:val="24"/>
        </w:rPr>
        <w:t xml:space="preserve"> </w:t>
      </w:r>
      <w:r w:rsidR="00000000" w:rsidRPr="009B1679">
        <w:rPr>
          <w:sz w:val="24"/>
        </w:rPr>
        <w:t>or</w:t>
      </w:r>
      <w:r w:rsidR="00000000" w:rsidRPr="009B1679">
        <w:rPr>
          <w:spacing w:val="-5"/>
          <w:sz w:val="24"/>
        </w:rPr>
        <w:t xml:space="preserve"> </w:t>
      </w:r>
      <w:r w:rsidR="00000000" w:rsidRPr="009B1679">
        <w:rPr>
          <w:spacing w:val="-3"/>
          <w:sz w:val="24"/>
        </w:rPr>
        <w:t>(b).</w:t>
      </w:r>
    </w:p>
    <w:p w:rsidR="00081523" w:rsidRDefault="00081523">
      <w:pPr>
        <w:pStyle w:val="BodyText"/>
        <w:spacing w:before="3"/>
        <w:rPr>
          <w:sz w:val="21"/>
        </w:rPr>
      </w:pPr>
    </w:p>
    <w:p w:rsidR="00081523" w:rsidRDefault="009B1679" w:rsidP="009B1679">
      <w:pPr>
        <w:pStyle w:val="Heading1"/>
        <w:tabs>
          <w:tab w:val="left" w:pos="1440"/>
        </w:tabs>
        <w:ind w:left="1440" w:hanging="240"/>
      </w:pPr>
      <w:bookmarkStart w:id="7" w:name="2._What_is_included_in_the_registration_"/>
      <w:bookmarkEnd w:id="7"/>
      <w:r>
        <w:rPr>
          <w:spacing w:val="-15"/>
        </w:rPr>
        <w:t>2.</w:t>
      </w:r>
      <w:r>
        <w:rPr>
          <w:spacing w:val="-15"/>
        </w:rPr>
        <w:tab/>
      </w:r>
      <w:r w:rsidR="00000000">
        <w:t>What is included in the registration</w:t>
      </w:r>
      <w:r w:rsidR="00000000">
        <w:rPr>
          <w:spacing w:val="-3"/>
        </w:rPr>
        <w:t xml:space="preserve"> </w:t>
      </w:r>
      <w:r w:rsidR="00000000">
        <w:t>statement?</w:t>
      </w:r>
    </w:p>
    <w:p w:rsidR="00081523" w:rsidRDefault="00081523">
      <w:pPr>
        <w:pStyle w:val="BodyText"/>
        <w:spacing w:before="5"/>
        <w:rPr>
          <w:b/>
          <w:sz w:val="20"/>
        </w:rPr>
      </w:pPr>
    </w:p>
    <w:p w:rsidR="00081523" w:rsidRPr="009B1679" w:rsidRDefault="009B1679" w:rsidP="009B1679">
      <w:pPr>
        <w:tabs>
          <w:tab w:val="left" w:pos="1832"/>
        </w:tabs>
        <w:spacing w:before="1"/>
        <w:ind w:left="1831" w:right="1228" w:hanging="452"/>
        <w:jc w:val="both"/>
        <w:rPr>
          <w:color w:val="221F1F"/>
          <w:sz w:val="24"/>
        </w:rPr>
      </w:pPr>
      <w:r>
        <w:rPr>
          <w:color w:val="221F1F"/>
          <w:spacing w:val="-10"/>
          <w:sz w:val="24"/>
        </w:rPr>
        <w:t>(a)</w:t>
      </w:r>
      <w:r>
        <w:rPr>
          <w:color w:val="221F1F"/>
          <w:spacing w:val="-10"/>
          <w:sz w:val="24"/>
        </w:rPr>
        <w:tab/>
      </w:r>
      <w:r w:rsidR="00000000" w:rsidRPr="009B1679">
        <w:rPr>
          <w:sz w:val="24"/>
        </w:rPr>
        <w:t>For</w:t>
      </w:r>
      <w:r w:rsidR="00000000" w:rsidRPr="009B1679">
        <w:rPr>
          <w:spacing w:val="-8"/>
          <w:sz w:val="24"/>
        </w:rPr>
        <w:t xml:space="preserve"> </w:t>
      </w:r>
      <w:r w:rsidR="00000000" w:rsidRPr="009B1679">
        <w:rPr>
          <w:sz w:val="24"/>
        </w:rPr>
        <w:t>registration</w:t>
      </w:r>
      <w:r w:rsidR="00000000" w:rsidRPr="009B1679">
        <w:rPr>
          <w:spacing w:val="-10"/>
          <w:sz w:val="24"/>
        </w:rPr>
        <w:t xml:space="preserve"> </w:t>
      </w:r>
      <w:r w:rsidR="00000000" w:rsidRPr="009B1679">
        <w:rPr>
          <w:sz w:val="24"/>
        </w:rPr>
        <w:t>statements</w:t>
      </w:r>
      <w:r w:rsidR="00000000" w:rsidRPr="009B1679">
        <w:rPr>
          <w:spacing w:val="-6"/>
          <w:sz w:val="24"/>
        </w:rPr>
        <w:t xml:space="preserve"> </w:t>
      </w:r>
      <w:r w:rsidR="00000000" w:rsidRPr="009B1679">
        <w:rPr>
          <w:sz w:val="24"/>
        </w:rPr>
        <w:t>or</w:t>
      </w:r>
      <w:r w:rsidR="00000000" w:rsidRPr="009B1679">
        <w:rPr>
          <w:spacing w:val="-11"/>
          <w:sz w:val="24"/>
        </w:rPr>
        <w:t xml:space="preserve"> </w:t>
      </w:r>
      <w:r w:rsidR="00000000" w:rsidRPr="009B1679">
        <w:rPr>
          <w:sz w:val="24"/>
        </w:rPr>
        <w:t>amendments</w:t>
      </w:r>
      <w:r w:rsidR="00000000" w:rsidRPr="009B1679">
        <w:rPr>
          <w:spacing w:val="-6"/>
          <w:sz w:val="24"/>
        </w:rPr>
        <w:t xml:space="preserve"> </w:t>
      </w:r>
      <w:r w:rsidR="00000000" w:rsidRPr="009B1679">
        <w:rPr>
          <w:sz w:val="24"/>
        </w:rPr>
        <w:t>filed</w:t>
      </w:r>
      <w:r w:rsidR="00000000" w:rsidRPr="009B1679">
        <w:rPr>
          <w:spacing w:val="-10"/>
          <w:sz w:val="24"/>
        </w:rPr>
        <w:t xml:space="preserve"> </w:t>
      </w:r>
      <w:r w:rsidR="00000000" w:rsidRPr="009B1679">
        <w:rPr>
          <w:sz w:val="24"/>
        </w:rPr>
        <w:t>under</w:t>
      </w:r>
      <w:r w:rsidR="00000000" w:rsidRPr="009B1679">
        <w:rPr>
          <w:spacing w:val="-7"/>
          <w:sz w:val="24"/>
        </w:rPr>
        <w:t xml:space="preserve"> </w:t>
      </w:r>
      <w:r w:rsidR="00000000" w:rsidRPr="009B1679">
        <w:rPr>
          <w:sz w:val="24"/>
        </w:rPr>
        <w:t>both</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Investment</w:t>
      </w:r>
      <w:r w:rsidR="00000000" w:rsidRPr="009B1679">
        <w:rPr>
          <w:spacing w:val="-9"/>
          <w:sz w:val="24"/>
        </w:rPr>
        <w:t xml:space="preserve"> </w:t>
      </w:r>
      <w:r w:rsidR="00000000" w:rsidRPr="009B1679">
        <w:rPr>
          <w:sz w:val="24"/>
        </w:rPr>
        <w:t>Company</w:t>
      </w:r>
      <w:r w:rsidR="00000000" w:rsidRPr="009B1679">
        <w:rPr>
          <w:spacing w:val="-14"/>
          <w:sz w:val="24"/>
        </w:rPr>
        <w:t xml:space="preserve"> </w:t>
      </w:r>
      <w:r w:rsidR="00000000" w:rsidRPr="009B1679">
        <w:rPr>
          <w:sz w:val="24"/>
        </w:rPr>
        <w:t>Act</w:t>
      </w:r>
      <w:r w:rsidR="00000000" w:rsidRPr="009B1679">
        <w:rPr>
          <w:spacing w:val="-6"/>
          <w:sz w:val="24"/>
        </w:rPr>
        <w:t xml:space="preserve"> </w:t>
      </w:r>
      <w:r w:rsidR="00000000" w:rsidRPr="009B1679">
        <w:rPr>
          <w:sz w:val="24"/>
        </w:rPr>
        <w:t>and the</w:t>
      </w:r>
      <w:r w:rsidR="00000000" w:rsidRPr="009B1679">
        <w:rPr>
          <w:spacing w:val="-9"/>
          <w:sz w:val="24"/>
        </w:rPr>
        <w:t xml:space="preserve"> </w:t>
      </w:r>
      <w:r w:rsidR="00000000" w:rsidRPr="009B1679">
        <w:rPr>
          <w:sz w:val="24"/>
        </w:rPr>
        <w:t>Securities</w:t>
      </w:r>
      <w:r w:rsidR="00000000" w:rsidRPr="009B1679">
        <w:rPr>
          <w:spacing w:val="-8"/>
          <w:sz w:val="24"/>
        </w:rPr>
        <w:t xml:space="preserve"> </w:t>
      </w:r>
      <w:r w:rsidR="00000000" w:rsidRPr="009B1679">
        <w:rPr>
          <w:sz w:val="24"/>
        </w:rPr>
        <w:t>Act</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only</w:t>
      </w:r>
      <w:r w:rsidR="00000000" w:rsidRPr="009B1679">
        <w:rPr>
          <w:spacing w:val="-9"/>
          <w:sz w:val="24"/>
        </w:rPr>
        <w:t xml:space="preserve"> </w:t>
      </w:r>
      <w:r w:rsidR="00000000" w:rsidRPr="009B1679">
        <w:rPr>
          <w:sz w:val="24"/>
        </w:rPr>
        <w:t>under</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Securities</w:t>
      </w:r>
      <w:r w:rsidR="00000000" w:rsidRPr="009B1679">
        <w:rPr>
          <w:spacing w:val="-5"/>
          <w:sz w:val="24"/>
        </w:rPr>
        <w:t xml:space="preserve"> </w:t>
      </w:r>
      <w:r w:rsidR="00000000" w:rsidRPr="009B1679">
        <w:rPr>
          <w:sz w:val="24"/>
        </w:rPr>
        <w:t>Act,</w:t>
      </w:r>
      <w:r w:rsidR="00000000" w:rsidRPr="009B1679">
        <w:rPr>
          <w:spacing w:val="-8"/>
          <w:sz w:val="24"/>
        </w:rPr>
        <w:t xml:space="preserve"> </w:t>
      </w:r>
      <w:r w:rsidR="00000000" w:rsidRPr="009B1679">
        <w:rPr>
          <w:sz w:val="24"/>
        </w:rPr>
        <w:t>include</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facing</w:t>
      </w:r>
      <w:r w:rsidR="00000000" w:rsidRPr="009B1679">
        <w:rPr>
          <w:spacing w:val="-8"/>
          <w:sz w:val="24"/>
        </w:rPr>
        <w:t xml:space="preserve"> </w:t>
      </w:r>
      <w:r w:rsidR="00000000" w:rsidRPr="009B1679">
        <w:rPr>
          <w:sz w:val="24"/>
        </w:rPr>
        <w:t>sheet</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z w:val="24"/>
        </w:rPr>
        <w:t>Form,</w:t>
      </w:r>
      <w:r w:rsidR="00000000" w:rsidRPr="009B1679">
        <w:rPr>
          <w:spacing w:val="-8"/>
          <w:sz w:val="24"/>
        </w:rPr>
        <w:t xml:space="preserve"> </w:t>
      </w:r>
      <w:r w:rsidR="00000000" w:rsidRPr="009B1679">
        <w:rPr>
          <w:sz w:val="24"/>
        </w:rPr>
        <w:t>Parts A, B, and C, and the required</w:t>
      </w:r>
      <w:r w:rsidR="00000000" w:rsidRPr="009B1679">
        <w:rPr>
          <w:spacing w:val="-18"/>
          <w:sz w:val="24"/>
        </w:rPr>
        <w:t xml:space="preserve"> </w:t>
      </w:r>
      <w:r w:rsidR="00000000" w:rsidRPr="009B1679">
        <w:rPr>
          <w:sz w:val="24"/>
        </w:rPr>
        <w:t>signatures.</w:t>
      </w:r>
    </w:p>
    <w:p w:rsidR="00081523" w:rsidRDefault="00081523">
      <w:pPr>
        <w:pStyle w:val="BodyText"/>
        <w:spacing w:before="9"/>
        <w:rPr>
          <w:sz w:val="20"/>
        </w:rPr>
      </w:pPr>
    </w:p>
    <w:p w:rsidR="00081523" w:rsidRPr="009B1679" w:rsidRDefault="009B1679" w:rsidP="009B1679">
      <w:pPr>
        <w:tabs>
          <w:tab w:val="left" w:pos="1832"/>
        </w:tabs>
        <w:spacing w:before="1"/>
        <w:ind w:left="1831" w:right="1290" w:hanging="452"/>
        <w:rPr>
          <w:color w:val="221F1F"/>
          <w:sz w:val="24"/>
        </w:rPr>
      </w:pPr>
      <w:r>
        <w:rPr>
          <w:color w:val="221F1F"/>
          <w:spacing w:val="-10"/>
          <w:sz w:val="24"/>
        </w:rPr>
        <w:t>(b)</w:t>
      </w:r>
      <w:r>
        <w:rPr>
          <w:color w:val="221F1F"/>
          <w:spacing w:val="-10"/>
          <w:sz w:val="24"/>
        </w:rPr>
        <w:tab/>
      </w:r>
      <w:r w:rsidR="00000000" w:rsidRPr="009B1679">
        <w:rPr>
          <w:sz w:val="24"/>
        </w:rPr>
        <w:t>For registration statements or amendments filed only under the Investment Company Act, include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facing</w:t>
      </w:r>
      <w:r w:rsidR="00000000" w:rsidRPr="009B1679">
        <w:rPr>
          <w:spacing w:val="-7"/>
          <w:sz w:val="24"/>
        </w:rPr>
        <w:t xml:space="preserve"> </w:t>
      </w:r>
      <w:r w:rsidR="00000000" w:rsidRPr="009B1679">
        <w:rPr>
          <w:sz w:val="24"/>
        </w:rPr>
        <w:t>sheet</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Form,</w:t>
      </w:r>
      <w:r w:rsidR="00000000" w:rsidRPr="009B1679">
        <w:rPr>
          <w:spacing w:val="-7"/>
          <w:sz w:val="24"/>
        </w:rPr>
        <w:t xml:space="preserve"> </w:t>
      </w:r>
      <w:r w:rsidR="00000000" w:rsidRPr="009B1679">
        <w:rPr>
          <w:sz w:val="24"/>
        </w:rPr>
        <w:t>responses</w:t>
      </w:r>
      <w:r w:rsidR="00000000" w:rsidRPr="009B1679">
        <w:rPr>
          <w:spacing w:val="-7"/>
          <w:sz w:val="24"/>
        </w:rPr>
        <w:t xml:space="preserve"> </w:t>
      </w:r>
      <w:r w:rsidR="00000000" w:rsidRPr="009B1679">
        <w:rPr>
          <w:sz w:val="24"/>
        </w:rPr>
        <w:t>to</w:t>
      </w:r>
      <w:r w:rsidR="00000000" w:rsidRPr="009B1679">
        <w:rPr>
          <w:spacing w:val="-7"/>
          <w:sz w:val="24"/>
        </w:rPr>
        <w:t xml:space="preserve"> </w:t>
      </w:r>
      <w:r w:rsidR="00000000" w:rsidRPr="009B1679">
        <w:rPr>
          <w:sz w:val="24"/>
        </w:rPr>
        <w:t>all</w:t>
      </w:r>
      <w:r w:rsidR="00000000" w:rsidRPr="009B1679">
        <w:rPr>
          <w:spacing w:val="-6"/>
          <w:sz w:val="24"/>
        </w:rPr>
        <w:t xml:space="preserve"> </w:t>
      </w:r>
      <w:r w:rsidR="00000000" w:rsidRPr="009B1679">
        <w:rPr>
          <w:sz w:val="24"/>
        </w:rPr>
        <w:t>Items</w:t>
      </w:r>
      <w:r w:rsidR="00000000" w:rsidRPr="009B1679">
        <w:rPr>
          <w:spacing w:val="-4"/>
          <w:sz w:val="24"/>
        </w:rPr>
        <w:t xml:space="preserve"> </w:t>
      </w:r>
      <w:r w:rsidR="00000000" w:rsidRPr="009B1679">
        <w:rPr>
          <w:sz w:val="24"/>
        </w:rPr>
        <w:t>of</w:t>
      </w:r>
      <w:r w:rsidR="00000000" w:rsidRPr="009B1679">
        <w:rPr>
          <w:spacing w:val="-8"/>
          <w:sz w:val="24"/>
        </w:rPr>
        <w:t xml:space="preserve"> </w:t>
      </w:r>
      <w:r w:rsidR="00000000" w:rsidRPr="009B1679">
        <w:rPr>
          <w:sz w:val="24"/>
        </w:rPr>
        <w:t>Parts</w:t>
      </w:r>
      <w:r w:rsidR="00000000" w:rsidRPr="009B1679">
        <w:rPr>
          <w:spacing w:val="-7"/>
          <w:sz w:val="24"/>
        </w:rPr>
        <w:t xml:space="preserve"> </w:t>
      </w:r>
      <w:r w:rsidR="00000000" w:rsidRPr="009B1679">
        <w:rPr>
          <w:sz w:val="24"/>
        </w:rPr>
        <w:t>A</w:t>
      </w:r>
      <w:r w:rsidR="00000000" w:rsidRPr="009B1679">
        <w:rPr>
          <w:spacing w:val="-5"/>
          <w:sz w:val="24"/>
        </w:rPr>
        <w:t xml:space="preserve"> </w:t>
      </w:r>
      <w:r w:rsidR="00000000" w:rsidRPr="009B1679">
        <w:rPr>
          <w:sz w:val="24"/>
        </w:rPr>
        <w:t>(except</w:t>
      </w:r>
      <w:r w:rsidR="00000000" w:rsidRPr="009B1679">
        <w:rPr>
          <w:spacing w:val="-4"/>
          <w:sz w:val="24"/>
        </w:rPr>
        <w:t xml:space="preserve"> </w:t>
      </w:r>
      <w:r w:rsidR="00000000" w:rsidRPr="009B1679">
        <w:rPr>
          <w:sz w:val="24"/>
        </w:rPr>
        <w:t>Items</w:t>
      </w:r>
      <w:r w:rsidR="00000000" w:rsidRPr="009B1679">
        <w:rPr>
          <w:spacing w:val="-7"/>
          <w:sz w:val="24"/>
        </w:rPr>
        <w:t xml:space="preserve"> </w:t>
      </w:r>
      <w:r w:rsidR="00000000" w:rsidRPr="009B1679">
        <w:rPr>
          <w:sz w:val="24"/>
        </w:rPr>
        <w:t>1,</w:t>
      </w:r>
      <w:r w:rsidR="00000000" w:rsidRPr="009B1679">
        <w:rPr>
          <w:spacing w:val="-7"/>
          <w:sz w:val="24"/>
        </w:rPr>
        <w:t xml:space="preserve"> </w:t>
      </w:r>
      <w:r w:rsidR="00000000" w:rsidRPr="009B1679">
        <w:rPr>
          <w:sz w:val="24"/>
        </w:rPr>
        <w:t>2,</w:t>
      </w:r>
      <w:r w:rsidR="00000000" w:rsidRPr="009B1679">
        <w:rPr>
          <w:spacing w:val="-7"/>
          <w:sz w:val="24"/>
        </w:rPr>
        <w:t xml:space="preserve"> </w:t>
      </w:r>
      <w:r w:rsidR="00000000" w:rsidRPr="009B1679">
        <w:rPr>
          <w:sz w:val="24"/>
        </w:rPr>
        <w:t>3,</w:t>
      </w:r>
      <w:r w:rsidR="00000000" w:rsidRPr="009B1679">
        <w:rPr>
          <w:spacing w:val="-7"/>
          <w:sz w:val="24"/>
        </w:rPr>
        <w:t xml:space="preserve"> </w:t>
      </w:r>
      <w:r w:rsidR="00000000" w:rsidRPr="009B1679">
        <w:rPr>
          <w:sz w:val="24"/>
        </w:rPr>
        <w:t>4 and</w:t>
      </w:r>
      <w:r w:rsidR="00000000" w:rsidRPr="009B1679">
        <w:rPr>
          <w:spacing w:val="-5"/>
          <w:sz w:val="24"/>
        </w:rPr>
        <w:t xml:space="preserve"> </w:t>
      </w:r>
      <w:r w:rsidR="00000000" w:rsidRPr="009B1679">
        <w:rPr>
          <w:sz w:val="24"/>
        </w:rPr>
        <w:t>13),</w:t>
      </w:r>
      <w:r w:rsidR="00000000" w:rsidRPr="009B1679">
        <w:rPr>
          <w:spacing w:val="-2"/>
          <w:sz w:val="24"/>
        </w:rPr>
        <w:t xml:space="preserve"> </w:t>
      </w:r>
      <w:r w:rsidR="00000000" w:rsidRPr="009B1679">
        <w:rPr>
          <w:sz w:val="24"/>
        </w:rPr>
        <w:t>B,</w:t>
      </w:r>
      <w:r w:rsidR="00000000" w:rsidRPr="009B1679">
        <w:rPr>
          <w:spacing w:val="-5"/>
          <w:sz w:val="24"/>
        </w:rPr>
        <w:t xml:space="preserve"> </w:t>
      </w:r>
      <w:r w:rsidR="00000000" w:rsidRPr="009B1679">
        <w:rPr>
          <w:sz w:val="24"/>
        </w:rPr>
        <w:t>and</w:t>
      </w:r>
      <w:r w:rsidR="00000000" w:rsidRPr="009B1679">
        <w:rPr>
          <w:spacing w:val="-7"/>
          <w:sz w:val="24"/>
        </w:rPr>
        <w:t xml:space="preserve"> </w:t>
      </w:r>
      <w:r w:rsidR="00000000" w:rsidRPr="009B1679">
        <w:rPr>
          <w:sz w:val="24"/>
        </w:rPr>
        <w:t>C</w:t>
      </w:r>
      <w:r w:rsidR="00000000" w:rsidRPr="009B1679">
        <w:rPr>
          <w:spacing w:val="-1"/>
          <w:sz w:val="24"/>
        </w:rPr>
        <w:t xml:space="preserve"> </w:t>
      </w:r>
      <w:r w:rsidR="00000000" w:rsidRPr="009B1679">
        <w:rPr>
          <w:sz w:val="24"/>
        </w:rPr>
        <w:t>(except</w:t>
      </w:r>
      <w:r w:rsidR="00000000" w:rsidRPr="009B1679">
        <w:rPr>
          <w:spacing w:val="-4"/>
          <w:sz w:val="24"/>
        </w:rPr>
        <w:t xml:space="preserve"> </w:t>
      </w:r>
      <w:r w:rsidR="00000000" w:rsidRPr="009B1679">
        <w:rPr>
          <w:sz w:val="24"/>
        </w:rPr>
        <w:t>Items</w:t>
      </w:r>
      <w:r w:rsidR="00000000" w:rsidRPr="009B1679">
        <w:rPr>
          <w:spacing w:val="-2"/>
          <w:sz w:val="24"/>
        </w:rPr>
        <w:t xml:space="preserve"> </w:t>
      </w:r>
      <w:r w:rsidR="00000000" w:rsidRPr="009B1679">
        <w:rPr>
          <w:sz w:val="24"/>
        </w:rPr>
        <w:t>28(e)</w:t>
      </w:r>
      <w:r w:rsidR="00000000" w:rsidRPr="009B1679">
        <w:rPr>
          <w:spacing w:val="-3"/>
          <w:sz w:val="24"/>
        </w:rPr>
        <w:t xml:space="preserve"> </w:t>
      </w:r>
      <w:r w:rsidR="00000000" w:rsidRPr="009B1679">
        <w:rPr>
          <w:sz w:val="24"/>
        </w:rPr>
        <w:t>and</w:t>
      </w:r>
      <w:r w:rsidR="00000000" w:rsidRPr="009B1679">
        <w:rPr>
          <w:spacing w:val="-5"/>
          <w:sz w:val="24"/>
        </w:rPr>
        <w:t xml:space="preserve"> </w:t>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pacing w:val="-6"/>
          <w:sz w:val="24"/>
        </w:rPr>
        <w:t xml:space="preserve"> </w:t>
      </w:r>
      <w:r w:rsidR="00000000" w:rsidRPr="009B1679">
        <w:rPr>
          <w:sz w:val="24"/>
        </w:rPr>
        <w:t>-</w:t>
      </w:r>
      <w:r w:rsidR="00000000" w:rsidRPr="009B1679">
        <w:rPr>
          <w:spacing w:val="-2"/>
          <w:sz w:val="24"/>
        </w:rPr>
        <w:t xml:space="preserve"> </w:t>
      </w:r>
      <w:r w:rsidR="00000000" w:rsidRPr="009B1679">
        <w:rPr>
          <w:sz w:val="24"/>
        </w:rPr>
        <w:t>(k)),</w:t>
      </w:r>
      <w:r w:rsidR="00000000" w:rsidRPr="009B1679">
        <w:rPr>
          <w:spacing w:val="-5"/>
          <w:sz w:val="24"/>
        </w:rPr>
        <w:t xml:space="preserve"> </w:t>
      </w:r>
      <w:r w:rsidR="00000000" w:rsidRPr="009B1679">
        <w:rPr>
          <w:sz w:val="24"/>
        </w:rPr>
        <w:t>and</w:t>
      </w:r>
      <w:r w:rsidR="00000000" w:rsidRPr="009B1679">
        <w:rPr>
          <w:spacing w:val="-5"/>
          <w:sz w:val="24"/>
        </w:rPr>
        <w:t xml:space="preserve"> </w:t>
      </w:r>
      <w:r w:rsidR="00000000" w:rsidRPr="009B1679">
        <w:rPr>
          <w:sz w:val="24"/>
        </w:rPr>
        <w:t>the</w:t>
      </w:r>
      <w:r w:rsidR="00000000" w:rsidRPr="009B1679">
        <w:rPr>
          <w:spacing w:val="-3"/>
          <w:sz w:val="24"/>
        </w:rPr>
        <w:t xml:space="preserve"> </w:t>
      </w:r>
      <w:r w:rsidR="00000000" w:rsidRPr="009B1679">
        <w:rPr>
          <w:sz w:val="24"/>
        </w:rPr>
        <w:t>required</w:t>
      </w:r>
      <w:r w:rsidR="00000000" w:rsidRPr="009B1679">
        <w:rPr>
          <w:spacing w:val="-5"/>
          <w:sz w:val="24"/>
        </w:rPr>
        <w:t xml:space="preserve"> </w:t>
      </w:r>
      <w:r w:rsidR="00000000" w:rsidRPr="009B1679">
        <w:rPr>
          <w:sz w:val="24"/>
        </w:rPr>
        <w:t>signatures.</w:t>
      </w:r>
    </w:p>
    <w:p w:rsidR="00081523" w:rsidRDefault="00081523">
      <w:pPr>
        <w:pStyle w:val="BodyText"/>
        <w:spacing w:before="3"/>
        <w:rPr>
          <w:sz w:val="21"/>
        </w:rPr>
      </w:pPr>
    </w:p>
    <w:p w:rsidR="00081523" w:rsidRDefault="009B1679" w:rsidP="009B1679">
      <w:pPr>
        <w:pStyle w:val="Heading1"/>
        <w:tabs>
          <w:tab w:val="left" w:pos="1440"/>
        </w:tabs>
        <w:ind w:left="1440" w:hanging="240"/>
      </w:pPr>
      <w:bookmarkStart w:id="8" w:name="3._What_are_the_fees_for_Form_N-1A?"/>
      <w:bookmarkEnd w:id="8"/>
      <w:r>
        <w:rPr>
          <w:spacing w:val="-15"/>
        </w:rPr>
        <w:t>3.</w:t>
      </w:r>
      <w:r>
        <w:rPr>
          <w:spacing w:val="-15"/>
        </w:rPr>
        <w:tab/>
      </w:r>
      <w:r w:rsidR="00000000">
        <w:t>What are the fees for Form</w:t>
      </w:r>
      <w:r w:rsidR="00000000">
        <w:rPr>
          <w:spacing w:val="-4"/>
        </w:rPr>
        <w:t xml:space="preserve"> </w:t>
      </w:r>
      <w:r w:rsidR="00000000">
        <w:t>N-1A?</w:t>
      </w:r>
    </w:p>
    <w:p w:rsidR="00081523" w:rsidRDefault="00081523">
      <w:pPr>
        <w:pStyle w:val="BodyText"/>
        <w:spacing w:before="5"/>
        <w:rPr>
          <w:b/>
          <w:sz w:val="20"/>
        </w:rPr>
      </w:pPr>
    </w:p>
    <w:p w:rsidR="00081523" w:rsidRDefault="00000000">
      <w:pPr>
        <w:pStyle w:val="BodyText"/>
        <w:ind w:left="1442" w:right="470"/>
      </w:pPr>
      <w:r>
        <w:t>No</w:t>
      </w:r>
      <w:r>
        <w:rPr>
          <w:spacing w:val="-8"/>
        </w:rPr>
        <w:t xml:space="preserve"> </w:t>
      </w:r>
      <w:r>
        <w:rPr>
          <w:spacing w:val="-3"/>
        </w:rPr>
        <w:t>registration</w:t>
      </w:r>
      <w:r>
        <w:rPr>
          <w:spacing w:val="-6"/>
        </w:rPr>
        <w:t xml:space="preserve"> </w:t>
      </w:r>
      <w:r>
        <w:rPr>
          <w:spacing w:val="-3"/>
        </w:rPr>
        <w:t>fees</w:t>
      </w:r>
      <w:r>
        <w:rPr>
          <w:spacing w:val="-6"/>
        </w:rPr>
        <w:t xml:space="preserve"> </w:t>
      </w:r>
      <w:r>
        <w:t>are</w:t>
      </w:r>
      <w:r>
        <w:rPr>
          <w:spacing w:val="-8"/>
        </w:rPr>
        <w:t xml:space="preserve"> </w:t>
      </w:r>
      <w:r>
        <w:rPr>
          <w:spacing w:val="-3"/>
        </w:rPr>
        <w:t>required</w:t>
      </w:r>
      <w:r>
        <w:rPr>
          <w:spacing w:val="-6"/>
        </w:rPr>
        <w:t xml:space="preserve"> </w:t>
      </w:r>
      <w:r>
        <w:t>with</w:t>
      </w:r>
      <w:r>
        <w:rPr>
          <w:spacing w:val="-7"/>
        </w:rPr>
        <w:t xml:space="preserve"> </w:t>
      </w:r>
      <w:r>
        <w:t>the</w:t>
      </w:r>
      <w:r>
        <w:rPr>
          <w:spacing w:val="-7"/>
        </w:rPr>
        <w:t xml:space="preserve"> </w:t>
      </w:r>
      <w:r>
        <w:t>filing</w:t>
      </w:r>
      <w:r>
        <w:rPr>
          <w:spacing w:val="-11"/>
        </w:rPr>
        <w:t xml:space="preserve"> </w:t>
      </w:r>
      <w:r>
        <w:t>of</w:t>
      </w:r>
      <w:r>
        <w:rPr>
          <w:spacing w:val="-6"/>
        </w:rPr>
        <w:t xml:space="preserve"> </w:t>
      </w:r>
      <w:r>
        <w:rPr>
          <w:spacing w:val="-3"/>
        </w:rPr>
        <w:t>Form</w:t>
      </w:r>
      <w:r>
        <w:rPr>
          <w:spacing w:val="-8"/>
        </w:rPr>
        <w:t xml:space="preserve"> </w:t>
      </w:r>
      <w:r>
        <w:t>N-1A</w:t>
      </w:r>
      <w:r>
        <w:rPr>
          <w:spacing w:val="-8"/>
        </w:rPr>
        <w:t xml:space="preserve"> </w:t>
      </w:r>
      <w:r>
        <w:t>to</w:t>
      </w:r>
      <w:r>
        <w:rPr>
          <w:spacing w:val="-6"/>
        </w:rPr>
        <w:t xml:space="preserve"> </w:t>
      </w:r>
      <w:r>
        <w:t>register</w:t>
      </w:r>
      <w:r>
        <w:rPr>
          <w:spacing w:val="-7"/>
        </w:rPr>
        <w:t xml:space="preserve"> </w:t>
      </w:r>
      <w:r>
        <w:t>as</w:t>
      </w:r>
      <w:r>
        <w:rPr>
          <w:spacing w:val="-8"/>
        </w:rPr>
        <w:t xml:space="preserve"> </w:t>
      </w:r>
      <w:r>
        <w:t>an</w:t>
      </w:r>
      <w:r>
        <w:rPr>
          <w:spacing w:val="-7"/>
        </w:rPr>
        <w:t xml:space="preserve"> </w:t>
      </w:r>
      <w:r>
        <w:rPr>
          <w:spacing w:val="-3"/>
        </w:rPr>
        <w:t>investment</w:t>
      </w:r>
      <w:r>
        <w:rPr>
          <w:spacing w:val="-5"/>
        </w:rPr>
        <w:t xml:space="preserve"> </w:t>
      </w:r>
      <w:r>
        <w:t>company</w:t>
      </w:r>
      <w:r>
        <w:rPr>
          <w:spacing w:val="-12"/>
        </w:rPr>
        <w:t xml:space="preserve"> </w:t>
      </w:r>
      <w:r>
        <w:t>under the</w:t>
      </w:r>
      <w:r>
        <w:rPr>
          <w:spacing w:val="-9"/>
        </w:rPr>
        <w:t xml:space="preserve"> </w:t>
      </w:r>
      <w:r>
        <w:rPr>
          <w:spacing w:val="-3"/>
        </w:rPr>
        <w:t>Investment</w:t>
      </w:r>
      <w:r>
        <w:rPr>
          <w:spacing w:val="-9"/>
        </w:rPr>
        <w:t xml:space="preserve"> </w:t>
      </w:r>
      <w:r>
        <w:t>Company</w:t>
      </w:r>
      <w:r>
        <w:rPr>
          <w:spacing w:val="-12"/>
        </w:rPr>
        <w:t xml:space="preserve"> </w:t>
      </w:r>
      <w:r>
        <w:rPr>
          <w:spacing w:val="-3"/>
        </w:rPr>
        <w:t>Act</w:t>
      </w:r>
      <w:r>
        <w:rPr>
          <w:spacing w:val="-9"/>
        </w:rPr>
        <w:t xml:space="preserve"> </w:t>
      </w:r>
      <w:r>
        <w:t>or</w:t>
      </w:r>
      <w:r>
        <w:rPr>
          <w:spacing w:val="-10"/>
        </w:rPr>
        <w:t xml:space="preserve"> </w:t>
      </w:r>
      <w:r>
        <w:t>to</w:t>
      </w:r>
      <w:r>
        <w:rPr>
          <w:spacing w:val="-7"/>
        </w:rPr>
        <w:t xml:space="preserve"> </w:t>
      </w:r>
      <w:r>
        <w:rPr>
          <w:spacing w:val="-3"/>
        </w:rPr>
        <w:t>register</w:t>
      </w:r>
      <w:r>
        <w:rPr>
          <w:spacing w:val="-8"/>
        </w:rPr>
        <w:t xml:space="preserve"> </w:t>
      </w:r>
      <w:r>
        <w:t>securities</w:t>
      </w:r>
      <w:r>
        <w:rPr>
          <w:spacing w:val="-9"/>
        </w:rPr>
        <w:t xml:space="preserve"> </w:t>
      </w:r>
      <w:r>
        <w:t>under</w:t>
      </w:r>
      <w:r>
        <w:rPr>
          <w:spacing w:val="-10"/>
        </w:rPr>
        <w:t xml:space="preserve"> </w:t>
      </w:r>
      <w:r>
        <w:t>the</w:t>
      </w:r>
      <w:r>
        <w:rPr>
          <w:spacing w:val="-10"/>
        </w:rPr>
        <w:t xml:space="preserve"> </w:t>
      </w:r>
      <w:r>
        <w:rPr>
          <w:spacing w:val="-3"/>
        </w:rPr>
        <w:t>Securities</w:t>
      </w:r>
      <w:r>
        <w:rPr>
          <w:spacing w:val="-9"/>
        </w:rPr>
        <w:t xml:space="preserve"> </w:t>
      </w:r>
      <w:r>
        <w:t>Act.</w:t>
      </w:r>
      <w:r>
        <w:rPr>
          <w:spacing w:val="-9"/>
        </w:rPr>
        <w:t xml:space="preserve"> </w:t>
      </w:r>
      <w:r>
        <w:rPr>
          <w:spacing w:val="-2"/>
        </w:rPr>
        <w:t>See</w:t>
      </w:r>
      <w:r>
        <w:rPr>
          <w:spacing w:val="-10"/>
        </w:rPr>
        <w:t xml:space="preserve"> </w:t>
      </w:r>
      <w:r>
        <w:t>section</w:t>
      </w:r>
      <w:r>
        <w:rPr>
          <w:spacing w:val="-9"/>
        </w:rPr>
        <w:t xml:space="preserve"> </w:t>
      </w:r>
      <w:r>
        <w:t>24(f)</w:t>
      </w:r>
      <w:r>
        <w:rPr>
          <w:spacing w:val="-10"/>
        </w:rPr>
        <w:t xml:space="preserve"> </w:t>
      </w:r>
      <w:r>
        <w:t>[15</w:t>
      </w:r>
      <w:r>
        <w:rPr>
          <w:spacing w:val="-9"/>
        </w:rPr>
        <w:t xml:space="preserve"> </w:t>
      </w:r>
      <w:r>
        <w:t xml:space="preserve">U.S.C. </w:t>
      </w:r>
      <w:r>
        <w:rPr>
          <w:spacing w:val="-3"/>
        </w:rPr>
        <w:t xml:space="preserve">80a-24(f)] </w:t>
      </w:r>
      <w:r>
        <w:t xml:space="preserve">and </w:t>
      </w:r>
      <w:r>
        <w:rPr>
          <w:spacing w:val="-3"/>
        </w:rPr>
        <w:t xml:space="preserve">related </w:t>
      </w:r>
      <w:r>
        <w:t xml:space="preserve">rule </w:t>
      </w:r>
      <w:r>
        <w:rPr>
          <w:spacing w:val="-3"/>
        </w:rPr>
        <w:t xml:space="preserve">24f-2 </w:t>
      </w:r>
      <w:r>
        <w:t>[17 CFR</w:t>
      </w:r>
      <w:r>
        <w:rPr>
          <w:spacing w:val="-26"/>
        </w:rPr>
        <w:t xml:space="preserve"> </w:t>
      </w:r>
      <w:r>
        <w:t>270.24f-2].</w:t>
      </w:r>
    </w:p>
    <w:p w:rsidR="00081523" w:rsidRDefault="00081523">
      <w:pPr>
        <w:pStyle w:val="BodyText"/>
        <w:spacing w:before="3"/>
        <w:rPr>
          <w:sz w:val="21"/>
        </w:rPr>
      </w:pPr>
    </w:p>
    <w:p w:rsidR="00081523" w:rsidRDefault="009B1679" w:rsidP="009B1679">
      <w:pPr>
        <w:pStyle w:val="Heading1"/>
        <w:tabs>
          <w:tab w:val="left" w:pos="1440"/>
        </w:tabs>
        <w:spacing w:before="1"/>
        <w:ind w:left="1440" w:hanging="240"/>
      </w:pPr>
      <w:bookmarkStart w:id="9" w:name="4._What_rules_apply_to_the_filing_of_a_r"/>
      <w:bookmarkEnd w:id="9"/>
      <w:r>
        <w:rPr>
          <w:spacing w:val="-15"/>
        </w:rPr>
        <w:t>4.</w:t>
      </w:r>
      <w:r>
        <w:rPr>
          <w:spacing w:val="-15"/>
        </w:rPr>
        <w:tab/>
      </w:r>
      <w:r w:rsidR="00000000">
        <w:t>What rules apply to the filing of a registration statement on Form</w:t>
      </w:r>
      <w:r w:rsidR="00000000">
        <w:rPr>
          <w:spacing w:val="-5"/>
        </w:rPr>
        <w:t xml:space="preserve"> </w:t>
      </w:r>
      <w:r w:rsidR="00000000">
        <w:t>N-1A?</w:t>
      </w:r>
    </w:p>
    <w:p w:rsidR="00081523" w:rsidRDefault="00081523">
      <w:pPr>
        <w:pStyle w:val="BodyText"/>
        <w:spacing w:before="5"/>
        <w:rPr>
          <w:b/>
          <w:sz w:val="20"/>
        </w:rPr>
      </w:pPr>
    </w:p>
    <w:p w:rsidR="00081523" w:rsidRPr="009B1679" w:rsidRDefault="009B1679" w:rsidP="009B1679">
      <w:pPr>
        <w:tabs>
          <w:tab w:val="left" w:pos="1832"/>
        </w:tabs>
        <w:ind w:left="1831" w:right="777" w:hanging="447"/>
        <w:rPr>
          <w:sz w:val="24"/>
        </w:rPr>
      </w:pPr>
      <w:r>
        <w:rPr>
          <w:spacing w:val="-10"/>
          <w:sz w:val="24"/>
        </w:rPr>
        <w:t>(a)</w:t>
      </w:r>
      <w:r>
        <w:rPr>
          <w:spacing w:val="-10"/>
          <w:sz w:val="24"/>
        </w:rPr>
        <w:tab/>
      </w:r>
      <w:r w:rsidR="00000000" w:rsidRPr="009B1679">
        <w:rPr>
          <w:spacing w:val="-3"/>
          <w:sz w:val="24"/>
        </w:rPr>
        <w:t xml:space="preserve">For registration statements and amendments filed </w:t>
      </w:r>
      <w:r w:rsidR="00000000" w:rsidRPr="009B1679">
        <w:rPr>
          <w:sz w:val="24"/>
        </w:rPr>
        <w:t xml:space="preserve">under both the </w:t>
      </w:r>
      <w:r w:rsidR="00000000" w:rsidRPr="009B1679">
        <w:rPr>
          <w:spacing w:val="-3"/>
          <w:sz w:val="24"/>
        </w:rPr>
        <w:t xml:space="preserve">Investment </w:t>
      </w:r>
      <w:r w:rsidR="00000000" w:rsidRPr="009B1679">
        <w:rPr>
          <w:sz w:val="24"/>
        </w:rPr>
        <w:t xml:space="preserve">Company </w:t>
      </w:r>
      <w:r w:rsidR="00000000" w:rsidRPr="009B1679">
        <w:rPr>
          <w:spacing w:val="-3"/>
          <w:sz w:val="24"/>
        </w:rPr>
        <w:t xml:space="preserve">Act </w:t>
      </w:r>
      <w:r w:rsidR="00000000" w:rsidRPr="009B1679">
        <w:rPr>
          <w:sz w:val="24"/>
        </w:rPr>
        <w:t xml:space="preserve">and the </w:t>
      </w:r>
      <w:r w:rsidR="00000000" w:rsidRPr="009B1679">
        <w:rPr>
          <w:spacing w:val="-3"/>
          <w:sz w:val="24"/>
        </w:rPr>
        <w:t>Securities</w:t>
      </w:r>
      <w:r w:rsidR="00000000" w:rsidRPr="009B1679">
        <w:rPr>
          <w:spacing w:val="-19"/>
          <w:sz w:val="24"/>
        </w:rPr>
        <w:t xml:space="preserve"> </w:t>
      </w:r>
      <w:r w:rsidR="00000000" w:rsidRPr="009B1679">
        <w:rPr>
          <w:spacing w:val="-3"/>
          <w:sz w:val="24"/>
        </w:rPr>
        <w:t>Act</w:t>
      </w:r>
      <w:r w:rsidR="00000000" w:rsidRPr="009B1679">
        <w:rPr>
          <w:spacing w:val="-7"/>
          <w:sz w:val="24"/>
        </w:rPr>
        <w:t xml:space="preserve"> </w:t>
      </w:r>
      <w:r w:rsidR="00000000" w:rsidRPr="009B1679">
        <w:rPr>
          <w:sz w:val="24"/>
        </w:rPr>
        <w:t>or</w:t>
      </w:r>
      <w:r w:rsidR="00000000" w:rsidRPr="009B1679">
        <w:rPr>
          <w:spacing w:val="57"/>
          <w:sz w:val="24"/>
        </w:rPr>
        <w:t xml:space="preserve"> </w:t>
      </w:r>
      <w:r w:rsidR="00000000" w:rsidRPr="009B1679">
        <w:rPr>
          <w:sz w:val="24"/>
        </w:rPr>
        <w:t>only</w:t>
      </w:r>
      <w:r w:rsidR="00000000" w:rsidRPr="009B1679">
        <w:rPr>
          <w:spacing w:val="-12"/>
          <w:sz w:val="24"/>
        </w:rPr>
        <w:t xml:space="preserve"> </w:t>
      </w:r>
      <w:r w:rsidR="00000000" w:rsidRPr="009B1679">
        <w:rPr>
          <w:sz w:val="24"/>
        </w:rPr>
        <w:t>under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Securities</w:t>
      </w:r>
      <w:r w:rsidR="00000000" w:rsidRPr="009B1679">
        <w:rPr>
          <w:spacing w:val="-5"/>
          <w:sz w:val="24"/>
        </w:rPr>
        <w:t xml:space="preserve"> </w:t>
      </w:r>
      <w:r w:rsidR="00000000" w:rsidRPr="009B1679">
        <w:rPr>
          <w:spacing w:val="-3"/>
          <w:sz w:val="24"/>
        </w:rPr>
        <w:t>Act,</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general</w:t>
      </w:r>
      <w:r w:rsidR="00000000" w:rsidRPr="009B1679">
        <w:rPr>
          <w:spacing w:val="-7"/>
          <w:sz w:val="24"/>
        </w:rPr>
        <w:t xml:space="preserve"> </w:t>
      </w:r>
      <w:r w:rsidR="00000000" w:rsidRPr="009B1679">
        <w:rPr>
          <w:sz w:val="24"/>
        </w:rPr>
        <w:t>rules</w:t>
      </w:r>
      <w:r w:rsidR="00000000" w:rsidRPr="009B1679">
        <w:rPr>
          <w:spacing w:val="-7"/>
          <w:sz w:val="24"/>
        </w:rPr>
        <w:t xml:space="preserve"> </w:t>
      </w:r>
      <w:r w:rsidR="00000000" w:rsidRPr="009B1679">
        <w:rPr>
          <w:sz w:val="24"/>
        </w:rPr>
        <w:t>regarding</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filing</w:t>
      </w:r>
      <w:r w:rsidR="00000000" w:rsidRPr="009B1679">
        <w:rPr>
          <w:spacing w:val="-10"/>
          <w:sz w:val="24"/>
        </w:rPr>
        <w:t xml:space="preserve"> </w:t>
      </w:r>
      <w:r w:rsidR="00000000" w:rsidRPr="009B1679">
        <w:rPr>
          <w:sz w:val="24"/>
        </w:rPr>
        <w:t>of</w:t>
      </w:r>
      <w:r w:rsidR="00000000" w:rsidRPr="009B1679">
        <w:rPr>
          <w:spacing w:val="-6"/>
          <w:sz w:val="24"/>
        </w:rPr>
        <w:t xml:space="preserve"> </w:t>
      </w:r>
      <w:r w:rsidR="00000000" w:rsidRPr="009B1679">
        <w:rPr>
          <w:spacing w:val="-3"/>
          <w:sz w:val="24"/>
        </w:rPr>
        <w:t xml:space="preserve">registration statements </w:t>
      </w:r>
      <w:r w:rsidR="00000000" w:rsidRPr="009B1679">
        <w:rPr>
          <w:sz w:val="24"/>
        </w:rPr>
        <w:t xml:space="preserve">in </w:t>
      </w:r>
      <w:r w:rsidR="00000000" w:rsidRPr="009B1679">
        <w:rPr>
          <w:spacing w:val="-3"/>
          <w:sz w:val="24"/>
        </w:rPr>
        <w:t xml:space="preserve">Regulation </w:t>
      </w:r>
      <w:r w:rsidR="00000000" w:rsidRPr="009B1679">
        <w:rPr>
          <w:sz w:val="24"/>
        </w:rPr>
        <w:t xml:space="preserve">C </w:t>
      </w:r>
      <w:r w:rsidR="00000000" w:rsidRPr="009B1679">
        <w:rPr>
          <w:spacing w:val="-3"/>
          <w:sz w:val="24"/>
        </w:rPr>
        <w:t xml:space="preserve">under </w:t>
      </w:r>
      <w:r w:rsidR="00000000" w:rsidRPr="009B1679">
        <w:rPr>
          <w:sz w:val="24"/>
        </w:rPr>
        <w:t xml:space="preserve">the </w:t>
      </w:r>
      <w:r w:rsidR="00000000" w:rsidRPr="009B1679">
        <w:rPr>
          <w:spacing w:val="-3"/>
          <w:sz w:val="24"/>
        </w:rPr>
        <w:t xml:space="preserve">Securities </w:t>
      </w:r>
      <w:r w:rsidR="00000000" w:rsidRPr="009B1679">
        <w:rPr>
          <w:sz w:val="24"/>
        </w:rPr>
        <w:t xml:space="preserve">Act [17 </w:t>
      </w:r>
      <w:r w:rsidR="00000000" w:rsidRPr="009B1679">
        <w:rPr>
          <w:spacing w:val="-2"/>
          <w:sz w:val="24"/>
        </w:rPr>
        <w:t xml:space="preserve">CFR </w:t>
      </w:r>
      <w:r w:rsidR="00000000" w:rsidRPr="009B1679">
        <w:rPr>
          <w:spacing w:val="-3"/>
          <w:sz w:val="24"/>
        </w:rPr>
        <w:t xml:space="preserve">230.400 </w:t>
      </w:r>
      <w:r w:rsidR="00000000" w:rsidRPr="009B1679">
        <w:rPr>
          <w:sz w:val="24"/>
        </w:rPr>
        <w:t xml:space="preserve">- </w:t>
      </w:r>
      <w:r w:rsidR="00000000" w:rsidRPr="009B1679">
        <w:rPr>
          <w:spacing w:val="-3"/>
          <w:sz w:val="24"/>
        </w:rPr>
        <w:t xml:space="preserve">230.498] </w:t>
      </w:r>
      <w:r w:rsidR="00000000" w:rsidRPr="009B1679">
        <w:rPr>
          <w:sz w:val="24"/>
        </w:rPr>
        <w:t xml:space="preserve">apply to the filing of </w:t>
      </w:r>
      <w:r w:rsidR="00000000" w:rsidRPr="009B1679">
        <w:rPr>
          <w:spacing w:val="-3"/>
          <w:sz w:val="24"/>
        </w:rPr>
        <w:t xml:space="preserve">Form </w:t>
      </w:r>
      <w:r w:rsidR="00000000" w:rsidRPr="009B1679">
        <w:rPr>
          <w:sz w:val="24"/>
        </w:rPr>
        <w:t xml:space="preserve">N-1A. </w:t>
      </w:r>
      <w:r w:rsidR="00000000" w:rsidRPr="009B1679">
        <w:rPr>
          <w:spacing w:val="-3"/>
          <w:sz w:val="24"/>
        </w:rPr>
        <w:t xml:space="preserve">Specific requirements </w:t>
      </w:r>
      <w:r w:rsidR="00000000" w:rsidRPr="009B1679">
        <w:rPr>
          <w:sz w:val="24"/>
        </w:rPr>
        <w:t xml:space="preserve">concerning </w:t>
      </w:r>
      <w:r w:rsidR="00000000" w:rsidRPr="009B1679">
        <w:rPr>
          <w:spacing w:val="-3"/>
          <w:sz w:val="24"/>
        </w:rPr>
        <w:t xml:space="preserve">Funds appear </w:t>
      </w:r>
      <w:r w:rsidR="00000000" w:rsidRPr="009B1679">
        <w:rPr>
          <w:sz w:val="24"/>
        </w:rPr>
        <w:t xml:space="preserve">in </w:t>
      </w:r>
      <w:r w:rsidR="00000000" w:rsidRPr="009B1679">
        <w:rPr>
          <w:spacing w:val="-3"/>
          <w:sz w:val="24"/>
        </w:rPr>
        <w:t xml:space="preserve">rules </w:t>
      </w:r>
      <w:r w:rsidR="00000000" w:rsidRPr="009B1679">
        <w:rPr>
          <w:sz w:val="24"/>
        </w:rPr>
        <w:t xml:space="preserve">480 - 485 </w:t>
      </w:r>
      <w:r w:rsidR="00000000" w:rsidRPr="009B1679">
        <w:rPr>
          <w:spacing w:val="-3"/>
          <w:sz w:val="24"/>
        </w:rPr>
        <w:t xml:space="preserve">and </w:t>
      </w:r>
      <w:r w:rsidR="00000000" w:rsidRPr="009B1679">
        <w:rPr>
          <w:sz w:val="24"/>
        </w:rPr>
        <w:t xml:space="preserve">495 - 498 of </w:t>
      </w:r>
      <w:r w:rsidR="00000000" w:rsidRPr="009B1679">
        <w:rPr>
          <w:spacing w:val="-3"/>
          <w:sz w:val="24"/>
        </w:rPr>
        <w:t>Regulation</w:t>
      </w:r>
      <w:r w:rsidR="00000000" w:rsidRPr="009B1679">
        <w:rPr>
          <w:spacing w:val="-8"/>
          <w:sz w:val="24"/>
        </w:rPr>
        <w:t xml:space="preserve"> </w:t>
      </w:r>
      <w:r w:rsidR="00000000" w:rsidRPr="009B1679">
        <w:rPr>
          <w:sz w:val="24"/>
        </w:rPr>
        <w:t>C.</w:t>
      </w:r>
    </w:p>
    <w:p w:rsidR="00081523" w:rsidRDefault="00081523">
      <w:pPr>
        <w:pStyle w:val="BodyText"/>
        <w:spacing w:before="7"/>
        <w:rPr>
          <w:sz w:val="20"/>
        </w:rPr>
      </w:pPr>
    </w:p>
    <w:p w:rsidR="00081523" w:rsidRPr="009B1679" w:rsidRDefault="009B1679" w:rsidP="009B1679">
      <w:pPr>
        <w:tabs>
          <w:tab w:val="left" w:pos="1743"/>
        </w:tabs>
        <w:spacing w:before="1"/>
        <w:ind w:left="1742" w:right="634" w:hanging="461"/>
        <w:rPr>
          <w:sz w:val="24"/>
        </w:rPr>
      </w:pPr>
      <w:r>
        <w:rPr>
          <w:spacing w:val="-10"/>
          <w:sz w:val="24"/>
        </w:rPr>
        <w:t>(b)</w:t>
      </w:r>
      <w:r>
        <w:rPr>
          <w:spacing w:val="-10"/>
          <w:sz w:val="24"/>
        </w:rPr>
        <w:tab/>
      </w:r>
      <w:r w:rsidR="00000000" w:rsidRPr="009B1679">
        <w:rPr>
          <w:spacing w:val="-3"/>
          <w:sz w:val="24"/>
        </w:rPr>
        <w:t xml:space="preserve">For registration </w:t>
      </w:r>
      <w:r w:rsidR="00000000" w:rsidRPr="009B1679">
        <w:rPr>
          <w:sz w:val="24"/>
        </w:rPr>
        <w:t xml:space="preserve">statements </w:t>
      </w:r>
      <w:r w:rsidR="00000000" w:rsidRPr="009B1679">
        <w:rPr>
          <w:spacing w:val="-3"/>
          <w:sz w:val="24"/>
        </w:rPr>
        <w:t xml:space="preserve">and amendments </w:t>
      </w:r>
      <w:r w:rsidR="00000000" w:rsidRPr="009B1679">
        <w:rPr>
          <w:sz w:val="24"/>
        </w:rPr>
        <w:t xml:space="preserve">filed only under the </w:t>
      </w:r>
      <w:r w:rsidR="00000000" w:rsidRPr="009B1679">
        <w:rPr>
          <w:spacing w:val="-3"/>
          <w:sz w:val="24"/>
        </w:rPr>
        <w:t xml:space="preserve">Investment </w:t>
      </w:r>
      <w:r w:rsidR="00000000" w:rsidRPr="009B1679">
        <w:rPr>
          <w:sz w:val="24"/>
        </w:rPr>
        <w:t xml:space="preserve">Company </w:t>
      </w:r>
      <w:r w:rsidR="00000000" w:rsidRPr="009B1679">
        <w:rPr>
          <w:spacing w:val="-3"/>
          <w:sz w:val="24"/>
        </w:rPr>
        <w:t xml:space="preserve">Act, </w:t>
      </w:r>
      <w:r w:rsidR="00000000" w:rsidRPr="009B1679">
        <w:rPr>
          <w:sz w:val="24"/>
        </w:rPr>
        <w:t xml:space="preserve">the </w:t>
      </w:r>
      <w:r w:rsidR="00000000" w:rsidRPr="009B1679">
        <w:rPr>
          <w:spacing w:val="-3"/>
          <w:sz w:val="24"/>
        </w:rPr>
        <w:t>general</w:t>
      </w:r>
      <w:r w:rsidR="00000000" w:rsidRPr="009B1679">
        <w:rPr>
          <w:spacing w:val="-5"/>
          <w:sz w:val="24"/>
        </w:rPr>
        <w:t xml:space="preserve"> </w:t>
      </w:r>
      <w:r w:rsidR="00000000" w:rsidRPr="009B1679">
        <w:rPr>
          <w:spacing w:val="-3"/>
          <w:sz w:val="24"/>
        </w:rPr>
        <w:t>provisions</w:t>
      </w:r>
      <w:r w:rsidR="00000000" w:rsidRPr="009B1679">
        <w:rPr>
          <w:spacing w:val="-7"/>
          <w:sz w:val="24"/>
        </w:rPr>
        <w:t xml:space="preserve"> </w:t>
      </w:r>
      <w:r w:rsidR="00000000" w:rsidRPr="009B1679">
        <w:rPr>
          <w:sz w:val="24"/>
        </w:rPr>
        <w:t>in</w:t>
      </w:r>
      <w:r w:rsidR="00000000" w:rsidRPr="009B1679">
        <w:rPr>
          <w:spacing w:val="-5"/>
          <w:sz w:val="24"/>
        </w:rPr>
        <w:t xml:space="preserve"> </w:t>
      </w:r>
      <w:r w:rsidR="00000000" w:rsidRPr="009B1679">
        <w:rPr>
          <w:sz w:val="24"/>
        </w:rPr>
        <w:t>rules</w:t>
      </w:r>
      <w:r w:rsidR="00000000" w:rsidRPr="009B1679">
        <w:rPr>
          <w:spacing w:val="-7"/>
          <w:sz w:val="24"/>
        </w:rPr>
        <w:t xml:space="preserve"> </w:t>
      </w:r>
      <w:r w:rsidR="00000000" w:rsidRPr="009B1679">
        <w:rPr>
          <w:spacing w:val="-3"/>
          <w:sz w:val="24"/>
        </w:rPr>
        <w:t>8b-1</w:t>
      </w:r>
      <w:r w:rsidR="00000000" w:rsidRPr="009B1679">
        <w:rPr>
          <w:spacing w:val="-5"/>
          <w:sz w:val="24"/>
        </w:rPr>
        <w:t xml:space="preserve"> </w:t>
      </w:r>
      <w:r w:rsidR="00000000" w:rsidRPr="009B1679">
        <w:rPr>
          <w:sz w:val="24"/>
        </w:rPr>
        <w:t>-</w:t>
      </w:r>
      <w:r w:rsidR="00000000" w:rsidRPr="009B1679">
        <w:rPr>
          <w:spacing w:val="-7"/>
          <w:sz w:val="24"/>
        </w:rPr>
        <w:t xml:space="preserve"> </w:t>
      </w:r>
      <w:r w:rsidR="00000000" w:rsidRPr="009B1679">
        <w:rPr>
          <w:sz w:val="24"/>
        </w:rPr>
        <w:t>8b-32</w:t>
      </w:r>
      <w:r w:rsidR="00000000" w:rsidRPr="009B1679">
        <w:rPr>
          <w:spacing w:val="-7"/>
          <w:sz w:val="24"/>
        </w:rPr>
        <w:t xml:space="preserve"> </w:t>
      </w:r>
      <w:r w:rsidR="00000000" w:rsidRPr="009B1679">
        <w:rPr>
          <w:sz w:val="24"/>
        </w:rPr>
        <w:t>[17</w:t>
      </w:r>
      <w:r w:rsidR="00000000" w:rsidRPr="009B1679">
        <w:rPr>
          <w:spacing w:val="-7"/>
          <w:sz w:val="24"/>
        </w:rPr>
        <w:t xml:space="preserve"> </w:t>
      </w:r>
      <w:r w:rsidR="00000000" w:rsidRPr="009B1679">
        <w:rPr>
          <w:sz w:val="24"/>
        </w:rPr>
        <w:t>CFR</w:t>
      </w:r>
      <w:r w:rsidR="00000000" w:rsidRPr="009B1679">
        <w:rPr>
          <w:spacing w:val="-7"/>
          <w:sz w:val="24"/>
        </w:rPr>
        <w:t xml:space="preserve"> </w:t>
      </w:r>
      <w:r w:rsidR="00000000" w:rsidRPr="009B1679">
        <w:rPr>
          <w:spacing w:val="-3"/>
          <w:sz w:val="24"/>
        </w:rPr>
        <w:t>270.8b-1</w:t>
      </w:r>
      <w:r w:rsidR="00000000" w:rsidRPr="009B1679">
        <w:rPr>
          <w:spacing w:val="-5"/>
          <w:sz w:val="24"/>
        </w:rPr>
        <w:t xml:space="preserve"> </w:t>
      </w:r>
      <w:r w:rsidR="00000000" w:rsidRPr="009B1679">
        <w:rPr>
          <w:sz w:val="24"/>
        </w:rPr>
        <w:t>-</w:t>
      </w:r>
      <w:r w:rsidR="00000000" w:rsidRPr="009B1679">
        <w:rPr>
          <w:spacing w:val="-8"/>
          <w:sz w:val="24"/>
        </w:rPr>
        <w:t xml:space="preserve"> </w:t>
      </w:r>
      <w:r w:rsidR="00000000" w:rsidRPr="009B1679">
        <w:rPr>
          <w:spacing w:val="-3"/>
          <w:sz w:val="24"/>
        </w:rPr>
        <w:t>270.8b-32]</w:t>
      </w:r>
      <w:r w:rsidR="00000000" w:rsidRPr="009B1679">
        <w:rPr>
          <w:spacing w:val="-6"/>
          <w:sz w:val="24"/>
        </w:rPr>
        <w:t xml:space="preserve"> </w:t>
      </w:r>
      <w:r w:rsidR="00000000" w:rsidRPr="009B1679">
        <w:rPr>
          <w:sz w:val="24"/>
        </w:rPr>
        <w:t>apply</w:t>
      </w:r>
      <w:r w:rsidR="00000000" w:rsidRPr="009B1679">
        <w:rPr>
          <w:spacing w:val="-10"/>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filing</w:t>
      </w:r>
      <w:r w:rsidR="00000000" w:rsidRPr="009B1679">
        <w:rPr>
          <w:spacing w:val="-10"/>
          <w:sz w:val="24"/>
        </w:rPr>
        <w:t xml:space="preserve"> </w:t>
      </w:r>
      <w:r w:rsidR="00000000" w:rsidRPr="009B1679">
        <w:rPr>
          <w:sz w:val="24"/>
        </w:rPr>
        <w:t>of</w:t>
      </w:r>
      <w:r w:rsidR="00000000" w:rsidRPr="009B1679">
        <w:rPr>
          <w:spacing w:val="-6"/>
          <w:sz w:val="24"/>
        </w:rPr>
        <w:t xml:space="preserve"> </w:t>
      </w:r>
      <w:r w:rsidR="00000000" w:rsidRPr="009B1679">
        <w:rPr>
          <w:sz w:val="24"/>
        </w:rPr>
        <w:t>Form</w:t>
      </w:r>
      <w:r w:rsidR="00000000" w:rsidRPr="009B1679">
        <w:rPr>
          <w:spacing w:val="-7"/>
          <w:sz w:val="24"/>
        </w:rPr>
        <w:t xml:space="preserve"> </w:t>
      </w:r>
      <w:r w:rsidR="00000000" w:rsidRPr="009B1679">
        <w:rPr>
          <w:sz w:val="24"/>
        </w:rPr>
        <w:t xml:space="preserve">N- </w:t>
      </w:r>
      <w:r w:rsidR="00000000" w:rsidRPr="009B1679">
        <w:rPr>
          <w:spacing w:val="-3"/>
          <w:sz w:val="24"/>
        </w:rPr>
        <w:t>1A.</w:t>
      </w:r>
    </w:p>
    <w:p w:rsidR="00081523" w:rsidRDefault="00081523">
      <w:pPr>
        <w:pStyle w:val="BodyText"/>
        <w:spacing w:before="10"/>
        <w:rPr>
          <w:sz w:val="20"/>
        </w:rPr>
      </w:pPr>
    </w:p>
    <w:p w:rsidR="00081523" w:rsidRPr="009B1679" w:rsidRDefault="009B1679" w:rsidP="009B1679">
      <w:pPr>
        <w:tabs>
          <w:tab w:val="left" w:pos="1743"/>
        </w:tabs>
        <w:ind w:left="1742" w:right="627" w:hanging="447"/>
        <w:rPr>
          <w:sz w:val="24"/>
        </w:rPr>
      </w:pPr>
      <w:r>
        <w:rPr>
          <w:spacing w:val="-10"/>
          <w:sz w:val="24"/>
        </w:rPr>
        <w:t>(c)</w:t>
      </w:r>
      <w:r>
        <w:rPr>
          <w:spacing w:val="-10"/>
          <w:sz w:val="24"/>
        </w:rPr>
        <w:tab/>
      </w:r>
      <w:r w:rsidR="00000000" w:rsidRPr="009B1679">
        <w:rPr>
          <w:sz w:val="24"/>
        </w:rPr>
        <w:t xml:space="preserve">The plain </w:t>
      </w:r>
      <w:r w:rsidR="00000000" w:rsidRPr="009B1679">
        <w:rPr>
          <w:spacing w:val="-3"/>
          <w:sz w:val="24"/>
        </w:rPr>
        <w:t xml:space="preserve">English requirements </w:t>
      </w:r>
      <w:r w:rsidR="00000000" w:rsidRPr="009B1679">
        <w:rPr>
          <w:sz w:val="24"/>
        </w:rPr>
        <w:t xml:space="preserve">of rule 421 under the </w:t>
      </w:r>
      <w:r w:rsidR="00000000" w:rsidRPr="009B1679">
        <w:rPr>
          <w:spacing w:val="-3"/>
          <w:sz w:val="24"/>
        </w:rPr>
        <w:t xml:space="preserve">Securities </w:t>
      </w:r>
      <w:r w:rsidR="00000000" w:rsidRPr="009B1679">
        <w:rPr>
          <w:sz w:val="24"/>
        </w:rPr>
        <w:t xml:space="preserve">Act [17 CFR </w:t>
      </w:r>
      <w:r w:rsidR="00000000" w:rsidRPr="009B1679">
        <w:rPr>
          <w:spacing w:val="-3"/>
          <w:sz w:val="24"/>
        </w:rPr>
        <w:t xml:space="preserve">230.421] </w:t>
      </w:r>
      <w:r w:rsidR="00000000" w:rsidRPr="009B1679">
        <w:rPr>
          <w:sz w:val="24"/>
        </w:rPr>
        <w:t xml:space="preserve">apply to </w:t>
      </w:r>
      <w:r w:rsidR="00000000" w:rsidRPr="009B1679">
        <w:rPr>
          <w:spacing w:val="-3"/>
          <w:sz w:val="24"/>
        </w:rPr>
        <w:t>prospectus</w:t>
      </w:r>
      <w:r w:rsidR="00000000" w:rsidRPr="009B1679">
        <w:rPr>
          <w:spacing w:val="-6"/>
          <w:sz w:val="24"/>
        </w:rPr>
        <w:t xml:space="preserve"> </w:t>
      </w:r>
      <w:r w:rsidR="00000000" w:rsidRPr="009B1679">
        <w:rPr>
          <w:spacing w:val="-3"/>
          <w:sz w:val="24"/>
        </w:rPr>
        <w:t>disclosure</w:t>
      </w:r>
      <w:r w:rsidR="00000000" w:rsidRPr="009B1679">
        <w:rPr>
          <w:spacing w:val="-10"/>
          <w:sz w:val="24"/>
        </w:rPr>
        <w:t xml:space="preserve"> </w:t>
      </w:r>
      <w:r w:rsidR="00000000" w:rsidRPr="009B1679">
        <w:rPr>
          <w:sz w:val="24"/>
        </w:rPr>
        <w:t>in</w:t>
      </w:r>
      <w:r w:rsidR="00000000" w:rsidRPr="009B1679">
        <w:rPr>
          <w:spacing w:val="-6"/>
          <w:sz w:val="24"/>
        </w:rPr>
        <w:t xml:space="preserve"> </w:t>
      </w:r>
      <w:r w:rsidR="00000000" w:rsidRPr="009B1679">
        <w:rPr>
          <w:sz w:val="24"/>
        </w:rPr>
        <w:t>Part</w:t>
      </w:r>
      <w:r w:rsidR="00000000" w:rsidRPr="009B1679">
        <w:rPr>
          <w:spacing w:val="-18"/>
          <w:sz w:val="24"/>
        </w:rPr>
        <w:t xml:space="preserve"> </w:t>
      </w:r>
      <w:r w:rsidR="00000000" w:rsidRPr="009B1679">
        <w:rPr>
          <w:sz w:val="24"/>
        </w:rPr>
        <w:t>A</w:t>
      </w:r>
      <w:r w:rsidR="00000000" w:rsidRPr="009B1679">
        <w:rPr>
          <w:spacing w:val="-15"/>
          <w:sz w:val="24"/>
        </w:rPr>
        <w:t xml:space="preserve"> </w:t>
      </w:r>
      <w:r w:rsidR="00000000" w:rsidRPr="009B1679">
        <w:rPr>
          <w:sz w:val="24"/>
        </w:rPr>
        <w:t>of</w:t>
      </w:r>
      <w:r w:rsidR="00000000" w:rsidRPr="009B1679">
        <w:rPr>
          <w:spacing w:val="-7"/>
          <w:sz w:val="24"/>
        </w:rPr>
        <w:t xml:space="preserve"> </w:t>
      </w:r>
      <w:r w:rsidR="00000000" w:rsidRPr="009B1679">
        <w:rPr>
          <w:spacing w:val="-3"/>
          <w:sz w:val="24"/>
        </w:rPr>
        <w:t>Form</w:t>
      </w:r>
      <w:r w:rsidR="00000000" w:rsidRPr="009B1679">
        <w:rPr>
          <w:spacing w:val="-6"/>
          <w:sz w:val="24"/>
        </w:rPr>
        <w:t xml:space="preserve"> </w:t>
      </w:r>
      <w:r w:rsidR="00000000" w:rsidRPr="009B1679">
        <w:rPr>
          <w:sz w:val="24"/>
        </w:rPr>
        <w:t>N-1A.</w:t>
      </w:r>
      <w:r w:rsidR="00000000" w:rsidRPr="009B1679">
        <w:rPr>
          <w:spacing w:val="-11"/>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required</w:t>
      </w:r>
      <w:r w:rsidR="00000000" w:rsidRPr="009B1679">
        <w:rPr>
          <w:spacing w:val="-9"/>
          <w:sz w:val="24"/>
        </w:rPr>
        <w:t xml:space="preserve"> </w:t>
      </w:r>
      <w:r w:rsidR="00000000" w:rsidRPr="009B1679">
        <w:rPr>
          <w:sz w:val="24"/>
        </w:rPr>
        <w:t>by</w:t>
      </w:r>
      <w:r w:rsidR="00000000" w:rsidRPr="009B1679">
        <w:rPr>
          <w:spacing w:val="-6"/>
          <w:sz w:val="24"/>
        </w:rPr>
        <w:t xml:space="preserve"> </w:t>
      </w:r>
      <w:r w:rsidR="00000000" w:rsidRPr="009B1679">
        <w:rPr>
          <w:spacing w:val="-3"/>
          <w:sz w:val="24"/>
        </w:rPr>
        <w:t>Items</w:t>
      </w:r>
      <w:r w:rsidR="00000000" w:rsidRPr="009B1679">
        <w:rPr>
          <w:spacing w:val="-8"/>
          <w:sz w:val="24"/>
        </w:rPr>
        <w:t xml:space="preserve"> </w:t>
      </w:r>
      <w:r w:rsidR="00000000" w:rsidRPr="009B1679">
        <w:rPr>
          <w:sz w:val="24"/>
        </w:rPr>
        <w:t>2</w:t>
      </w:r>
      <w:r w:rsidR="00000000" w:rsidRPr="009B1679">
        <w:rPr>
          <w:spacing w:val="-5"/>
          <w:sz w:val="24"/>
        </w:rPr>
        <w:t xml:space="preserve"> </w:t>
      </w:r>
      <w:r w:rsidR="00000000" w:rsidRPr="009B1679">
        <w:rPr>
          <w:sz w:val="24"/>
        </w:rPr>
        <w:t>through</w:t>
      </w:r>
      <w:r w:rsidR="00000000" w:rsidRPr="009B1679">
        <w:rPr>
          <w:spacing w:val="-9"/>
          <w:sz w:val="24"/>
        </w:rPr>
        <w:t xml:space="preserve"> </w:t>
      </w:r>
      <w:r w:rsidR="00000000" w:rsidRPr="009B1679">
        <w:rPr>
          <w:sz w:val="24"/>
        </w:rPr>
        <w:t>8</w:t>
      </w:r>
      <w:r w:rsidR="00000000" w:rsidRPr="009B1679">
        <w:rPr>
          <w:spacing w:val="-6"/>
          <w:sz w:val="24"/>
        </w:rPr>
        <w:t xml:space="preserve"> </w:t>
      </w:r>
      <w:r w:rsidR="00000000" w:rsidRPr="009B1679">
        <w:rPr>
          <w:sz w:val="24"/>
        </w:rPr>
        <w:t>must</w:t>
      </w:r>
      <w:r w:rsidR="00000000" w:rsidRPr="009B1679">
        <w:rPr>
          <w:spacing w:val="-6"/>
          <w:sz w:val="24"/>
        </w:rPr>
        <w:t xml:space="preserve"> </w:t>
      </w:r>
      <w:r w:rsidR="00000000" w:rsidRPr="009B1679">
        <w:rPr>
          <w:sz w:val="24"/>
        </w:rPr>
        <w:t xml:space="preserve">be </w:t>
      </w:r>
      <w:r w:rsidR="00000000" w:rsidRPr="009B1679">
        <w:rPr>
          <w:spacing w:val="-3"/>
          <w:sz w:val="24"/>
        </w:rPr>
        <w:t xml:space="preserve">provided </w:t>
      </w:r>
      <w:r w:rsidR="00000000" w:rsidRPr="009B1679">
        <w:rPr>
          <w:sz w:val="24"/>
        </w:rPr>
        <w:t xml:space="preserve">in </w:t>
      </w:r>
      <w:r w:rsidR="00000000" w:rsidRPr="009B1679">
        <w:rPr>
          <w:spacing w:val="-3"/>
          <w:sz w:val="24"/>
        </w:rPr>
        <w:t xml:space="preserve">plain English </w:t>
      </w:r>
      <w:r w:rsidR="00000000" w:rsidRPr="009B1679">
        <w:rPr>
          <w:sz w:val="24"/>
        </w:rPr>
        <w:t xml:space="preserve">under rule </w:t>
      </w:r>
      <w:r w:rsidR="00000000" w:rsidRPr="009B1679">
        <w:rPr>
          <w:spacing w:val="-3"/>
          <w:sz w:val="24"/>
        </w:rPr>
        <w:t>421(d)</w:t>
      </w:r>
      <w:r w:rsidR="00000000" w:rsidRPr="009B1679">
        <w:rPr>
          <w:spacing w:val="-6"/>
          <w:sz w:val="24"/>
        </w:rPr>
        <w:t xml:space="preserve"> </w:t>
      </w:r>
      <w:r w:rsidR="00000000" w:rsidRPr="009B1679">
        <w:rPr>
          <w:sz w:val="24"/>
        </w:rPr>
        <w:t xml:space="preserve">under the </w:t>
      </w:r>
      <w:r w:rsidR="00000000" w:rsidRPr="009B1679">
        <w:rPr>
          <w:spacing w:val="-3"/>
          <w:sz w:val="24"/>
        </w:rPr>
        <w:t xml:space="preserve">Securities </w:t>
      </w:r>
      <w:r w:rsidR="00000000" w:rsidRPr="009B1679">
        <w:rPr>
          <w:sz w:val="24"/>
        </w:rPr>
        <w:t>Act.</w:t>
      </w:r>
    </w:p>
    <w:p w:rsidR="00081523" w:rsidRDefault="00081523">
      <w:pPr>
        <w:pStyle w:val="BodyText"/>
        <w:spacing w:before="10"/>
        <w:rPr>
          <w:sz w:val="20"/>
        </w:rPr>
      </w:pPr>
    </w:p>
    <w:p w:rsidR="00081523" w:rsidRPr="009B1679" w:rsidRDefault="009B1679" w:rsidP="009B1679">
      <w:pPr>
        <w:tabs>
          <w:tab w:val="left" w:pos="1743"/>
        </w:tabs>
        <w:ind w:left="1742" w:right="677" w:hanging="461"/>
        <w:rPr>
          <w:sz w:val="24"/>
        </w:rPr>
      </w:pPr>
      <w:r>
        <w:rPr>
          <w:spacing w:val="-10"/>
          <w:sz w:val="24"/>
        </w:rPr>
        <w:t>(d)</w:t>
      </w:r>
      <w:r>
        <w:rPr>
          <w:spacing w:val="-10"/>
          <w:sz w:val="24"/>
        </w:rPr>
        <w:tab/>
      </w:r>
      <w:r w:rsidR="00000000" w:rsidRPr="009B1679">
        <w:rPr>
          <w:spacing w:val="-3"/>
          <w:sz w:val="24"/>
        </w:rPr>
        <w:t xml:space="preserve">Regulation </w:t>
      </w:r>
      <w:r w:rsidR="00000000" w:rsidRPr="009B1679">
        <w:rPr>
          <w:spacing w:val="-2"/>
          <w:sz w:val="24"/>
        </w:rPr>
        <w:t xml:space="preserve">S-T </w:t>
      </w:r>
      <w:r w:rsidR="00000000" w:rsidRPr="009B1679">
        <w:rPr>
          <w:sz w:val="24"/>
        </w:rPr>
        <w:t xml:space="preserve">[17 CFR </w:t>
      </w:r>
      <w:r w:rsidR="00000000" w:rsidRPr="009B1679">
        <w:rPr>
          <w:spacing w:val="-3"/>
          <w:sz w:val="24"/>
        </w:rPr>
        <w:t xml:space="preserve">232.10 </w:t>
      </w:r>
      <w:r w:rsidR="00000000" w:rsidRPr="009B1679">
        <w:rPr>
          <w:sz w:val="24"/>
        </w:rPr>
        <w:t xml:space="preserve">- </w:t>
      </w:r>
      <w:r w:rsidR="00000000" w:rsidRPr="009B1679">
        <w:rPr>
          <w:spacing w:val="-3"/>
          <w:sz w:val="24"/>
        </w:rPr>
        <w:t xml:space="preserve">232.501] applies </w:t>
      </w:r>
      <w:r w:rsidR="00000000" w:rsidRPr="009B1679">
        <w:rPr>
          <w:sz w:val="24"/>
        </w:rPr>
        <w:t xml:space="preserve">to </w:t>
      </w:r>
      <w:r w:rsidR="00000000" w:rsidRPr="009B1679">
        <w:rPr>
          <w:spacing w:val="-2"/>
          <w:sz w:val="24"/>
        </w:rPr>
        <w:t xml:space="preserve">all </w:t>
      </w:r>
      <w:r w:rsidR="00000000" w:rsidRPr="009B1679">
        <w:rPr>
          <w:spacing w:val="-3"/>
          <w:sz w:val="24"/>
        </w:rPr>
        <w:t xml:space="preserve">filings </w:t>
      </w:r>
      <w:r w:rsidR="00000000" w:rsidRPr="009B1679">
        <w:rPr>
          <w:sz w:val="24"/>
        </w:rPr>
        <w:t xml:space="preserve">on the </w:t>
      </w:r>
      <w:r w:rsidR="00000000" w:rsidRPr="009B1679">
        <w:rPr>
          <w:spacing w:val="-3"/>
          <w:sz w:val="24"/>
        </w:rPr>
        <w:t xml:space="preserve">Commission’s Electronic </w:t>
      </w:r>
      <w:r w:rsidR="00000000" w:rsidRPr="009B1679">
        <w:rPr>
          <w:sz w:val="24"/>
        </w:rPr>
        <w:t xml:space="preserve">Data </w:t>
      </w:r>
      <w:r w:rsidR="00000000" w:rsidRPr="009B1679">
        <w:rPr>
          <w:spacing w:val="-3"/>
          <w:sz w:val="24"/>
        </w:rPr>
        <w:t xml:space="preserve">Gathering, Analysis, and Retrieval </w:t>
      </w:r>
      <w:r w:rsidR="00000000" w:rsidRPr="009B1679">
        <w:rPr>
          <w:spacing w:val="-2"/>
          <w:sz w:val="24"/>
        </w:rPr>
        <w:t>system</w:t>
      </w:r>
      <w:r w:rsidR="00000000" w:rsidRPr="009B1679">
        <w:rPr>
          <w:spacing w:val="-16"/>
          <w:sz w:val="24"/>
        </w:rPr>
        <w:t xml:space="preserve"> </w:t>
      </w:r>
      <w:r w:rsidR="00000000" w:rsidRPr="009B1679">
        <w:rPr>
          <w:spacing w:val="-3"/>
          <w:sz w:val="24"/>
        </w:rPr>
        <w:t>(“EDGAR”).</w:t>
      </w:r>
    </w:p>
    <w:p w:rsidR="00081523" w:rsidRDefault="00081523">
      <w:pPr>
        <w:pStyle w:val="BodyText"/>
        <w:spacing w:before="3"/>
        <w:rPr>
          <w:sz w:val="21"/>
        </w:rPr>
      </w:pPr>
    </w:p>
    <w:p w:rsidR="00081523" w:rsidRDefault="009B1679" w:rsidP="009B1679">
      <w:pPr>
        <w:pStyle w:val="Heading1"/>
        <w:tabs>
          <w:tab w:val="left" w:pos="1200"/>
        </w:tabs>
        <w:ind w:left="1200" w:hanging="361"/>
      </w:pPr>
      <w:bookmarkStart w:id="10" w:name="C._Preparation_of_the_Registration_State"/>
      <w:bookmarkStart w:id="11" w:name="_bookmark3"/>
      <w:bookmarkEnd w:id="10"/>
      <w:bookmarkEnd w:id="11"/>
      <w:r>
        <w:rPr>
          <w:spacing w:val="-1"/>
        </w:rPr>
        <w:t>C.</w:t>
      </w:r>
      <w:r>
        <w:rPr>
          <w:spacing w:val="-1"/>
        </w:rPr>
        <w:tab/>
      </w:r>
      <w:r w:rsidR="00000000">
        <w:t>Preparation of the Registration</w:t>
      </w:r>
      <w:r w:rsidR="00000000">
        <w:rPr>
          <w:spacing w:val="-1"/>
        </w:rPr>
        <w:t xml:space="preserve"> </w:t>
      </w:r>
      <w:r w:rsidR="00000000">
        <w:t>Statement</w:t>
      </w:r>
    </w:p>
    <w:p w:rsidR="00081523" w:rsidRDefault="00081523">
      <w:pPr>
        <w:pStyle w:val="BodyText"/>
        <w:spacing w:before="10"/>
        <w:rPr>
          <w:b/>
          <w:sz w:val="20"/>
        </w:rPr>
      </w:pPr>
    </w:p>
    <w:p w:rsidR="00081523" w:rsidRPr="009B1679" w:rsidRDefault="009B1679" w:rsidP="009B1679">
      <w:pPr>
        <w:tabs>
          <w:tab w:val="left" w:pos="1500"/>
        </w:tabs>
        <w:ind w:left="1500" w:hanging="241"/>
        <w:rPr>
          <w:b/>
          <w:sz w:val="24"/>
        </w:rPr>
      </w:pPr>
      <w:bookmarkStart w:id="12" w:name="1._Administration_of_the_Form_N-1A_requi"/>
      <w:bookmarkEnd w:id="12"/>
      <w:r>
        <w:rPr>
          <w:b/>
          <w:bCs/>
          <w:spacing w:val="-15"/>
          <w:sz w:val="24"/>
          <w:szCs w:val="24"/>
        </w:rPr>
        <w:t>1.</w:t>
      </w:r>
      <w:r>
        <w:rPr>
          <w:b/>
          <w:bCs/>
          <w:spacing w:val="-15"/>
          <w:sz w:val="24"/>
          <w:szCs w:val="24"/>
        </w:rPr>
        <w:tab/>
      </w:r>
      <w:r w:rsidR="00000000" w:rsidRPr="009B1679">
        <w:rPr>
          <w:b/>
          <w:sz w:val="24"/>
        </w:rPr>
        <w:t>Administration of the Form N-1A</w:t>
      </w:r>
      <w:r w:rsidR="00000000" w:rsidRPr="009B1679">
        <w:rPr>
          <w:b/>
          <w:spacing w:val="-6"/>
          <w:sz w:val="24"/>
        </w:rPr>
        <w:t xml:space="preserve"> </w:t>
      </w:r>
      <w:r w:rsidR="00000000" w:rsidRPr="009B1679">
        <w:rPr>
          <w:b/>
          <w:sz w:val="24"/>
        </w:rPr>
        <w:t>requirements</w:t>
      </w:r>
    </w:p>
    <w:p w:rsidR="00081523" w:rsidRDefault="00081523">
      <w:pPr>
        <w:pStyle w:val="BodyText"/>
        <w:spacing w:before="5"/>
        <w:rPr>
          <w:b/>
          <w:sz w:val="20"/>
        </w:rPr>
      </w:pPr>
    </w:p>
    <w:p w:rsidR="00081523" w:rsidRPr="009B1679" w:rsidRDefault="009B1679" w:rsidP="009B1679">
      <w:pPr>
        <w:tabs>
          <w:tab w:val="left" w:pos="1743"/>
        </w:tabs>
        <w:ind w:left="1742" w:right="602" w:hanging="442"/>
        <w:rPr>
          <w:sz w:val="24"/>
        </w:rPr>
      </w:pPr>
      <w:r>
        <w:rPr>
          <w:spacing w:val="-10"/>
          <w:sz w:val="24"/>
          <w:szCs w:val="24"/>
        </w:rPr>
        <w:t>(a)</w:t>
      </w:r>
      <w:r>
        <w:rPr>
          <w:spacing w:val="-10"/>
          <w:sz w:val="24"/>
          <w:szCs w:val="24"/>
        </w:rPr>
        <w:tab/>
      </w:r>
      <w:r w:rsidR="00000000" w:rsidRPr="009B1679">
        <w:rPr>
          <w:sz w:val="24"/>
        </w:rPr>
        <w:t xml:space="preserve">The </w:t>
      </w:r>
      <w:r w:rsidR="00000000" w:rsidRPr="009B1679">
        <w:rPr>
          <w:spacing w:val="-3"/>
          <w:sz w:val="24"/>
        </w:rPr>
        <w:t xml:space="preserve">requirements </w:t>
      </w:r>
      <w:r w:rsidR="00000000" w:rsidRPr="009B1679">
        <w:rPr>
          <w:sz w:val="24"/>
        </w:rPr>
        <w:t xml:space="preserve">of Form N-1A are intended to promote effective </w:t>
      </w:r>
      <w:r w:rsidR="00000000" w:rsidRPr="009B1679">
        <w:rPr>
          <w:spacing w:val="-3"/>
          <w:sz w:val="24"/>
        </w:rPr>
        <w:t xml:space="preserve">communication between </w:t>
      </w:r>
      <w:r w:rsidR="00000000" w:rsidRPr="009B1679">
        <w:rPr>
          <w:sz w:val="24"/>
        </w:rPr>
        <w:t xml:space="preserve">the </w:t>
      </w:r>
      <w:r w:rsidR="00000000" w:rsidRPr="009B1679">
        <w:rPr>
          <w:spacing w:val="-4"/>
          <w:sz w:val="24"/>
        </w:rPr>
        <w:t xml:space="preserve">Fund </w:t>
      </w:r>
      <w:r w:rsidR="00000000" w:rsidRPr="009B1679">
        <w:rPr>
          <w:spacing w:val="-3"/>
          <w:sz w:val="24"/>
        </w:rPr>
        <w:t xml:space="preserve">and prospective investors. </w:t>
      </w:r>
      <w:r w:rsidR="00000000" w:rsidRPr="009B1679">
        <w:rPr>
          <w:sz w:val="24"/>
        </w:rPr>
        <w:t xml:space="preserve">A </w:t>
      </w:r>
      <w:r w:rsidR="00000000" w:rsidRPr="009B1679">
        <w:rPr>
          <w:spacing w:val="-3"/>
          <w:sz w:val="24"/>
        </w:rPr>
        <w:t xml:space="preserve">Fund’s prospectus </w:t>
      </w:r>
      <w:r w:rsidR="00000000" w:rsidRPr="009B1679">
        <w:rPr>
          <w:sz w:val="24"/>
        </w:rPr>
        <w:t xml:space="preserve">should clearly </w:t>
      </w:r>
      <w:r w:rsidR="00000000" w:rsidRPr="009B1679">
        <w:rPr>
          <w:spacing w:val="-3"/>
          <w:sz w:val="24"/>
        </w:rPr>
        <w:t xml:space="preserve">disclose </w:t>
      </w:r>
      <w:r w:rsidR="00000000" w:rsidRPr="009B1679">
        <w:rPr>
          <w:sz w:val="24"/>
        </w:rPr>
        <w:t xml:space="preserve">the </w:t>
      </w:r>
      <w:r w:rsidR="00000000" w:rsidRPr="009B1679">
        <w:rPr>
          <w:spacing w:val="-3"/>
          <w:sz w:val="24"/>
        </w:rPr>
        <w:t xml:space="preserve">fundamental characteristics and </w:t>
      </w:r>
      <w:r w:rsidR="00000000" w:rsidRPr="009B1679">
        <w:rPr>
          <w:sz w:val="24"/>
        </w:rPr>
        <w:t xml:space="preserve">investment </w:t>
      </w:r>
      <w:r w:rsidR="00000000" w:rsidRPr="009B1679">
        <w:rPr>
          <w:spacing w:val="-3"/>
          <w:sz w:val="24"/>
        </w:rPr>
        <w:t xml:space="preserve">risks </w:t>
      </w:r>
      <w:r w:rsidR="00000000" w:rsidRPr="009B1679">
        <w:rPr>
          <w:sz w:val="24"/>
        </w:rPr>
        <w:t xml:space="preserve">of the </w:t>
      </w:r>
      <w:r w:rsidR="00000000" w:rsidRPr="009B1679">
        <w:rPr>
          <w:spacing w:val="-3"/>
          <w:sz w:val="24"/>
        </w:rPr>
        <w:t xml:space="preserve">Fund, </w:t>
      </w:r>
      <w:r w:rsidR="00000000" w:rsidRPr="009B1679">
        <w:rPr>
          <w:sz w:val="24"/>
        </w:rPr>
        <w:t xml:space="preserve">using </w:t>
      </w:r>
      <w:r w:rsidR="00000000" w:rsidRPr="009B1679">
        <w:rPr>
          <w:spacing w:val="-3"/>
          <w:sz w:val="24"/>
        </w:rPr>
        <w:t xml:space="preserve">concise, straightforward, </w:t>
      </w:r>
      <w:r w:rsidR="00000000" w:rsidRPr="009B1679">
        <w:rPr>
          <w:sz w:val="24"/>
        </w:rPr>
        <w:t xml:space="preserve">and easy to </w:t>
      </w:r>
      <w:r w:rsidR="00000000" w:rsidRPr="009B1679">
        <w:rPr>
          <w:spacing w:val="-3"/>
          <w:sz w:val="24"/>
        </w:rPr>
        <w:t xml:space="preserve">understand language. </w:t>
      </w:r>
      <w:r w:rsidR="00000000" w:rsidRPr="009B1679">
        <w:rPr>
          <w:sz w:val="24"/>
        </w:rPr>
        <w:t xml:space="preserve">A </w:t>
      </w:r>
      <w:r w:rsidR="00000000" w:rsidRPr="009B1679">
        <w:rPr>
          <w:spacing w:val="-3"/>
          <w:sz w:val="24"/>
        </w:rPr>
        <w:t xml:space="preserve">Fund should </w:t>
      </w:r>
      <w:r w:rsidR="00000000" w:rsidRPr="009B1679">
        <w:rPr>
          <w:sz w:val="24"/>
        </w:rPr>
        <w:t xml:space="preserve">use document </w:t>
      </w:r>
      <w:r w:rsidR="00000000" w:rsidRPr="009B1679">
        <w:rPr>
          <w:spacing w:val="-3"/>
          <w:sz w:val="24"/>
        </w:rPr>
        <w:t xml:space="preserve">design techniques </w:t>
      </w:r>
      <w:r w:rsidR="00000000" w:rsidRPr="009B1679">
        <w:rPr>
          <w:sz w:val="24"/>
        </w:rPr>
        <w:t xml:space="preserve">that </w:t>
      </w:r>
      <w:r w:rsidR="00000000" w:rsidRPr="009B1679">
        <w:rPr>
          <w:spacing w:val="-3"/>
          <w:sz w:val="24"/>
        </w:rPr>
        <w:t xml:space="preserve">promote </w:t>
      </w:r>
      <w:r w:rsidR="00000000" w:rsidRPr="009B1679">
        <w:rPr>
          <w:sz w:val="24"/>
        </w:rPr>
        <w:t xml:space="preserve">effective </w:t>
      </w:r>
      <w:r w:rsidR="00000000" w:rsidRPr="009B1679">
        <w:rPr>
          <w:spacing w:val="-3"/>
          <w:sz w:val="24"/>
        </w:rPr>
        <w:t xml:space="preserve">communication. </w:t>
      </w:r>
      <w:r w:rsidR="00000000" w:rsidRPr="009B1679">
        <w:rPr>
          <w:sz w:val="24"/>
        </w:rPr>
        <w:t xml:space="preserve">The </w:t>
      </w:r>
      <w:r w:rsidR="00000000" w:rsidRPr="009B1679">
        <w:rPr>
          <w:spacing w:val="-3"/>
          <w:sz w:val="24"/>
        </w:rPr>
        <w:t xml:space="preserve">prospectus should emphasize </w:t>
      </w:r>
      <w:r w:rsidR="00000000" w:rsidRPr="009B1679">
        <w:rPr>
          <w:sz w:val="24"/>
        </w:rPr>
        <w:t xml:space="preserve">the </w:t>
      </w:r>
      <w:r w:rsidR="00000000" w:rsidRPr="009B1679">
        <w:rPr>
          <w:spacing w:val="-2"/>
          <w:sz w:val="24"/>
        </w:rPr>
        <w:t xml:space="preserve">Fund’s </w:t>
      </w:r>
      <w:r w:rsidR="00000000" w:rsidRPr="009B1679">
        <w:rPr>
          <w:sz w:val="24"/>
        </w:rPr>
        <w:t xml:space="preserve">overall </w:t>
      </w:r>
      <w:r w:rsidR="00000000" w:rsidRPr="009B1679">
        <w:rPr>
          <w:spacing w:val="-3"/>
          <w:sz w:val="24"/>
        </w:rPr>
        <w:t>investment approach and</w:t>
      </w:r>
      <w:r w:rsidR="00000000" w:rsidRPr="009B1679">
        <w:rPr>
          <w:spacing w:val="-18"/>
          <w:sz w:val="24"/>
        </w:rPr>
        <w:t xml:space="preserve"> </w:t>
      </w:r>
      <w:r w:rsidR="00000000" w:rsidRPr="009B1679">
        <w:rPr>
          <w:spacing w:val="-3"/>
          <w:sz w:val="24"/>
        </w:rPr>
        <w:t>strategy.</w:t>
      </w:r>
    </w:p>
    <w:p w:rsidR="00081523" w:rsidRDefault="00081523">
      <w:pPr>
        <w:pStyle w:val="BodyText"/>
        <w:spacing w:before="10"/>
        <w:rPr>
          <w:sz w:val="20"/>
        </w:rPr>
      </w:pPr>
    </w:p>
    <w:p w:rsidR="00081523" w:rsidRPr="009B1679" w:rsidRDefault="009B1679" w:rsidP="009B1679">
      <w:pPr>
        <w:tabs>
          <w:tab w:val="left" w:pos="1743"/>
        </w:tabs>
        <w:spacing w:before="1"/>
        <w:ind w:left="1742" w:right="545" w:hanging="454"/>
        <w:rPr>
          <w:sz w:val="24"/>
        </w:rPr>
      </w:pPr>
      <w:r>
        <w:rPr>
          <w:spacing w:val="-10"/>
          <w:sz w:val="24"/>
          <w:szCs w:val="24"/>
        </w:rPr>
        <w:t>(b)</w:t>
      </w:r>
      <w:r>
        <w:rPr>
          <w:spacing w:val="-10"/>
          <w:sz w:val="24"/>
          <w:szCs w:val="24"/>
        </w:rPr>
        <w:tab/>
      </w:r>
      <w:r w:rsidR="00000000" w:rsidRPr="009B1679">
        <w:rPr>
          <w:sz w:val="24"/>
        </w:rPr>
        <w:t>The</w:t>
      </w:r>
      <w:r w:rsidR="00000000" w:rsidRPr="009B1679">
        <w:rPr>
          <w:spacing w:val="-9"/>
          <w:sz w:val="24"/>
        </w:rPr>
        <w:t xml:space="preserve"> </w:t>
      </w:r>
      <w:r w:rsidR="00000000" w:rsidRPr="009B1679">
        <w:rPr>
          <w:sz w:val="24"/>
        </w:rPr>
        <w:t>prospectus</w:t>
      </w:r>
      <w:r w:rsidR="00000000" w:rsidRPr="009B1679">
        <w:rPr>
          <w:spacing w:val="-8"/>
          <w:sz w:val="24"/>
        </w:rPr>
        <w:t xml:space="preserve"> </w:t>
      </w:r>
      <w:r w:rsidR="00000000" w:rsidRPr="009B1679">
        <w:rPr>
          <w:spacing w:val="-3"/>
          <w:sz w:val="24"/>
        </w:rPr>
        <w:t>disclosure</w:t>
      </w:r>
      <w:r w:rsidR="00000000" w:rsidRPr="009B1679">
        <w:rPr>
          <w:spacing w:val="-7"/>
          <w:sz w:val="24"/>
        </w:rPr>
        <w:t xml:space="preserve"> </w:t>
      </w:r>
      <w:r w:rsidR="00000000" w:rsidRPr="009B1679">
        <w:rPr>
          <w:spacing w:val="-3"/>
          <w:sz w:val="24"/>
        </w:rPr>
        <w:t>requirements</w:t>
      </w:r>
      <w:r w:rsidR="00000000" w:rsidRPr="009B1679">
        <w:rPr>
          <w:spacing w:val="-7"/>
          <w:sz w:val="24"/>
        </w:rPr>
        <w:t xml:space="preserve"> </w:t>
      </w:r>
      <w:r w:rsidR="00000000" w:rsidRPr="009B1679">
        <w:rPr>
          <w:sz w:val="24"/>
        </w:rPr>
        <w:t>in</w:t>
      </w:r>
      <w:r w:rsidR="00000000" w:rsidRPr="009B1679">
        <w:rPr>
          <w:spacing w:val="-8"/>
          <w:sz w:val="24"/>
        </w:rPr>
        <w:t xml:space="preserve"> </w:t>
      </w:r>
      <w:r w:rsidR="00000000" w:rsidRPr="009B1679">
        <w:rPr>
          <w:spacing w:val="-3"/>
          <w:sz w:val="24"/>
        </w:rPr>
        <w:t>Form</w:t>
      </w:r>
      <w:r w:rsidR="00000000" w:rsidRPr="009B1679">
        <w:rPr>
          <w:spacing w:val="-5"/>
          <w:sz w:val="24"/>
        </w:rPr>
        <w:t xml:space="preserve"> </w:t>
      </w:r>
      <w:r w:rsidR="00000000" w:rsidRPr="009B1679">
        <w:rPr>
          <w:sz w:val="24"/>
        </w:rPr>
        <w:t>N-1A</w:t>
      </w:r>
      <w:r w:rsidR="00000000" w:rsidRPr="009B1679">
        <w:rPr>
          <w:spacing w:val="-8"/>
          <w:sz w:val="24"/>
        </w:rPr>
        <w:t xml:space="preserve"> </w:t>
      </w:r>
      <w:r w:rsidR="00000000" w:rsidRPr="009B1679">
        <w:rPr>
          <w:sz w:val="24"/>
        </w:rPr>
        <w:t>are</w:t>
      </w:r>
      <w:r w:rsidR="00000000" w:rsidRPr="009B1679">
        <w:rPr>
          <w:spacing w:val="-9"/>
          <w:sz w:val="24"/>
        </w:rPr>
        <w:t xml:space="preserve"> </w:t>
      </w:r>
      <w:r w:rsidR="00000000" w:rsidRPr="009B1679">
        <w:rPr>
          <w:sz w:val="24"/>
        </w:rPr>
        <w:t>intended</w:t>
      </w:r>
      <w:r w:rsidR="00000000" w:rsidRPr="009B1679">
        <w:rPr>
          <w:spacing w:val="-8"/>
          <w:sz w:val="24"/>
        </w:rPr>
        <w:t xml:space="preserve"> </w:t>
      </w:r>
      <w:r w:rsidR="00000000" w:rsidRPr="009B1679">
        <w:rPr>
          <w:sz w:val="24"/>
        </w:rPr>
        <w:t>to</w:t>
      </w:r>
      <w:r w:rsidR="00000000" w:rsidRPr="009B1679">
        <w:rPr>
          <w:spacing w:val="-5"/>
          <w:sz w:val="24"/>
        </w:rPr>
        <w:t xml:space="preserve"> </w:t>
      </w:r>
      <w:r w:rsidR="00000000" w:rsidRPr="009B1679">
        <w:rPr>
          <w:sz w:val="24"/>
        </w:rPr>
        <w:t>elicit</w:t>
      </w:r>
      <w:r w:rsidR="00000000" w:rsidRPr="009B1679">
        <w:rPr>
          <w:spacing w:val="-8"/>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for</w:t>
      </w:r>
      <w:r w:rsidR="00000000" w:rsidRPr="009B1679">
        <w:rPr>
          <w:spacing w:val="-6"/>
          <w:sz w:val="24"/>
        </w:rPr>
        <w:t xml:space="preserve"> </w:t>
      </w:r>
      <w:r w:rsidR="00000000" w:rsidRPr="009B1679">
        <w:rPr>
          <w:sz w:val="24"/>
        </w:rPr>
        <w:t>an</w:t>
      </w:r>
      <w:r w:rsidR="00000000" w:rsidRPr="009B1679">
        <w:rPr>
          <w:spacing w:val="-6"/>
          <w:sz w:val="24"/>
        </w:rPr>
        <w:t xml:space="preserve"> </w:t>
      </w:r>
      <w:r w:rsidR="00000000" w:rsidRPr="009B1679">
        <w:rPr>
          <w:spacing w:val="-3"/>
          <w:sz w:val="24"/>
        </w:rPr>
        <w:t xml:space="preserve">average </w:t>
      </w:r>
      <w:r w:rsidR="00000000" w:rsidRPr="009B1679">
        <w:rPr>
          <w:sz w:val="24"/>
        </w:rPr>
        <w:t xml:space="preserve">or </w:t>
      </w:r>
      <w:r w:rsidR="00000000" w:rsidRPr="009B1679">
        <w:rPr>
          <w:spacing w:val="-3"/>
          <w:sz w:val="24"/>
        </w:rPr>
        <w:t xml:space="preserve">typical </w:t>
      </w:r>
      <w:r w:rsidR="00000000" w:rsidRPr="009B1679">
        <w:rPr>
          <w:sz w:val="24"/>
        </w:rPr>
        <w:t xml:space="preserve">investor who may not be sophisticated in </w:t>
      </w:r>
      <w:r w:rsidR="00000000" w:rsidRPr="009B1679">
        <w:rPr>
          <w:spacing w:val="-3"/>
          <w:sz w:val="24"/>
        </w:rPr>
        <w:t xml:space="preserve">legal </w:t>
      </w:r>
      <w:r w:rsidR="00000000" w:rsidRPr="009B1679">
        <w:rPr>
          <w:sz w:val="24"/>
        </w:rPr>
        <w:t xml:space="preserve">or </w:t>
      </w:r>
      <w:r w:rsidR="00000000" w:rsidRPr="009B1679">
        <w:rPr>
          <w:spacing w:val="-3"/>
          <w:sz w:val="24"/>
        </w:rPr>
        <w:t xml:space="preserve">financial matters. </w:t>
      </w:r>
      <w:r w:rsidR="00000000" w:rsidRPr="009B1679">
        <w:rPr>
          <w:sz w:val="24"/>
        </w:rPr>
        <w:t xml:space="preserve">The </w:t>
      </w:r>
      <w:r w:rsidR="00000000" w:rsidRPr="009B1679">
        <w:rPr>
          <w:spacing w:val="-3"/>
          <w:sz w:val="24"/>
        </w:rPr>
        <w:t xml:space="preserve">prospectus </w:t>
      </w:r>
      <w:r w:rsidR="00000000" w:rsidRPr="009B1679">
        <w:rPr>
          <w:sz w:val="24"/>
        </w:rPr>
        <w:t xml:space="preserve">should </w:t>
      </w:r>
      <w:r w:rsidR="00000000" w:rsidRPr="009B1679">
        <w:rPr>
          <w:spacing w:val="-3"/>
          <w:sz w:val="24"/>
        </w:rPr>
        <w:t>help</w:t>
      </w:r>
      <w:r w:rsidR="00000000" w:rsidRPr="009B1679">
        <w:rPr>
          <w:spacing w:val="-6"/>
          <w:sz w:val="24"/>
        </w:rPr>
        <w:t xml:space="preserve"> </w:t>
      </w:r>
      <w:r w:rsidR="00000000" w:rsidRPr="009B1679">
        <w:rPr>
          <w:sz w:val="24"/>
        </w:rPr>
        <w:t>investors</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evaluate</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risks</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an</w:t>
      </w:r>
      <w:r w:rsidR="00000000" w:rsidRPr="009B1679">
        <w:rPr>
          <w:spacing w:val="-6"/>
          <w:sz w:val="24"/>
        </w:rPr>
        <w:t xml:space="preserve"> </w:t>
      </w:r>
      <w:r w:rsidR="00000000" w:rsidRPr="009B1679">
        <w:rPr>
          <w:spacing w:val="-3"/>
          <w:sz w:val="24"/>
        </w:rPr>
        <w:t>investment and</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decide</w:t>
      </w:r>
      <w:r w:rsidR="00000000" w:rsidRPr="009B1679">
        <w:rPr>
          <w:spacing w:val="-5"/>
          <w:sz w:val="24"/>
        </w:rPr>
        <w:t xml:space="preserve"> </w:t>
      </w:r>
      <w:r w:rsidR="00000000" w:rsidRPr="009B1679">
        <w:rPr>
          <w:sz w:val="24"/>
        </w:rPr>
        <w:t>whether</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pacing w:val="-3"/>
          <w:sz w:val="24"/>
        </w:rPr>
        <w:t>invest</w:t>
      </w:r>
      <w:r w:rsidR="00000000" w:rsidRPr="009B1679">
        <w:rPr>
          <w:spacing w:val="-6"/>
          <w:sz w:val="24"/>
        </w:rPr>
        <w:t xml:space="preserve"> </w:t>
      </w:r>
      <w:r w:rsidR="00000000" w:rsidRPr="009B1679">
        <w:rPr>
          <w:sz w:val="24"/>
        </w:rPr>
        <w:t>in</w:t>
      </w:r>
      <w:r w:rsidR="00000000" w:rsidRPr="009B1679">
        <w:rPr>
          <w:spacing w:val="-4"/>
          <w:sz w:val="24"/>
        </w:rPr>
        <w:t xml:space="preserve"> </w:t>
      </w:r>
      <w:r w:rsidR="00000000" w:rsidRPr="009B1679">
        <w:rPr>
          <w:sz w:val="24"/>
        </w:rPr>
        <w:t>a</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by</w:t>
      </w:r>
    </w:p>
    <w:p w:rsidR="00081523" w:rsidRDefault="00081523">
      <w:pPr>
        <w:rPr>
          <w:sz w:val="24"/>
        </w:rPr>
        <w:sectPr w:rsidR="00081523">
          <w:pgSz w:w="12240" w:h="15840"/>
          <w:pgMar w:top="500" w:right="140" w:bottom="560" w:left="120" w:header="0" w:footer="311" w:gutter="0"/>
          <w:cols w:space="720"/>
        </w:sectPr>
      </w:pPr>
    </w:p>
    <w:p w:rsidR="00081523" w:rsidRDefault="00000000">
      <w:pPr>
        <w:pStyle w:val="BodyText"/>
        <w:spacing w:before="75"/>
        <w:ind w:left="1742" w:right="774"/>
      </w:pPr>
      <w:r>
        <w:rPr>
          <w:spacing w:val="-3"/>
        </w:rPr>
        <w:lastRenderedPageBreak/>
        <w:t xml:space="preserve">providing </w:t>
      </w:r>
      <w:r>
        <w:t xml:space="preserve">a balanced </w:t>
      </w:r>
      <w:r>
        <w:rPr>
          <w:spacing w:val="-3"/>
        </w:rPr>
        <w:t xml:space="preserve">disclosure </w:t>
      </w:r>
      <w:r>
        <w:t xml:space="preserve">of </w:t>
      </w:r>
      <w:r>
        <w:rPr>
          <w:spacing w:val="-3"/>
        </w:rPr>
        <w:t xml:space="preserve">positive and negative factors. Disclosure </w:t>
      </w:r>
      <w:r>
        <w:t xml:space="preserve">in the prospectus </w:t>
      </w:r>
      <w:r>
        <w:rPr>
          <w:spacing w:val="-3"/>
        </w:rPr>
        <w:t xml:space="preserve">should </w:t>
      </w:r>
      <w:r>
        <w:t xml:space="preserve">be </w:t>
      </w:r>
      <w:r>
        <w:rPr>
          <w:spacing w:val="-3"/>
        </w:rPr>
        <w:t xml:space="preserve">designed </w:t>
      </w:r>
      <w:r>
        <w:t xml:space="preserve">to </w:t>
      </w:r>
      <w:r>
        <w:rPr>
          <w:spacing w:val="-3"/>
        </w:rPr>
        <w:t xml:space="preserve">assist </w:t>
      </w:r>
      <w:r>
        <w:t xml:space="preserve">an </w:t>
      </w:r>
      <w:r>
        <w:rPr>
          <w:spacing w:val="-3"/>
        </w:rPr>
        <w:t xml:space="preserve">investor </w:t>
      </w:r>
      <w:r>
        <w:t xml:space="preserve">in comparing </w:t>
      </w:r>
      <w:r>
        <w:rPr>
          <w:spacing w:val="-3"/>
        </w:rPr>
        <w:t xml:space="preserve">and contrasting </w:t>
      </w:r>
      <w:r>
        <w:t>the Fund with</w:t>
      </w:r>
      <w:r>
        <w:rPr>
          <w:spacing w:val="-3"/>
        </w:rPr>
        <w:t xml:space="preserve"> other funds.</w:t>
      </w:r>
    </w:p>
    <w:p w:rsidR="00081523" w:rsidRDefault="00081523">
      <w:pPr>
        <w:pStyle w:val="BodyText"/>
        <w:spacing w:before="10"/>
        <w:rPr>
          <w:sz w:val="20"/>
        </w:rPr>
      </w:pPr>
    </w:p>
    <w:p w:rsidR="00081523" w:rsidRPr="009B1679" w:rsidRDefault="009B1679" w:rsidP="009B1679">
      <w:pPr>
        <w:tabs>
          <w:tab w:val="left" w:pos="1743"/>
        </w:tabs>
        <w:ind w:left="1742" w:right="525" w:hanging="442"/>
        <w:rPr>
          <w:sz w:val="24"/>
        </w:rPr>
      </w:pPr>
      <w:r>
        <w:rPr>
          <w:spacing w:val="-10"/>
          <w:sz w:val="24"/>
          <w:szCs w:val="24"/>
        </w:rPr>
        <w:t>(c)</w:t>
      </w:r>
      <w:r>
        <w:rPr>
          <w:spacing w:val="-10"/>
          <w:sz w:val="24"/>
          <w:szCs w:val="24"/>
        </w:rPr>
        <w:tab/>
      </w:r>
      <w:r w:rsidR="00000000" w:rsidRPr="009B1679">
        <w:rPr>
          <w:spacing w:val="-3"/>
          <w:sz w:val="24"/>
        </w:rPr>
        <w:t>Responses</w:t>
      </w:r>
      <w:r w:rsidR="00000000" w:rsidRPr="009B1679">
        <w:rPr>
          <w:spacing w:val="-11"/>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Items</w:t>
      </w:r>
      <w:r w:rsidR="00000000" w:rsidRPr="009B1679">
        <w:rPr>
          <w:spacing w:val="-10"/>
          <w:sz w:val="24"/>
        </w:rPr>
        <w:t xml:space="preserve"> </w:t>
      </w:r>
      <w:r w:rsidR="00000000" w:rsidRPr="009B1679">
        <w:rPr>
          <w:sz w:val="24"/>
        </w:rPr>
        <w:t>in</w:t>
      </w:r>
      <w:r w:rsidR="00000000" w:rsidRPr="009B1679">
        <w:rPr>
          <w:spacing w:val="-9"/>
          <w:sz w:val="24"/>
        </w:rPr>
        <w:t xml:space="preserve"> </w:t>
      </w:r>
      <w:r w:rsidR="00000000" w:rsidRPr="009B1679">
        <w:rPr>
          <w:sz w:val="24"/>
        </w:rPr>
        <w:t>Form</w:t>
      </w:r>
      <w:r w:rsidR="00000000" w:rsidRPr="009B1679">
        <w:rPr>
          <w:spacing w:val="-10"/>
          <w:sz w:val="24"/>
        </w:rPr>
        <w:t xml:space="preserve"> </w:t>
      </w:r>
      <w:r w:rsidR="00000000" w:rsidRPr="009B1679">
        <w:rPr>
          <w:sz w:val="24"/>
        </w:rPr>
        <w:t>N-1A</w:t>
      </w:r>
      <w:r w:rsidR="00000000" w:rsidRPr="009B1679">
        <w:rPr>
          <w:spacing w:val="-11"/>
          <w:sz w:val="24"/>
        </w:rPr>
        <w:t xml:space="preserve"> </w:t>
      </w:r>
      <w:r w:rsidR="00000000" w:rsidRPr="009B1679">
        <w:rPr>
          <w:sz w:val="24"/>
        </w:rPr>
        <w:t>should</w:t>
      </w:r>
      <w:r w:rsidR="00000000" w:rsidRPr="009B1679">
        <w:rPr>
          <w:spacing w:val="-10"/>
          <w:sz w:val="24"/>
        </w:rPr>
        <w:t xml:space="preserve"> </w:t>
      </w:r>
      <w:r w:rsidR="00000000" w:rsidRPr="009B1679">
        <w:rPr>
          <w:sz w:val="24"/>
        </w:rPr>
        <w:t>be</w:t>
      </w:r>
      <w:r w:rsidR="00000000" w:rsidRPr="009B1679">
        <w:rPr>
          <w:spacing w:val="-9"/>
          <w:sz w:val="24"/>
        </w:rPr>
        <w:t xml:space="preserve"> </w:t>
      </w:r>
      <w:r w:rsidR="00000000" w:rsidRPr="009B1679">
        <w:rPr>
          <w:sz w:val="24"/>
        </w:rPr>
        <w:t>as</w:t>
      </w:r>
      <w:r w:rsidR="00000000" w:rsidRPr="009B1679">
        <w:rPr>
          <w:spacing w:val="-9"/>
          <w:sz w:val="24"/>
        </w:rPr>
        <w:t xml:space="preserve"> </w:t>
      </w:r>
      <w:r w:rsidR="00000000" w:rsidRPr="009B1679">
        <w:rPr>
          <w:sz w:val="24"/>
        </w:rPr>
        <w:t>simple</w:t>
      </w:r>
      <w:r w:rsidR="00000000" w:rsidRPr="009B1679">
        <w:rPr>
          <w:spacing w:val="-11"/>
          <w:sz w:val="24"/>
        </w:rPr>
        <w:t xml:space="preserve"> </w:t>
      </w:r>
      <w:r w:rsidR="00000000" w:rsidRPr="009B1679">
        <w:rPr>
          <w:sz w:val="24"/>
        </w:rPr>
        <w:t>and</w:t>
      </w:r>
      <w:r w:rsidR="00000000" w:rsidRPr="009B1679">
        <w:rPr>
          <w:spacing w:val="-10"/>
          <w:sz w:val="24"/>
        </w:rPr>
        <w:t xml:space="preserve"> </w:t>
      </w:r>
      <w:r w:rsidR="00000000" w:rsidRPr="009B1679">
        <w:rPr>
          <w:sz w:val="24"/>
        </w:rPr>
        <w:t>direct</w:t>
      </w:r>
      <w:r w:rsidR="00000000" w:rsidRPr="009B1679">
        <w:rPr>
          <w:spacing w:val="-10"/>
          <w:sz w:val="24"/>
        </w:rPr>
        <w:t xml:space="preserve"> </w:t>
      </w:r>
      <w:r w:rsidR="00000000" w:rsidRPr="009B1679">
        <w:rPr>
          <w:sz w:val="24"/>
        </w:rPr>
        <w:t>as</w:t>
      </w:r>
      <w:r w:rsidR="00000000" w:rsidRPr="009B1679">
        <w:rPr>
          <w:spacing w:val="-8"/>
          <w:sz w:val="24"/>
        </w:rPr>
        <w:t xml:space="preserve"> </w:t>
      </w:r>
      <w:r w:rsidR="00000000" w:rsidRPr="009B1679">
        <w:rPr>
          <w:sz w:val="24"/>
        </w:rPr>
        <w:t>reasonably</w:t>
      </w:r>
      <w:r w:rsidR="00000000" w:rsidRPr="009B1679">
        <w:rPr>
          <w:spacing w:val="-15"/>
          <w:sz w:val="24"/>
        </w:rPr>
        <w:t xml:space="preserve"> </w:t>
      </w:r>
      <w:r w:rsidR="00000000" w:rsidRPr="009B1679">
        <w:rPr>
          <w:sz w:val="24"/>
        </w:rPr>
        <w:t>possible</w:t>
      </w:r>
      <w:r w:rsidR="00000000" w:rsidRPr="009B1679">
        <w:rPr>
          <w:spacing w:val="-9"/>
          <w:sz w:val="24"/>
        </w:rPr>
        <w:t xml:space="preserve"> </w:t>
      </w:r>
      <w:r w:rsidR="00000000" w:rsidRPr="009B1679">
        <w:rPr>
          <w:spacing w:val="-3"/>
          <w:sz w:val="24"/>
        </w:rPr>
        <w:t>and</w:t>
      </w:r>
      <w:r w:rsidR="00000000" w:rsidRPr="009B1679">
        <w:rPr>
          <w:spacing w:val="-9"/>
          <w:sz w:val="24"/>
        </w:rPr>
        <w:t xml:space="preserve"> </w:t>
      </w:r>
      <w:r w:rsidR="00000000" w:rsidRPr="009B1679">
        <w:rPr>
          <w:spacing w:val="-3"/>
          <w:sz w:val="24"/>
        </w:rPr>
        <w:t xml:space="preserve">should </w:t>
      </w:r>
      <w:r w:rsidR="00000000" w:rsidRPr="009B1679">
        <w:rPr>
          <w:sz w:val="24"/>
        </w:rPr>
        <w:t>include</w:t>
      </w:r>
      <w:r w:rsidR="00000000" w:rsidRPr="009B1679">
        <w:rPr>
          <w:spacing w:val="-10"/>
          <w:sz w:val="24"/>
        </w:rPr>
        <w:t xml:space="preserve"> </w:t>
      </w:r>
      <w:r w:rsidR="00000000" w:rsidRPr="009B1679">
        <w:rPr>
          <w:sz w:val="24"/>
        </w:rPr>
        <w:t>only</w:t>
      </w:r>
      <w:r w:rsidR="00000000" w:rsidRPr="009B1679">
        <w:rPr>
          <w:spacing w:val="-11"/>
          <w:sz w:val="24"/>
        </w:rPr>
        <w:t xml:space="preserve"> </w:t>
      </w:r>
      <w:r w:rsidR="00000000" w:rsidRPr="009B1679">
        <w:rPr>
          <w:sz w:val="24"/>
        </w:rPr>
        <w:t>as</w:t>
      </w:r>
      <w:r w:rsidR="00000000" w:rsidRPr="009B1679">
        <w:rPr>
          <w:spacing w:val="-8"/>
          <w:sz w:val="24"/>
        </w:rPr>
        <w:t xml:space="preserve"> </w:t>
      </w:r>
      <w:r w:rsidR="00000000" w:rsidRPr="009B1679">
        <w:rPr>
          <w:sz w:val="24"/>
        </w:rPr>
        <w:t>much</w:t>
      </w:r>
      <w:r w:rsidR="00000000" w:rsidRPr="009B1679">
        <w:rPr>
          <w:spacing w:val="-8"/>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as</w:t>
      </w:r>
      <w:r w:rsidR="00000000" w:rsidRPr="009B1679">
        <w:rPr>
          <w:spacing w:val="-8"/>
          <w:sz w:val="24"/>
        </w:rPr>
        <w:t xml:space="preserve"> </w:t>
      </w:r>
      <w:r w:rsidR="00000000" w:rsidRPr="009B1679">
        <w:rPr>
          <w:sz w:val="24"/>
        </w:rPr>
        <w:t>is</w:t>
      </w:r>
      <w:r w:rsidR="00000000" w:rsidRPr="009B1679">
        <w:rPr>
          <w:spacing w:val="-7"/>
          <w:sz w:val="24"/>
        </w:rPr>
        <w:t xml:space="preserve"> </w:t>
      </w:r>
      <w:r w:rsidR="00000000" w:rsidRPr="009B1679">
        <w:rPr>
          <w:spacing w:val="-2"/>
          <w:sz w:val="24"/>
        </w:rPr>
        <w:t>necessary</w:t>
      </w:r>
      <w:r w:rsidR="00000000" w:rsidRPr="009B1679">
        <w:rPr>
          <w:spacing w:val="-11"/>
          <w:sz w:val="24"/>
        </w:rPr>
        <w:t xml:space="preserve"> </w:t>
      </w:r>
      <w:r w:rsidR="00000000" w:rsidRPr="009B1679">
        <w:rPr>
          <w:sz w:val="24"/>
        </w:rPr>
        <w:t>to</w:t>
      </w:r>
      <w:r w:rsidR="00000000" w:rsidRPr="009B1679">
        <w:rPr>
          <w:spacing w:val="-6"/>
          <w:sz w:val="24"/>
        </w:rPr>
        <w:t xml:space="preserve"> </w:t>
      </w:r>
      <w:r w:rsidR="00000000" w:rsidRPr="009B1679">
        <w:rPr>
          <w:spacing w:val="-3"/>
          <w:sz w:val="24"/>
        </w:rPr>
        <w:t>enable</w:t>
      </w:r>
      <w:r w:rsidR="00000000" w:rsidRPr="009B1679">
        <w:rPr>
          <w:spacing w:val="-7"/>
          <w:sz w:val="24"/>
        </w:rPr>
        <w:t xml:space="preserve"> </w:t>
      </w:r>
      <w:r w:rsidR="00000000" w:rsidRPr="009B1679">
        <w:rPr>
          <w:sz w:val="24"/>
        </w:rPr>
        <w:t>an</w:t>
      </w:r>
      <w:r w:rsidR="00000000" w:rsidRPr="009B1679">
        <w:rPr>
          <w:spacing w:val="-7"/>
          <w:sz w:val="24"/>
        </w:rPr>
        <w:t xml:space="preserve"> </w:t>
      </w:r>
      <w:r w:rsidR="00000000" w:rsidRPr="009B1679">
        <w:rPr>
          <w:spacing w:val="-3"/>
          <w:sz w:val="24"/>
        </w:rPr>
        <w:t>average</w:t>
      </w:r>
      <w:r w:rsidR="00000000" w:rsidRPr="009B1679">
        <w:rPr>
          <w:spacing w:val="-7"/>
          <w:sz w:val="24"/>
        </w:rPr>
        <w:t xml:space="preserve"> </w:t>
      </w:r>
      <w:r w:rsidR="00000000" w:rsidRPr="009B1679">
        <w:rPr>
          <w:sz w:val="24"/>
        </w:rPr>
        <w:t>or</w:t>
      </w:r>
      <w:r w:rsidR="00000000" w:rsidRPr="009B1679">
        <w:rPr>
          <w:spacing w:val="-9"/>
          <w:sz w:val="24"/>
        </w:rPr>
        <w:t xml:space="preserve"> </w:t>
      </w:r>
      <w:r w:rsidR="00000000" w:rsidRPr="009B1679">
        <w:rPr>
          <w:spacing w:val="-3"/>
          <w:sz w:val="24"/>
        </w:rPr>
        <w:t>typical</w:t>
      </w:r>
      <w:r w:rsidR="00000000" w:rsidRPr="009B1679">
        <w:rPr>
          <w:spacing w:val="-9"/>
          <w:sz w:val="24"/>
        </w:rPr>
        <w:t xml:space="preserve"> </w:t>
      </w:r>
      <w:r w:rsidR="00000000" w:rsidRPr="009B1679">
        <w:rPr>
          <w:sz w:val="24"/>
        </w:rPr>
        <w:t>investor</w:t>
      </w:r>
      <w:r w:rsidR="00000000" w:rsidRPr="009B1679">
        <w:rPr>
          <w:spacing w:val="-9"/>
          <w:sz w:val="24"/>
        </w:rPr>
        <w:t xml:space="preserve"> </w:t>
      </w:r>
      <w:r w:rsidR="00000000" w:rsidRPr="009B1679">
        <w:rPr>
          <w:sz w:val="24"/>
        </w:rPr>
        <w:t>to</w:t>
      </w:r>
      <w:r w:rsidR="00000000" w:rsidRPr="009B1679">
        <w:rPr>
          <w:spacing w:val="-8"/>
          <w:sz w:val="24"/>
        </w:rPr>
        <w:t xml:space="preserve"> </w:t>
      </w:r>
      <w:r w:rsidR="00000000" w:rsidRPr="009B1679">
        <w:rPr>
          <w:sz w:val="24"/>
        </w:rPr>
        <w:t xml:space="preserve">understand the particular </w:t>
      </w:r>
      <w:r w:rsidR="00000000" w:rsidRPr="009B1679">
        <w:rPr>
          <w:spacing w:val="-3"/>
          <w:sz w:val="24"/>
        </w:rPr>
        <w:t xml:space="preserve">characteristics </w:t>
      </w:r>
      <w:r w:rsidR="00000000" w:rsidRPr="009B1679">
        <w:rPr>
          <w:sz w:val="24"/>
        </w:rPr>
        <w:t xml:space="preserve">of the Fund. The </w:t>
      </w:r>
      <w:r w:rsidR="00000000" w:rsidRPr="009B1679">
        <w:rPr>
          <w:spacing w:val="-3"/>
          <w:sz w:val="24"/>
        </w:rPr>
        <w:t xml:space="preserve">prospectus should avoid: </w:t>
      </w:r>
      <w:r w:rsidR="00000000" w:rsidRPr="009B1679">
        <w:rPr>
          <w:sz w:val="24"/>
        </w:rPr>
        <w:t xml:space="preserve">including lengthy legal </w:t>
      </w:r>
      <w:r w:rsidR="00000000" w:rsidRPr="009B1679">
        <w:rPr>
          <w:spacing w:val="-4"/>
          <w:sz w:val="24"/>
        </w:rPr>
        <w:t xml:space="preserve">and </w:t>
      </w:r>
      <w:r w:rsidR="00000000" w:rsidRPr="009B1679">
        <w:rPr>
          <w:spacing w:val="-3"/>
          <w:sz w:val="24"/>
        </w:rPr>
        <w:t xml:space="preserve">technical discussions; </w:t>
      </w:r>
      <w:r w:rsidR="00000000" w:rsidRPr="009B1679">
        <w:rPr>
          <w:sz w:val="24"/>
        </w:rPr>
        <w:t xml:space="preserve">simply restating legal or regulatory </w:t>
      </w:r>
      <w:r w:rsidR="00000000" w:rsidRPr="009B1679">
        <w:rPr>
          <w:spacing w:val="-3"/>
          <w:sz w:val="24"/>
        </w:rPr>
        <w:t xml:space="preserve">requirements </w:t>
      </w:r>
      <w:r w:rsidR="00000000" w:rsidRPr="009B1679">
        <w:rPr>
          <w:sz w:val="24"/>
        </w:rPr>
        <w:t xml:space="preserve">to which </w:t>
      </w:r>
      <w:r w:rsidR="00000000" w:rsidRPr="009B1679">
        <w:rPr>
          <w:spacing w:val="-3"/>
          <w:sz w:val="24"/>
        </w:rPr>
        <w:t xml:space="preserve">Funds </w:t>
      </w:r>
      <w:r w:rsidR="00000000" w:rsidRPr="009B1679">
        <w:rPr>
          <w:sz w:val="24"/>
        </w:rPr>
        <w:t xml:space="preserve">generally are </w:t>
      </w:r>
      <w:r w:rsidR="00000000" w:rsidRPr="009B1679">
        <w:rPr>
          <w:spacing w:val="-3"/>
          <w:sz w:val="24"/>
        </w:rPr>
        <w:t xml:space="preserve">subject; and disproportionately </w:t>
      </w:r>
      <w:r w:rsidR="00000000" w:rsidRPr="009B1679">
        <w:rPr>
          <w:sz w:val="24"/>
        </w:rPr>
        <w:t xml:space="preserve">emphasizing </w:t>
      </w:r>
      <w:r w:rsidR="00000000" w:rsidRPr="009B1679">
        <w:rPr>
          <w:spacing w:val="-3"/>
          <w:sz w:val="24"/>
        </w:rPr>
        <w:t xml:space="preserve">possible investments </w:t>
      </w:r>
      <w:r w:rsidR="00000000" w:rsidRPr="009B1679">
        <w:rPr>
          <w:sz w:val="24"/>
        </w:rPr>
        <w:t xml:space="preserve">or </w:t>
      </w:r>
      <w:r w:rsidR="00000000" w:rsidRPr="009B1679">
        <w:rPr>
          <w:spacing w:val="-3"/>
          <w:sz w:val="24"/>
        </w:rPr>
        <w:t xml:space="preserve">activities </w:t>
      </w:r>
      <w:r w:rsidR="00000000" w:rsidRPr="009B1679">
        <w:rPr>
          <w:sz w:val="24"/>
        </w:rPr>
        <w:t xml:space="preserve">of the </w:t>
      </w:r>
      <w:r w:rsidR="00000000" w:rsidRPr="009B1679">
        <w:rPr>
          <w:spacing w:val="-3"/>
          <w:sz w:val="24"/>
        </w:rPr>
        <w:t xml:space="preserve">Fund </w:t>
      </w:r>
      <w:r w:rsidR="00000000" w:rsidRPr="009B1679">
        <w:rPr>
          <w:sz w:val="24"/>
        </w:rPr>
        <w:t>that are not a</w:t>
      </w:r>
      <w:r w:rsidR="00000000" w:rsidRPr="009B1679">
        <w:rPr>
          <w:spacing w:val="-10"/>
          <w:sz w:val="24"/>
        </w:rPr>
        <w:t xml:space="preserve"> </w:t>
      </w:r>
      <w:r w:rsidR="00000000" w:rsidRPr="009B1679">
        <w:rPr>
          <w:spacing w:val="-3"/>
          <w:sz w:val="24"/>
        </w:rPr>
        <w:t>significant</w:t>
      </w:r>
      <w:r w:rsidR="00000000" w:rsidRPr="009B1679">
        <w:rPr>
          <w:spacing w:val="-9"/>
          <w:sz w:val="24"/>
        </w:rPr>
        <w:t xml:space="preserve"> </w:t>
      </w:r>
      <w:r w:rsidR="00000000" w:rsidRPr="009B1679">
        <w:rPr>
          <w:sz w:val="24"/>
        </w:rPr>
        <w:t>part</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Fund’s</w:t>
      </w:r>
      <w:r w:rsidR="00000000" w:rsidRPr="009B1679">
        <w:rPr>
          <w:spacing w:val="-8"/>
          <w:sz w:val="24"/>
        </w:rPr>
        <w:t xml:space="preserve"> </w:t>
      </w:r>
      <w:r w:rsidR="00000000" w:rsidRPr="009B1679">
        <w:rPr>
          <w:spacing w:val="-3"/>
          <w:sz w:val="24"/>
        </w:rPr>
        <w:t>investment</w:t>
      </w:r>
      <w:r w:rsidR="00000000" w:rsidRPr="009B1679">
        <w:rPr>
          <w:spacing w:val="-9"/>
          <w:sz w:val="24"/>
        </w:rPr>
        <w:t xml:space="preserve"> </w:t>
      </w:r>
      <w:r w:rsidR="00000000" w:rsidRPr="009B1679">
        <w:rPr>
          <w:sz w:val="24"/>
        </w:rPr>
        <w:t>operations.</w:t>
      </w:r>
      <w:r w:rsidR="00000000" w:rsidRPr="009B1679">
        <w:rPr>
          <w:spacing w:val="-9"/>
          <w:sz w:val="24"/>
        </w:rPr>
        <w:t xml:space="preserve"> </w:t>
      </w:r>
      <w:r w:rsidR="00000000" w:rsidRPr="009B1679">
        <w:rPr>
          <w:sz w:val="24"/>
        </w:rPr>
        <w:t>Brevity</w:t>
      </w:r>
      <w:r w:rsidR="00000000" w:rsidRPr="009B1679">
        <w:rPr>
          <w:spacing w:val="-13"/>
          <w:sz w:val="24"/>
        </w:rPr>
        <w:t xml:space="preserve"> </w:t>
      </w:r>
      <w:r w:rsidR="00000000" w:rsidRPr="009B1679">
        <w:rPr>
          <w:sz w:val="24"/>
        </w:rPr>
        <w:t>is</w:t>
      </w:r>
      <w:r w:rsidR="00000000" w:rsidRPr="009B1679">
        <w:rPr>
          <w:spacing w:val="-7"/>
          <w:sz w:val="24"/>
        </w:rPr>
        <w:t xml:space="preserve"> </w:t>
      </w:r>
      <w:r w:rsidR="00000000" w:rsidRPr="009B1679">
        <w:rPr>
          <w:sz w:val="24"/>
        </w:rPr>
        <w:t>especially</w:t>
      </w:r>
      <w:r w:rsidR="00000000" w:rsidRPr="009B1679">
        <w:rPr>
          <w:spacing w:val="-14"/>
          <w:sz w:val="24"/>
        </w:rPr>
        <w:t xml:space="preserve"> </w:t>
      </w:r>
      <w:r w:rsidR="00000000" w:rsidRPr="009B1679">
        <w:rPr>
          <w:spacing w:val="-3"/>
          <w:sz w:val="24"/>
        </w:rPr>
        <w:t>important</w:t>
      </w:r>
      <w:r w:rsidR="00000000" w:rsidRPr="009B1679">
        <w:rPr>
          <w:spacing w:val="-6"/>
          <w:sz w:val="24"/>
        </w:rPr>
        <w:t xml:space="preserve"> </w:t>
      </w:r>
      <w:r w:rsidR="00000000" w:rsidRPr="009B1679">
        <w:rPr>
          <w:sz w:val="24"/>
        </w:rPr>
        <w:t>in</w:t>
      </w:r>
      <w:r w:rsidR="00000000" w:rsidRPr="009B1679">
        <w:rPr>
          <w:spacing w:val="-9"/>
          <w:sz w:val="24"/>
        </w:rPr>
        <w:t xml:space="preserve"> </w:t>
      </w:r>
      <w:r w:rsidR="00000000" w:rsidRPr="009B1679">
        <w:rPr>
          <w:sz w:val="24"/>
        </w:rPr>
        <w:t>describing</w:t>
      </w:r>
      <w:r w:rsidR="00000000" w:rsidRPr="009B1679">
        <w:rPr>
          <w:spacing w:val="-11"/>
          <w:sz w:val="24"/>
        </w:rPr>
        <w:t xml:space="preserve"> </w:t>
      </w:r>
      <w:r w:rsidR="00000000" w:rsidRPr="009B1679">
        <w:rPr>
          <w:sz w:val="24"/>
        </w:rPr>
        <w:t xml:space="preserve">the </w:t>
      </w:r>
      <w:r w:rsidR="00000000" w:rsidRPr="009B1679">
        <w:rPr>
          <w:spacing w:val="-3"/>
          <w:sz w:val="24"/>
        </w:rPr>
        <w:t xml:space="preserve">practices </w:t>
      </w:r>
      <w:r w:rsidR="00000000" w:rsidRPr="009B1679">
        <w:rPr>
          <w:sz w:val="24"/>
        </w:rPr>
        <w:t xml:space="preserve">or aspects of the </w:t>
      </w:r>
      <w:r w:rsidR="00000000" w:rsidRPr="009B1679">
        <w:rPr>
          <w:spacing w:val="-3"/>
          <w:sz w:val="24"/>
        </w:rPr>
        <w:t xml:space="preserve">Fund’s operations that </w:t>
      </w:r>
      <w:r w:rsidR="00000000" w:rsidRPr="009B1679">
        <w:rPr>
          <w:sz w:val="24"/>
        </w:rPr>
        <w:t xml:space="preserve">do not differ materially from </w:t>
      </w:r>
      <w:r w:rsidR="00000000" w:rsidRPr="009B1679">
        <w:rPr>
          <w:spacing w:val="-3"/>
          <w:sz w:val="24"/>
        </w:rPr>
        <w:t xml:space="preserve">those </w:t>
      </w:r>
      <w:r w:rsidR="00000000" w:rsidRPr="009B1679">
        <w:rPr>
          <w:sz w:val="24"/>
        </w:rPr>
        <w:t xml:space="preserve">of other </w:t>
      </w:r>
      <w:r w:rsidR="00000000" w:rsidRPr="009B1679">
        <w:rPr>
          <w:spacing w:val="-3"/>
          <w:sz w:val="24"/>
        </w:rPr>
        <w:t xml:space="preserve">investment companies. </w:t>
      </w:r>
      <w:r w:rsidR="00000000" w:rsidRPr="009B1679">
        <w:rPr>
          <w:sz w:val="24"/>
        </w:rPr>
        <w:t xml:space="preserve">Avoid </w:t>
      </w:r>
      <w:r w:rsidR="00000000" w:rsidRPr="009B1679">
        <w:rPr>
          <w:spacing w:val="-3"/>
          <w:sz w:val="24"/>
        </w:rPr>
        <w:t xml:space="preserve">excessive detail, technical </w:t>
      </w:r>
      <w:r w:rsidR="00000000" w:rsidRPr="009B1679">
        <w:rPr>
          <w:sz w:val="24"/>
        </w:rPr>
        <w:t xml:space="preserve">or legal </w:t>
      </w:r>
      <w:r w:rsidR="00000000" w:rsidRPr="009B1679">
        <w:rPr>
          <w:spacing w:val="-3"/>
          <w:sz w:val="24"/>
        </w:rPr>
        <w:t xml:space="preserve">terminology, and complex language. </w:t>
      </w:r>
      <w:r w:rsidR="00000000" w:rsidRPr="009B1679">
        <w:rPr>
          <w:sz w:val="24"/>
        </w:rPr>
        <w:t xml:space="preserve">Also avoid lengthy </w:t>
      </w:r>
      <w:r w:rsidR="00000000" w:rsidRPr="009B1679">
        <w:rPr>
          <w:spacing w:val="-3"/>
          <w:sz w:val="24"/>
        </w:rPr>
        <w:t xml:space="preserve">sentences and paragraphs </w:t>
      </w:r>
      <w:r w:rsidR="00000000" w:rsidRPr="009B1679">
        <w:rPr>
          <w:sz w:val="24"/>
        </w:rPr>
        <w:t xml:space="preserve">that may make the </w:t>
      </w:r>
      <w:r w:rsidR="00000000" w:rsidRPr="009B1679">
        <w:rPr>
          <w:spacing w:val="-3"/>
          <w:sz w:val="24"/>
        </w:rPr>
        <w:t xml:space="preserve">prospectus difficult </w:t>
      </w:r>
      <w:r w:rsidR="00000000" w:rsidRPr="009B1679">
        <w:rPr>
          <w:sz w:val="24"/>
        </w:rPr>
        <w:t xml:space="preserve">for many </w:t>
      </w:r>
      <w:r w:rsidR="00000000" w:rsidRPr="009B1679">
        <w:rPr>
          <w:spacing w:val="-3"/>
          <w:sz w:val="24"/>
        </w:rPr>
        <w:t xml:space="preserve">investors </w:t>
      </w:r>
      <w:r w:rsidR="00000000" w:rsidRPr="009B1679">
        <w:rPr>
          <w:sz w:val="24"/>
        </w:rPr>
        <w:t xml:space="preserve">to understand and </w:t>
      </w:r>
      <w:r w:rsidR="00000000" w:rsidRPr="009B1679">
        <w:rPr>
          <w:spacing w:val="-3"/>
          <w:sz w:val="24"/>
        </w:rPr>
        <w:t xml:space="preserve">detract </w:t>
      </w:r>
      <w:r w:rsidR="00000000" w:rsidRPr="009B1679">
        <w:rPr>
          <w:sz w:val="24"/>
        </w:rPr>
        <w:t>from its</w:t>
      </w:r>
      <w:r w:rsidR="00000000" w:rsidRPr="009B1679">
        <w:rPr>
          <w:spacing w:val="-31"/>
          <w:sz w:val="24"/>
        </w:rPr>
        <w:t xml:space="preserve"> </w:t>
      </w:r>
      <w:r w:rsidR="00000000" w:rsidRPr="009B1679">
        <w:rPr>
          <w:spacing w:val="-3"/>
          <w:sz w:val="24"/>
        </w:rPr>
        <w:t>usefulness.</w:t>
      </w:r>
    </w:p>
    <w:p w:rsidR="00081523" w:rsidRDefault="00081523">
      <w:pPr>
        <w:pStyle w:val="BodyText"/>
        <w:spacing w:before="10"/>
        <w:rPr>
          <w:sz w:val="20"/>
        </w:rPr>
      </w:pPr>
    </w:p>
    <w:p w:rsidR="00081523" w:rsidRPr="009B1679" w:rsidRDefault="009B1679" w:rsidP="009B1679">
      <w:pPr>
        <w:tabs>
          <w:tab w:val="left" w:pos="1743"/>
        </w:tabs>
        <w:ind w:left="1742" w:right="599" w:hanging="454"/>
        <w:rPr>
          <w:sz w:val="24"/>
        </w:rPr>
      </w:pPr>
      <w:r>
        <w:rPr>
          <w:spacing w:val="-10"/>
          <w:sz w:val="24"/>
          <w:szCs w:val="24"/>
        </w:rPr>
        <w:t>(d)</w:t>
      </w:r>
      <w:r>
        <w:rPr>
          <w:spacing w:val="-10"/>
          <w:sz w:val="24"/>
          <w:szCs w:val="24"/>
        </w:rPr>
        <w:tab/>
      </w:r>
      <w:r w:rsidR="00000000" w:rsidRPr="009B1679">
        <w:rPr>
          <w:sz w:val="24"/>
        </w:rPr>
        <w:t>The</w:t>
      </w:r>
      <w:r w:rsidR="00000000" w:rsidRPr="009B1679">
        <w:rPr>
          <w:spacing w:val="-7"/>
          <w:sz w:val="24"/>
        </w:rPr>
        <w:t xml:space="preserve"> </w:t>
      </w:r>
      <w:r w:rsidR="00000000" w:rsidRPr="009B1679">
        <w:rPr>
          <w:spacing w:val="-3"/>
          <w:sz w:val="24"/>
        </w:rPr>
        <w:t>requirements</w:t>
      </w:r>
      <w:r w:rsidR="00000000" w:rsidRPr="009B1679">
        <w:rPr>
          <w:spacing w:val="-6"/>
          <w:sz w:val="24"/>
        </w:rPr>
        <w:t xml:space="preserve"> </w:t>
      </w:r>
      <w:r w:rsidR="00000000" w:rsidRPr="009B1679">
        <w:rPr>
          <w:spacing w:val="-3"/>
          <w:sz w:val="24"/>
        </w:rPr>
        <w:t>for</w:t>
      </w:r>
      <w:r w:rsidR="00000000" w:rsidRPr="009B1679">
        <w:rPr>
          <w:spacing w:val="-6"/>
          <w:sz w:val="24"/>
        </w:rPr>
        <w:t xml:space="preserve"> </w:t>
      </w:r>
      <w:r w:rsidR="00000000" w:rsidRPr="009B1679">
        <w:rPr>
          <w:spacing w:val="-3"/>
          <w:sz w:val="24"/>
        </w:rPr>
        <w:t>prospectuses</w:t>
      </w:r>
      <w:r w:rsidR="00000000" w:rsidRPr="009B1679">
        <w:rPr>
          <w:spacing w:val="-8"/>
          <w:sz w:val="24"/>
        </w:rPr>
        <w:t xml:space="preserve"> </w:t>
      </w:r>
      <w:r w:rsidR="00000000" w:rsidRPr="009B1679">
        <w:rPr>
          <w:sz w:val="24"/>
        </w:rPr>
        <w:t>included</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z w:val="24"/>
        </w:rPr>
        <w:t>Form</w:t>
      </w:r>
      <w:r w:rsidR="00000000" w:rsidRPr="009B1679">
        <w:rPr>
          <w:spacing w:val="-7"/>
          <w:sz w:val="24"/>
        </w:rPr>
        <w:t xml:space="preserve"> </w:t>
      </w:r>
      <w:r w:rsidR="00000000" w:rsidRPr="009B1679">
        <w:rPr>
          <w:sz w:val="24"/>
        </w:rPr>
        <w:t>N-1A</w:t>
      </w:r>
      <w:r w:rsidR="00000000" w:rsidRPr="009B1679">
        <w:rPr>
          <w:spacing w:val="-9"/>
          <w:sz w:val="24"/>
        </w:rPr>
        <w:t xml:space="preserve"> </w:t>
      </w:r>
      <w:r w:rsidR="00000000" w:rsidRPr="009B1679">
        <w:rPr>
          <w:sz w:val="24"/>
        </w:rPr>
        <w:t>will</w:t>
      </w:r>
      <w:r w:rsidR="00000000" w:rsidRPr="009B1679">
        <w:rPr>
          <w:spacing w:val="-7"/>
          <w:sz w:val="24"/>
        </w:rPr>
        <w:t xml:space="preserve"> </w:t>
      </w:r>
      <w:r w:rsidR="00000000" w:rsidRPr="009B1679">
        <w:rPr>
          <w:sz w:val="24"/>
        </w:rPr>
        <w:t>be</w:t>
      </w:r>
      <w:r w:rsidR="00000000" w:rsidRPr="009B1679">
        <w:rPr>
          <w:spacing w:val="-7"/>
          <w:sz w:val="24"/>
        </w:rPr>
        <w:t xml:space="preserve"> </w:t>
      </w:r>
      <w:r w:rsidR="00000000" w:rsidRPr="009B1679">
        <w:rPr>
          <w:spacing w:val="-3"/>
          <w:sz w:val="24"/>
        </w:rPr>
        <w:t>administered</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8"/>
          <w:sz w:val="24"/>
        </w:rPr>
        <w:t xml:space="preserve"> </w:t>
      </w:r>
      <w:r w:rsidR="00000000" w:rsidRPr="009B1679">
        <w:rPr>
          <w:sz w:val="24"/>
        </w:rPr>
        <w:t>Commission</w:t>
      </w:r>
      <w:r w:rsidR="00000000" w:rsidRPr="009B1679">
        <w:rPr>
          <w:spacing w:val="-8"/>
          <w:sz w:val="24"/>
        </w:rPr>
        <w:t xml:space="preserve"> </w:t>
      </w:r>
      <w:r w:rsidR="00000000" w:rsidRPr="009B1679">
        <w:rPr>
          <w:sz w:val="24"/>
        </w:rPr>
        <w:t xml:space="preserve">in a way that will </w:t>
      </w:r>
      <w:r w:rsidR="00000000" w:rsidRPr="009B1679">
        <w:rPr>
          <w:spacing w:val="-3"/>
          <w:sz w:val="24"/>
        </w:rPr>
        <w:t xml:space="preserve">allow variances </w:t>
      </w:r>
      <w:r w:rsidR="00000000" w:rsidRPr="009B1679">
        <w:rPr>
          <w:sz w:val="24"/>
        </w:rPr>
        <w:t xml:space="preserve">in </w:t>
      </w:r>
      <w:r w:rsidR="00000000" w:rsidRPr="009B1679">
        <w:rPr>
          <w:spacing w:val="-3"/>
          <w:sz w:val="24"/>
        </w:rPr>
        <w:t xml:space="preserve">disclosure </w:t>
      </w:r>
      <w:r w:rsidR="00000000" w:rsidRPr="009B1679">
        <w:rPr>
          <w:sz w:val="24"/>
        </w:rPr>
        <w:t xml:space="preserve">or </w:t>
      </w:r>
      <w:r w:rsidR="00000000" w:rsidRPr="009B1679">
        <w:rPr>
          <w:spacing w:val="-3"/>
          <w:sz w:val="24"/>
        </w:rPr>
        <w:t xml:space="preserve">presentation </w:t>
      </w:r>
      <w:r w:rsidR="00000000" w:rsidRPr="009B1679">
        <w:rPr>
          <w:sz w:val="24"/>
        </w:rPr>
        <w:t xml:space="preserve">if </w:t>
      </w:r>
      <w:r w:rsidR="00000000" w:rsidRPr="009B1679">
        <w:rPr>
          <w:spacing w:val="-3"/>
          <w:sz w:val="24"/>
        </w:rPr>
        <w:t xml:space="preserve">appropriate </w:t>
      </w:r>
      <w:r w:rsidR="00000000" w:rsidRPr="009B1679">
        <w:rPr>
          <w:sz w:val="24"/>
        </w:rPr>
        <w:t xml:space="preserve">for the </w:t>
      </w:r>
      <w:r w:rsidR="00000000" w:rsidRPr="009B1679">
        <w:rPr>
          <w:spacing w:val="-3"/>
          <w:sz w:val="24"/>
        </w:rPr>
        <w:t xml:space="preserve">circumstances involved </w:t>
      </w:r>
      <w:r w:rsidR="00000000" w:rsidRPr="009B1679">
        <w:rPr>
          <w:sz w:val="24"/>
        </w:rPr>
        <w:t xml:space="preserve">while remaining </w:t>
      </w:r>
      <w:r w:rsidR="00000000" w:rsidRPr="009B1679">
        <w:rPr>
          <w:spacing w:val="-3"/>
          <w:sz w:val="24"/>
        </w:rPr>
        <w:t xml:space="preserve">consistent </w:t>
      </w:r>
      <w:r w:rsidR="00000000" w:rsidRPr="009B1679">
        <w:rPr>
          <w:sz w:val="24"/>
        </w:rPr>
        <w:t xml:space="preserve">with the </w:t>
      </w:r>
      <w:r w:rsidR="00000000" w:rsidRPr="009B1679">
        <w:rPr>
          <w:spacing w:val="-3"/>
          <w:sz w:val="24"/>
        </w:rPr>
        <w:t xml:space="preserve">objectives </w:t>
      </w:r>
      <w:r w:rsidR="00000000" w:rsidRPr="009B1679">
        <w:rPr>
          <w:sz w:val="24"/>
        </w:rPr>
        <w:t xml:space="preserve">of </w:t>
      </w:r>
      <w:r w:rsidR="00000000" w:rsidRPr="009B1679">
        <w:rPr>
          <w:spacing w:val="-3"/>
          <w:sz w:val="24"/>
        </w:rPr>
        <w:t>Form</w:t>
      </w:r>
      <w:r w:rsidR="00000000" w:rsidRPr="009B1679">
        <w:rPr>
          <w:spacing w:val="-27"/>
          <w:sz w:val="24"/>
        </w:rPr>
        <w:t xml:space="preserve"> </w:t>
      </w:r>
      <w:r w:rsidR="00000000" w:rsidRPr="009B1679">
        <w:rPr>
          <w:spacing w:val="-3"/>
          <w:sz w:val="24"/>
        </w:rPr>
        <w:t>N-1A.</w:t>
      </w:r>
    </w:p>
    <w:p w:rsidR="00081523" w:rsidRDefault="00081523">
      <w:pPr>
        <w:pStyle w:val="BodyText"/>
        <w:spacing w:before="3"/>
        <w:rPr>
          <w:sz w:val="21"/>
        </w:rPr>
      </w:pPr>
    </w:p>
    <w:p w:rsidR="00081523" w:rsidRDefault="009B1679" w:rsidP="009B1679">
      <w:pPr>
        <w:pStyle w:val="Heading1"/>
        <w:tabs>
          <w:tab w:val="left" w:pos="1440"/>
        </w:tabs>
        <w:spacing w:before="1"/>
        <w:ind w:left="1440" w:hanging="240"/>
      </w:pPr>
      <w:bookmarkStart w:id="13" w:name="2._Form_N-1A_is_divided_into_three_parts"/>
      <w:bookmarkEnd w:id="13"/>
      <w:r>
        <w:rPr>
          <w:spacing w:val="-15"/>
        </w:rPr>
        <w:t>2.</w:t>
      </w:r>
      <w:r>
        <w:rPr>
          <w:spacing w:val="-15"/>
        </w:rPr>
        <w:tab/>
      </w:r>
      <w:r w:rsidR="00000000">
        <w:t>Form N-1A is divided into three</w:t>
      </w:r>
      <w:r w:rsidR="00000000">
        <w:rPr>
          <w:spacing w:val="-4"/>
        </w:rPr>
        <w:t xml:space="preserve"> </w:t>
      </w:r>
      <w:r w:rsidR="00000000">
        <w:t>parts</w:t>
      </w:r>
    </w:p>
    <w:p w:rsidR="00081523" w:rsidRDefault="00081523">
      <w:pPr>
        <w:pStyle w:val="BodyText"/>
        <w:spacing w:before="5"/>
        <w:rPr>
          <w:b/>
          <w:sz w:val="20"/>
        </w:rPr>
      </w:pPr>
    </w:p>
    <w:p w:rsidR="00081523" w:rsidRPr="009B1679" w:rsidRDefault="009B1679" w:rsidP="009B1679">
      <w:pPr>
        <w:tabs>
          <w:tab w:val="left" w:pos="1743"/>
        </w:tabs>
        <w:ind w:left="1742" w:right="689" w:hanging="442"/>
        <w:rPr>
          <w:sz w:val="24"/>
        </w:rPr>
      </w:pPr>
      <w:r>
        <w:rPr>
          <w:spacing w:val="-10"/>
          <w:sz w:val="24"/>
        </w:rPr>
        <w:t>(a)</w:t>
      </w:r>
      <w:r>
        <w:rPr>
          <w:spacing w:val="-10"/>
          <w:sz w:val="24"/>
        </w:rPr>
        <w:tab/>
      </w:r>
      <w:r w:rsidR="00000000" w:rsidRPr="009B1679">
        <w:rPr>
          <w:spacing w:val="-3"/>
          <w:sz w:val="24"/>
        </w:rPr>
        <w:t xml:space="preserve">Part </w:t>
      </w:r>
      <w:r w:rsidR="00000000" w:rsidRPr="009B1679">
        <w:rPr>
          <w:sz w:val="24"/>
        </w:rPr>
        <w:t xml:space="preserve">A. </w:t>
      </w:r>
      <w:r w:rsidR="00000000" w:rsidRPr="009B1679">
        <w:rPr>
          <w:spacing w:val="-3"/>
          <w:sz w:val="24"/>
        </w:rPr>
        <w:t xml:space="preserve">Part </w:t>
      </w:r>
      <w:r w:rsidR="00000000" w:rsidRPr="009B1679">
        <w:rPr>
          <w:sz w:val="24"/>
        </w:rPr>
        <w:t xml:space="preserve">A includes the </w:t>
      </w:r>
      <w:r w:rsidR="00000000" w:rsidRPr="009B1679">
        <w:rPr>
          <w:spacing w:val="-3"/>
          <w:sz w:val="24"/>
        </w:rPr>
        <w:t xml:space="preserve">information required </w:t>
      </w:r>
      <w:r w:rsidR="00000000" w:rsidRPr="009B1679">
        <w:rPr>
          <w:sz w:val="24"/>
        </w:rPr>
        <w:t xml:space="preserve">in a </w:t>
      </w:r>
      <w:r w:rsidR="00000000" w:rsidRPr="009B1679">
        <w:rPr>
          <w:spacing w:val="-3"/>
          <w:sz w:val="24"/>
        </w:rPr>
        <w:t xml:space="preserve">Fund’s prospectus </w:t>
      </w:r>
      <w:r w:rsidR="00000000" w:rsidRPr="009B1679">
        <w:rPr>
          <w:sz w:val="24"/>
        </w:rPr>
        <w:t xml:space="preserve">under </w:t>
      </w:r>
      <w:r w:rsidR="00000000" w:rsidRPr="009B1679">
        <w:rPr>
          <w:spacing w:val="-3"/>
          <w:sz w:val="24"/>
        </w:rPr>
        <w:t xml:space="preserve">section </w:t>
      </w:r>
      <w:r w:rsidR="00000000" w:rsidRPr="009B1679">
        <w:rPr>
          <w:sz w:val="24"/>
        </w:rPr>
        <w:t xml:space="preserve">10(a) of the </w:t>
      </w:r>
      <w:r w:rsidR="00000000" w:rsidRPr="009B1679">
        <w:rPr>
          <w:spacing w:val="-3"/>
          <w:sz w:val="24"/>
        </w:rPr>
        <w:t xml:space="preserve">Securities Act. </w:t>
      </w:r>
      <w:r w:rsidR="00000000" w:rsidRPr="009B1679">
        <w:rPr>
          <w:sz w:val="24"/>
        </w:rPr>
        <w:t xml:space="preserve">The purpose of the </w:t>
      </w:r>
      <w:r w:rsidR="00000000" w:rsidRPr="009B1679">
        <w:rPr>
          <w:spacing w:val="-3"/>
          <w:sz w:val="24"/>
        </w:rPr>
        <w:t xml:space="preserve">prospectus </w:t>
      </w:r>
      <w:r w:rsidR="00000000" w:rsidRPr="009B1679">
        <w:rPr>
          <w:sz w:val="24"/>
        </w:rPr>
        <w:t xml:space="preserve">is to </w:t>
      </w:r>
      <w:r w:rsidR="00000000" w:rsidRPr="009B1679">
        <w:rPr>
          <w:spacing w:val="-3"/>
          <w:sz w:val="24"/>
        </w:rPr>
        <w:t xml:space="preserve">provide essential </w:t>
      </w:r>
      <w:r w:rsidR="00000000" w:rsidRPr="009B1679">
        <w:rPr>
          <w:sz w:val="24"/>
        </w:rPr>
        <w:t>information about the Fund in a way</w:t>
      </w:r>
      <w:r w:rsidR="00000000" w:rsidRPr="009B1679">
        <w:rPr>
          <w:spacing w:val="-15"/>
          <w:sz w:val="24"/>
        </w:rPr>
        <w:t xml:space="preserve"> </w:t>
      </w:r>
      <w:r w:rsidR="00000000" w:rsidRPr="009B1679">
        <w:rPr>
          <w:sz w:val="24"/>
        </w:rPr>
        <w:t>that</w:t>
      </w:r>
      <w:r w:rsidR="00000000" w:rsidRPr="009B1679">
        <w:rPr>
          <w:spacing w:val="-10"/>
          <w:sz w:val="24"/>
        </w:rPr>
        <w:t xml:space="preserve"> </w:t>
      </w:r>
      <w:r w:rsidR="00000000" w:rsidRPr="009B1679">
        <w:rPr>
          <w:sz w:val="24"/>
        </w:rPr>
        <w:t>will</w:t>
      </w:r>
      <w:r w:rsidR="00000000" w:rsidRPr="009B1679">
        <w:rPr>
          <w:spacing w:val="-7"/>
          <w:sz w:val="24"/>
        </w:rPr>
        <w:t xml:space="preserve"> </w:t>
      </w:r>
      <w:r w:rsidR="00000000" w:rsidRPr="009B1679">
        <w:rPr>
          <w:spacing w:val="-3"/>
          <w:sz w:val="24"/>
        </w:rPr>
        <w:t>help</w:t>
      </w:r>
      <w:r w:rsidR="00000000" w:rsidRPr="009B1679">
        <w:rPr>
          <w:spacing w:val="-10"/>
          <w:sz w:val="24"/>
        </w:rPr>
        <w:t xml:space="preserve"> </w:t>
      </w:r>
      <w:r w:rsidR="00000000" w:rsidRPr="009B1679">
        <w:rPr>
          <w:sz w:val="24"/>
        </w:rPr>
        <w:t>investors</w:t>
      </w:r>
      <w:r w:rsidR="00000000" w:rsidRPr="009B1679">
        <w:rPr>
          <w:spacing w:val="-10"/>
          <w:sz w:val="24"/>
        </w:rPr>
        <w:t xml:space="preserve"> </w:t>
      </w:r>
      <w:r w:rsidR="00000000" w:rsidRPr="009B1679">
        <w:rPr>
          <w:sz w:val="24"/>
        </w:rPr>
        <w:t>to</w:t>
      </w:r>
      <w:r w:rsidR="00000000" w:rsidRPr="009B1679">
        <w:rPr>
          <w:spacing w:val="-10"/>
          <w:sz w:val="24"/>
        </w:rPr>
        <w:t xml:space="preserve"> </w:t>
      </w:r>
      <w:r w:rsidR="00000000" w:rsidRPr="009B1679">
        <w:rPr>
          <w:sz w:val="24"/>
        </w:rPr>
        <w:t>make</w:t>
      </w:r>
      <w:r w:rsidR="00000000" w:rsidRPr="009B1679">
        <w:rPr>
          <w:spacing w:val="-11"/>
          <w:sz w:val="24"/>
        </w:rPr>
        <w:t xml:space="preserve"> </w:t>
      </w:r>
      <w:r w:rsidR="00000000" w:rsidRPr="009B1679">
        <w:rPr>
          <w:spacing w:val="-3"/>
          <w:sz w:val="24"/>
        </w:rPr>
        <w:t>informed</w:t>
      </w:r>
      <w:r w:rsidR="00000000" w:rsidRPr="009B1679">
        <w:rPr>
          <w:spacing w:val="-8"/>
          <w:sz w:val="24"/>
        </w:rPr>
        <w:t xml:space="preserve"> </w:t>
      </w:r>
      <w:r w:rsidR="00000000" w:rsidRPr="009B1679">
        <w:rPr>
          <w:sz w:val="24"/>
        </w:rPr>
        <w:t>decisions</w:t>
      </w:r>
      <w:r w:rsidR="00000000" w:rsidRPr="009B1679">
        <w:rPr>
          <w:spacing w:val="-9"/>
          <w:sz w:val="24"/>
        </w:rPr>
        <w:t xml:space="preserve"> </w:t>
      </w:r>
      <w:r w:rsidR="00000000" w:rsidRPr="009B1679">
        <w:rPr>
          <w:sz w:val="24"/>
        </w:rPr>
        <w:t>about</w:t>
      </w:r>
      <w:r w:rsidR="00000000" w:rsidRPr="009B1679">
        <w:rPr>
          <w:spacing w:val="-10"/>
          <w:sz w:val="24"/>
        </w:rPr>
        <w:t xml:space="preserve"> </w:t>
      </w:r>
      <w:r w:rsidR="00000000" w:rsidRPr="009B1679">
        <w:rPr>
          <w:sz w:val="24"/>
        </w:rPr>
        <w:t>whether</w:t>
      </w:r>
      <w:r w:rsidR="00000000" w:rsidRPr="009B1679">
        <w:rPr>
          <w:spacing w:val="-11"/>
          <w:sz w:val="24"/>
        </w:rPr>
        <w:t xml:space="preserve"> </w:t>
      </w:r>
      <w:r w:rsidR="00000000" w:rsidRPr="009B1679">
        <w:rPr>
          <w:sz w:val="24"/>
        </w:rPr>
        <w:t>to</w:t>
      </w:r>
      <w:r w:rsidR="00000000" w:rsidRPr="009B1679">
        <w:rPr>
          <w:spacing w:val="-8"/>
          <w:sz w:val="24"/>
        </w:rPr>
        <w:t xml:space="preserve"> </w:t>
      </w:r>
      <w:r w:rsidR="00000000" w:rsidRPr="009B1679">
        <w:rPr>
          <w:spacing w:val="-3"/>
          <w:sz w:val="24"/>
        </w:rPr>
        <w:t>purchase</w:t>
      </w:r>
      <w:r w:rsidR="00000000" w:rsidRPr="009B1679">
        <w:rPr>
          <w:spacing w:val="-11"/>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Fund’s</w:t>
      </w:r>
      <w:r w:rsidR="00000000" w:rsidRPr="009B1679">
        <w:rPr>
          <w:spacing w:val="-10"/>
          <w:sz w:val="24"/>
        </w:rPr>
        <w:t xml:space="preserve"> </w:t>
      </w:r>
      <w:r w:rsidR="00000000" w:rsidRPr="009B1679">
        <w:rPr>
          <w:sz w:val="24"/>
        </w:rPr>
        <w:t xml:space="preserve">shares </w:t>
      </w:r>
      <w:r w:rsidR="00000000" w:rsidRPr="009B1679">
        <w:rPr>
          <w:spacing w:val="-3"/>
          <w:sz w:val="24"/>
        </w:rPr>
        <w:t>described</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prospectus. In responding</w:t>
      </w:r>
      <w:r w:rsidR="00000000" w:rsidRPr="009B1679">
        <w:rPr>
          <w:spacing w:val="-4"/>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Items</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Part</w:t>
      </w:r>
      <w:r w:rsidR="00000000" w:rsidRPr="009B1679">
        <w:rPr>
          <w:spacing w:val="-5"/>
          <w:sz w:val="24"/>
        </w:rPr>
        <w:t xml:space="preserve"> </w:t>
      </w:r>
      <w:r w:rsidR="00000000" w:rsidRPr="009B1679">
        <w:rPr>
          <w:sz w:val="24"/>
        </w:rPr>
        <w:t>A,</w:t>
      </w:r>
      <w:r w:rsidR="00000000" w:rsidRPr="009B1679">
        <w:rPr>
          <w:spacing w:val="-4"/>
          <w:sz w:val="24"/>
        </w:rPr>
        <w:t xml:space="preserve"> </w:t>
      </w:r>
      <w:r w:rsidR="00000000" w:rsidRPr="009B1679">
        <w:rPr>
          <w:sz w:val="24"/>
        </w:rPr>
        <w:t>avoid</w:t>
      </w:r>
      <w:r w:rsidR="00000000" w:rsidRPr="009B1679">
        <w:rPr>
          <w:spacing w:val="-5"/>
          <w:sz w:val="24"/>
        </w:rPr>
        <w:t xml:space="preserve"> </w:t>
      </w:r>
      <w:r w:rsidR="00000000" w:rsidRPr="009B1679">
        <w:rPr>
          <w:spacing w:val="-3"/>
          <w:sz w:val="24"/>
        </w:rPr>
        <w:t>cross-references</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SAI</w:t>
      </w:r>
      <w:r w:rsidR="00000000" w:rsidRPr="009B1679">
        <w:rPr>
          <w:spacing w:val="-8"/>
          <w:sz w:val="24"/>
        </w:rPr>
        <w:t xml:space="preserve"> </w:t>
      </w:r>
      <w:r w:rsidR="00000000" w:rsidRPr="009B1679">
        <w:rPr>
          <w:sz w:val="24"/>
        </w:rPr>
        <w:t xml:space="preserve">or </w:t>
      </w:r>
      <w:r w:rsidR="00000000" w:rsidRPr="009B1679">
        <w:rPr>
          <w:spacing w:val="-3"/>
          <w:sz w:val="24"/>
        </w:rPr>
        <w:t xml:space="preserve">shareholder reports. Cross-references </w:t>
      </w:r>
      <w:r w:rsidR="00000000" w:rsidRPr="009B1679">
        <w:rPr>
          <w:sz w:val="24"/>
        </w:rPr>
        <w:t xml:space="preserve">within the </w:t>
      </w:r>
      <w:r w:rsidR="00000000" w:rsidRPr="009B1679">
        <w:rPr>
          <w:spacing w:val="-3"/>
          <w:sz w:val="24"/>
        </w:rPr>
        <w:t xml:space="preserve">prospectus </w:t>
      </w:r>
      <w:r w:rsidR="00000000" w:rsidRPr="009B1679">
        <w:rPr>
          <w:sz w:val="24"/>
        </w:rPr>
        <w:t xml:space="preserve">are most </w:t>
      </w:r>
      <w:r w:rsidR="00000000" w:rsidRPr="009B1679">
        <w:rPr>
          <w:spacing w:val="-3"/>
          <w:sz w:val="24"/>
        </w:rPr>
        <w:t xml:space="preserve">useful when </w:t>
      </w:r>
      <w:r w:rsidR="00000000" w:rsidRPr="009B1679">
        <w:rPr>
          <w:sz w:val="24"/>
        </w:rPr>
        <w:t xml:space="preserve">their use </w:t>
      </w:r>
      <w:r w:rsidR="00000000" w:rsidRPr="009B1679">
        <w:rPr>
          <w:spacing w:val="-3"/>
          <w:sz w:val="24"/>
        </w:rPr>
        <w:t>assists investors</w:t>
      </w:r>
      <w:r w:rsidR="00000000" w:rsidRPr="009B1679">
        <w:rPr>
          <w:spacing w:val="-8"/>
          <w:sz w:val="24"/>
        </w:rPr>
        <w:t xml:space="preserve"> </w:t>
      </w:r>
      <w:r w:rsidR="00000000" w:rsidRPr="009B1679">
        <w:rPr>
          <w:sz w:val="24"/>
        </w:rPr>
        <w:t>in</w:t>
      </w:r>
      <w:r w:rsidR="00000000" w:rsidRPr="009B1679">
        <w:rPr>
          <w:spacing w:val="-7"/>
          <w:sz w:val="24"/>
        </w:rPr>
        <w:t xml:space="preserve"> </w:t>
      </w:r>
      <w:r w:rsidR="00000000" w:rsidRPr="009B1679">
        <w:rPr>
          <w:sz w:val="24"/>
        </w:rPr>
        <w:t>understanding</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information</w:t>
      </w:r>
      <w:r w:rsidR="00000000" w:rsidRPr="009B1679">
        <w:rPr>
          <w:spacing w:val="-8"/>
          <w:sz w:val="24"/>
        </w:rPr>
        <w:t xml:space="preserve"> </w:t>
      </w:r>
      <w:r w:rsidR="00000000" w:rsidRPr="009B1679">
        <w:rPr>
          <w:spacing w:val="-3"/>
          <w:sz w:val="24"/>
        </w:rPr>
        <w:t>presented</w:t>
      </w:r>
      <w:r w:rsidR="00000000" w:rsidRPr="009B1679">
        <w:rPr>
          <w:spacing w:val="-7"/>
          <w:sz w:val="24"/>
        </w:rPr>
        <w:t xml:space="preserve"> </w:t>
      </w:r>
      <w:r w:rsidR="00000000" w:rsidRPr="009B1679">
        <w:rPr>
          <w:sz w:val="24"/>
        </w:rPr>
        <w:t>and</w:t>
      </w:r>
      <w:r w:rsidR="00000000" w:rsidRPr="009B1679">
        <w:rPr>
          <w:spacing w:val="-7"/>
          <w:sz w:val="24"/>
        </w:rPr>
        <w:t xml:space="preserve"> </w:t>
      </w:r>
      <w:r w:rsidR="00000000" w:rsidRPr="009B1679">
        <w:rPr>
          <w:sz w:val="24"/>
        </w:rPr>
        <w:t>does</w:t>
      </w:r>
      <w:r w:rsidR="00000000" w:rsidRPr="009B1679">
        <w:rPr>
          <w:spacing w:val="-7"/>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add</w:t>
      </w:r>
      <w:r w:rsidR="00000000" w:rsidRPr="009B1679">
        <w:rPr>
          <w:spacing w:val="-5"/>
          <w:sz w:val="24"/>
        </w:rPr>
        <w:t xml:space="preserve"> </w:t>
      </w:r>
      <w:r w:rsidR="00000000" w:rsidRPr="009B1679">
        <w:rPr>
          <w:sz w:val="24"/>
        </w:rPr>
        <w:t>complexity</w:t>
      </w:r>
      <w:r w:rsidR="00000000" w:rsidRPr="009B1679">
        <w:rPr>
          <w:spacing w:val="-12"/>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prospectus.</w:t>
      </w:r>
    </w:p>
    <w:p w:rsidR="00081523" w:rsidRDefault="00081523">
      <w:pPr>
        <w:pStyle w:val="BodyText"/>
        <w:spacing w:before="7"/>
        <w:rPr>
          <w:sz w:val="20"/>
        </w:rPr>
      </w:pPr>
    </w:p>
    <w:p w:rsidR="00081523" w:rsidRPr="009B1679" w:rsidRDefault="009B1679" w:rsidP="009B1679">
      <w:pPr>
        <w:tabs>
          <w:tab w:val="left" w:pos="1743"/>
        </w:tabs>
        <w:spacing w:before="1"/>
        <w:ind w:left="1742" w:right="524" w:hanging="454"/>
        <w:rPr>
          <w:sz w:val="24"/>
        </w:rPr>
      </w:pPr>
      <w:r>
        <w:rPr>
          <w:spacing w:val="-10"/>
          <w:sz w:val="24"/>
        </w:rPr>
        <w:t>(b)</w:t>
      </w:r>
      <w:r>
        <w:rPr>
          <w:spacing w:val="-10"/>
          <w:sz w:val="24"/>
        </w:rPr>
        <w:tab/>
      </w:r>
      <w:r w:rsidR="00000000" w:rsidRPr="009B1679">
        <w:rPr>
          <w:spacing w:val="-3"/>
          <w:sz w:val="24"/>
        </w:rPr>
        <w:t xml:space="preserve">Part B. </w:t>
      </w:r>
      <w:r w:rsidR="00000000" w:rsidRPr="009B1679">
        <w:rPr>
          <w:sz w:val="24"/>
        </w:rPr>
        <w:t xml:space="preserve">Part B includes the </w:t>
      </w:r>
      <w:r w:rsidR="00000000" w:rsidRPr="009B1679">
        <w:rPr>
          <w:spacing w:val="-3"/>
          <w:sz w:val="24"/>
        </w:rPr>
        <w:t xml:space="preserve">information required </w:t>
      </w:r>
      <w:r w:rsidR="00000000" w:rsidRPr="009B1679">
        <w:rPr>
          <w:sz w:val="24"/>
        </w:rPr>
        <w:t xml:space="preserve">in a </w:t>
      </w:r>
      <w:r w:rsidR="00000000" w:rsidRPr="009B1679">
        <w:rPr>
          <w:spacing w:val="-3"/>
          <w:sz w:val="24"/>
        </w:rPr>
        <w:t xml:space="preserve">Fund’s SAI. </w:t>
      </w:r>
      <w:r w:rsidR="00000000" w:rsidRPr="009B1679">
        <w:rPr>
          <w:sz w:val="24"/>
        </w:rPr>
        <w:t xml:space="preserve">The purpose of the SAI is to </w:t>
      </w:r>
      <w:r w:rsidR="00000000" w:rsidRPr="009B1679">
        <w:rPr>
          <w:spacing w:val="-3"/>
          <w:sz w:val="24"/>
        </w:rPr>
        <w:t xml:space="preserve">provide additional information </w:t>
      </w:r>
      <w:r w:rsidR="00000000" w:rsidRPr="009B1679">
        <w:rPr>
          <w:sz w:val="24"/>
        </w:rPr>
        <w:t xml:space="preserve">about the Fund </w:t>
      </w:r>
      <w:r w:rsidR="00000000" w:rsidRPr="009B1679">
        <w:rPr>
          <w:spacing w:val="-3"/>
          <w:sz w:val="24"/>
        </w:rPr>
        <w:t xml:space="preserve">that </w:t>
      </w:r>
      <w:r w:rsidR="00000000" w:rsidRPr="009B1679">
        <w:rPr>
          <w:sz w:val="24"/>
        </w:rPr>
        <w:t xml:space="preserve">the Commission </w:t>
      </w:r>
      <w:r w:rsidR="00000000" w:rsidRPr="009B1679">
        <w:rPr>
          <w:spacing w:val="-3"/>
          <w:sz w:val="24"/>
        </w:rPr>
        <w:t xml:space="preserve">has concluded </w:t>
      </w:r>
      <w:r w:rsidR="00000000" w:rsidRPr="009B1679">
        <w:rPr>
          <w:sz w:val="24"/>
        </w:rPr>
        <w:t xml:space="preserve">is not necessary or </w:t>
      </w:r>
      <w:r w:rsidR="00000000" w:rsidRPr="009B1679">
        <w:rPr>
          <w:spacing w:val="-3"/>
          <w:sz w:val="24"/>
        </w:rPr>
        <w:t>appropriate</w:t>
      </w:r>
      <w:r w:rsidR="00000000" w:rsidRPr="009B1679">
        <w:rPr>
          <w:spacing w:val="-8"/>
          <w:sz w:val="24"/>
        </w:rPr>
        <w:t xml:space="preserve"> </w:t>
      </w:r>
      <w:r w:rsidR="00000000" w:rsidRPr="009B1679">
        <w:rPr>
          <w:sz w:val="24"/>
        </w:rPr>
        <w:t>in</w:t>
      </w:r>
      <w:r w:rsidR="00000000" w:rsidRPr="009B1679">
        <w:rPr>
          <w:spacing w:val="-4"/>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public</w:t>
      </w:r>
      <w:r w:rsidR="00000000" w:rsidRPr="009B1679">
        <w:rPr>
          <w:spacing w:val="-5"/>
          <w:sz w:val="24"/>
        </w:rPr>
        <w:t xml:space="preserve"> </w:t>
      </w:r>
      <w:r w:rsidR="00000000" w:rsidRPr="009B1679">
        <w:rPr>
          <w:spacing w:val="-3"/>
          <w:sz w:val="24"/>
        </w:rPr>
        <w:t>interest</w:t>
      </w:r>
      <w:r w:rsidR="00000000" w:rsidRPr="009B1679">
        <w:rPr>
          <w:spacing w:val="-7"/>
          <w:sz w:val="24"/>
        </w:rPr>
        <w:t xml:space="preserve"> </w:t>
      </w:r>
      <w:r w:rsidR="00000000" w:rsidRPr="009B1679">
        <w:rPr>
          <w:sz w:val="24"/>
        </w:rPr>
        <w:t>or</w:t>
      </w:r>
      <w:r w:rsidR="00000000" w:rsidRPr="009B1679">
        <w:rPr>
          <w:spacing w:val="-7"/>
          <w:sz w:val="24"/>
        </w:rPr>
        <w:t xml:space="preserve"> </w:t>
      </w:r>
      <w:r w:rsidR="00000000" w:rsidRPr="009B1679">
        <w:rPr>
          <w:sz w:val="24"/>
        </w:rPr>
        <w:t>for</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protection</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pacing w:val="-3"/>
          <w:sz w:val="24"/>
        </w:rPr>
        <w:t>investors</w:t>
      </w:r>
      <w:r w:rsidR="00000000" w:rsidRPr="009B1679">
        <w:rPr>
          <w:spacing w:val="-6"/>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prospectus,</w:t>
      </w:r>
      <w:r w:rsidR="00000000" w:rsidRPr="009B1679">
        <w:rPr>
          <w:spacing w:val="-6"/>
          <w:sz w:val="24"/>
        </w:rPr>
        <w:t xml:space="preserve"> </w:t>
      </w:r>
      <w:r w:rsidR="00000000" w:rsidRPr="009B1679">
        <w:rPr>
          <w:sz w:val="24"/>
        </w:rPr>
        <w:t>but</w:t>
      </w:r>
      <w:r w:rsidR="00000000" w:rsidRPr="009B1679">
        <w:rPr>
          <w:spacing w:val="-7"/>
          <w:sz w:val="24"/>
        </w:rPr>
        <w:t xml:space="preserve"> </w:t>
      </w:r>
      <w:r w:rsidR="00000000" w:rsidRPr="009B1679">
        <w:rPr>
          <w:sz w:val="24"/>
        </w:rPr>
        <w:t>that</w:t>
      </w:r>
      <w:r w:rsidR="00000000" w:rsidRPr="009B1679">
        <w:rPr>
          <w:spacing w:val="-6"/>
          <w:sz w:val="24"/>
        </w:rPr>
        <w:t xml:space="preserve"> </w:t>
      </w:r>
      <w:r w:rsidR="00000000" w:rsidRPr="009B1679">
        <w:rPr>
          <w:sz w:val="24"/>
        </w:rPr>
        <w:t xml:space="preserve">some </w:t>
      </w:r>
      <w:r w:rsidR="00000000" w:rsidRPr="009B1679">
        <w:rPr>
          <w:spacing w:val="-3"/>
          <w:sz w:val="24"/>
        </w:rPr>
        <w:t xml:space="preserve">investors </w:t>
      </w:r>
      <w:r w:rsidR="00000000" w:rsidRPr="009B1679">
        <w:rPr>
          <w:sz w:val="24"/>
        </w:rPr>
        <w:t xml:space="preserve">may </w:t>
      </w:r>
      <w:r w:rsidR="00000000" w:rsidRPr="009B1679">
        <w:rPr>
          <w:spacing w:val="-3"/>
          <w:sz w:val="24"/>
        </w:rPr>
        <w:t xml:space="preserve">find useful. Part </w:t>
      </w:r>
      <w:r w:rsidR="00000000" w:rsidRPr="009B1679">
        <w:rPr>
          <w:sz w:val="24"/>
        </w:rPr>
        <w:t xml:space="preserve">B </w:t>
      </w:r>
      <w:r w:rsidR="00000000" w:rsidRPr="009B1679">
        <w:rPr>
          <w:spacing w:val="-3"/>
          <w:sz w:val="24"/>
        </w:rPr>
        <w:t xml:space="preserve">affords </w:t>
      </w:r>
      <w:r w:rsidR="00000000" w:rsidRPr="009B1679">
        <w:rPr>
          <w:sz w:val="24"/>
        </w:rPr>
        <w:t xml:space="preserve">the Fund an opportunity to </w:t>
      </w:r>
      <w:r w:rsidR="00000000" w:rsidRPr="009B1679">
        <w:rPr>
          <w:spacing w:val="-3"/>
          <w:sz w:val="24"/>
        </w:rPr>
        <w:t xml:space="preserve">expand discussions </w:t>
      </w:r>
      <w:r w:rsidR="00000000" w:rsidRPr="009B1679">
        <w:rPr>
          <w:sz w:val="24"/>
        </w:rPr>
        <w:t xml:space="preserve">of the matters </w:t>
      </w:r>
      <w:r w:rsidR="00000000" w:rsidRPr="009B1679">
        <w:rPr>
          <w:spacing w:val="-3"/>
          <w:sz w:val="24"/>
        </w:rPr>
        <w:t xml:space="preserve">described </w:t>
      </w:r>
      <w:r w:rsidR="00000000" w:rsidRPr="009B1679">
        <w:rPr>
          <w:sz w:val="24"/>
        </w:rPr>
        <w:t xml:space="preserve">in the </w:t>
      </w:r>
      <w:r w:rsidR="00000000" w:rsidRPr="009B1679">
        <w:rPr>
          <w:spacing w:val="-3"/>
          <w:sz w:val="24"/>
        </w:rPr>
        <w:t xml:space="preserve">prospectus </w:t>
      </w:r>
      <w:r w:rsidR="00000000" w:rsidRPr="009B1679">
        <w:rPr>
          <w:sz w:val="24"/>
        </w:rPr>
        <w:t xml:space="preserve">by including </w:t>
      </w:r>
      <w:r w:rsidR="00000000" w:rsidRPr="009B1679">
        <w:rPr>
          <w:spacing w:val="-3"/>
          <w:sz w:val="24"/>
        </w:rPr>
        <w:t xml:space="preserve">additional information </w:t>
      </w:r>
      <w:r w:rsidR="00000000" w:rsidRPr="009B1679">
        <w:rPr>
          <w:sz w:val="24"/>
        </w:rPr>
        <w:t xml:space="preserve">that the Fund </w:t>
      </w:r>
      <w:r w:rsidR="00000000" w:rsidRPr="009B1679">
        <w:rPr>
          <w:spacing w:val="-3"/>
          <w:sz w:val="24"/>
        </w:rPr>
        <w:t xml:space="preserve">believes </w:t>
      </w:r>
      <w:r w:rsidR="00000000" w:rsidRPr="009B1679">
        <w:rPr>
          <w:sz w:val="24"/>
        </w:rPr>
        <w:t xml:space="preserve">may be of </w:t>
      </w:r>
      <w:r w:rsidR="00000000" w:rsidRPr="009B1679">
        <w:rPr>
          <w:spacing w:val="-3"/>
          <w:sz w:val="24"/>
        </w:rPr>
        <w:t>interest</w:t>
      </w:r>
      <w:r w:rsidR="00000000" w:rsidRPr="009B1679">
        <w:rPr>
          <w:spacing w:val="-6"/>
          <w:sz w:val="24"/>
        </w:rPr>
        <w:t xml:space="preserve"> </w:t>
      </w:r>
      <w:r w:rsidR="00000000" w:rsidRPr="009B1679">
        <w:rPr>
          <w:sz w:val="24"/>
        </w:rPr>
        <w:t>to</w:t>
      </w:r>
      <w:r w:rsidR="00000000" w:rsidRPr="009B1679">
        <w:rPr>
          <w:spacing w:val="-6"/>
          <w:sz w:val="24"/>
        </w:rPr>
        <w:t xml:space="preserve"> </w:t>
      </w:r>
      <w:r w:rsidR="00000000" w:rsidRPr="009B1679">
        <w:rPr>
          <w:sz w:val="24"/>
        </w:rPr>
        <w:t>some</w:t>
      </w:r>
      <w:r w:rsidR="00000000" w:rsidRPr="009B1679">
        <w:rPr>
          <w:spacing w:val="-7"/>
          <w:sz w:val="24"/>
        </w:rPr>
        <w:t xml:space="preserve"> </w:t>
      </w:r>
      <w:r w:rsidR="00000000" w:rsidRPr="009B1679">
        <w:rPr>
          <w:spacing w:val="-3"/>
          <w:sz w:val="24"/>
        </w:rPr>
        <w:t>investors.</w:t>
      </w:r>
      <w:r w:rsidR="00000000" w:rsidRPr="009B1679">
        <w:rPr>
          <w:spacing w:val="-4"/>
          <w:sz w:val="24"/>
        </w:rPr>
        <w:t xml:space="preserve"> </w:t>
      </w:r>
      <w:r w:rsidR="00000000" w:rsidRPr="009B1679">
        <w:rPr>
          <w:sz w:val="24"/>
        </w:rPr>
        <w:t>The</w:t>
      </w:r>
      <w:r w:rsidR="00000000" w:rsidRPr="009B1679">
        <w:rPr>
          <w:spacing w:val="-5"/>
          <w:sz w:val="24"/>
        </w:rPr>
        <w:t xml:space="preserve"> </w:t>
      </w:r>
      <w:r w:rsidR="00000000" w:rsidRPr="009B1679">
        <w:rPr>
          <w:sz w:val="24"/>
        </w:rPr>
        <w:t>Fund</w:t>
      </w:r>
      <w:r w:rsidR="00000000" w:rsidRPr="009B1679">
        <w:rPr>
          <w:spacing w:val="-6"/>
          <w:sz w:val="24"/>
        </w:rPr>
        <w:t xml:space="preserve"> </w:t>
      </w:r>
      <w:r w:rsidR="00000000" w:rsidRPr="009B1679">
        <w:rPr>
          <w:spacing w:val="-3"/>
          <w:sz w:val="24"/>
        </w:rPr>
        <w:t>should</w:t>
      </w:r>
      <w:r w:rsidR="00000000" w:rsidRPr="009B1679">
        <w:rPr>
          <w:spacing w:val="-4"/>
          <w:sz w:val="24"/>
        </w:rPr>
        <w:t xml:space="preserve"> </w:t>
      </w:r>
      <w:r w:rsidR="00000000" w:rsidRPr="009B1679">
        <w:rPr>
          <w:sz w:val="24"/>
        </w:rPr>
        <w:t>not</w:t>
      </w:r>
      <w:r w:rsidR="00000000" w:rsidRPr="009B1679">
        <w:rPr>
          <w:spacing w:val="-6"/>
          <w:sz w:val="24"/>
        </w:rPr>
        <w:t xml:space="preserve"> </w:t>
      </w:r>
      <w:r w:rsidR="00000000" w:rsidRPr="009B1679">
        <w:rPr>
          <w:sz w:val="24"/>
        </w:rPr>
        <w:t>duplicate</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SAI</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is</w:t>
      </w:r>
      <w:r w:rsidR="00000000" w:rsidRPr="009B1679">
        <w:rPr>
          <w:spacing w:val="-4"/>
          <w:sz w:val="24"/>
        </w:rPr>
        <w:t xml:space="preserve"> </w:t>
      </w:r>
      <w:r w:rsidR="00000000" w:rsidRPr="009B1679">
        <w:rPr>
          <w:spacing w:val="-3"/>
          <w:sz w:val="24"/>
        </w:rPr>
        <w:t>provided</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pacing w:val="-3"/>
          <w:sz w:val="24"/>
        </w:rPr>
        <w:t xml:space="preserve">the prospectus, unless </w:t>
      </w:r>
      <w:r w:rsidR="00000000" w:rsidRPr="009B1679">
        <w:rPr>
          <w:sz w:val="24"/>
        </w:rPr>
        <w:t xml:space="preserve">necessary to make the SAI </w:t>
      </w:r>
      <w:r w:rsidR="00000000" w:rsidRPr="009B1679">
        <w:rPr>
          <w:spacing w:val="-3"/>
          <w:sz w:val="24"/>
        </w:rPr>
        <w:t xml:space="preserve">comprehensible </w:t>
      </w:r>
      <w:r w:rsidR="00000000" w:rsidRPr="009B1679">
        <w:rPr>
          <w:sz w:val="24"/>
        </w:rPr>
        <w:t xml:space="preserve">as a document </w:t>
      </w:r>
      <w:r w:rsidR="00000000" w:rsidRPr="009B1679">
        <w:rPr>
          <w:spacing w:val="-3"/>
          <w:sz w:val="24"/>
        </w:rPr>
        <w:t xml:space="preserve">independent </w:t>
      </w:r>
      <w:r w:rsidR="00000000" w:rsidRPr="009B1679">
        <w:rPr>
          <w:sz w:val="24"/>
        </w:rPr>
        <w:t xml:space="preserve">of the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43"/>
        </w:tabs>
        <w:ind w:left="1742" w:hanging="443"/>
        <w:rPr>
          <w:sz w:val="24"/>
        </w:rPr>
      </w:pPr>
      <w:r>
        <w:rPr>
          <w:spacing w:val="-10"/>
          <w:sz w:val="24"/>
        </w:rPr>
        <w:t>(c)</w:t>
      </w:r>
      <w:r>
        <w:rPr>
          <w:spacing w:val="-10"/>
          <w:sz w:val="24"/>
        </w:rPr>
        <w:tab/>
      </w:r>
      <w:r w:rsidR="00000000" w:rsidRPr="009B1679">
        <w:rPr>
          <w:spacing w:val="-3"/>
          <w:sz w:val="24"/>
        </w:rPr>
        <w:t xml:space="preserve">Part </w:t>
      </w:r>
      <w:r w:rsidR="00000000" w:rsidRPr="009B1679">
        <w:rPr>
          <w:sz w:val="24"/>
        </w:rPr>
        <w:t xml:space="preserve">C. Part C includes other </w:t>
      </w:r>
      <w:r w:rsidR="00000000" w:rsidRPr="009B1679">
        <w:rPr>
          <w:spacing w:val="-3"/>
          <w:sz w:val="24"/>
        </w:rPr>
        <w:t xml:space="preserve">information required </w:t>
      </w:r>
      <w:r w:rsidR="00000000" w:rsidRPr="009B1679">
        <w:rPr>
          <w:sz w:val="24"/>
        </w:rPr>
        <w:t>in a</w:t>
      </w:r>
      <w:r w:rsidR="00000000" w:rsidRPr="009B1679">
        <w:rPr>
          <w:spacing w:val="-41"/>
          <w:sz w:val="24"/>
        </w:rPr>
        <w:t xml:space="preserve"> </w:t>
      </w:r>
      <w:r w:rsidR="00000000" w:rsidRPr="009B1679">
        <w:rPr>
          <w:spacing w:val="-3"/>
          <w:sz w:val="24"/>
        </w:rPr>
        <w:t>Fund’s registration statement.</w:t>
      </w:r>
    </w:p>
    <w:p w:rsidR="00081523" w:rsidRDefault="00081523">
      <w:pPr>
        <w:pStyle w:val="BodyText"/>
        <w:spacing w:before="3"/>
        <w:rPr>
          <w:sz w:val="21"/>
        </w:rPr>
      </w:pPr>
    </w:p>
    <w:p w:rsidR="00081523" w:rsidRDefault="009B1679" w:rsidP="009B1679">
      <w:pPr>
        <w:pStyle w:val="Heading1"/>
        <w:tabs>
          <w:tab w:val="left" w:pos="1440"/>
        </w:tabs>
        <w:ind w:left="1440" w:hanging="240"/>
      </w:pPr>
      <w:bookmarkStart w:id="14" w:name="3._Additional_Matters"/>
      <w:bookmarkEnd w:id="14"/>
      <w:r>
        <w:rPr>
          <w:spacing w:val="-15"/>
        </w:rPr>
        <w:t>3.</w:t>
      </w:r>
      <w:r>
        <w:rPr>
          <w:spacing w:val="-15"/>
        </w:rPr>
        <w:tab/>
      </w:r>
      <w:r w:rsidR="00000000">
        <w:t>Additional</w:t>
      </w:r>
      <w:r w:rsidR="00000000">
        <w:rPr>
          <w:spacing w:val="-1"/>
        </w:rPr>
        <w:t xml:space="preserve"> </w:t>
      </w:r>
      <w:r w:rsidR="00000000">
        <w:t>Matters</w:t>
      </w:r>
    </w:p>
    <w:p w:rsidR="00081523" w:rsidRDefault="00081523">
      <w:pPr>
        <w:pStyle w:val="BodyText"/>
        <w:spacing w:before="5"/>
        <w:rPr>
          <w:b/>
          <w:sz w:val="20"/>
        </w:rPr>
      </w:pPr>
    </w:p>
    <w:p w:rsidR="00081523" w:rsidRPr="009B1679" w:rsidRDefault="009B1679" w:rsidP="009B1679">
      <w:pPr>
        <w:tabs>
          <w:tab w:val="left" w:pos="1743"/>
        </w:tabs>
        <w:ind w:left="1742" w:right="536" w:hanging="442"/>
        <w:rPr>
          <w:sz w:val="24"/>
        </w:rPr>
      </w:pPr>
      <w:r>
        <w:rPr>
          <w:spacing w:val="-10"/>
          <w:sz w:val="24"/>
        </w:rPr>
        <w:t>(a)</w:t>
      </w:r>
      <w:r>
        <w:rPr>
          <w:spacing w:val="-10"/>
          <w:sz w:val="24"/>
        </w:rPr>
        <w:tab/>
      </w:r>
      <w:r w:rsidR="00000000" w:rsidRPr="009B1679">
        <w:rPr>
          <w:spacing w:val="-3"/>
          <w:sz w:val="24"/>
        </w:rPr>
        <w:t xml:space="preserve">Organization </w:t>
      </w:r>
      <w:r w:rsidR="00000000" w:rsidRPr="009B1679">
        <w:rPr>
          <w:sz w:val="24"/>
        </w:rPr>
        <w:t xml:space="preserve">of </w:t>
      </w:r>
      <w:r w:rsidR="00000000" w:rsidRPr="009B1679">
        <w:rPr>
          <w:spacing w:val="-3"/>
          <w:sz w:val="24"/>
        </w:rPr>
        <w:t xml:space="preserve">Information. Organize </w:t>
      </w:r>
      <w:r w:rsidR="00000000" w:rsidRPr="009B1679">
        <w:rPr>
          <w:sz w:val="24"/>
        </w:rPr>
        <w:t xml:space="preserve">the </w:t>
      </w:r>
      <w:r w:rsidR="00000000" w:rsidRPr="009B1679">
        <w:rPr>
          <w:spacing w:val="-3"/>
          <w:sz w:val="24"/>
        </w:rPr>
        <w:t xml:space="preserve">information </w:t>
      </w:r>
      <w:r w:rsidR="00000000" w:rsidRPr="009B1679">
        <w:rPr>
          <w:sz w:val="24"/>
        </w:rPr>
        <w:t xml:space="preserve">in the </w:t>
      </w:r>
      <w:r w:rsidR="00000000" w:rsidRPr="009B1679">
        <w:rPr>
          <w:spacing w:val="-3"/>
          <w:sz w:val="24"/>
        </w:rPr>
        <w:t xml:space="preserve">prospectus and </w:t>
      </w:r>
      <w:r w:rsidR="00000000" w:rsidRPr="009B1679">
        <w:rPr>
          <w:sz w:val="24"/>
        </w:rPr>
        <w:t xml:space="preserve">SAI to make it easy </w:t>
      </w:r>
      <w:r w:rsidR="00000000" w:rsidRPr="009B1679">
        <w:rPr>
          <w:spacing w:val="-4"/>
          <w:sz w:val="24"/>
        </w:rPr>
        <w:t xml:space="preserve">for </w:t>
      </w:r>
      <w:r w:rsidR="00000000" w:rsidRPr="009B1679">
        <w:rPr>
          <w:spacing w:val="-3"/>
          <w:sz w:val="24"/>
        </w:rPr>
        <w:t xml:space="preserve">investors </w:t>
      </w:r>
      <w:r w:rsidR="00000000" w:rsidRPr="009B1679">
        <w:rPr>
          <w:sz w:val="24"/>
        </w:rPr>
        <w:t xml:space="preserve">to </w:t>
      </w:r>
      <w:r w:rsidR="00000000" w:rsidRPr="009B1679">
        <w:rPr>
          <w:spacing w:val="-3"/>
          <w:sz w:val="24"/>
        </w:rPr>
        <w:t xml:space="preserve">understand. Notwithstanding </w:t>
      </w:r>
      <w:r w:rsidR="00000000" w:rsidRPr="009B1679">
        <w:rPr>
          <w:sz w:val="24"/>
        </w:rPr>
        <w:t xml:space="preserve">rule </w:t>
      </w:r>
      <w:r w:rsidR="00000000" w:rsidRPr="009B1679">
        <w:rPr>
          <w:spacing w:val="-3"/>
          <w:sz w:val="24"/>
        </w:rPr>
        <w:t xml:space="preserve">421(a) </w:t>
      </w:r>
      <w:r w:rsidR="00000000" w:rsidRPr="009B1679">
        <w:rPr>
          <w:sz w:val="24"/>
        </w:rPr>
        <w:t xml:space="preserve">under the </w:t>
      </w:r>
      <w:r w:rsidR="00000000" w:rsidRPr="009B1679">
        <w:rPr>
          <w:spacing w:val="-3"/>
          <w:sz w:val="24"/>
        </w:rPr>
        <w:t xml:space="preserve">Securities </w:t>
      </w:r>
      <w:r w:rsidR="00000000" w:rsidRPr="009B1679">
        <w:rPr>
          <w:sz w:val="24"/>
        </w:rPr>
        <w:t xml:space="preserve">Act regarding the </w:t>
      </w:r>
      <w:r w:rsidR="00000000" w:rsidRPr="009B1679">
        <w:rPr>
          <w:spacing w:val="-3"/>
          <w:sz w:val="24"/>
        </w:rPr>
        <w:t xml:space="preserve">order of information required </w:t>
      </w:r>
      <w:r w:rsidR="00000000" w:rsidRPr="009B1679">
        <w:rPr>
          <w:sz w:val="24"/>
        </w:rPr>
        <w:t xml:space="preserve">in a </w:t>
      </w:r>
      <w:r w:rsidR="00000000" w:rsidRPr="009B1679">
        <w:rPr>
          <w:spacing w:val="-3"/>
          <w:sz w:val="24"/>
        </w:rPr>
        <w:t xml:space="preserve">prospectus, disclose </w:t>
      </w:r>
      <w:r w:rsidR="00000000" w:rsidRPr="009B1679">
        <w:rPr>
          <w:sz w:val="24"/>
        </w:rPr>
        <w:t xml:space="preserve">the </w:t>
      </w:r>
      <w:r w:rsidR="00000000" w:rsidRPr="009B1679">
        <w:rPr>
          <w:spacing w:val="-3"/>
          <w:sz w:val="24"/>
        </w:rPr>
        <w:t xml:space="preserve">information required </w:t>
      </w:r>
      <w:r w:rsidR="00000000" w:rsidRPr="009B1679">
        <w:rPr>
          <w:sz w:val="24"/>
        </w:rPr>
        <w:t xml:space="preserve">by </w:t>
      </w:r>
      <w:r w:rsidR="00000000" w:rsidRPr="009B1679">
        <w:rPr>
          <w:spacing w:val="-3"/>
          <w:sz w:val="24"/>
        </w:rPr>
        <w:t xml:space="preserve">Items </w:t>
      </w:r>
      <w:r w:rsidR="00000000" w:rsidRPr="009B1679">
        <w:rPr>
          <w:sz w:val="24"/>
        </w:rPr>
        <w:t xml:space="preserve">2 through 8 in </w:t>
      </w:r>
      <w:r w:rsidR="00000000" w:rsidRPr="009B1679">
        <w:rPr>
          <w:spacing w:val="-3"/>
          <w:sz w:val="24"/>
        </w:rPr>
        <w:t xml:space="preserve">numerical order </w:t>
      </w:r>
      <w:r w:rsidR="00000000" w:rsidRPr="009B1679">
        <w:rPr>
          <w:sz w:val="24"/>
        </w:rPr>
        <w:t xml:space="preserve">at the front of the </w:t>
      </w:r>
      <w:r w:rsidR="00000000" w:rsidRPr="009B1679">
        <w:rPr>
          <w:spacing w:val="-3"/>
          <w:sz w:val="24"/>
        </w:rPr>
        <w:t xml:space="preserve">prospectus. </w:t>
      </w:r>
      <w:r w:rsidR="00000000" w:rsidRPr="009B1679">
        <w:rPr>
          <w:sz w:val="24"/>
        </w:rPr>
        <w:t xml:space="preserve">Do not </w:t>
      </w:r>
      <w:r w:rsidR="00000000" w:rsidRPr="009B1679">
        <w:rPr>
          <w:spacing w:val="-3"/>
          <w:sz w:val="24"/>
        </w:rPr>
        <w:t xml:space="preserve">precede </w:t>
      </w:r>
      <w:r w:rsidR="00000000" w:rsidRPr="009B1679">
        <w:rPr>
          <w:sz w:val="24"/>
        </w:rPr>
        <w:t xml:space="preserve">these </w:t>
      </w:r>
      <w:r w:rsidR="00000000" w:rsidRPr="009B1679">
        <w:rPr>
          <w:spacing w:val="-3"/>
          <w:sz w:val="24"/>
        </w:rPr>
        <w:t xml:space="preserve">Items </w:t>
      </w:r>
      <w:r w:rsidR="00000000" w:rsidRPr="009B1679">
        <w:rPr>
          <w:sz w:val="24"/>
        </w:rPr>
        <w:t xml:space="preserve">with any other </w:t>
      </w:r>
      <w:r w:rsidR="00000000" w:rsidRPr="009B1679">
        <w:rPr>
          <w:spacing w:val="-3"/>
          <w:sz w:val="24"/>
        </w:rPr>
        <w:t xml:space="preserve">Item except </w:t>
      </w:r>
      <w:r w:rsidR="00000000" w:rsidRPr="009B1679">
        <w:rPr>
          <w:sz w:val="24"/>
        </w:rPr>
        <w:t xml:space="preserve">the Cover Page </w:t>
      </w:r>
      <w:r w:rsidR="00000000" w:rsidRPr="009B1679">
        <w:rPr>
          <w:spacing w:val="-3"/>
          <w:sz w:val="24"/>
        </w:rPr>
        <w:t xml:space="preserve">(Item </w:t>
      </w:r>
      <w:r w:rsidR="00000000" w:rsidRPr="009B1679">
        <w:rPr>
          <w:sz w:val="24"/>
        </w:rPr>
        <w:t xml:space="preserve">1) or a table of </w:t>
      </w:r>
      <w:r w:rsidR="00000000" w:rsidRPr="009B1679">
        <w:rPr>
          <w:spacing w:val="-3"/>
          <w:sz w:val="24"/>
        </w:rPr>
        <w:t xml:space="preserve">contents </w:t>
      </w:r>
      <w:r w:rsidR="00000000" w:rsidRPr="009B1679">
        <w:rPr>
          <w:sz w:val="24"/>
        </w:rPr>
        <w:t xml:space="preserve">meeting the </w:t>
      </w:r>
      <w:r w:rsidR="00000000" w:rsidRPr="009B1679">
        <w:rPr>
          <w:spacing w:val="-3"/>
          <w:sz w:val="24"/>
        </w:rPr>
        <w:t xml:space="preserve">requirements </w:t>
      </w:r>
      <w:r w:rsidR="00000000" w:rsidRPr="009B1679">
        <w:rPr>
          <w:sz w:val="24"/>
        </w:rPr>
        <w:t xml:space="preserve">of rule 481(c) under </w:t>
      </w:r>
      <w:r w:rsidR="00000000" w:rsidRPr="009B1679">
        <w:rPr>
          <w:spacing w:val="-3"/>
          <w:sz w:val="24"/>
        </w:rPr>
        <w:t xml:space="preserve">the Securities Act. Information that </w:t>
      </w:r>
      <w:r w:rsidR="00000000" w:rsidRPr="009B1679">
        <w:rPr>
          <w:sz w:val="24"/>
        </w:rPr>
        <w:t xml:space="preserve">is included in </w:t>
      </w:r>
      <w:r w:rsidR="00000000" w:rsidRPr="009B1679">
        <w:rPr>
          <w:spacing w:val="-3"/>
          <w:sz w:val="24"/>
        </w:rPr>
        <w:t xml:space="preserve">response </w:t>
      </w:r>
      <w:r w:rsidR="00000000" w:rsidRPr="009B1679">
        <w:rPr>
          <w:sz w:val="24"/>
        </w:rPr>
        <w:t xml:space="preserve">to </w:t>
      </w:r>
      <w:r w:rsidR="00000000" w:rsidRPr="009B1679">
        <w:rPr>
          <w:spacing w:val="-3"/>
          <w:sz w:val="24"/>
        </w:rPr>
        <w:t xml:space="preserve">Items </w:t>
      </w:r>
      <w:r w:rsidR="00000000" w:rsidRPr="009B1679">
        <w:rPr>
          <w:sz w:val="24"/>
        </w:rPr>
        <w:t xml:space="preserve">2 through 8 need not be </w:t>
      </w:r>
      <w:r w:rsidR="00000000" w:rsidRPr="009B1679">
        <w:rPr>
          <w:spacing w:val="-3"/>
          <w:sz w:val="24"/>
        </w:rPr>
        <w:t xml:space="preserve">repeated elsewhere </w:t>
      </w:r>
      <w:r w:rsidR="00000000" w:rsidRPr="009B1679">
        <w:rPr>
          <w:sz w:val="24"/>
        </w:rPr>
        <w:t xml:space="preserve">in the </w:t>
      </w:r>
      <w:r w:rsidR="00000000" w:rsidRPr="009B1679">
        <w:rPr>
          <w:spacing w:val="-3"/>
          <w:sz w:val="24"/>
        </w:rPr>
        <w:t xml:space="preserve">prospectus. Disclose </w:t>
      </w:r>
      <w:r w:rsidR="00000000" w:rsidRPr="009B1679">
        <w:rPr>
          <w:sz w:val="24"/>
        </w:rPr>
        <w:t xml:space="preserve">the information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 </w:t>
      </w:r>
      <w:r w:rsidR="00000000" w:rsidRPr="009B1679">
        <w:rPr>
          <w:sz w:val="24"/>
        </w:rPr>
        <w:t xml:space="preserve">12 </w:t>
      </w:r>
      <w:r w:rsidR="00000000" w:rsidRPr="009B1679">
        <w:rPr>
          <w:spacing w:val="-3"/>
          <w:sz w:val="24"/>
        </w:rPr>
        <w:t xml:space="preserve">(Distribution Arrangements) </w:t>
      </w:r>
      <w:r w:rsidR="00000000" w:rsidRPr="009B1679">
        <w:rPr>
          <w:sz w:val="24"/>
        </w:rPr>
        <w:t>in one place in the</w:t>
      </w:r>
      <w:r w:rsidR="00000000" w:rsidRPr="009B1679">
        <w:rPr>
          <w:spacing w:val="-23"/>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43"/>
        </w:tabs>
        <w:spacing w:before="1"/>
        <w:ind w:left="1742" w:right="649" w:hanging="454"/>
        <w:rPr>
          <w:sz w:val="24"/>
        </w:rPr>
      </w:pPr>
      <w:r>
        <w:rPr>
          <w:spacing w:val="-10"/>
          <w:sz w:val="24"/>
        </w:rPr>
        <w:t>(b)</w:t>
      </w:r>
      <w:r>
        <w:rPr>
          <w:spacing w:val="-10"/>
          <w:sz w:val="24"/>
        </w:rPr>
        <w:tab/>
      </w:r>
      <w:r w:rsidR="00000000" w:rsidRPr="009B1679">
        <w:rPr>
          <w:sz w:val="24"/>
        </w:rPr>
        <w:t xml:space="preserve">Other </w:t>
      </w:r>
      <w:r w:rsidR="00000000" w:rsidRPr="009B1679">
        <w:rPr>
          <w:spacing w:val="-3"/>
          <w:sz w:val="24"/>
        </w:rPr>
        <w:t xml:space="preserve">Information. </w:t>
      </w:r>
      <w:r w:rsidR="00000000" w:rsidRPr="009B1679">
        <w:rPr>
          <w:sz w:val="24"/>
        </w:rPr>
        <w:t xml:space="preserve">A Fund may include, </w:t>
      </w:r>
      <w:r w:rsidR="00000000" w:rsidRPr="009B1679">
        <w:rPr>
          <w:spacing w:val="-3"/>
          <w:sz w:val="24"/>
        </w:rPr>
        <w:t xml:space="preserve">except </w:t>
      </w:r>
      <w:r w:rsidR="00000000" w:rsidRPr="009B1679">
        <w:rPr>
          <w:sz w:val="24"/>
        </w:rPr>
        <w:t xml:space="preserve">in </w:t>
      </w:r>
      <w:r w:rsidR="00000000" w:rsidRPr="009B1679">
        <w:rPr>
          <w:spacing w:val="-3"/>
          <w:sz w:val="24"/>
        </w:rPr>
        <w:t xml:space="preserve">response </w:t>
      </w:r>
      <w:r w:rsidR="00000000" w:rsidRPr="009B1679">
        <w:rPr>
          <w:sz w:val="24"/>
        </w:rPr>
        <w:t xml:space="preserve">to </w:t>
      </w:r>
      <w:r w:rsidR="00000000" w:rsidRPr="009B1679">
        <w:rPr>
          <w:spacing w:val="-3"/>
          <w:sz w:val="24"/>
        </w:rPr>
        <w:t xml:space="preserve">Items </w:t>
      </w:r>
      <w:r w:rsidR="00000000" w:rsidRPr="009B1679">
        <w:rPr>
          <w:sz w:val="24"/>
        </w:rPr>
        <w:t xml:space="preserve">2 through 8, </w:t>
      </w:r>
      <w:r w:rsidR="00000000" w:rsidRPr="009B1679">
        <w:rPr>
          <w:spacing w:val="-3"/>
          <w:sz w:val="24"/>
        </w:rPr>
        <w:t xml:space="preserve">information </w:t>
      </w:r>
      <w:r w:rsidR="00000000" w:rsidRPr="009B1679">
        <w:rPr>
          <w:sz w:val="24"/>
        </w:rPr>
        <w:t xml:space="preserve">in the </w:t>
      </w:r>
      <w:r w:rsidR="00000000" w:rsidRPr="009B1679">
        <w:rPr>
          <w:spacing w:val="-3"/>
          <w:sz w:val="24"/>
        </w:rPr>
        <w:t>prospectus</w:t>
      </w:r>
      <w:r w:rsidR="00000000" w:rsidRPr="009B1679">
        <w:rPr>
          <w:spacing w:val="-5"/>
          <w:sz w:val="24"/>
        </w:rPr>
        <w:t xml:space="preserve"> </w:t>
      </w:r>
      <w:r w:rsidR="00000000" w:rsidRPr="009B1679">
        <w:rPr>
          <w:sz w:val="24"/>
        </w:rPr>
        <w:t>or</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SAI</w:t>
      </w:r>
      <w:r w:rsidR="00000000" w:rsidRPr="009B1679">
        <w:rPr>
          <w:spacing w:val="-10"/>
          <w:sz w:val="24"/>
        </w:rPr>
        <w:t xml:space="preserve"> </w:t>
      </w:r>
      <w:r w:rsidR="00000000" w:rsidRPr="009B1679">
        <w:rPr>
          <w:sz w:val="24"/>
        </w:rPr>
        <w:t>that</w:t>
      </w:r>
      <w:r w:rsidR="00000000" w:rsidRPr="009B1679">
        <w:rPr>
          <w:spacing w:val="-3"/>
          <w:sz w:val="24"/>
        </w:rPr>
        <w:t xml:space="preserve"> </w:t>
      </w:r>
      <w:r w:rsidR="00000000" w:rsidRPr="009B1679">
        <w:rPr>
          <w:sz w:val="24"/>
        </w:rPr>
        <w:t>is</w:t>
      </w:r>
      <w:r w:rsidR="00000000" w:rsidRPr="009B1679">
        <w:rPr>
          <w:spacing w:val="-7"/>
          <w:sz w:val="24"/>
        </w:rPr>
        <w:t xml:space="preserve"> </w:t>
      </w:r>
      <w:r w:rsidR="00000000" w:rsidRPr="009B1679">
        <w:rPr>
          <w:sz w:val="24"/>
        </w:rPr>
        <w:t>not</w:t>
      </w:r>
      <w:r w:rsidR="00000000" w:rsidRPr="009B1679">
        <w:rPr>
          <w:spacing w:val="-7"/>
          <w:sz w:val="24"/>
        </w:rPr>
        <w:t xml:space="preserve"> </w:t>
      </w:r>
      <w:r w:rsidR="00000000" w:rsidRPr="009B1679">
        <w:rPr>
          <w:sz w:val="24"/>
        </w:rPr>
        <w:t>otherwise</w:t>
      </w:r>
      <w:r w:rsidR="00000000" w:rsidRPr="009B1679">
        <w:rPr>
          <w:spacing w:val="-5"/>
          <w:sz w:val="24"/>
        </w:rPr>
        <w:t xml:space="preserve"> </w:t>
      </w:r>
      <w:r w:rsidR="00000000" w:rsidRPr="009B1679">
        <w:rPr>
          <w:spacing w:val="-3"/>
          <w:sz w:val="24"/>
        </w:rPr>
        <w:t>required.</w:t>
      </w:r>
      <w:r w:rsidR="00000000" w:rsidRPr="009B1679">
        <w:rPr>
          <w:spacing w:val="-5"/>
          <w:sz w:val="24"/>
        </w:rPr>
        <w:t xml:space="preserve"> </w:t>
      </w:r>
      <w:r w:rsidR="00000000" w:rsidRPr="009B1679">
        <w:rPr>
          <w:sz w:val="24"/>
        </w:rPr>
        <w:t>For</w:t>
      </w:r>
      <w:r w:rsidR="00000000" w:rsidRPr="009B1679">
        <w:rPr>
          <w:spacing w:val="-7"/>
          <w:sz w:val="24"/>
        </w:rPr>
        <w:t xml:space="preserve"> </w:t>
      </w:r>
      <w:r w:rsidR="00000000" w:rsidRPr="009B1679">
        <w:rPr>
          <w:spacing w:val="-3"/>
          <w:sz w:val="24"/>
        </w:rPr>
        <w:t>example,</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may</w:t>
      </w:r>
      <w:r w:rsidR="00000000" w:rsidRPr="009B1679">
        <w:rPr>
          <w:spacing w:val="-10"/>
          <w:sz w:val="24"/>
        </w:rPr>
        <w:t xml:space="preserve"> </w:t>
      </w:r>
      <w:r w:rsidR="00000000" w:rsidRPr="009B1679">
        <w:rPr>
          <w:sz w:val="24"/>
        </w:rPr>
        <w:t>include</w:t>
      </w:r>
      <w:r w:rsidR="00000000" w:rsidRPr="009B1679">
        <w:rPr>
          <w:spacing w:val="-5"/>
          <w:sz w:val="24"/>
        </w:rPr>
        <w:t xml:space="preserve"> </w:t>
      </w:r>
      <w:r w:rsidR="00000000" w:rsidRPr="009B1679">
        <w:rPr>
          <w:spacing w:val="-3"/>
          <w:sz w:val="24"/>
        </w:rPr>
        <w:t>charts,</w:t>
      </w:r>
      <w:r w:rsidR="00000000" w:rsidRPr="009B1679">
        <w:rPr>
          <w:spacing w:val="-5"/>
          <w:sz w:val="24"/>
        </w:rPr>
        <w:t xml:space="preserve"> </w:t>
      </w:r>
      <w:r w:rsidR="00000000" w:rsidRPr="009B1679">
        <w:rPr>
          <w:spacing w:val="-3"/>
          <w:sz w:val="24"/>
        </w:rPr>
        <w:t xml:space="preserve">graphs, </w:t>
      </w:r>
      <w:r w:rsidR="00000000" w:rsidRPr="009B1679">
        <w:rPr>
          <w:sz w:val="24"/>
        </w:rPr>
        <w:t>or</w:t>
      </w:r>
      <w:r w:rsidR="00000000" w:rsidRPr="009B1679">
        <w:rPr>
          <w:spacing w:val="-8"/>
          <w:sz w:val="24"/>
        </w:rPr>
        <w:t xml:space="preserve"> </w:t>
      </w:r>
      <w:r w:rsidR="00000000" w:rsidRPr="009B1679">
        <w:rPr>
          <w:spacing w:val="-3"/>
          <w:sz w:val="24"/>
        </w:rPr>
        <w:t>tables</w:t>
      </w:r>
      <w:r w:rsidR="00000000" w:rsidRPr="009B1679">
        <w:rPr>
          <w:spacing w:val="-6"/>
          <w:sz w:val="24"/>
        </w:rPr>
        <w:t xml:space="preserve"> </w:t>
      </w:r>
      <w:r w:rsidR="00000000" w:rsidRPr="009B1679">
        <w:rPr>
          <w:sz w:val="24"/>
        </w:rPr>
        <w:t>so</w:t>
      </w:r>
      <w:r w:rsidR="00000000" w:rsidRPr="009B1679">
        <w:rPr>
          <w:spacing w:val="-4"/>
          <w:sz w:val="24"/>
        </w:rPr>
        <w:t xml:space="preserve"> </w:t>
      </w:r>
      <w:r w:rsidR="00000000" w:rsidRPr="009B1679">
        <w:rPr>
          <w:sz w:val="24"/>
        </w:rPr>
        <w:t>long</w:t>
      </w:r>
      <w:r w:rsidR="00000000" w:rsidRPr="009B1679">
        <w:rPr>
          <w:spacing w:val="-6"/>
          <w:sz w:val="24"/>
        </w:rPr>
        <w:t xml:space="preserve"> </w:t>
      </w:r>
      <w:r w:rsidR="00000000" w:rsidRPr="009B1679">
        <w:rPr>
          <w:sz w:val="24"/>
        </w:rPr>
        <w:t>as</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z w:val="24"/>
        </w:rPr>
        <w:t>is</w:t>
      </w:r>
      <w:r w:rsidR="00000000" w:rsidRPr="009B1679">
        <w:rPr>
          <w:spacing w:val="-7"/>
          <w:sz w:val="24"/>
        </w:rPr>
        <w:t xml:space="preserve"> </w:t>
      </w:r>
      <w:r w:rsidR="00000000" w:rsidRPr="009B1679">
        <w:rPr>
          <w:sz w:val="24"/>
        </w:rPr>
        <w:t>not</w:t>
      </w:r>
      <w:r w:rsidR="00000000" w:rsidRPr="009B1679">
        <w:rPr>
          <w:spacing w:val="-6"/>
          <w:sz w:val="24"/>
        </w:rPr>
        <w:t xml:space="preserve"> </w:t>
      </w:r>
      <w:r w:rsidR="00000000" w:rsidRPr="009B1679">
        <w:rPr>
          <w:spacing w:val="-3"/>
          <w:sz w:val="24"/>
        </w:rPr>
        <w:t>incomplete,</w:t>
      </w:r>
      <w:r w:rsidR="00000000" w:rsidRPr="009B1679">
        <w:rPr>
          <w:spacing w:val="-6"/>
          <w:sz w:val="24"/>
        </w:rPr>
        <w:t xml:space="preserve"> </w:t>
      </w:r>
      <w:r w:rsidR="00000000" w:rsidRPr="009B1679">
        <w:rPr>
          <w:spacing w:val="-3"/>
          <w:sz w:val="24"/>
        </w:rPr>
        <w:t>inaccurate,</w:t>
      </w:r>
      <w:r w:rsidR="00000000" w:rsidRPr="009B1679">
        <w:rPr>
          <w:spacing w:val="-4"/>
          <w:sz w:val="24"/>
        </w:rPr>
        <w:t xml:space="preserve"> </w:t>
      </w:r>
      <w:r w:rsidR="00000000" w:rsidRPr="009B1679">
        <w:rPr>
          <w:sz w:val="24"/>
        </w:rPr>
        <w:t>or</w:t>
      </w:r>
      <w:r w:rsidR="00000000" w:rsidRPr="009B1679">
        <w:rPr>
          <w:spacing w:val="-7"/>
          <w:sz w:val="24"/>
        </w:rPr>
        <w:t xml:space="preserve"> </w:t>
      </w:r>
      <w:r w:rsidR="00000000" w:rsidRPr="009B1679">
        <w:rPr>
          <w:sz w:val="24"/>
        </w:rPr>
        <w:t>misleading</w:t>
      </w:r>
      <w:r w:rsidR="00000000" w:rsidRPr="009B1679">
        <w:rPr>
          <w:spacing w:val="-6"/>
          <w:sz w:val="24"/>
        </w:rPr>
        <w:t xml:space="preserve"> </w:t>
      </w:r>
      <w:r w:rsidR="00000000" w:rsidRPr="009B1679">
        <w:rPr>
          <w:spacing w:val="-3"/>
          <w:sz w:val="24"/>
        </w:rPr>
        <w:t>and</w:t>
      </w:r>
      <w:r w:rsidR="00000000" w:rsidRPr="009B1679">
        <w:rPr>
          <w:spacing w:val="-4"/>
          <w:sz w:val="24"/>
        </w:rPr>
        <w:t xml:space="preserve"> </w:t>
      </w:r>
      <w:r w:rsidR="00000000" w:rsidRPr="009B1679">
        <w:rPr>
          <w:sz w:val="24"/>
        </w:rPr>
        <w:t>does</w:t>
      </w:r>
      <w:r w:rsidR="00000000" w:rsidRPr="009B1679">
        <w:rPr>
          <w:spacing w:val="-7"/>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 xml:space="preserve">because </w:t>
      </w:r>
      <w:r w:rsidR="00000000" w:rsidRPr="009B1679">
        <w:rPr>
          <w:sz w:val="24"/>
        </w:rPr>
        <w:t>of</w:t>
      </w:r>
      <w:r w:rsidR="00000000" w:rsidRPr="009B1679">
        <w:rPr>
          <w:spacing w:val="-7"/>
          <w:sz w:val="24"/>
        </w:rPr>
        <w:t xml:space="preserve"> </w:t>
      </w:r>
      <w:r w:rsidR="00000000" w:rsidRPr="009B1679">
        <w:rPr>
          <w:sz w:val="24"/>
        </w:rPr>
        <w:t>its</w:t>
      </w:r>
      <w:r w:rsidR="00000000" w:rsidRPr="009B1679">
        <w:rPr>
          <w:spacing w:val="-5"/>
          <w:sz w:val="24"/>
        </w:rPr>
        <w:t xml:space="preserve"> </w:t>
      </w:r>
      <w:r w:rsidR="00000000" w:rsidRPr="009B1679">
        <w:rPr>
          <w:spacing w:val="-2"/>
          <w:sz w:val="24"/>
        </w:rPr>
        <w:t>nature,</w:t>
      </w:r>
      <w:r w:rsidR="00000000" w:rsidRPr="009B1679">
        <w:rPr>
          <w:spacing w:val="-5"/>
          <w:sz w:val="24"/>
        </w:rPr>
        <w:t xml:space="preserve"> </w:t>
      </w:r>
      <w:r w:rsidR="00000000" w:rsidRPr="009B1679">
        <w:rPr>
          <w:spacing w:val="-3"/>
          <w:sz w:val="24"/>
        </w:rPr>
        <w:t xml:space="preserve">quantity, </w:t>
      </w:r>
      <w:r w:rsidR="00000000" w:rsidRPr="009B1679">
        <w:rPr>
          <w:sz w:val="24"/>
        </w:rPr>
        <w:t>or</w:t>
      </w:r>
      <w:r w:rsidR="00000000" w:rsidRPr="009B1679">
        <w:rPr>
          <w:spacing w:val="-4"/>
          <w:sz w:val="24"/>
        </w:rPr>
        <w:t xml:space="preserve"> </w:t>
      </w:r>
      <w:r w:rsidR="00000000" w:rsidRPr="009B1679">
        <w:rPr>
          <w:spacing w:val="-3"/>
          <w:sz w:val="24"/>
        </w:rPr>
        <w:t>manner</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3"/>
          <w:sz w:val="24"/>
        </w:rPr>
        <w:t>presentation,</w:t>
      </w:r>
      <w:r w:rsidR="00000000" w:rsidRPr="009B1679">
        <w:rPr>
          <w:spacing w:val="-6"/>
          <w:sz w:val="24"/>
        </w:rPr>
        <w:t xml:space="preserve"> </w:t>
      </w:r>
      <w:r w:rsidR="00000000" w:rsidRPr="009B1679">
        <w:rPr>
          <w:sz w:val="24"/>
        </w:rPr>
        <w:t>obscure</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z w:val="24"/>
        </w:rPr>
        <w:t>impede</w:t>
      </w:r>
      <w:r w:rsidR="00000000" w:rsidRPr="009B1679">
        <w:rPr>
          <w:spacing w:val="-4"/>
          <w:sz w:val="24"/>
        </w:rPr>
        <w:t xml:space="preserve"> </w:t>
      </w:r>
      <w:r w:rsidR="00000000" w:rsidRPr="009B1679">
        <w:rPr>
          <w:spacing w:val="-3"/>
          <w:sz w:val="24"/>
        </w:rPr>
        <w:t>understanding</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information</w:t>
      </w:r>
    </w:p>
    <w:p w:rsidR="00081523" w:rsidRDefault="00081523">
      <w:pPr>
        <w:rPr>
          <w:sz w:val="24"/>
        </w:rPr>
        <w:sectPr w:rsidR="00081523">
          <w:pgSz w:w="12240" w:h="15840"/>
          <w:pgMar w:top="500" w:right="140" w:bottom="560" w:left="120" w:header="0" w:footer="311" w:gutter="0"/>
          <w:cols w:space="720"/>
        </w:sectPr>
      </w:pPr>
    </w:p>
    <w:p w:rsidR="00081523" w:rsidRDefault="00000000">
      <w:pPr>
        <w:pStyle w:val="BodyText"/>
        <w:spacing w:before="75"/>
        <w:ind w:left="1742"/>
      </w:pPr>
      <w:r>
        <w:rPr>
          <w:spacing w:val="-3"/>
        </w:rPr>
        <w:lastRenderedPageBreak/>
        <w:t>that</w:t>
      </w:r>
      <w:r>
        <w:rPr>
          <w:spacing w:val="-11"/>
        </w:rPr>
        <w:t xml:space="preserve"> </w:t>
      </w:r>
      <w:r>
        <w:t>is</w:t>
      </w:r>
      <w:r>
        <w:rPr>
          <w:spacing w:val="-10"/>
        </w:rPr>
        <w:t xml:space="preserve"> </w:t>
      </w:r>
      <w:r>
        <w:t>required</w:t>
      </w:r>
      <w:r>
        <w:rPr>
          <w:spacing w:val="-10"/>
        </w:rPr>
        <w:t xml:space="preserve"> </w:t>
      </w:r>
      <w:r>
        <w:t>to</w:t>
      </w:r>
      <w:r>
        <w:rPr>
          <w:spacing w:val="-10"/>
        </w:rPr>
        <w:t xml:space="preserve"> </w:t>
      </w:r>
      <w:r>
        <w:t>be</w:t>
      </w:r>
      <w:r>
        <w:rPr>
          <w:spacing w:val="-11"/>
        </w:rPr>
        <w:t xml:space="preserve"> </w:t>
      </w:r>
      <w:r>
        <w:rPr>
          <w:spacing w:val="-3"/>
        </w:rPr>
        <w:t>included.</w:t>
      </w:r>
      <w:r>
        <w:rPr>
          <w:spacing w:val="-6"/>
        </w:rPr>
        <w:t xml:space="preserve"> </w:t>
      </w:r>
      <w:r>
        <w:rPr>
          <w:spacing w:val="-3"/>
        </w:rPr>
        <w:t>Items</w:t>
      </w:r>
      <w:r>
        <w:rPr>
          <w:spacing w:val="-8"/>
        </w:rPr>
        <w:t xml:space="preserve"> </w:t>
      </w:r>
      <w:r>
        <w:t>2</w:t>
      </w:r>
      <w:r>
        <w:rPr>
          <w:spacing w:val="-10"/>
        </w:rPr>
        <w:t xml:space="preserve"> </w:t>
      </w:r>
      <w:r>
        <w:t>through</w:t>
      </w:r>
      <w:r>
        <w:rPr>
          <w:spacing w:val="-9"/>
        </w:rPr>
        <w:t xml:space="preserve"> </w:t>
      </w:r>
      <w:r>
        <w:t>8</w:t>
      </w:r>
      <w:r>
        <w:rPr>
          <w:spacing w:val="-8"/>
        </w:rPr>
        <w:t xml:space="preserve"> </w:t>
      </w:r>
      <w:r>
        <w:t>may</w:t>
      </w:r>
      <w:r>
        <w:rPr>
          <w:spacing w:val="-15"/>
        </w:rPr>
        <w:t xml:space="preserve"> </w:t>
      </w:r>
      <w:r>
        <w:t>not</w:t>
      </w:r>
      <w:r>
        <w:rPr>
          <w:spacing w:val="-10"/>
        </w:rPr>
        <w:t xml:space="preserve"> </w:t>
      </w:r>
      <w:r>
        <w:t>include</w:t>
      </w:r>
      <w:r>
        <w:rPr>
          <w:spacing w:val="-11"/>
        </w:rPr>
        <w:t xml:space="preserve"> </w:t>
      </w:r>
      <w:r>
        <w:t>disclosure</w:t>
      </w:r>
      <w:r>
        <w:rPr>
          <w:spacing w:val="-11"/>
        </w:rPr>
        <w:t xml:space="preserve"> </w:t>
      </w:r>
      <w:r>
        <w:t>other</w:t>
      </w:r>
      <w:r>
        <w:rPr>
          <w:spacing w:val="-11"/>
        </w:rPr>
        <w:t xml:space="preserve"> </w:t>
      </w:r>
      <w:r>
        <w:t>than</w:t>
      </w:r>
      <w:r>
        <w:rPr>
          <w:spacing w:val="-10"/>
        </w:rPr>
        <w:t xml:space="preserve"> </w:t>
      </w:r>
      <w:r>
        <w:t>that</w:t>
      </w:r>
      <w:r>
        <w:rPr>
          <w:spacing w:val="-11"/>
        </w:rPr>
        <w:t xml:space="preserve"> </w:t>
      </w:r>
      <w:r>
        <w:t>required</w:t>
      </w:r>
      <w:r>
        <w:rPr>
          <w:spacing w:val="-8"/>
        </w:rPr>
        <w:t xml:space="preserve"> </w:t>
      </w:r>
      <w:r>
        <w:rPr>
          <w:spacing w:val="-3"/>
        </w:rPr>
        <w:t xml:space="preserve">or permitted </w:t>
      </w:r>
      <w:r>
        <w:t>by those</w:t>
      </w:r>
      <w:r>
        <w:rPr>
          <w:spacing w:val="-13"/>
        </w:rPr>
        <w:t xml:space="preserve"> </w:t>
      </w:r>
      <w:r>
        <w:rPr>
          <w:spacing w:val="-3"/>
        </w:rPr>
        <w:t>Items.</w:t>
      </w:r>
    </w:p>
    <w:p w:rsidR="00081523" w:rsidRDefault="00081523">
      <w:pPr>
        <w:pStyle w:val="BodyText"/>
        <w:spacing w:before="10"/>
        <w:rPr>
          <w:sz w:val="20"/>
        </w:rPr>
      </w:pPr>
    </w:p>
    <w:p w:rsidR="00081523" w:rsidRPr="009B1679" w:rsidRDefault="009B1679" w:rsidP="009B1679">
      <w:pPr>
        <w:tabs>
          <w:tab w:val="left" w:pos="1743"/>
        </w:tabs>
        <w:ind w:left="1742" w:right="584" w:hanging="442"/>
        <w:rPr>
          <w:sz w:val="24"/>
        </w:rPr>
      </w:pPr>
      <w:r>
        <w:rPr>
          <w:spacing w:val="-10"/>
          <w:sz w:val="24"/>
        </w:rPr>
        <w:t>(c)</w:t>
      </w:r>
      <w:r>
        <w:rPr>
          <w:spacing w:val="-10"/>
          <w:sz w:val="24"/>
        </w:rPr>
        <w:tab/>
      </w:r>
      <w:r w:rsidR="00000000" w:rsidRPr="009B1679">
        <w:rPr>
          <w:sz w:val="24"/>
        </w:rPr>
        <w:t>Use</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pacing w:val="-3"/>
          <w:sz w:val="24"/>
        </w:rPr>
        <w:t>Form</w:t>
      </w:r>
      <w:r w:rsidR="00000000" w:rsidRPr="009B1679">
        <w:rPr>
          <w:spacing w:val="-4"/>
          <w:sz w:val="24"/>
        </w:rPr>
        <w:t xml:space="preserve"> </w:t>
      </w:r>
      <w:r w:rsidR="00000000" w:rsidRPr="009B1679">
        <w:rPr>
          <w:sz w:val="24"/>
        </w:rPr>
        <w:t>N-1A</w:t>
      </w:r>
      <w:r w:rsidR="00000000" w:rsidRPr="009B1679">
        <w:rPr>
          <w:spacing w:val="-7"/>
          <w:sz w:val="24"/>
        </w:rPr>
        <w:t xml:space="preserve"> </w:t>
      </w:r>
      <w:r w:rsidR="00000000" w:rsidRPr="009B1679">
        <w:rPr>
          <w:sz w:val="24"/>
        </w:rPr>
        <w:t>by</w:t>
      </w:r>
      <w:r w:rsidR="00000000" w:rsidRPr="009B1679">
        <w:rPr>
          <w:spacing w:val="-9"/>
          <w:sz w:val="24"/>
        </w:rPr>
        <w:t xml:space="preserve"> </w:t>
      </w:r>
      <w:r w:rsidR="00000000" w:rsidRPr="009B1679">
        <w:rPr>
          <w:sz w:val="24"/>
        </w:rPr>
        <w:t>More</w:t>
      </w:r>
      <w:r w:rsidR="00000000" w:rsidRPr="009B1679">
        <w:rPr>
          <w:spacing w:val="-6"/>
          <w:sz w:val="24"/>
        </w:rPr>
        <w:t xml:space="preserve"> </w:t>
      </w:r>
      <w:r w:rsidR="00000000" w:rsidRPr="009B1679">
        <w:rPr>
          <w:sz w:val="24"/>
        </w:rPr>
        <w:t>Than</w:t>
      </w:r>
      <w:r w:rsidR="00000000" w:rsidRPr="009B1679">
        <w:rPr>
          <w:spacing w:val="-6"/>
          <w:sz w:val="24"/>
        </w:rPr>
        <w:t xml:space="preserve"> </w:t>
      </w:r>
      <w:r w:rsidR="00000000" w:rsidRPr="009B1679">
        <w:rPr>
          <w:sz w:val="24"/>
        </w:rPr>
        <w:t>One</w:t>
      </w:r>
      <w:r w:rsidR="00000000" w:rsidRPr="009B1679">
        <w:rPr>
          <w:spacing w:val="-7"/>
          <w:sz w:val="24"/>
        </w:rPr>
        <w:t xml:space="preserve"> </w:t>
      </w:r>
      <w:r w:rsidR="00000000" w:rsidRPr="009B1679">
        <w:rPr>
          <w:spacing w:val="-3"/>
          <w:sz w:val="24"/>
        </w:rPr>
        <w:t>Registrant,</w:t>
      </w:r>
      <w:r w:rsidR="00000000" w:rsidRPr="009B1679">
        <w:rPr>
          <w:spacing w:val="-5"/>
          <w:sz w:val="24"/>
        </w:rPr>
        <w:t xml:space="preserve"> </w:t>
      </w:r>
      <w:r w:rsidR="00000000" w:rsidRPr="009B1679">
        <w:rPr>
          <w:spacing w:val="-3"/>
          <w:sz w:val="24"/>
        </w:rPr>
        <w:t>Series,</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Class.</w:t>
      </w:r>
      <w:r w:rsidR="00000000" w:rsidRPr="009B1679">
        <w:rPr>
          <w:spacing w:val="-4"/>
          <w:sz w:val="24"/>
        </w:rPr>
        <w:t xml:space="preserve"> </w:t>
      </w:r>
      <w:r w:rsidR="00000000" w:rsidRPr="009B1679">
        <w:rPr>
          <w:sz w:val="24"/>
        </w:rPr>
        <w:t>Form</w:t>
      </w:r>
      <w:r w:rsidR="00000000" w:rsidRPr="009B1679">
        <w:rPr>
          <w:spacing w:val="-6"/>
          <w:sz w:val="24"/>
        </w:rPr>
        <w:t xml:space="preserve"> </w:t>
      </w:r>
      <w:r w:rsidR="00000000" w:rsidRPr="009B1679">
        <w:rPr>
          <w:sz w:val="24"/>
        </w:rPr>
        <w:t>N-1A</w:t>
      </w:r>
      <w:r w:rsidR="00000000" w:rsidRPr="009B1679">
        <w:rPr>
          <w:spacing w:val="-8"/>
          <w:sz w:val="24"/>
        </w:rPr>
        <w:t xml:space="preserve"> </w:t>
      </w:r>
      <w:r w:rsidR="00000000" w:rsidRPr="009B1679">
        <w:rPr>
          <w:sz w:val="24"/>
        </w:rPr>
        <w:t>may</w:t>
      </w:r>
      <w:r w:rsidR="00000000" w:rsidRPr="009B1679">
        <w:rPr>
          <w:spacing w:val="-9"/>
          <w:sz w:val="24"/>
        </w:rPr>
        <w:t xml:space="preserve"> </w:t>
      </w:r>
      <w:r w:rsidR="00000000" w:rsidRPr="009B1679">
        <w:rPr>
          <w:sz w:val="24"/>
        </w:rPr>
        <w:t>be</w:t>
      </w:r>
      <w:r w:rsidR="00000000" w:rsidRPr="009B1679">
        <w:rPr>
          <w:spacing w:val="-6"/>
          <w:sz w:val="24"/>
        </w:rPr>
        <w:t xml:space="preserve"> </w:t>
      </w:r>
      <w:r w:rsidR="00000000" w:rsidRPr="009B1679">
        <w:rPr>
          <w:spacing w:val="-3"/>
          <w:sz w:val="24"/>
        </w:rPr>
        <w:t>used</w:t>
      </w:r>
      <w:r w:rsidR="00000000" w:rsidRPr="009B1679">
        <w:rPr>
          <w:spacing w:val="-4"/>
          <w:sz w:val="24"/>
        </w:rPr>
        <w:t xml:space="preserve"> </w:t>
      </w:r>
      <w:r w:rsidR="00000000" w:rsidRPr="009B1679">
        <w:rPr>
          <w:sz w:val="24"/>
        </w:rPr>
        <w:t>by</w:t>
      </w:r>
      <w:r w:rsidR="00000000" w:rsidRPr="009B1679">
        <w:rPr>
          <w:spacing w:val="-11"/>
          <w:sz w:val="24"/>
        </w:rPr>
        <w:t xml:space="preserve"> </w:t>
      </w:r>
      <w:r w:rsidR="00000000" w:rsidRPr="009B1679">
        <w:rPr>
          <w:sz w:val="24"/>
        </w:rPr>
        <w:t>one</w:t>
      </w:r>
      <w:r w:rsidR="00000000" w:rsidRPr="009B1679">
        <w:rPr>
          <w:spacing w:val="-8"/>
          <w:sz w:val="24"/>
        </w:rPr>
        <w:t xml:space="preserve"> </w:t>
      </w:r>
      <w:r w:rsidR="00000000" w:rsidRPr="009B1679">
        <w:rPr>
          <w:sz w:val="24"/>
        </w:rPr>
        <w:t xml:space="preserve">or </w:t>
      </w:r>
      <w:r w:rsidR="00000000" w:rsidRPr="009B1679">
        <w:rPr>
          <w:spacing w:val="-3"/>
          <w:sz w:val="24"/>
        </w:rPr>
        <w:t xml:space="preserve">more Registrants, Series, </w:t>
      </w:r>
      <w:r w:rsidR="00000000" w:rsidRPr="009B1679">
        <w:rPr>
          <w:sz w:val="24"/>
        </w:rPr>
        <w:t>or</w:t>
      </w:r>
      <w:r w:rsidR="00000000" w:rsidRPr="009B1679">
        <w:rPr>
          <w:spacing w:val="-11"/>
          <w:sz w:val="24"/>
        </w:rPr>
        <w:t xml:space="preserve"> </w:t>
      </w:r>
      <w:r w:rsidR="00000000" w:rsidRPr="009B1679">
        <w:rPr>
          <w:spacing w:val="-3"/>
          <w:sz w:val="24"/>
        </w:rPr>
        <w:t>Classes.</w:t>
      </w:r>
    </w:p>
    <w:p w:rsidR="00081523" w:rsidRDefault="00081523">
      <w:pPr>
        <w:pStyle w:val="BodyText"/>
        <w:spacing w:before="10"/>
        <w:rPr>
          <w:sz w:val="20"/>
        </w:rPr>
      </w:pPr>
    </w:p>
    <w:p w:rsidR="00081523" w:rsidRPr="009B1679" w:rsidRDefault="009B1679" w:rsidP="009B1679">
      <w:pPr>
        <w:tabs>
          <w:tab w:val="left" w:pos="2100"/>
        </w:tabs>
        <w:ind w:left="2100" w:right="635" w:hanging="360"/>
        <w:rPr>
          <w:sz w:val="24"/>
        </w:rPr>
      </w:pPr>
      <w:r>
        <w:rPr>
          <w:spacing w:val="-17"/>
          <w:sz w:val="24"/>
          <w:szCs w:val="24"/>
        </w:rPr>
        <w:t>(</w:t>
      </w:r>
      <w:proofErr w:type="spellStart"/>
      <w:r>
        <w:rPr>
          <w:spacing w:val="-17"/>
          <w:sz w:val="24"/>
          <w:szCs w:val="24"/>
        </w:rPr>
        <w:t>i</w:t>
      </w:r>
      <w:proofErr w:type="spellEnd"/>
      <w:r>
        <w:rPr>
          <w:spacing w:val="-17"/>
          <w:sz w:val="24"/>
          <w:szCs w:val="24"/>
        </w:rPr>
        <w:t>)</w:t>
      </w:r>
      <w:r>
        <w:rPr>
          <w:spacing w:val="-17"/>
          <w:sz w:val="24"/>
          <w:szCs w:val="24"/>
        </w:rPr>
        <w:tab/>
      </w:r>
      <w:r w:rsidR="00000000" w:rsidRPr="009B1679">
        <w:rPr>
          <w:sz w:val="24"/>
        </w:rPr>
        <w:t xml:space="preserve">When </w:t>
      </w:r>
      <w:r w:rsidR="00000000" w:rsidRPr="009B1679">
        <w:rPr>
          <w:spacing w:val="-3"/>
          <w:sz w:val="24"/>
        </w:rPr>
        <w:t xml:space="preserve">disclosure </w:t>
      </w:r>
      <w:r w:rsidR="00000000" w:rsidRPr="009B1679">
        <w:rPr>
          <w:sz w:val="24"/>
        </w:rPr>
        <w:t xml:space="preserve">is </w:t>
      </w:r>
      <w:r w:rsidR="00000000" w:rsidRPr="009B1679">
        <w:rPr>
          <w:spacing w:val="-3"/>
          <w:sz w:val="24"/>
        </w:rPr>
        <w:t xml:space="preserve">provided for </w:t>
      </w:r>
      <w:r w:rsidR="00000000" w:rsidRPr="009B1679">
        <w:rPr>
          <w:sz w:val="24"/>
        </w:rPr>
        <w:t xml:space="preserve">more than one Fund or </w:t>
      </w:r>
      <w:r w:rsidR="00000000" w:rsidRPr="009B1679">
        <w:rPr>
          <w:spacing w:val="-3"/>
          <w:sz w:val="24"/>
        </w:rPr>
        <w:t xml:space="preserve">Class, </w:t>
      </w:r>
      <w:r w:rsidR="00000000" w:rsidRPr="009B1679">
        <w:rPr>
          <w:sz w:val="24"/>
        </w:rPr>
        <w:t xml:space="preserve">the </w:t>
      </w:r>
      <w:r w:rsidR="00000000" w:rsidRPr="009B1679">
        <w:rPr>
          <w:spacing w:val="-3"/>
          <w:sz w:val="24"/>
        </w:rPr>
        <w:t xml:space="preserve">disclosure </w:t>
      </w:r>
      <w:r w:rsidR="00000000" w:rsidRPr="009B1679">
        <w:rPr>
          <w:sz w:val="24"/>
        </w:rPr>
        <w:t xml:space="preserve">should be </w:t>
      </w:r>
      <w:r w:rsidR="00000000" w:rsidRPr="009B1679">
        <w:rPr>
          <w:spacing w:val="-2"/>
          <w:sz w:val="24"/>
        </w:rPr>
        <w:t xml:space="preserve">presented </w:t>
      </w:r>
      <w:r w:rsidR="00000000" w:rsidRPr="009B1679">
        <w:rPr>
          <w:sz w:val="24"/>
        </w:rPr>
        <w:t xml:space="preserve">in a </w:t>
      </w:r>
      <w:r w:rsidR="00000000" w:rsidRPr="009B1679">
        <w:rPr>
          <w:spacing w:val="-3"/>
          <w:sz w:val="24"/>
        </w:rPr>
        <w:t xml:space="preserve">format </w:t>
      </w:r>
      <w:r w:rsidR="00000000" w:rsidRPr="009B1679">
        <w:rPr>
          <w:sz w:val="24"/>
        </w:rPr>
        <w:t xml:space="preserve">designed to </w:t>
      </w:r>
      <w:r w:rsidR="00000000" w:rsidRPr="009B1679">
        <w:rPr>
          <w:spacing w:val="-3"/>
          <w:sz w:val="24"/>
        </w:rPr>
        <w:t xml:space="preserve">communicate </w:t>
      </w:r>
      <w:r w:rsidR="00000000" w:rsidRPr="009B1679">
        <w:rPr>
          <w:sz w:val="24"/>
        </w:rPr>
        <w:t xml:space="preserve">the information </w:t>
      </w:r>
      <w:r w:rsidR="00000000" w:rsidRPr="009B1679">
        <w:rPr>
          <w:spacing w:val="-5"/>
          <w:sz w:val="24"/>
        </w:rPr>
        <w:t xml:space="preserve">effectively. </w:t>
      </w:r>
      <w:r w:rsidR="00000000" w:rsidRPr="009B1679">
        <w:rPr>
          <w:spacing w:val="-3"/>
          <w:sz w:val="24"/>
        </w:rPr>
        <w:t xml:space="preserve">Except </w:t>
      </w:r>
      <w:r w:rsidR="00000000" w:rsidRPr="009B1679">
        <w:rPr>
          <w:sz w:val="24"/>
        </w:rPr>
        <w:t xml:space="preserve">as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paragraph (c)(ii) </w:t>
      </w:r>
      <w:r w:rsidR="00000000" w:rsidRPr="009B1679">
        <w:rPr>
          <w:sz w:val="24"/>
        </w:rPr>
        <w:t xml:space="preserve">for </w:t>
      </w:r>
      <w:r w:rsidR="00000000" w:rsidRPr="009B1679">
        <w:rPr>
          <w:spacing w:val="-3"/>
          <w:sz w:val="24"/>
        </w:rPr>
        <w:t xml:space="preserve">Items </w:t>
      </w:r>
      <w:r w:rsidR="00000000" w:rsidRPr="009B1679">
        <w:rPr>
          <w:sz w:val="24"/>
        </w:rPr>
        <w:t xml:space="preserve">2 through 8, </w:t>
      </w:r>
      <w:r w:rsidR="00000000" w:rsidRPr="009B1679">
        <w:rPr>
          <w:spacing w:val="-3"/>
          <w:sz w:val="24"/>
        </w:rPr>
        <w:t xml:space="preserve">Funds </w:t>
      </w:r>
      <w:r w:rsidR="00000000" w:rsidRPr="009B1679">
        <w:rPr>
          <w:sz w:val="24"/>
        </w:rPr>
        <w:t xml:space="preserve">may order or </w:t>
      </w:r>
      <w:r w:rsidR="00000000" w:rsidRPr="009B1679">
        <w:rPr>
          <w:spacing w:val="-3"/>
          <w:sz w:val="24"/>
        </w:rPr>
        <w:t xml:space="preserve">group </w:t>
      </w:r>
      <w:r w:rsidR="00000000" w:rsidRPr="009B1679">
        <w:rPr>
          <w:sz w:val="24"/>
        </w:rPr>
        <w:t xml:space="preserve">the </w:t>
      </w:r>
      <w:r w:rsidR="00000000" w:rsidRPr="009B1679">
        <w:rPr>
          <w:spacing w:val="-3"/>
          <w:sz w:val="24"/>
        </w:rPr>
        <w:t xml:space="preserve">response </w:t>
      </w:r>
      <w:r w:rsidR="00000000" w:rsidRPr="009B1679">
        <w:rPr>
          <w:sz w:val="24"/>
        </w:rPr>
        <w:t xml:space="preserve">to any </w:t>
      </w:r>
      <w:r w:rsidR="00000000" w:rsidRPr="009B1679">
        <w:rPr>
          <w:spacing w:val="-3"/>
          <w:sz w:val="24"/>
        </w:rPr>
        <w:t xml:space="preserve">Item </w:t>
      </w:r>
      <w:r w:rsidR="00000000" w:rsidRPr="009B1679">
        <w:rPr>
          <w:sz w:val="24"/>
        </w:rPr>
        <w:t xml:space="preserve">in any </w:t>
      </w:r>
      <w:r w:rsidR="00000000" w:rsidRPr="009B1679">
        <w:rPr>
          <w:spacing w:val="-3"/>
          <w:sz w:val="24"/>
        </w:rPr>
        <w:t xml:space="preserve">manner that organizes </w:t>
      </w:r>
      <w:r w:rsidR="00000000" w:rsidRPr="009B1679">
        <w:rPr>
          <w:sz w:val="24"/>
        </w:rPr>
        <w:t xml:space="preserve">the </w:t>
      </w:r>
      <w:r w:rsidR="00000000" w:rsidRPr="009B1679">
        <w:rPr>
          <w:spacing w:val="-3"/>
          <w:sz w:val="24"/>
        </w:rPr>
        <w:t xml:space="preserve">information </w:t>
      </w:r>
      <w:r w:rsidR="00000000" w:rsidRPr="009B1679">
        <w:rPr>
          <w:sz w:val="24"/>
        </w:rPr>
        <w:t xml:space="preserve">into readable </w:t>
      </w:r>
      <w:r w:rsidR="00000000" w:rsidRPr="009B1679">
        <w:rPr>
          <w:spacing w:val="-3"/>
          <w:sz w:val="24"/>
        </w:rPr>
        <w:t xml:space="preserve">and comprehensible segments </w:t>
      </w:r>
      <w:r w:rsidR="00000000" w:rsidRPr="009B1679">
        <w:rPr>
          <w:sz w:val="24"/>
        </w:rPr>
        <w:t xml:space="preserve">and is </w:t>
      </w:r>
      <w:r w:rsidR="00000000" w:rsidRPr="009B1679">
        <w:rPr>
          <w:spacing w:val="-3"/>
          <w:sz w:val="24"/>
        </w:rPr>
        <w:t xml:space="preserve">consistent with </w:t>
      </w:r>
      <w:r w:rsidR="00000000" w:rsidRPr="009B1679">
        <w:rPr>
          <w:sz w:val="24"/>
        </w:rPr>
        <w:t xml:space="preserve">the intent of the </w:t>
      </w:r>
      <w:r w:rsidR="00000000" w:rsidRPr="009B1679">
        <w:rPr>
          <w:spacing w:val="-3"/>
          <w:sz w:val="24"/>
        </w:rPr>
        <w:t xml:space="preserve">prospectus </w:t>
      </w:r>
      <w:r w:rsidR="00000000" w:rsidRPr="009B1679">
        <w:rPr>
          <w:sz w:val="24"/>
        </w:rPr>
        <w:t xml:space="preserve">to </w:t>
      </w:r>
      <w:r w:rsidR="00000000" w:rsidRPr="009B1679">
        <w:rPr>
          <w:spacing w:val="-3"/>
          <w:sz w:val="24"/>
        </w:rPr>
        <w:t xml:space="preserve">provide </w:t>
      </w:r>
      <w:r w:rsidR="00000000" w:rsidRPr="009B1679">
        <w:rPr>
          <w:sz w:val="24"/>
        </w:rPr>
        <w:t xml:space="preserve">clear </w:t>
      </w:r>
      <w:r w:rsidR="00000000" w:rsidRPr="009B1679">
        <w:rPr>
          <w:spacing w:val="-3"/>
          <w:sz w:val="24"/>
        </w:rPr>
        <w:t xml:space="preserve">and concise information </w:t>
      </w:r>
      <w:r w:rsidR="00000000" w:rsidRPr="009B1679">
        <w:rPr>
          <w:sz w:val="24"/>
        </w:rPr>
        <w:t xml:space="preserve">about the </w:t>
      </w:r>
      <w:r w:rsidR="00000000" w:rsidRPr="009B1679">
        <w:rPr>
          <w:spacing w:val="-3"/>
          <w:sz w:val="24"/>
        </w:rPr>
        <w:t xml:space="preserve">Funds </w:t>
      </w:r>
      <w:r w:rsidR="00000000" w:rsidRPr="009B1679">
        <w:rPr>
          <w:sz w:val="24"/>
        </w:rPr>
        <w:t xml:space="preserve">or </w:t>
      </w:r>
      <w:r w:rsidR="00000000" w:rsidRPr="009B1679">
        <w:rPr>
          <w:spacing w:val="-3"/>
          <w:sz w:val="24"/>
        </w:rPr>
        <w:t xml:space="preserve">Classes. Funds </w:t>
      </w:r>
      <w:r w:rsidR="00000000" w:rsidRPr="009B1679">
        <w:rPr>
          <w:sz w:val="24"/>
        </w:rPr>
        <w:t xml:space="preserve">are </w:t>
      </w:r>
      <w:r w:rsidR="00000000" w:rsidRPr="009B1679">
        <w:rPr>
          <w:spacing w:val="-3"/>
          <w:sz w:val="24"/>
        </w:rPr>
        <w:t xml:space="preserve">encouraged </w:t>
      </w:r>
      <w:r w:rsidR="00000000" w:rsidRPr="009B1679">
        <w:rPr>
          <w:sz w:val="24"/>
        </w:rPr>
        <w:t xml:space="preserve">to </w:t>
      </w:r>
      <w:r w:rsidR="00000000" w:rsidRPr="009B1679">
        <w:rPr>
          <w:spacing w:val="-3"/>
          <w:sz w:val="24"/>
        </w:rPr>
        <w:t xml:space="preserve">use, </w:t>
      </w:r>
      <w:r w:rsidR="00000000" w:rsidRPr="009B1679">
        <w:rPr>
          <w:sz w:val="24"/>
        </w:rPr>
        <w:t xml:space="preserve">as </w:t>
      </w:r>
      <w:r w:rsidR="00000000" w:rsidRPr="009B1679">
        <w:rPr>
          <w:spacing w:val="-3"/>
          <w:sz w:val="24"/>
        </w:rPr>
        <w:t xml:space="preserve">appropriate, </w:t>
      </w:r>
      <w:r w:rsidR="00000000" w:rsidRPr="009B1679">
        <w:rPr>
          <w:sz w:val="24"/>
        </w:rPr>
        <w:t xml:space="preserve">tables, </w:t>
      </w:r>
      <w:r w:rsidR="00000000" w:rsidRPr="009B1679">
        <w:rPr>
          <w:spacing w:val="-3"/>
          <w:sz w:val="24"/>
        </w:rPr>
        <w:t xml:space="preserve">side-by-side comparisons, captions, bullet points, </w:t>
      </w:r>
      <w:r w:rsidR="00000000" w:rsidRPr="009B1679">
        <w:rPr>
          <w:sz w:val="24"/>
        </w:rPr>
        <w:t xml:space="preserve">or other </w:t>
      </w:r>
      <w:r w:rsidR="00000000" w:rsidRPr="009B1679">
        <w:rPr>
          <w:spacing w:val="-3"/>
          <w:sz w:val="24"/>
        </w:rPr>
        <w:t xml:space="preserve">organizational techniques when </w:t>
      </w:r>
      <w:r w:rsidR="00000000" w:rsidRPr="009B1679">
        <w:rPr>
          <w:sz w:val="24"/>
        </w:rPr>
        <w:t xml:space="preserve">presenting </w:t>
      </w:r>
      <w:r w:rsidR="00000000" w:rsidRPr="009B1679">
        <w:rPr>
          <w:spacing w:val="-3"/>
          <w:sz w:val="24"/>
        </w:rPr>
        <w:t xml:space="preserve">disclosure </w:t>
      </w:r>
      <w:r w:rsidR="00000000" w:rsidRPr="009B1679">
        <w:rPr>
          <w:sz w:val="24"/>
        </w:rPr>
        <w:t xml:space="preserve">for multiple </w:t>
      </w:r>
      <w:r w:rsidR="00000000" w:rsidRPr="009B1679">
        <w:rPr>
          <w:spacing w:val="-3"/>
          <w:sz w:val="24"/>
        </w:rPr>
        <w:t xml:space="preserve">Funds </w:t>
      </w:r>
      <w:r w:rsidR="00000000" w:rsidRPr="009B1679">
        <w:rPr>
          <w:sz w:val="24"/>
        </w:rPr>
        <w:t xml:space="preserve">or </w:t>
      </w:r>
      <w:r w:rsidR="00000000" w:rsidRPr="009B1679">
        <w:rPr>
          <w:spacing w:val="-3"/>
          <w:sz w:val="24"/>
        </w:rPr>
        <w:t>Classes.</w:t>
      </w:r>
    </w:p>
    <w:p w:rsidR="00081523" w:rsidRDefault="00081523">
      <w:pPr>
        <w:pStyle w:val="BodyText"/>
        <w:spacing w:before="10"/>
        <w:rPr>
          <w:sz w:val="20"/>
        </w:rPr>
      </w:pPr>
    </w:p>
    <w:p w:rsidR="00081523" w:rsidRPr="009B1679" w:rsidRDefault="009B1679" w:rsidP="009B1679">
      <w:pPr>
        <w:tabs>
          <w:tab w:val="left" w:pos="2100"/>
        </w:tabs>
        <w:ind w:left="2099" w:right="632" w:hanging="360"/>
        <w:rPr>
          <w:sz w:val="24"/>
        </w:rPr>
      </w:pPr>
      <w:r>
        <w:rPr>
          <w:spacing w:val="-17"/>
          <w:sz w:val="24"/>
          <w:szCs w:val="24"/>
        </w:rPr>
        <w:t>(ii)</w:t>
      </w:r>
      <w:r>
        <w:rPr>
          <w:spacing w:val="-17"/>
          <w:sz w:val="24"/>
          <w:szCs w:val="24"/>
        </w:rPr>
        <w:tab/>
      </w:r>
      <w:r w:rsidR="00000000" w:rsidRPr="009B1679">
        <w:rPr>
          <w:spacing w:val="-3"/>
          <w:sz w:val="24"/>
        </w:rPr>
        <w:t xml:space="preserve">Paragraph </w:t>
      </w:r>
      <w:r w:rsidR="00000000" w:rsidRPr="009B1679">
        <w:rPr>
          <w:sz w:val="24"/>
        </w:rPr>
        <w:t xml:space="preserve">(a) </w:t>
      </w:r>
      <w:r w:rsidR="00000000" w:rsidRPr="009B1679">
        <w:rPr>
          <w:spacing w:val="-3"/>
          <w:sz w:val="24"/>
        </w:rPr>
        <w:t xml:space="preserve">requires </w:t>
      </w:r>
      <w:r w:rsidR="00000000" w:rsidRPr="009B1679">
        <w:rPr>
          <w:sz w:val="24"/>
        </w:rPr>
        <w:t xml:space="preserve">Funds to </w:t>
      </w:r>
      <w:r w:rsidR="00000000" w:rsidRPr="009B1679">
        <w:rPr>
          <w:spacing w:val="-3"/>
          <w:sz w:val="24"/>
        </w:rPr>
        <w:t xml:space="preserve">disclose </w:t>
      </w:r>
      <w:r w:rsidR="00000000" w:rsidRPr="009B1679">
        <w:rPr>
          <w:sz w:val="24"/>
        </w:rPr>
        <w:t xml:space="preserve">the information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Items </w:t>
      </w:r>
      <w:r w:rsidR="00000000" w:rsidRPr="009B1679">
        <w:rPr>
          <w:sz w:val="24"/>
        </w:rPr>
        <w:t xml:space="preserve">2 </w:t>
      </w:r>
      <w:r w:rsidR="00000000" w:rsidRPr="009B1679">
        <w:rPr>
          <w:spacing w:val="-3"/>
          <w:sz w:val="24"/>
        </w:rPr>
        <w:t xml:space="preserve">through </w:t>
      </w:r>
      <w:r w:rsidR="00000000" w:rsidRPr="009B1679">
        <w:rPr>
          <w:sz w:val="24"/>
        </w:rPr>
        <w:t xml:space="preserve">8 in </w:t>
      </w:r>
      <w:r w:rsidR="00000000" w:rsidRPr="009B1679">
        <w:rPr>
          <w:spacing w:val="-3"/>
          <w:sz w:val="24"/>
        </w:rPr>
        <w:t xml:space="preserve">numerical order </w:t>
      </w:r>
      <w:r w:rsidR="00000000" w:rsidRPr="009B1679">
        <w:rPr>
          <w:sz w:val="24"/>
        </w:rPr>
        <w:t xml:space="preserve">at the front of the </w:t>
      </w:r>
      <w:r w:rsidR="00000000" w:rsidRPr="009B1679">
        <w:rPr>
          <w:spacing w:val="-3"/>
          <w:sz w:val="24"/>
        </w:rPr>
        <w:t xml:space="preserve">prospectus and </w:t>
      </w:r>
      <w:r w:rsidR="00000000" w:rsidRPr="009B1679">
        <w:rPr>
          <w:sz w:val="24"/>
        </w:rPr>
        <w:t xml:space="preserve">not to precede </w:t>
      </w:r>
      <w:r w:rsidR="00000000" w:rsidRPr="009B1679">
        <w:rPr>
          <w:spacing w:val="-3"/>
          <w:sz w:val="24"/>
        </w:rPr>
        <w:t xml:space="preserve">Items </w:t>
      </w:r>
      <w:r w:rsidR="00000000" w:rsidRPr="009B1679">
        <w:rPr>
          <w:sz w:val="24"/>
        </w:rPr>
        <w:t xml:space="preserve">2 through 8 with other </w:t>
      </w:r>
      <w:r w:rsidR="00000000" w:rsidRPr="009B1679">
        <w:rPr>
          <w:spacing w:val="-3"/>
          <w:sz w:val="24"/>
        </w:rPr>
        <w:t xml:space="preserve">information. Except </w:t>
      </w:r>
      <w:r w:rsidR="00000000" w:rsidRPr="009B1679">
        <w:rPr>
          <w:sz w:val="24"/>
        </w:rPr>
        <w:t xml:space="preserve">as permitted by </w:t>
      </w:r>
      <w:r w:rsidR="00000000" w:rsidRPr="009B1679">
        <w:rPr>
          <w:spacing w:val="-3"/>
          <w:sz w:val="24"/>
        </w:rPr>
        <w:t xml:space="preserve">paragraph (c)(iii), </w:t>
      </w:r>
      <w:r w:rsidR="00000000" w:rsidRPr="009B1679">
        <w:rPr>
          <w:sz w:val="24"/>
        </w:rPr>
        <w:t xml:space="preserve">a </w:t>
      </w:r>
      <w:r w:rsidR="00000000" w:rsidRPr="009B1679">
        <w:rPr>
          <w:spacing w:val="-3"/>
          <w:sz w:val="24"/>
        </w:rPr>
        <w:t xml:space="preserve">prospectus </w:t>
      </w:r>
      <w:r w:rsidR="00000000" w:rsidRPr="009B1679">
        <w:rPr>
          <w:sz w:val="24"/>
        </w:rPr>
        <w:t xml:space="preserve">that contains </w:t>
      </w:r>
      <w:r w:rsidR="00000000" w:rsidRPr="009B1679">
        <w:rPr>
          <w:spacing w:val="-3"/>
          <w:sz w:val="24"/>
        </w:rPr>
        <w:t xml:space="preserve">information about </w:t>
      </w:r>
      <w:r w:rsidR="00000000" w:rsidRPr="009B1679">
        <w:rPr>
          <w:sz w:val="24"/>
        </w:rPr>
        <w:t xml:space="preserve">more than one Fund must </w:t>
      </w:r>
      <w:r w:rsidR="00000000" w:rsidRPr="009B1679">
        <w:rPr>
          <w:spacing w:val="-3"/>
          <w:sz w:val="24"/>
        </w:rPr>
        <w:t xml:space="preserve">present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information required </w:t>
      </w:r>
      <w:r w:rsidR="00000000" w:rsidRPr="009B1679">
        <w:rPr>
          <w:sz w:val="24"/>
        </w:rPr>
        <w:t xml:space="preserve">by </w:t>
      </w:r>
      <w:r w:rsidR="00000000" w:rsidRPr="009B1679">
        <w:rPr>
          <w:spacing w:val="-3"/>
          <w:sz w:val="24"/>
        </w:rPr>
        <w:t xml:space="preserve">Items </w:t>
      </w:r>
      <w:r w:rsidR="00000000" w:rsidRPr="009B1679">
        <w:rPr>
          <w:sz w:val="24"/>
        </w:rPr>
        <w:t xml:space="preserve">2 through 8 </w:t>
      </w:r>
      <w:r w:rsidR="00000000" w:rsidRPr="009B1679">
        <w:rPr>
          <w:spacing w:val="-3"/>
          <w:sz w:val="24"/>
        </w:rPr>
        <w:t xml:space="preserve">for each Fund </w:t>
      </w:r>
      <w:r w:rsidR="00000000" w:rsidRPr="009B1679">
        <w:rPr>
          <w:sz w:val="24"/>
        </w:rPr>
        <w:t xml:space="preserve">sequentially and may not </w:t>
      </w:r>
      <w:r w:rsidR="00000000" w:rsidRPr="009B1679">
        <w:rPr>
          <w:spacing w:val="-3"/>
          <w:sz w:val="24"/>
        </w:rPr>
        <w:t xml:space="preserve">integrate </w:t>
      </w:r>
      <w:r w:rsidR="00000000" w:rsidRPr="009B1679">
        <w:rPr>
          <w:sz w:val="24"/>
        </w:rPr>
        <w:t xml:space="preserve">the </w:t>
      </w:r>
      <w:r w:rsidR="00000000" w:rsidRPr="009B1679">
        <w:rPr>
          <w:spacing w:val="-3"/>
          <w:sz w:val="24"/>
        </w:rPr>
        <w:t xml:space="preserve">information </w:t>
      </w:r>
      <w:r w:rsidR="00000000" w:rsidRPr="009B1679">
        <w:rPr>
          <w:sz w:val="24"/>
        </w:rPr>
        <w:t xml:space="preserve">for more </w:t>
      </w:r>
      <w:r w:rsidR="00000000" w:rsidRPr="009B1679">
        <w:rPr>
          <w:spacing w:val="-3"/>
          <w:sz w:val="24"/>
        </w:rPr>
        <w:t xml:space="preserve">than </w:t>
      </w:r>
      <w:r w:rsidR="00000000" w:rsidRPr="009B1679">
        <w:rPr>
          <w:sz w:val="24"/>
        </w:rPr>
        <w:t xml:space="preserve">one </w:t>
      </w:r>
      <w:r w:rsidR="00000000" w:rsidRPr="009B1679">
        <w:rPr>
          <w:spacing w:val="-3"/>
          <w:sz w:val="24"/>
        </w:rPr>
        <w:t xml:space="preserve">Fund </w:t>
      </w:r>
      <w:r w:rsidR="00000000" w:rsidRPr="009B1679">
        <w:rPr>
          <w:sz w:val="24"/>
        </w:rPr>
        <w:t xml:space="preserve">together. </w:t>
      </w:r>
      <w:r w:rsidR="00000000" w:rsidRPr="009B1679">
        <w:rPr>
          <w:spacing w:val="-3"/>
          <w:sz w:val="24"/>
        </w:rPr>
        <w:t xml:space="preserve">That </w:t>
      </w:r>
      <w:r w:rsidR="00000000" w:rsidRPr="009B1679">
        <w:rPr>
          <w:sz w:val="24"/>
        </w:rPr>
        <w:t xml:space="preserve">is, a prospectus must </w:t>
      </w:r>
      <w:r w:rsidR="00000000" w:rsidRPr="009B1679">
        <w:rPr>
          <w:spacing w:val="-3"/>
          <w:sz w:val="24"/>
        </w:rPr>
        <w:t xml:space="preserve">present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information </w:t>
      </w:r>
      <w:r w:rsidR="00000000" w:rsidRPr="009B1679">
        <w:rPr>
          <w:sz w:val="24"/>
        </w:rPr>
        <w:t xml:space="preserve">for a </w:t>
      </w:r>
      <w:r w:rsidR="00000000" w:rsidRPr="009B1679">
        <w:rPr>
          <w:spacing w:val="-3"/>
          <w:sz w:val="24"/>
        </w:rPr>
        <w:t xml:space="preserve">particular </w:t>
      </w:r>
      <w:r w:rsidR="00000000" w:rsidRPr="009B1679">
        <w:rPr>
          <w:sz w:val="24"/>
        </w:rPr>
        <w:t xml:space="preserve">Fund </w:t>
      </w:r>
      <w:r w:rsidR="00000000" w:rsidRPr="009B1679">
        <w:rPr>
          <w:spacing w:val="-3"/>
          <w:sz w:val="24"/>
        </w:rPr>
        <w:t xml:space="preserve">that </w:t>
      </w:r>
      <w:r w:rsidR="00000000" w:rsidRPr="009B1679">
        <w:rPr>
          <w:sz w:val="24"/>
        </w:rPr>
        <w:t xml:space="preserve">is required by </w:t>
      </w:r>
      <w:r w:rsidR="00000000" w:rsidRPr="009B1679">
        <w:rPr>
          <w:spacing w:val="-3"/>
          <w:sz w:val="24"/>
        </w:rPr>
        <w:t xml:space="preserve">Items </w:t>
      </w:r>
      <w:r w:rsidR="00000000" w:rsidRPr="009B1679">
        <w:rPr>
          <w:sz w:val="24"/>
        </w:rPr>
        <w:t xml:space="preserve">2 </w:t>
      </w:r>
      <w:r w:rsidR="00000000" w:rsidRPr="009B1679">
        <w:rPr>
          <w:spacing w:val="-3"/>
          <w:sz w:val="24"/>
        </w:rPr>
        <w:t xml:space="preserve">through </w:t>
      </w:r>
      <w:r w:rsidR="00000000" w:rsidRPr="009B1679">
        <w:rPr>
          <w:sz w:val="24"/>
        </w:rPr>
        <w:t xml:space="preserve">8 together, followed by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information for each additional Fund, and </w:t>
      </w:r>
      <w:r w:rsidR="00000000" w:rsidRPr="009B1679">
        <w:rPr>
          <w:sz w:val="24"/>
        </w:rPr>
        <w:t xml:space="preserve">may not, for </w:t>
      </w:r>
      <w:r w:rsidR="00000000" w:rsidRPr="009B1679">
        <w:rPr>
          <w:spacing w:val="-3"/>
          <w:sz w:val="24"/>
        </w:rPr>
        <w:t xml:space="preserve">example, present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Item </w:t>
      </w:r>
      <w:r w:rsidR="00000000" w:rsidRPr="009B1679">
        <w:rPr>
          <w:sz w:val="24"/>
        </w:rPr>
        <w:t xml:space="preserve">2 </w:t>
      </w:r>
      <w:r w:rsidR="00000000" w:rsidRPr="009B1679">
        <w:rPr>
          <w:spacing w:val="-3"/>
          <w:sz w:val="24"/>
        </w:rPr>
        <w:t xml:space="preserve">(Risk/Return Summary: Investment Objectives/Goals) information for several Funds </w:t>
      </w:r>
      <w:r w:rsidR="00000000" w:rsidRPr="009B1679">
        <w:rPr>
          <w:sz w:val="24"/>
        </w:rPr>
        <w:t xml:space="preserve">followed by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Item </w:t>
      </w:r>
      <w:r w:rsidR="00000000" w:rsidRPr="009B1679">
        <w:rPr>
          <w:sz w:val="24"/>
        </w:rPr>
        <w:t xml:space="preserve">3 </w:t>
      </w:r>
      <w:r w:rsidR="00000000" w:rsidRPr="009B1679">
        <w:rPr>
          <w:spacing w:val="-3"/>
          <w:sz w:val="24"/>
        </w:rPr>
        <w:t xml:space="preserve">(Risk/Return Summary: </w:t>
      </w:r>
      <w:r w:rsidR="00000000" w:rsidRPr="009B1679">
        <w:rPr>
          <w:spacing w:val="-2"/>
          <w:sz w:val="24"/>
        </w:rPr>
        <w:t xml:space="preserve">Fee </w:t>
      </w:r>
      <w:r w:rsidR="00000000" w:rsidRPr="009B1679">
        <w:rPr>
          <w:spacing w:val="-3"/>
          <w:sz w:val="24"/>
        </w:rPr>
        <w:t xml:space="preserve">Table) information for several Funds. If </w:t>
      </w:r>
      <w:r w:rsidR="00000000" w:rsidRPr="009B1679">
        <w:rPr>
          <w:sz w:val="24"/>
        </w:rPr>
        <w:t xml:space="preserve">a </w:t>
      </w:r>
      <w:r w:rsidR="00000000" w:rsidRPr="009B1679">
        <w:rPr>
          <w:spacing w:val="-3"/>
          <w:sz w:val="24"/>
        </w:rPr>
        <w:t xml:space="preserve">prospectus contains information about </w:t>
      </w:r>
      <w:r w:rsidR="00000000" w:rsidRPr="009B1679">
        <w:rPr>
          <w:sz w:val="24"/>
        </w:rPr>
        <w:t xml:space="preserve">multiple </w:t>
      </w:r>
      <w:r w:rsidR="00000000" w:rsidRPr="009B1679">
        <w:rPr>
          <w:spacing w:val="-3"/>
          <w:sz w:val="24"/>
        </w:rPr>
        <w:t xml:space="preserve">Funds, </w:t>
      </w:r>
      <w:r w:rsidR="00000000" w:rsidRPr="009B1679">
        <w:rPr>
          <w:sz w:val="24"/>
        </w:rPr>
        <w:t xml:space="preserve">clearly identify the name of the </w:t>
      </w:r>
      <w:r w:rsidR="00000000" w:rsidRPr="009B1679">
        <w:rPr>
          <w:spacing w:val="-3"/>
          <w:sz w:val="24"/>
        </w:rPr>
        <w:t xml:space="preserve">relevant Fund </w:t>
      </w:r>
      <w:r w:rsidR="00000000" w:rsidRPr="009B1679">
        <w:rPr>
          <w:sz w:val="24"/>
        </w:rPr>
        <w:t xml:space="preserve">at the beginning of the </w:t>
      </w:r>
      <w:r w:rsidR="00000000" w:rsidRPr="009B1679">
        <w:rPr>
          <w:spacing w:val="-3"/>
          <w:sz w:val="24"/>
        </w:rPr>
        <w:t xml:space="preserve">information </w:t>
      </w:r>
      <w:r w:rsidR="00000000" w:rsidRPr="009B1679">
        <w:rPr>
          <w:sz w:val="24"/>
        </w:rPr>
        <w:t xml:space="preserve">for the Fund that is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Items </w:t>
      </w:r>
      <w:r w:rsidR="00000000" w:rsidRPr="009B1679">
        <w:rPr>
          <w:sz w:val="24"/>
        </w:rPr>
        <w:t xml:space="preserve">2 through 8. A </w:t>
      </w:r>
      <w:r w:rsidR="00000000" w:rsidRPr="009B1679">
        <w:rPr>
          <w:spacing w:val="-3"/>
          <w:sz w:val="24"/>
        </w:rPr>
        <w:t xml:space="preserve">Multiple Class </w:t>
      </w:r>
      <w:r w:rsidR="00000000" w:rsidRPr="009B1679">
        <w:rPr>
          <w:sz w:val="24"/>
        </w:rPr>
        <w:t xml:space="preserve">Fund may </w:t>
      </w:r>
      <w:r w:rsidR="00000000" w:rsidRPr="009B1679">
        <w:rPr>
          <w:spacing w:val="-3"/>
          <w:sz w:val="24"/>
        </w:rPr>
        <w:t xml:space="preserve">present </w:t>
      </w:r>
      <w:r w:rsidR="00000000" w:rsidRPr="009B1679">
        <w:rPr>
          <w:sz w:val="24"/>
        </w:rPr>
        <w:t xml:space="preserve">the information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Items </w:t>
      </w:r>
      <w:r w:rsidR="00000000" w:rsidRPr="009B1679">
        <w:rPr>
          <w:sz w:val="24"/>
        </w:rPr>
        <w:t xml:space="preserve">2 </w:t>
      </w:r>
      <w:r w:rsidR="00000000" w:rsidRPr="009B1679">
        <w:rPr>
          <w:spacing w:val="-3"/>
          <w:sz w:val="24"/>
        </w:rPr>
        <w:t xml:space="preserve">through </w:t>
      </w:r>
      <w:r w:rsidR="00000000" w:rsidRPr="009B1679">
        <w:rPr>
          <w:sz w:val="24"/>
        </w:rPr>
        <w:t xml:space="preserve">8 separately for </w:t>
      </w:r>
      <w:r w:rsidR="00000000" w:rsidRPr="009B1679">
        <w:rPr>
          <w:spacing w:val="-3"/>
          <w:sz w:val="24"/>
        </w:rPr>
        <w:t xml:space="preserve">each </w:t>
      </w:r>
      <w:r w:rsidR="00000000" w:rsidRPr="009B1679">
        <w:rPr>
          <w:sz w:val="24"/>
        </w:rPr>
        <w:t xml:space="preserve">Class or may </w:t>
      </w:r>
      <w:r w:rsidR="00000000" w:rsidRPr="009B1679">
        <w:rPr>
          <w:spacing w:val="-3"/>
          <w:sz w:val="24"/>
        </w:rPr>
        <w:t xml:space="preserve">integrate </w:t>
      </w:r>
      <w:r w:rsidR="00000000" w:rsidRPr="009B1679">
        <w:rPr>
          <w:sz w:val="24"/>
        </w:rPr>
        <w:t xml:space="preserve">the </w:t>
      </w:r>
      <w:r w:rsidR="00000000" w:rsidRPr="009B1679">
        <w:rPr>
          <w:spacing w:val="-3"/>
          <w:sz w:val="24"/>
        </w:rPr>
        <w:t xml:space="preserve">information for </w:t>
      </w:r>
      <w:r w:rsidR="00000000" w:rsidRPr="009B1679">
        <w:rPr>
          <w:sz w:val="24"/>
        </w:rPr>
        <w:t xml:space="preserve">multiple </w:t>
      </w:r>
      <w:r w:rsidR="00000000" w:rsidRPr="009B1679">
        <w:rPr>
          <w:spacing w:val="-3"/>
          <w:sz w:val="24"/>
        </w:rPr>
        <w:t>Classes, although</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order</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must</w:t>
      </w:r>
      <w:r w:rsidR="00000000" w:rsidRPr="009B1679">
        <w:rPr>
          <w:spacing w:val="-5"/>
          <w:sz w:val="24"/>
        </w:rPr>
        <w:t xml:space="preserve"> </w:t>
      </w:r>
      <w:r w:rsidR="00000000" w:rsidRPr="009B1679">
        <w:rPr>
          <w:sz w:val="24"/>
        </w:rPr>
        <w:t>be</w:t>
      </w:r>
      <w:r w:rsidR="00000000" w:rsidRPr="009B1679">
        <w:rPr>
          <w:spacing w:val="-6"/>
          <w:sz w:val="24"/>
        </w:rPr>
        <w:t xml:space="preserve"> </w:t>
      </w:r>
      <w:r w:rsidR="00000000" w:rsidRPr="009B1679">
        <w:rPr>
          <w:sz w:val="24"/>
        </w:rPr>
        <w:t>as</w:t>
      </w:r>
      <w:r w:rsidR="00000000" w:rsidRPr="009B1679">
        <w:rPr>
          <w:spacing w:val="-7"/>
          <w:sz w:val="24"/>
        </w:rPr>
        <w:t xml:space="preserve"> </w:t>
      </w:r>
      <w:r w:rsidR="00000000" w:rsidRPr="009B1679">
        <w:rPr>
          <w:spacing w:val="-3"/>
          <w:sz w:val="24"/>
        </w:rPr>
        <w:t>prescribed</w:t>
      </w:r>
      <w:r w:rsidR="00000000" w:rsidRPr="009B1679">
        <w:rPr>
          <w:spacing w:val="-7"/>
          <w:sz w:val="24"/>
        </w:rPr>
        <w:t xml:space="preserve"> </w:t>
      </w:r>
      <w:r w:rsidR="00000000" w:rsidRPr="009B1679">
        <w:rPr>
          <w:sz w:val="24"/>
        </w:rPr>
        <w:t>in</w:t>
      </w:r>
      <w:r w:rsidR="00000000" w:rsidRPr="009B1679">
        <w:rPr>
          <w:spacing w:val="-2"/>
          <w:sz w:val="24"/>
        </w:rPr>
        <w:t xml:space="preserve"> </w:t>
      </w:r>
      <w:r w:rsidR="00000000" w:rsidRPr="009B1679">
        <w:rPr>
          <w:spacing w:val="-3"/>
          <w:sz w:val="24"/>
        </w:rPr>
        <w:t>Items</w:t>
      </w:r>
      <w:r w:rsidR="00000000" w:rsidRPr="009B1679">
        <w:rPr>
          <w:spacing w:val="-5"/>
          <w:sz w:val="24"/>
        </w:rPr>
        <w:t xml:space="preserve"> </w:t>
      </w:r>
      <w:r w:rsidR="00000000" w:rsidRPr="009B1679">
        <w:rPr>
          <w:sz w:val="24"/>
        </w:rPr>
        <w:t>2</w:t>
      </w:r>
      <w:r w:rsidR="00000000" w:rsidRPr="009B1679">
        <w:rPr>
          <w:spacing w:val="-7"/>
          <w:sz w:val="24"/>
        </w:rPr>
        <w:t xml:space="preserve"> </w:t>
      </w:r>
      <w:r w:rsidR="00000000" w:rsidRPr="009B1679">
        <w:rPr>
          <w:sz w:val="24"/>
        </w:rPr>
        <w:t>through</w:t>
      </w:r>
      <w:r w:rsidR="00000000" w:rsidRPr="009B1679">
        <w:rPr>
          <w:spacing w:val="-7"/>
          <w:sz w:val="24"/>
        </w:rPr>
        <w:t xml:space="preserve"> </w:t>
      </w:r>
      <w:r w:rsidR="00000000" w:rsidRPr="009B1679">
        <w:rPr>
          <w:sz w:val="24"/>
        </w:rPr>
        <w:t>8.</w:t>
      </w:r>
      <w:r w:rsidR="00000000" w:rsidRPr="009B1679">
        <w:rPr>
          <w:spacing w:val="-5"/>
          <w:sz w:val="24"/>
        </w:rPr>
        <w:t xml:space="preserve"> </w:t>
      </w:r>
      <w:r w:rsidR="00000000" w:rsidRPr="009B1679">
        <w:rPr>
          <w:spacing w:val="-3"/>
          <w:sz w:val="24"/>
        </w:rPr>
        <w:t>For</w:t>
      </w:r>
      <w:r w:rsidR="00000000" w:rsidRPr="009B1679">
        <w:rPr>
          <w:spacing w:val="-6"/>
          <w:sz w:val="24"/>
        </w:rPr>
        <w:t xml:space="preserve"> </w:t>
      </w:r>
      <w:r w:rsidR="00000000" w:rsidRPr="009B1679">
        <w:rPr>
          <w:sz w:val="24"/>
        </w:rPr>
        <w:t>example,</w:t>
      </w:r>
      <w:r w:rsidR="00000000" w:rsidRPr="009B1679">
        <w:rPr>
          <w:spacing w:val="-7"/>
          <w:sz w:val="24"/>
        </w:rPr>
        <w:t xml:space="preserve"> </w:t>
      </w:r>
      <w:r w:rsidR="00000000" w:rsidRPr="009B1679">
        <w:rPr>
          <w:spacing w:val="-3"/>
          <w:sz w:val="24"/>
        </w:rPr>
        <w:t xml:space="preserve">the prospectus </w:t>
      </w:r>
      <w:r w:rsidR="00000000" w:rsidRPr="009B1679">
        <w:rPr>
          <w:sz w:val="24"/>
        </w:rPr>
        <w:t xml:space="preserve">may </w:t>
      </w:r>
      <w:r w:rsidR="00000000" w:rsidRPr="009B1679">
        <w:rPr>
          <w:spacing w:val="-3"/>
          <w:sz w:val="24"/>
        </w:rPr>
        <w:t xml:space="preserve">present </w:t>
      </w:r>
      <w:r w:rsidR="00000000" w:rsidRPr="009B1679">
        <w:rPr>
          <w:sz w:val="24"/>
        </w:rPr>
        <w:t xml:space="preserve">all of the </w:t>
      </w:r>
      <w:r w:rsidR="00000000" w:rsidRPr="009B1679">
        <w:rPr>
          <w:spacing w:val="-3"/>
          <w:sz w:val="24"/>
        </w:rPr>
        <w:t xml:space="preserve">Item </w:t>
      </w:r>
      <w:r w:rsidR="00000000" w:rsidRPr="009B1679">
        <w:rPr>
          <w:sz w:val="24"/>
        </w:rPr>
        <w:t xml:space="preserve">2 </w:t>
      </w:r>
      <w:r w:rsidR="00000000" w:rsidRPr="009B1679">
        <w:rPr>
          <w:spacing w:val="-3"/>
          <w:sz w:val="24"/>
        </w:rPr>
        <w:t xml:space="preserve">(Risk/Return Summary: Investment Objectives/Goals) information for several Classes followed </w:t>
      </w:r>
      <w:r w:rsidR="00000000" w:rsidRPr="009B1679">
        <w:rPr>
          <w:sz w:val="24"/>
        </w:rPr>
        <w:t xml:space="preserve">by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Item </w:t>
      </w:r>
      <w:r w:rsidR="00000000" w:rsidRPr="009B1679">
        <w:rPr>
          <w:sz w:val="24"/>
        </w:rPr>
        <w:t xml:space="preserve">3 </w:t>
      </w:r>
      <w:r w:rsidR="00000000" w:rsidRPr="009B1679">
        <w:rPr>
          <w:spacing w:val="-3"/>
          <w:sz w:val="24"/>
        </w:rPr>
        <w:t xml:space="preserve">(Risk/ Return Summary: </w:t>
      </w:r>
      <w:r w:rsidR="00000000" w:rsidRPr="009B1679">
        <w:rPr>
          <w:spacing w:val="-2"/>
          <w:sz w:val="24"/>
        </w:rPr>
        <w:t xml:space="preserve">Fee </w:t>
      </w:r>
      <w:r w:rsidR="00000000" w:rsidRPr="009B1679">
        <w:rPr>
          <w:spacing w:val="-3"/>
          <w:sz w:val="24"/>
        </w:rPr>
        <w:t xml:space="preserve">Table) information for </w:t>
      </w:r>
      <w:r w:rsidR="00000000" w:rsidRPr="009B1679">
        <w:rPr>
          <w:sz w:val="24"/>
        </w:rPr>
        <w:t xml:space="preserve">the </w:t>
      </w:r>
      <w:r w:rsidR="00000000" w:rsidRPr="009B1679">
        <w:rPr>
          <w:spacing w:val="-2"/>
          <w:sz w:val="24"/>
        </w:rPr>
        <w:t xml:space="preserve">Classes, </w:t>
      </w:r>
      <w:r w:rsidR="00000000" w:rsidRPr="009B1679">
        <w:rPr>
          <w:sz w:val="24"/>
        </w:rPr>
        <w:t xml:space="preserve">or may </w:t>
      </w:r>
      <w:r w:rsidR="00000000" w:rsidRPr="009B1679">
        <w:rPr>
          <w:spacing w:val="-3"/>
          <w:sz w:val="24"/>
        </w:rPr>
        <w:t xml:space="preserve">present Items </w:t>
      </w:r>
      <w:r w:rsidR="00000000" w:rsidRPr="009B1679">
        <w:rPr>
          <w:sz w:val="24"/>
        </w:rPr>
        <w:t xml:space="preserve">2 </w:t>
      </w:r>
      <w:r w:rsidR="00000000" w:rsidRPr="009B1679">
        <w:rPr>
          <w:spacing w:val="-3"/>
          <w:sz w:val="24"/>
        </w:rPr>
        <w:t xml:space="preserve">and </w:t>
      </w:r>
      <w:r w:rsidR="00000000" w:rsidRPr="009B1679">
        <w:rPr>
          <w:sz w:val="24"/>
        </w:rPr>
        <w:t xml:space="preserve">3 for </w:t>
      </w:r>
      <w:r w:rsidR="00000000" w:rsidRPr="009B1679">
        <w:rPr>
          <w:spacing w:val="-3"/>
          <w:sz w:val="24"/>
        </w:rPr>
        <w:t xml:space="preserve">each </w:t>
      </w:r>
      <w:r w:rsidR="00000000" w:rsidRPr="009B1679">
        <w:rPr>
          <w:sz w:val="24"/>
        </w:rPr>
        <w:t xml:space="preserve">of several </w:t>
      </w:r>
      <w:r w:rsidR="00000000" w:rsidRPr="009B1679">
        <w:rPr>
          <w:spacing w:val="-3"/>
          <w:sz w:val="24"/>
        </w:rPr>
        <w:t xml:space="preserve">Classes sequentially. </w:t>
      </w:r>
      <w:r w:rsidR="00000000" w:rsidRPr="009B1679">
        <w:rPr>
          <w:sz w:val="24"/>
        </w:rPr>
        <w:t xml:space="preserve">Other </w:t>
      </w:r>
      <w:r w:rsidR="00000000" w:rsidRPr="009B1679">
        <w:rPr>
          <w:spacing w:val="-3"/>
          <w:sz w:val="24"/>
        </w:rPr>
        <w:t xml:space="preserve">presentations </w:t>
      </w:r>
      <w:r w:rsidR="00000000" w:rsidRPr="009B1679">
        <w:rPr>
          <w:sz w:val="24"/>
        </w:rPr>
        <w:t xml:space="preserve">of multiple </w:t>
      </w:r>
      <w:r w:rsidR="00000000" w:rsidRPr="009B1679">
        <w:rPr>
          <w:spacing w:val="-3"/>
          <w:sz w:val="24"/>
        </w:rPr>
        <w:t xml:space="preserve">Class information </w:t>
      </w:r>
      <w:r w:rsidR="00000000" w:rsidRPr="009B1679">
        <w:rPr>
          <w:sz w:val="24"/>
        </w:rPr>
        <w:t xml:space="preserve">also </w:t>
      </w:r>
      <w:r w:rsidR="00000000" w:rsidRPr="009B1679">
        <w:rPr>
          <w:spacing w:val="-3"/>
          <w:sz w:val="24"/>
        </w:rPr>
        <w:t xml:space="preserve">would </w:t>
      </w:r>
      <w:r w:rsidR="00000000" w:rsidRPr="009B1679">
        <w:rPr>
          <w:sz w:val="24"/>
        </w:rPr>
        <w:t xml:space="preserve">be </w:t>
      </w:r>
      <w:r w:rsidR="00000000" w:rsidRPr="009B1679">
        <w:rPr>
          <w:spacing w:val="-3"/>
          <w:sz w:val="24"/>
        </w:rPr>
        <w:t xml:space="preserve">acceptable </w:t>
      </w:r>
      <w:r w:rsidR="00000000" w:rsidRPr="009B1679">
        <w:rPr>
          <w:sz w:val="24"/>
        </w:rPr>
        <w:t xml:space="preserve">if they are </w:t>
      </w:r>
      <w:r w:rsidR="00000000" w:rsidRPr="009B1679">
        <w:rPr>
          <w:spacing w:val="-3"/>
          <w:sz w:val="24"/>
        </w:rPr>
        <w:t xml:space="preserve">consistent </w:t>
      </w:r>
      <w:r w:rsidR="00000000" w:rsidRPr="009B1679">
        <w:rPr>
          <w:sz w:val="24"/>
        </w:rPr>
        <w:t xml:space="preserve">with the </w:t>
      </w:r>
      <w:r w:rsidR="00000000" w:rsidRPr="009B1679">
        <w:rPr>
          <w:spacing w:val="-3"/>
          <w:sz w:val="24"/>
        </w:rPr>
        <w:t xml:space="preserve">Form’s intent </w:t>
      </w:r>
      <w:r w:rsidR="00000000" w:rsidRPr="009B1679">
        <w:rPr>
          <w:sz w:val="24"/>
        </w:rPr>
        <w:t xml:space="preserve">to </w:t>
      </w:r>
      <w:r w:rsidR="00000000" w:rsidRPr="009B1679">
        <w:rPr>
          <w:spacing w:val="-3"/>
          <w:sz w:val="24"/>
        </w:rPr>
        <w:t xml:space="preserve">disclose </w:t>
      </w:r>
      <w:r w:rsidR="00000000" w:rsidRPr="009B1679">
        <w:rPr>
          <w:sz w:val="24"/>
        </w:rPr>
        <w:t xml:space="preserve">the </w:t>
      </w:r>
      <w:r w:rsidR="00000000" w:rsidRPr="009B1679">
        <w:rPr>
          <w:spacing w:val="-3"/>
          <w:sz w:val="24"/>
        </w:rPr>
        <w:t xml:space="preserve">information required </w:t>
      </w:r>
      <w:r w:rsidR="00000000" w:rsidRPr="009B1679">
        <w:rPr>
          <w:sz w:val="24"/>
        </w:rPr>
        <w:t xml:space="preserve">by </w:t>
      </w:r>
      <w:r w:rsidR="00000000" w:rsidRPr="009B1679">
        <w:rPr>
          <w:spacing w:val="-3"/>
          <w:sz w:val="24"/>
        </w:rPr>
        <w:t xml:space="preserve">Items </w:t>
      </w:r>
      <w:r w:rsidR="00000000" w:rsidRPr="009B1679">
        <w:rPr>
          <w:sz w:val="24"/>
        </w:rPr>
        <w:t xml:space="preserve">2 through 8 in a </w:t>
      </w:r>
      <w:r w:rsidR="00000000" w:rsidRPr="009B1679">
        <w:rPr>
          <w:spacing w:val="-3"/>
          <w:sz w:val="24"/>
        </w:rPr>
        <w:t xml:space="preserve">standard order </w:t>
      </w:r>
      <w:r w:rsidR="00000000" w:rsidRPr="009B1679">
        <w:rPr>
          <w:sz w:val="24"/>
        </w:rPr>
        <w:t xml:space="preserve">at the beginning of the </w:t>
      </w:r>
      <w:r w:rsidR="00000000" w:rsidRPr="009B1679">
        <w:rPr>
          <w:spacing w:val="-3"/>
          <w:sz w:val="24"/>
        </w:rPr>
        <w:t xml:space="preserve">prospectus. </w:t>
      </w:r>
      <w:r w:rsidR="00000000" w:rsidRPr="009B1679">
        <w:rPr>
          <w:sz w:val="24"/>
        </w:rPr>
        <w:t xml:space="preserve">For a Multiple </w:t>
      </w:r>
      <w:r w:rsidR="00000000" w:rsidRPr="009B1679">
        <w:rPr>
          <w:spacing w:val="-3"/>
          <w:sz w:val="24"/>
        </w:rPr>
        <w:t xml:space="preserve">Class </w:t>
      </w:r>
      <w:r w:rsidR="00000000" w:rsidRPr="009B1679">
        <w:rPr>
          <w:sz w:val="24"/>
        </w:rPr>
        <w:t xml:space="preserve">Fund, clearly identify the </w:t>
      </w:r>
      <w:r w:rsidR="00000000" w:rsidRPr="009B1679">
        <w:rPr>
          <w:spacing w:val="-3"/>
          <w:sz w:val="24"/>
        </w:rPr>
        <w:t>relevant Classes</w:t>
      </w:r>
      <w:r w:rsidR="00000000" w:rsidRPr="009B1679">
        <w:rPr>
          <w:spacing w:val="-4"/>
          <w:sz w:val="24"/>
        </w:rPr>
        <w:t xml:space="preserve"> </w:t>
      </w:r>
      <w:r w:rsidR="00000000" w:rsidRPr="009B1679">
        <w:rPr>
          <w:sz w:val="24"/>
        </w:rPr>
        <w:t>at</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beginning</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1"/>
          <w:sz w:val="24"/>
        </w:rPr>
        <w:t xml:space="preserve"> </w:t>
      </w:r>
      <w:r w:rsidR="00000000" w:rsidRPr="009B1679">
        <w:rPr>
          <w:spacing w:val="-3"/>
          <w:sz w:val="24"/>
        </w:rPr>
        <w:t>Items</w:t>
      </w:r>
      <w:r w:rsidR="00000000" w:rsidRPr="009B1679">
        <w:rPr>
          <w:spacing w:val="-4"/>
          <w:sz w:val="24"/>
        </w:rPr>
        <w:t xml:space="preserve"> </w:t>
      </w:r>
      <w:r w:rsidR="00000000" w:rsidRPr="009B1679">
        <w:rPr>
          <w:sz w:val="24"/>
        </w:rPr>
        <w:t>2</w:t>
      </w:r>
      <w:r w:rsidR="00000000" w:rsidRPr="009B1679">
        <w:rPr>
          <w:spacing w:val="-5"/>
          <w:sz w:val="24"/>
        </w:rPr>
        <w:t xml:space="preserve"> </w:t>
      </w:r>
      <w:r w:rsidR="00000000" w:rsidRPr="009B1679">
        <w:rPr>
          <w:spacing w:val="-3"/>
          <w:sz w:val="24"/>
        </w:rPr>
        <w:t xml:space="preserve">through </w:t>
      </w:r>
      <w:r w:rsidR="00000000" w:rsidRPr="009B1679">
        <w:rPr>
          <w:sz w:val="24"/>
        </w:rPr>
        <w:t>8</w:t>
      </w:r>
      <w:r w:rsidR="00000000" w:rsidRPr="009B1679">
        <w:rPr>
          <w:spacing w:val="-6"/>
          <w:sz w:val="24"/>
        </w:rPr>
        <w:t xml:space="preserve"> </w:t>
      </w:r>
      <w:r w:rsidR="00000000" w:rsidRPr="009B1679">
        <w:rPr>
          <w:spacing w:val="-3"/>
          <w:sz w:val="24"/>
        </w:rPr>
        <w:t>information</w:t>
      </w:r>
      <w:r w:rsidR="00000000" w:rsidRPr="009B1679">
        <w:rPr>
          <w:spacing w:val="-5"/>
          <w:sz w:val="24"/>
        </w:rPr>
        <w:t xml:space="preserve"> </w:t>
      </w:r>
      <w:r w:rsidR="00000000" w:rsidRPr="009B1679">
        <w:rPr>
          <w:sz w:val="24"/>
        </w:rPr>
        <w:t>for</w:t>
      </w:r>
      <w:r w:rsidR="00000000" w:rsidRPr="009B1679">
        <w:rPr>
          <w:spacing w:val="-7"/>
          <w:sz w:val="24"/>
        </w:rPr>
        <w:t xml:space="preserve"> </w:t>
      </w:r>
      <w:r w:rsidR="00000000" w:rsidRPr="009B1679">
        <w:rPr>
          <w:sz w:val="24"/>
        </w:rPr>
        <w:t>those</w:t>
      </w:r>
      <w:r w:rsidR="00000000" w:rsidRPr="009B1679">
        <w:rPr>
          <w:spacing w:val="-6"/>
          <w:sz w:val="24"/>
        </w:rPr>
        <w:t xml:space="preserve"> </w:t>
      </w:r>
      <w:r w:rsidR="00000000" w:rsidRPr="009B1679">
        <w:rPr>
          <w:spacing w:val="-2"/>
          <w:sz w:val="24"/>
        </w:rPr>
        <w:t>Classes.</w:t>
      </w:r>
    </w:p>
    <w:p w:rsidR="00081523" w:rsidRDefault="00081523">
      <w:pPr>
        <w:pStyle w:val="BodyText"/>
        <w:spacing w:before="8"/>
        <w:rPr>
          <w:sz w:val="20"/>
        </w:rPr>
      </w:pPr>
    </w:p>
    <w:p w:rsidR="00081523" w:rsidRPr="009B1679" w:rsidRDefault="009B1679" w:rsidP="009B1679">
      <w:pPr>
        <w:tabs>
          <w:tab w:val="left" w:pos="2108"/>
        </w:tabs>
        <w:ind w:left="2107" w:right="608" w:hanging="360"/>
        <w:rPr>
          <w:sz w:val="24"/>
        </w:rPr>
      </w:pPr>
      <w:r>
        <w:rPr>
          <w:spacing w:val="-17"/>
          <w:sz w:val="24"/>
          <w:szCs w:val="24"/>
        </w:rPr>
        <w:t>(iii)</w:t>
      </w:r>
      <w:r>
        <w:rPr>
          <w:spacing w:val="-17"/>
          <w:sz w:val="24"/>
          <w:szCs w:val="24"/>
        </w:rPr>
        <w:tab/>
      </w:r>
      <w:r w:rsidR="00000000" w:rsidRPr="009B1679">
        <w:rPr>
          <w:sz w:val="24"/>
        </w:rPr>
        <w:t xml:space="preserve">A </w:t>
      </w:r>
      <w:r w:rsidR="00000000" w:rsidRPr="009B1679">
        <w:rPr>
          <w:spacing w:val="-3"/>
          <w:sz w:val="24"/>
        </w:rPr>
        <w:t xml:space="preserve">prospectus </w:t>
      </w:r>
      <w:r w:rsidR="00000000" w:rsidRPr="009B1679">
        <w:rPr>
          <w:sz w:val="24"/>
        </w:rPr>
        <w:t xml:space="preserve">that contains </w:t>
      </w:r>
      <w:r w:rsidR="00000000" w:rsidRPr="009B1679">
        <w:rPr>
          <w:spacing w:val="-3"/>
          <w:sz w:val="24"/>
        </w:rPr>
        <w:t xml:space="preserve">information about </w:t>
      </w:r>
      <w:r w:rsidR="00000000" w:rsidRPr="009B1679">
        <w:rPr>
          <w:sz w:val="24"/>
        </w:rPr>
        <w:t xml:space="preserve">more </w:t>
      </w:r>
      <w:r w:rsidR="00000000" w:rsidRPr="009B1679">
        <w:rPr>
          <w:spacing w:val="-3"/>
          <w:sz w:val="24"/>
        </w:rPr>
        <w:t xml:space="preserve">than </w:t>
      </w:r>
      <w:r w:rsidR="00000000" w:rsidRPr="009B1679">
        <w:rPr>
          <w:sz w:val="24"/>
        </w:rPr>
        <w:t xml:space="preserve">one </w:t>
      </w:r>
      <w:r w:rsidR="00000000" w:rsidRPr="009B1679">
        <w:rPr>
          <w:spacing w:val="-3"/>
          <w:sz w:val="24"/>
        </w:rPr>
        <w:t xml:space="preserve">Fund </w:t>
      </w:r>
      <w:r w:rsidR="00000000" w:rsidRPr="009B1679">
        <w:rPr>
          <w:sz w:val="24"/>
        </w:rPr>
        <w:t xml:space="preserve">may integrate the </w:t>
      </w:r>
      <w:r w:rsidR="00000000" w:rsidRPr="009B1679">
        <w:rPr>
          <w:spacing w:val="-3"/>
          <w:sz w:val="24"/>
        </w:rPr>
        <w:t xml:space="preserve">information required </w:t>
      </w:r>
      <w:r w:rsidR="00000000" w:rsidRPr="009B1679">
        <w:rPr>
          <w:sz w:val="24"/>
        </w:rPr>
        <w:t xml:space="preserve">by any of </w:t>
      </w:r>
      <w:r w:rsidR="00000000" w:rsidRPr="009B1679">
        <w:rPr>
          <w:spacing w:val="-3"/>
          <w:sz w:val="24"/>
        </w:rPr>
        <w:t xml:space="preserve">Items </w:t>
      </w:r>
      <w:r w:rsidR="00000000" w:rsidRPr="009B1679">
        <w:rPr>
          <w:sz w:val="24"/>
        </w:rPr>
        <w:t xml:space="preserve">6 </w:t>
      </w:r>
      <w:r w:rsidR="00000000" w:rsidRPr="009B1679">
        <w:rPr>
          <w:spacing w:val="-3"/>
          <w:sz w:val="24"/>
        </w:rPr>
        <w:t xml:space="preserve">through </w:t>
      </w:r>
      <w:r w:rsidR="00000000" w:rsidRPr="009B1679">
        <w:rPr>
          <w:sz w:val="24"/>
        </w:rPr>
        <w:t xml:space="preserve">8 </w:t>
      </w:r>
      <w:r w:rsidR="00000000" w:rsidRPr="009B1679">
        <w:rPr>
          <w:spacing w:val="-3"/>
          <w:sz w:val="24"/>
        </w:rPr>
        <w:t xml:space="preserve">for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Funds together, </w:t>
      </w:r>
      <w:r w:rsidR="00000000" w:rsidRPr="009B1679">
        <w:rPr>
          <w:sz w:val="24"/>
        </w:rPr>
        <w:t xml:space="preserve">provided </w:t>
      </w:r>
      <w:r w:rsidR="00000000" w:rsidRPr="009B1679">
        <w:rPr>
          <w:spacing w:val="-3"/>
          <w:sz w:val="24"/>
        </w:rPr>
        <w:t xml:space="preserve">that </w:t>
      </w:r>
      <w:r w:rsidR="00000000" w:rsidRPr="009B1679">
        <w:rPr>
          <w:sz w:val="24"/>
        </w:rPr>
        <w:t xml:space="preserve">the </w:t>
      </w:r>
      <w:r w:rsidR="00000000" w:rsidRPr="009B1679">
        <w:rPr>
          <w:spacing w:val="-3"/>
          <w:sz w:val="24"/>
        </w:rPr>
        <w:t xml:space="preserve">information contained </w:t>
      </w:r>
      <w:r w:rsidR="00000000" w:rsidRPr="009B1679">
        <w:rPr>
          <w:sz w:val="24"/>
        </w:rPr>
        <w:t xml:space="preserve">in any </w:t>
      </w:r>
      <w:r w:rsidR="00000000" w:rsidRPr="009B1679">
        <w:rPr>
          <w:spacing w:val="-3"/>
          <w:sz w:val="24"/>
        </w:rPr>
        <w:t xml:space="preserve">Item </w:t>
      </w:r>
      <w:r w:rsidR="00000000" w:rsidRPr="009B1679">
        <w:rPr>
          <w:sz w:val="24"/>
        </w:rPr>
        <w:t xml:space="preserve">that is </w:t>
      </w:r>
      <w:r w:rsidR="00000000" w:rsidRPr="009B1679">
        <w:rPr>
          <w:spacing w:val="-3"/>
          <w:sz w:val="24"/>
        </w:rPr>
        <w:t xml:space="preserve">integrated </w:t>
      </w:r>
      <w:r w:rsidR="00000000" w:rsidRPr="009B1679">
        <w:rPr>
          <w:sz w:val="24"/>
        </w:rPr>
        <w:t xml:space="preserve">is </w:t>
      </w:r>
      <w:r w:rsidR="00000000" w:rsidRPr="009B1679">
        <w:rPr>
          <w:spacing w:val="-3"/>
          <w:sz w:val="24"/>
        </w:rPr>
        <w:t xml:space="preserve">identical </w:t>
      </w:r>
      <w:r w:rsidR="00000000" w:rsidRPr="009B1679">
        <w:rPr>
          <w:sz w:val="24"/>
        </w:rPr>
        <w:t xml:space="preserve">for </w:t>
      </w:r>
      <w:r w:rsidR="00000000" w:rsidRPr="009B1679">
        <w:rPr>
          <w:spacing w:val="-2"/>
          <w:sz w:val="24"/>
        </w:rPr>
        <w:t xml:space="preserve">all </w:t>
      </w:r>
      <w:r w:rsidR="00000000" w:rsidRPr="009B1679">
        <w:rPr>
          <w:sz w:val="24"/>
        </w:rPr>
        <w:t xml:space="preserve">Funds </w:t>
      </w:r>
      <w:r w:rsidR="00000000" w:rsidRPr="009B1679">
        <w:rPr>
          <w:spacing w:val="-3"/>
          <w:sz w:val="24"/>
        </w:rPr>
        <w:t xml:space="preserve">covered </w:t>
      </w:r>
      <w:r w:rsidR="00000000" w:rsidRPr="009B1679">
        <w:rPr>
          <w:sz w:val="24"/>
        </w:rPr>
        <w:t xml:space="preserve">in the </w:t>
      </w:r>
      <w:r w:rsidR="00000000" w:rsidRPr="009B1679">
        <w:rPr>
          <w:spacing w:val="-3"/>
          <w:sz w:val="24"/>
        </w:rPr>
        <w:t xml:space="preserve">prospectus. If the information required </w:t>
      </w:r>
      <w:r w:rsidR="00000000" w:rsidRPr="009B1679">
        <w:rPr>
          <w:sz w:val="24"/>
        </w:rPr>
        <w:t xml:space="preserve">by any of </w:t>
      </w:r>
      <w:r w:rsidR="00000000" w:rsidRPr="009B1679">
        <w:rPr>
          <w:spacing w:val="-3"/>
          <w:sz w:val="24"/>
        </w:rPr>
        <w:t xml:space="preserve">Items </w:t>
      </w:r>
      <w:r w:rsidR="00000000" w:rsidRPr="009B1679">
        <w:rPr>
          <w:sz w:val="24"/>
        </w:rPr>
        <w:t xml:space="preserve">6 through 8 is </w:t>
      </w:r>
      <w:r w:rsidR="00000000" w:rsidRPr="009B1679">
        <w:rPr>
          <w:spacing w:val="-3"/>
          <w:sz w:val="24"/>
        </w:rPr>
        <w:t xml:space="preserve">integrated pursuant </w:t>
      </w:r>
      <w:r w:rsidR="00000000" w:rsidRPr="009B1679">
        <w:rPr>
          <w:sz w:val="24"/>
        </w:rPr>
        <w:t xml:space="preserve">to this </w:t>
      </w:r>
      <w:r w:rsidR="00000000" w:rsidRPr="009B1679">
        <w:rPr>
          <w:spacing w:val="-3"/>
          <w:sz w:val="24"/>
        </w:rPr>
        <w:t xml:space="preserve">paragraph, </w:t>
      </w:r>
      <w:r w:rsidR="00000000" w:rsidRPr="009B1679">
        <w:rPr>
          <w:sz w:val="24"/>
        </w:rPr>
        <w:t xml:space="preserve">the </w:t>
      </w:r>
      <w:r w:rsidR="00000000" w:rsidRPr="009B1679">
        <w:rPr>
          <w:spacing w:val="-3"/>
          <w:sz w:val="24"/>
        </w:rPr>
        <w:t xml:space="preserve">integrated information </w:t>
      </w:r>
      <w:r w:rsidR="00000000" w:rsidRPr="009B1679">
        <w:rPr>
          <w:sz w:val="24"/>
        </w:rPr>
        <w:t xml:space="preserve">should be </w:t>
      </w:r>
      <w:r w:rsidR="00000000" w:rsidRPr="009B1679">
        <w:rPr>
          <w:spacing w:val="-3"/>
          <w:sz w:val="24"/>
        </w:rPr>
        <w:t xml:space="preserve">presented </w:t>
      </w:r>
      <w:r w:rsidR="00000000" w:rsidRPr="009B1679">
        <w:rPr>
          <w:sz w:val="24"/>
        </w:rPr>
        <w:t xml:space="preserve">immediately following the separate </w:t>
      </w:r>
      <w:r w:rsidR="00000000" w:rsidRPr="009B1679">
        <w:rPr>
          <w:spacing w:val="-3"/>
          <w:sz w:val="24"/>
        </w:rPr>
        <w:t xml:space="preserve">presentations </w:t>
      </w:r>
      <w:r w:rsidR="00000000" w:rsidRPr="009B1679">
        <w:rPr>
          <w:sz w:val="24"/>
        </w:rPr>
        <w:t xml:space="preserve">of </w:t>
      </w:r>
      <w:r w:rsidR="00000000" w:rsidRPr="009B1679">
        <w:rPr>
          <w:spacing w:val="-3"/>
          <w:sz w:val="24"/>
        </w:rPr>
        <w:t xml:space="preserve">Item </w:t>
      </w:r>
      <w:r w:rsidR="00000000" w:rsidRPr="009B1679">
        <w:rPr>
          <w:sz w:val="24"/>
        </w:rPr>
        <w:t xml:space="preserve">2 through 8 information for </w:t>
      </w:r>
      <w:r w:rsidR="00000000" w:rsidRPr="009B1679">
        <w:rPr>
          <w:spacing w:val="-3"/>
          <w:sz w:val="24"/>
        </w:rPr>
        <w:t xml:space="preserve">individual Funds. In addition, </w:t>
      </w:r>
      <w:r w:rsidR="00000000" w:rsidRPr="009B1679">
        <w:rPr>
          <w:sz w:val="24"/>
        </w:rPr>
        <w:t xml:space="preserve">include a </w:t>
      </w:r>
      <w:r w:rsidR="00000000" w:rsidRPr="009B1679">
        <w:rPr>
          <w:spacing w:val="-3"/>
          <w:sz w:val="24"/>
        </w:rPr>
        <w:t xml:space="preserve">statement containing </w:t>
      </w:r>
      <w:r w:rsidR="00000000" w:rsidRPr="009B1679">
        <w:rPr>
          <w:sz w:val="24"/>
        </w:rPr>
        <w:t xml:space="preserve">the </w:t>
      </w:r>
      <w:r w:rsidR="00000000" w:rsidRPr="009B1679">
        <w:rPr>
          <w:spacing w:val="-3"/>
          <w:sz w:val="24"/>
        </w:rPr>
        <w:t xml:space="preserve">following information </w:t>
      </w:r>
      <w:r w:rsidR="00000000" w:rsidRPr="009B1679">
        <w:rPr>
          <w:sz w:val="24"/>
        </w:rPr>
        <w:t xml:space="preserve">in </w:t>
      </w:r>
      <w:r w:rsidR="00000000" w:rsidRPr="009B1679">
        <w:rPr>
          <w:spacing w:val="-3"/>
          <w:sz w:val="24"/>
        </w:rPr>
        <w:t xml:space="preserve">each Fund’s </w:t>
      </w:r>
      <w:r w:rsidR="00000000" w:rsidRPr="009B1679">
        <w:rPr>
          <w:sz w:val="24"/>
        </w:rPr>
        <w:t xml:space="preserve">separate </w:t>
      </w:r>
      <w:r w:rsidR="00000000" w:rsidRPr="009B1679">
        <w:rPr>
          <w:spacing w:val="-3"/>
          <w:sz w:val="24"/>
        </w:rPr>
        <w:t xml:space="preserve">presentation </w:t>
      </w:r>
      <w:r w:rsidR="00000000" w:rsidRPr="009B1679">
        <w:rPr>
          <w:sz w:val="24"/>
        </w:rPr>
        <w:t xml:space="preserve">of </w:t>
      </w:r>
      <w:r w:rsidR="00000000" w:rsidRPr="009B1679">
        <w:rPr>
          <w:spacing w:val="-3"/>
          <w:sz w:val="24"/>
        </w:rPr>
        <w:t xml:space="preserve">Item </w:t>
      </w:r>
      <w:r w:rsidR="00000000" w:rsidRPr="009B1679">
        <w:rPr>
          <w:sz w:val="24"/>
        </w:rPr>
        <w:t xml:space="preserve">2 through 8 </w:t>
      </w:r>
      <w:r w:rsidR="00000000" w:rsidRPr="009B1679">
        <w:rPr>
          <w:spacing w:val="-3"/>
          <w:sz w:val="24"/>
        </w:rPr>
        <w:t xml:space="preserve">information, </w:t>
      </w:r>
      <w:r w:rsidR="00000000" w:rsidRPr="009B1679">
        <w:rPr>
          <w:sz w:val="24"/>
        </w:rPr>
        <w:t xml:space="preserve">in the </w:t>
      </w:r>
      <w:r w:rsidR="00000000" w:rsidRPr="009B1679">
        <w:rPr>
          <w:spacing w:val="-3"/>
          <w:sz w:val="24"/>
        </w:rPr>
        <w:t xml:space="preserve">location </w:t>
      </w:r>
      <w:r w:rsidR="00000000" w:rsidRPr="009B1679">
        <w:rPr>
          <w:sz w:val="24"/>
        </w:rPr>
        <w:t xml:space="preserve">where the integrated </w:t>
      </w:r>
      <w:r w:rsidR="00000000" w:rsidRPr="009B1679">
        <w:rPr>
          <w:spacing w:val="-3"/>
          <w:sz w:val="24"/>
        </w:rPr>
        <w:t xml:space="preserve">information </w:t>
      </w:r>
      <w:r w:rsidR="00000000" w:rsidRPr="009B1679">
        <w:rPr>
          <w:sz w:val="24"/>
        </w:rPr>
        <w:t xml:space="preserve">is omitted: </w:t>
      </w:r>
      <w:r w:rsidR="00000000" w:rsidRPr="009B1679">
        <w:rPr>
          <w:spacing w:val="-3"/>
          <w:sz w:val="24"/>
        </w:rPr>
        <w:t xml:space="preserve">“For </w:t>
      </w:r>
      <w:r w:rsidR="00000000" w:rsidRPr="009B1679">
        <w:rPr>
          <w:sz w:val="24"/>
        </w:rPr>
        <w:t xml:space="preserve">important </w:t>
      </w:r>
      <w:r w:rsidR="00000000" w:rsidRPr="009B1679">
        <w:rPr>
          <w:spacing w:val="-3"/>
          <w:sz w:val="24"/>
        </w:rPr>
        <w:t xml:space="preserve">information </w:t>
      </w:r>
      <w:r w:rsidR="00000000" w:rsidRPr="009B1679">
        <w:rPr>
          <w:sz w:val="24"/>
        </w:rPr>
        <w:t xml:space="preserve">about </w:t>
      </w:r>
      <w:r w:rsidR="00000000" w:rsidRPr="009B1679">
        <w:rPr>
          <w:spacing w:val="-3"/>
          <w:sz w:val="24"/>
        </w:rPr>
        <w:t xml:space="preserve">[purchase and </w:t>
      </w:r>
      <w:r w:rsidR="00000000" w:rsidRPr="009B1679">
        <w:rPr>
          <w:sz w:val="24"/>
        </w:rPr>
        <w:t xml:space="preserve">sale of </w:t>
      </w:r>
      <w:r w:rsidR="00000000" w:rsidRPr="009B1679">
        <w:rPr>
          <w:spacing w:val="-3"/>
          <w:sz w:val="24"/>
        </w:rPr>
        <w:t xml:space="preserve">fund </w:t>
      </w:r>
      <w:r w:rsidR="00000000" w:rsidRPr="009B1679">
        <w:rPr>
          <w:spacing w:val="-2"/>
          <w:sz w:val="24"/>
        </w:rPr>
        <w:t xml:space="preserve">shares], </w:t>
      </w:r>
      <w:r w:rsidR="00000000" w:rsidRPr="009B1679">
        <w:rPr>
          <w:sz w:val="24"/>
        </w:rPr>
        <w:t xml:space="preserve">[tax </w:t>
      </w:r>
      <w:r w:rsidR="00000000" w:rsidRPr="009B1679">
        <w:rPr>
          <w:spacing w:val="-3"/>
          <w:sz w:val="24"/>
        </w:rPr>
        <w:t xml:space="preserve">information], </w:t>
      </w:r>
      <w:r w:rsidR="00000000" w:rsidRPr="009B1679">
        <w:rPr>
          <w:sz w:val="24"/>
        </w:rPr>
        <w:t xml:space="preserve">and </w:t>
      </w:r>
      <w:r w:rsidR="00000000" w:rsidRPr="009B1679">
        <w:rPr>
          <w:spacing w:val="-3"/>
          <w:sz w:val="24"/>
        </w:rPr>
        <w:t xml:space="preserve">[financial </w:t>
      </w:r>
      <w:r w:rsidR="00000000" w:rsidRPr="009B1679">
        <w:rPr>
          <w:sz w:val="24"/>
        </w:rPr>
        <w:t xml:space="preserve">intermediary </w:t>
      </w:r>
      <w:r w:rsidR="00000000" w:rsidRPr="009B1679">
        <w:rPr>
          <w:spacing w:val="-3"/>
          <w:sz w:val="24"/>
        </w:rPr>
        <w:t xml:space="preserve">compensation], please </w:t>
      </w:r>
      <w:r w:rsidR="00000000" w:rsidRPr="009B1679">
        <w:rPr>
          <w:sz w:val="24"/>
        </w:rPr>
        <w:t>turn to</w:t>
      </w:r>
      <w:r w:rsidR="00000000" w:rsidRPr="009B1679">
        <w:rPr>
          <w:spacing w:val="-6"/>
          <w:sz w:val="24"/>
        </w:rPr>
        <w:t xml:space="preserve"> </w:t>
      </w:r>
      <w:r w:rsidR="00000000" w:rsidRPr="009B1679">
        <w:rPr>
          <w:sz w:val="24"/>
        </w:rPr>
        <w:t>[identify</w:t>
      </w:r>
      <w:r w:rsidR="00000000" w:rsidRPr="009B1679">
        <w:rPr>
          <w:spacing w:val="-11"/>
          <w:sz w:val="24"/>
        </w:rPr>
        <w:t xml:space="preserve"> </w:t>
      </w:r>
      <w:r w:rsidR="00000000" w:rsidRPr="009B1679">
        <w:rPr>
          <w:sz w:val="24"/>
        </w:rPr>
        <w:t>section</w:t>
      </w:r>
      <w:r w:rsidR="00000000" w:rsidRPr="009B1679">
        <w:rPr>
          <w:spacing w:val="-6"/>
          <w:sz w:val="24"/>
        </w:rPr>
        <w:t xml:space="preserve"> </w:t>
      </w:r>
      <w:r w:rsidR="00000000" w:rsidRPr="009B1679">
        <w:rPr>
          <w:sz w:val="24"/>
        </w:rPr>
        <w:t>heading</w:t>
      </w:r>
      <w:r w:rsidR="00000000" w:rsidRPr="009B1679">
        <w:rPr>
          <w:spacing w:val="-5"/>
          <w:sz w:val="24"/>
        </w:rPr>
        <w:t xml:space="preserve"> </w:t>
      </w:r>
      <w:r w:rsidR="00000000" w:rsidRPr="009B1679">
        <w:rPr>
          <w:spacing w:val="-3"/>
          <w:sz w:val="24"/>
        </w:rPr>
        <w:t>and</w:t>
      </w:r>
      <w:r w:rsidR="00000000" w:rsidRPr="009B1679">
        <w:rPr>
          <w:spacing w:val="-4"/>
          <w:sz w:val="24"/>
        </w:rPr>
        <w:t xml:space="preserve"> </w:t>
      </w:r>
      <w:r w:rsidR="00000000" w:rsidRPr="009B1679">
        <w:rPr>
          <w:sz w:val="24"/>
        </w:rPr>
        <w:t>page</w:t>
      </w:r>
      <w:r w:rsidR="00000000" w:rsidRPr="009B1679">
        <w:rPr>
          <w:spacing w:val="-7"/>
          <w:sz w:val="24"/>
        </w:rPr>
        <w:t xml:space="preserve"> </w:t>
      </w:r>
      <w:r w:rsidR="00000000" w:rsidRPr="009B1679">
        <w:rPr>
          <w:sz w:val="24"/>
        </w:rPr>
        <w:t>number</w:t>
      </w:r>
      <w:r w:rsidR="00000000" w:rsidRPr="009B1679">
        <w:rPr>
          <w:spacing w:val="-6"/>
          <w:sz w:val="24"/>
        </w:rPr>
        <w:t xml:space="preserve"> </w:t>
      </w:r>
      <w:r w:rsidR="00000000" w:rsidRPr="009B1679">
        <w:rPr>
          <w:sz w:val="24"/>
        </w:rPr>
        <w:t>of</w:t>
      </w:r>
      <w:r w:rsidR="00000000" w:rsidRPr="009B1679">
        <w:rPr>
          <w:spacing w:val="-4"/>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99"/>
          <w:tab w:val="left" w:pos="1800"/>
        </w:tabs>
        <w:spacing w:before="1"/>
        <w:ind w:left="1800" w:hanging="519"/>
        <w:rPr>
          <w:sz w:val="24"/>
        </w:rPr>
      </w:pPr>
      <w:r>
        <w:rPr>
          <w:spacing w:val="-10"/>
          <w:sz w:val="24"/>
        </w:rPr>
        <w:t>(d)</w:t>
      </w:r>
      <w:r>
        <w:rPr>
          <w:spacing w:val="-10"/>
          <w:sz w:val="24"/>
        </w:rPr>
        <w:tab/>
      </w:r>
      <w:r w:rsidR="00000000" w:rsidRPr="009B1679">
        <w:rPr>
          <w:spacing w:val="-3"/>
          <w:sz w:val="24"/>
        </w:rPr>
        <w:t xml:space="preserve">Modified Prospectuses </w:t>
      </w:r>
      <w:r w:rsidR="00000000" w:rsidRPr="009B1679">
        <w:rPr>
          <w:sz w:val="24"/>
        </w:rPr>
        <w:t xml:space="preserve">for </w:t>
      </w:r>
      <w:r w:rsidR="00000000" w:rsidRPr="009B1679">
        <w:rPr>
          <w:spacing w:val="-3"/>
          <w:sz w:val="24"/>
        </w:rPr>
        <w:t>Certain</w:t>
      </w:r>
      <w:r w:rsidR="00000000" w:rsidRPr="009B1679">
        <w:rPr>
          <w:spacing w:val="-11"/>
          <w:sz w:val="24"/>
        </w:rPr>
        <w:t xml:space="preserve"> </w:t>
      </w:r>
      <w:r w:rsidR="00000000" w:rsidRPr="009B1679">
        <w:rPr>
          <w:spacing w:val="-3"/>
          <w:sz w:val="24"/>
        </w:rPr>
        <w:t>Funds.</w:t>
      </w:r>
    </w:p>
    <w:p w:rsidR="00081523" w:rsidRDefault="00081523">
      <w:pPr>
        <w:pStyle w:val="BodyText"/>
        <w:spacing w:before="9"/>
        <w:rPr>
          <w:sz w:val="20"/>
        </w:rPr>
      </w:pPr>
    </w:p>
    <w:p w:rsidR="00081523" w:rsidRPr="009B1679" w:rsidRDefault="009B1679" w:rsidP="009B1679">
      <w:pPr>
        <w:tabs>
          <w:tab w:val="left" w:pos="2100"/>
        </w:tabs>
        <w:spacing w:before="1"/>
        <w:ind w:left="2100" w:right="906" w:hanging="360"/>
        <w:rPr>
          <w:sz w:val="24"/>
        </w:rPr>
      </w:pPr>
      <w:r>
        <w:rPr>
          <w:spacing w:val="-17"/>
          <w:sz w:val="24"/>
          <w:szCs w:val="24"/>
        </w:rPr>
        <w:t>(</w:t>
      </w:r>
      <w:proofErr w:type="spellStart"/>
      <w:r>
        <w:rPr>
          <w:spacing w:val="-17"/>
          <w:sz w:val="24"/>
          <w:szCs w:val="24"/>
        </w:rPr>
        <w:t>i</w:t>
      </w:r>
      <w:proofErr w:type="spellEnd"/>
      <w:r>
        <w:rPr>
          <w:spacing w:val="-17"/>
          <w:sz w:val="24"/>
          <w:szCs w:val="24"/>
        </w:rPr>
        <w:t>)</w:t>
      </w:r>
      <w:r>
        <w:rPr>
          <w:spacing w:val="-17"/>
          <w:sz w:val="24"/>
          <w:szCs w:val="24"/>
        </w:rPr>
        <w:tab/>
      </w:r>
      <w:r w:rsidR="00000000" w:rsidRPr="009B1679">
        <w:rPr>
          <w:sz w:val="24"/>
        </w:rPr>
        <w:t>A</w:t>
      </w:r>
      <w:r w:rsidR="00000000" w:rsidRPr="009B1679">
        <w:rPr>
          <w:spacing w:val="-7"/>
          <w:sz w:val="24"/>
        </w:rPr>
        <w:t xml:space="preserve"> </w:t>
      </w:r>
      <w:r w:rsidR="00000000" w:rsidRPr="009B1679">
        <w:rPr>
          <w:sz w:val="24"/>
        </w:rPr>
        <w:t>Fund</w:t>
      </w:r>
      <w:r w:rsidR="00000000" w:rsidRPr="009B1679">
        <w:rPr>
          <w:spacing w:val="-6"/>
          <w:sz w:val="24"/>
        </w:rPr>
        <w:t xml:space="preserve"> </w:t>
      </w:r>
      <w:r w:rsidR="00000000" w:rsidRPr="009B1679">
        <w:rPr>
          <w:sz w:val="24"/>
        </w:rPr>
        <w:t>may</w:t>
      </w:r>
      <w:r w:rsidR="00000000" w:rsidRPr="009B1679">
        <w:rPr>
          <w:spacing w:val="-11"/>
          <w:sz w:val="24"/>
        </w:rPr>
        <w:t xml:space="preserve"> </w:t>
      </w:r>
      <w:r w:rsidR="00000000" w:rsidRPr="009B1679">
        <w:rPr>
          <w:sz w:val="24"/>
        </w:rPr>
        <w:t>modify</w:t>
      </w:r>
      <w:r w:rsidR="00000000" w:rsidRPr="009B1679">
        <w:rPr>
          <w:spacing w:val="-11"/>
          <w:sz w:val="24"/>
        </w:rPr>
        <w:t xml:space="preserve"> </w:t>
      </w:r>
      <w:r w:rsidR="00000000" w:rsidRPr="009B1679">
        <w:rPr>
          <w:sz w:val="24"/>
        </w:rPr>
        <w:t>or</w:t>
      </w:r>
      <w:r w:rsidR="00000000" w:rsidRPr="009B1679">
        <w:rPr>
          <w:spacing w:val="-7"/>
          <w:sz w:val="24"/>
        </w:rPr>
        <w:t xml:space="preserve"> </w:t>
      </w:r>
      <w:r w:rsidR="00000000" w:rsidRPr="009B1679">
        <w:rPr>
          <w:sz w:val="24"/>
        </w:rPr>
        <w:t>omit,</w:t>
      </w:r>
      <w:r w:rsidR="00000000" w:rsidRPr="009B1679">
        <w:rPr>
          <w:spacing w:val="-6"/>
          <w:sz w:val="24"/>
        </w:rPr>
        <w:t xml:space="preserve"> </w:t>
      </w:r>
      <w:r w:rsidR="00000000" w:rsidRPr="009B1679">
        <w:rPr>
          <w:sz w:val="24"/>
        </w:rPr>
        <w:t>if</w:t>
      </w:r>
      <w:r w:rsidR="00000000" w:rsidRPr="009B1679">
        <w:rPr>
          <w:spacing w:val="-7"/>
          <w:sz w:val="24"/>
        </w:rPr>
        <w:t xml:space="preserve"> </w:t>
      </w:r>
      <w:r w:rsidR="00000000" w:rsidRPr="009B1679">
        <w:rPr>
          <w:spacing w:val="-3"/>
          <w:sz w:val="24"/>
        </w:rPr>
        <w:t>inapplicable,</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information</w:t>
      </w:r>
      <w:r w:rsidR="00000000" w:rsidRPr="009B1679">
        <w:rPr>
          <w:spacing w:val="-6"/>
          <w:sz w:val="24"/>
        </w:rPr>
        <w:t xml:space="preserve"> </w:t>
      </w:r>
      <w:r w:rsidR="00000000" w:rsidRPr="009B1679">
        <w:rPr>
          <w:sz w:val="24"/>
        </w:rPr>
        <w:t>required</w:t>
      </w:r>
      <w:r w:rsidR="00000000" w:rsidRPr="009B1679">
        <w:rPr>
          <w:spacing w:val="-6"/>
          <w:sz w:val="24"/>
        </w:rPr>
        <w:t xml:space="preserve"> </w:t>
      </w:r>
      <w:r w:rsidR="00000000" w:rsidRPr="009B1679">
        <w:rPr>
          <w:sz w:val="24"/>
        </w:rPr>
        <w:t>by</w:t>
      </w:r>
      <w:r w:rsidR="00000000" w:rsidRPr="009B1679">
        <w:rPr>
          <w:spacing w:val="-6"/>
          <w:sz w:val="24"/>
        </w:rPr>
        <w:t xml:space="preserve"> </w:t>
      </w:r>
      <w:r w:rsidR="00000000" w:rsidRPr="009B1679">
        <w:rPr>
          <w:spacing w:val="-3"/>
          <w:sz w:val="24"/>
        </w:rPr>
        <w:t>Items</w:t>
      </w:r>
      <w:r w:rsidR="00000000" w:rsidRPr="009B1679">
        <w:rPr>
          <w:spacing w:val="-6"/>
          <w:sz w:val="24"/>
        </w:rPr>
        <w:t xml:space="preserve"> </w:t>
      </w:r>
      <w:r w:rsidR="00000000" w:rsidRPr="009B1679">
        <w:rPr>
          <w:sz w:val="24"/>
        </w:rPr>
        <w:t>6,</w:t>
      </w:r>
      <w:r w:rsidR="00000000" w:rsidRPr="009B1679">
        <w:rPr>
          <w:spacing w:val="-6"/>
          <w:sz w:val="24"/>
        </w:rPr>
        <w:t xml:space="preserve"> </w:t>
      </w:r>
      <w:r w:rsidR="00000000" w:rsidRPr="009B1679">
        <w:rPr>
          <w:spacing w:val="-3"/>
          <w:sz w:val="24"/>
        </w:rPr>
        <w:t>11(b)-(d)</w:t>
      </w:r>
      <w:r w:rsidR="00000000" w:rsidRPr="009B1679">
        <w:rPr>
          <w:spacing w:val="-7"/>
          <w:sz w:val="24"/>
        </w:rPr>
        <w:t xml:space="preserve"> </w:t>
      </w:r>
      <w:r w:rsidR="00000000" w:rsidRPr="009B1679">
        <w:rPr>
          <w:sz w:val="24"/>
        </w:rPr>
        <w:t xml:space="preserve">and </w:t>
      </w:r>
      <w:r w:rsidR="00000000" w:rsidRPr="009B1679">
        <w:rPr>
          <w:spacing w:val="-3"/>
          <w:sz w:val="24"/>
        </w:rPr>
        <w:t xml:space="preserve">12(a)(2)-(5) </w:t>
      </w:r>
      <w:r w:rsidR="00000000" w:rsidRPr="009B1679">
        <w:rPr>
          <w:sz w:val="24"/>
        </w:rPr>
        <w:t xml:space="preserve">for funds used as </w:t>
      </w:r>
      <w:r w:rsidR="00000000" w:rsidRPr="009B1679">
        <w:rPr>
          <w:spacing w:val="-3"/>
          <w:sz w:val="24"/>
        </w:rPr>
        <w:t>investment options</w:t>
      </w:r>
      <w:r w:rsidR="00000000" w:rsidRPr="009B1679">
        <w:rPr>
          <w:spacing w:val="-30"/>
          <w:sz w:val="24"/>
        </w:rPr>
        <w:t xml:space="preserve"> </w:t>
      </w:r>
      <w:r w:rsidR="00000000" w:rsidRPr="009B1679">
        <w:rPr>
          <w:sz w:val="24"/>
        </w:rPr>
        <w:t>for:</w:t>
      </w:r>
    </w:p>
    <w:p w:rsidR="00081523" w:rsidRDefault="00081523">
      <w:pPr>
        <w:rPr>
          <w:sz w:val="24"/>
        </w:rPr>
        <w:sectPr w:rsidR="00081523">
          <w:pgSz w:w="12240" w:h="15840"/>
          <w:pgMar w:top="500" w:right="140" w:bottom="560" w:left="120" w:header="0" w:footer="311" w:gutter="0"/>
          <w:cols w:space="720"/>
        </w:sectPr>
      </w:pPr>
    </w:p>
    <w:p w:rsidR="00081523" w:rsidRPr="009B1679" w:rsidRDefault="009B1679" w:rsidP="009B1679">
      <w:pPr>
        <w:tabs>
          <w:tab w:val="left" w:pos="2639"/>
          <w:tab w:val="left" w:pos="2640"/>
        </w:tabs>
        <w:spacing w:before="75"/>
        <w:ind w:left="2640" w:right="1082" w:hanging="540"/>
        <w:rPr>
          <w:sz w:val="24"/>
        </w:rPr>
      </w:pPr>
      <w:r>
        <w:rPr>
          <w:spacing w:val="-4"/>
          <w:sz w:val="24"/>
          <w:szCs w:val="24"/>
        </w:rPr>
        <w:lastRenderedPageBreak/>
        <w:t>(A)</w:t>
      </w:r>
      <w:r>
        <w:rPr>
          <w:spacing w:val="-4"/>
          <w:sz w:val="24"/>
          <w:szCs w:val="24"/>
        </w:rPr>
        <w:tab/>
      </w:r>
      <w:r w:rsidR="00000000" w:rsidRPr="009B1679">
        <w:rPr>
          <w:sz w:val="24"/>
        </w:rPr>
        <w:t>a defined contribution plan that meets the requirements for qualification under</w:t>
      </w:r>
      <w:r w:rsidR="00000000" w:rsidRPr="009B1679">
        <w:rPr>
          <w:spacing w:val="-18"/>
          <w:sz w:val="24"/>
        </w:rPr>
        <w:t xml:space="preserve"> </w:t>
      </w:r>
      <w:r w:rsidR="00000000" w:rsidRPr="009B1679">
        <w:rPr>
          <w:sz w:val="24"/>
        </w:rPr>
        <w:t>section 401(k) of the Internal Revenue Code (26 U.S.C.</w:t>
      </w:r>
      <w:r w:rsidR="00000000" w:rsidRPr="009B1679">
        <w:rPr>
          <w:spacing w:val="-5"/>
          <w:sz w:val="24"/>
        </w:rPr>
        <w:t xml:space="preserve"> </w:t>
      </w:r>
      <w:r w:rsidR="00000000" w:rsidRPr="009B1679">
        <w:rPr>
          <w:sz w:val="24"/>
        </w:rPr>
        <w:t>401(k));</w:t>
      </w:r>
    </w:p>
    <w:p w:rsidR="00081523" w:rsidRDefault="00081523">
      <w:pPr>
        <w:pStyle w:val="BodyText"/>
        <w:spacing w:before="10"/>
        <w:rPr>
          <w:sz w:val="20"/>
        </w:rPr>
      </w:pPr>
    </w:p>
    <w:p w:rsidR="00081523" w:rsidRPr="009B1679" w:rsidRDefault="009B1679" w:rsidP="009B1679">
      <w:pPr>
        <w:tabs>
          <w:tab w:val="left" w:pos="2639"/>
          <w:tab w:val="left" w:pos="2640"/>
        </w:tabs>
        <w:ind w:left="2640" w:right="1035" w:hanging="540"/>
        <w:rPr>
          <w:sz w:val="24"/>
        </w:rPr>
      </w:pPr>
      <w:r>
        <w:rPr>
          <w:spacing w:val="-4"/>
          <w:sz w:val="24"/>
          <w:szCs w:val="24"/>
        </w:rPr>
        <w:t>(B)</w:t>
      </w:r>
      <w:r>
        <w:rPr>
          <w:spacing w:val="-4"/>
          <w:sz w:val="24"/>
          <w:szCs w:val="24"/>
        </w:rPr>
        <w:tab/>
      </w:r>
      <w:r w:rsidR="00000000" w:rsidRPr="009B1679">
        <w:rPr>
          <w:sz w:val="24"/>
        </w:rPr>
        <w:t>a tax-deferred arrangement under sections 403(b) or 457 of the Internal Revenue</w:t>
      </w:r>
      <w:r w:rsidR="00000000" w:rsidRPr="009B1679">
        <w:rPr>
          <w:spacing w:val="-16"/>
          <w:sz w:val="24"/>
        </w:rPr>
        <w:t xml:space="preserve"> </w:t>
      </w:r>
      <w:r w:rsidR="00000000" w:rsidRPr="009B1679">
        <w:rPr>
          <w:sz w:val="24"/>
        </w:rPr>
        <w:t>Code (26 U.S.C. 403(b) and 457);</w:t>
      </w:r>
      <w:r w:rsidR="00000000" w:rsidRPr="009B1679">
        <w:rPr>
          <w:spacing w:val="-2"/>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639"/>
          <w:tab w:val="left" w:pos="2640"/>
        </w:tabs>
        <w:ind w:left="2640" w:right="868" w:hanging="540"/>
        <w:rPr>
          <w:sz w:val="24"/>
        </w:rPr>
      </w:pPr>
      <w:r>
        <w:rPr>
          <w:spacing w:val="-4"/>
          <w:sz w:val="24"/>
          <w:szCs w:val="24"/>
        </w:rPr>
        <w:t>(C)</w:t>
      </w:r>
      <w:r>
        <w:rPr>
          <w:spacing w:val="-4"/>
          <w:sz w:val="24"/>
          <w:szCs w:val="24"/>
        </w:rPr>
        <w:tab/>
      </w:r>
      <w:r w:rsidR="00000000" w:rsidRPr="009B1679">
        <w:rPr>
          <w:sz w:val="24"/>
        </w:rPr>
        <w:t>a variable contract as defined in section 817(d) of the Internal Revenue Code (26</w:t>
      </w:r>
      <w:r w:rsidR="00000000" w:rsidRPr="009B1679">
        <w:rPr>
          <w:spacing w:val="-18"/>
          <w:sz w:val="24"/>
        </w:rPr>
        <w:t xml:space="preserve"> </w:t>
      </w:r>
      <w:r w:rsidR="00000000" w:rsidRPr="009B1679">
        <w:rPr>
          <w:sz w:val="24"/>
        </w:rPr>
        <w:t>U.S.C. 817(d)), if covered in a separate account</w:t>
      </w:r>
      <w:r w:rsidR="00000000" w:rsidRPr="009B1679">
        <w:rPr>
          <w:spacing w:val="-4"/>
          <w:sz w:val="24"/>
        </w:rPr>
        <w:t xml:space="preserve"> </w:t>
      </w:r>
      <w:r w:rsidR="00000000" w:rsidRPr="009B1679">
        <w:rPr>
          <w:sz w:val="24"/>
        </w:rPr>
        <w:t>prospectus.</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spacing w:val="-17"/>
          <w:sz w:val="24"/>
          <w:szCs w:val="24"/>
        </w:rPr>
        <w:t>(ii)</w:t>
      </w:r>
      <w:r>
        <w:rPr>
          <w:spacing w:val="-17"/>
          <w:sz w:val="24"/>
          <w:szCs w:val="24"/>
        </w:rPr>
        <w:tab/>
      </w:r>
      <w:r w:rsidR="00000000" w:rsidRPr="009B1679">
        <w:rPr>
          <w:sz w:val="24"/>
        </w:rPr>
        <w:t xml:space="preserve">A Fund that uses a </w:t>
      </w:r>
      <w:r w:rsidR="00000000" w:rsidRPr="009B1679">
        <w:rPr>
          <w:spacing w:val="-3"/>
          <w:sz w:val="24"/>
        </w:rPr>
        <w:t xml:space="preserve">modified prospectus </w:t>
      </w:r>
      <w:r w:rsidR="00000000" w:rsidRPr="009B1679">
        <w:rPr>
          <w:sz w:val="24"/>
        </w:rPr>
        <w:t xml:space="preserve">under </w:t>
      </w:r>
      <w:r w:rsidR="00000000" w:rsidRPr="009B1679">
        <w:rPr>
          <w:spacing w:val="-3"/>
          <w:sz w:val="24"/>
        </w:rPr>
        <w:t>Instruction (d)(</w:t>
      </w:r>
      <w:proofErr w:type="spellStart"/>
      <w:r w:rsidR="00000000" w:rsidRPr="009B1679">
        <w:rPr>
          <w:spacing w:val="-3"/>
          <w:sz w:val="24"/>
        </w:rPr>
        <w:t>i</w:t>
      </w:r>
      <w:proofErr w:type="spellEnd"/>
      <w:r w:rsidR="00000000" w:rsidRPr="009B1679">
        <w:rPr>
          <w:spacing w:val="-3"/>
          <w:sz w:val="24"/>
        </w:rPr>
        <w:t>)</w:t>
      </w:r>
      <w:r w:rsidR="00000000" w:rsidRPr="009B1679">
        <w:rPr>
          <w:spacing w:val="-37"/>
          <w:sz w:val="24"/>
        </w:rPr>
        <w:t xml:space="preserve"> </w:t>
      </w:r>
      <w:r w:rsidR="00000000" w:rsidRPr="009B1679">
        <w:rPr>
          <w:sz w:val="24"/>
        </w:rPr>
        <w:t>may:</w:t>
      </w:r>
    </w:p>
    <w:p w:rsidR="00081523" w:rsidRDefault="00081523">
      <w:pPr>
        <w:pStyle w:val="BodyText"/>
        <w:spacing w:before="10"/>
        <w:rPr>
          <w:sz w:val="20"/>
        </w:rPr>
      </w:pPr>
    </w:p>
    <w:p w:rsidR="00081523" w:rsidRPr="009B1679" w:rsidRDefault="009B1679" w:rsidP="009B1679">
      <w:pPr>
        <w:tabs>
          <w:tab w:val="left" w:pos="2731"/>
          <w:tab w:val="left" w:pos="2732"/>
        </w:tabs>
        <w:ind w:left="2731" w:right="923" w:hanging="632"/>
        <w:rPr>
          <w:sz w:val="24"/>
        </w:rPr>
      </w:pPr>
      <w:r>
        <w:rPr>
          <w:spacing w:val="-4"/>
          <w:sz w:val="24"/>
          <w:szCs w:val="24"/>
        </w:rPr>
        <w:t>(A)</w:t>
      </w:r>
      <w:r>
        <w:rPr>
          <w:spacing w:val="-4"/>
          <w:sz w:val="24"/>
          <w:szCs w:val="24"/>
        </w:rPr>
        <w:tab/>
      </w:r>
      <w:r w:rsidR="00000000" w:rsidRPr="009B1679">
        <w:rPr>
          <w:sz w:val="24"/>
        </w:rPr>
        <w:t>alter the legend required on the back cover page by Item 1(b)(1) to state, as applicable, that the prospectus is intended for use in connection with a defined contribution plan, tax-deferred arrangement, or variable contract;</w:t>
      </w:r>
      <w:r w:rsidR="00000000" w:rsidRPr="009B1679">
        <w:rPr>
          <w:spacing w:val="-2"/>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732"/>
        </w:tabs>
        <w:ind w:left="2731" w:right="802" w:hanging="632"/>
        <w:jc w:val="both"/>
        <w:rPr>
          <w:sz w:val="24"/>
        </w:rPr>
      </w:pPr>
      <w:r>
        <w:rPr>
          <w:spacing w:val="-4"/>
          <w:sz w:val="24"/>
          <w:szCs w:val="24"/>
        </w:rPr>
        <w:t>(B)</w:t>
      </w:r>
      <w:r>
        <w:rPr>
          <w:spacing w:val="-4"/>
          <w:sz w:val="24"/>
          <w:szCs w:val="24"/>
        </w:rPr>
        <w:tab/>
      </w:r>
      <w:r w:rsidR="00000000" w:rsidRPr="009B1679">
        <w:rPr>
          <w:sz w:val="24"/>
        </w:rPr>
        <w:t>modify other disclosure in the prospectus consistent with offering the Fund as a specific investment option for a defined contribution plan, tax-deferred arrangement, or variable contract.</w:t>
      </w:r>
    </w:p>
    <w:p w:rsidR="00081523" w:rsidRDefault="00081523">
      <w:pPr>
        <w:pStyle w:val="BodyText"/>
        <w:spacing w:before="10"/>
        <w:rPr>
          <w:sz w:val="20"/>
        </w:rPr>
      </w:pPr>
    </w:p>
    <w:p w:rsidR="00081523" w:rsidRPr="009B1679" w:rsidRDefault="009B1679" w:rsidP="009B1679">
      <w:pPr>
        <w:tabs>
          <w:tab w:val="left" w:pos="2100"/>
        </w:tabs>
        <w:ind w:left="2099" w:right="810" w:hanging="360"/>
        <w:jc w:val="both"/>
        <w:rPr>
          <w:sz w:val="24"/>
        </w:rPr>
      </w:pPr>
      <w:r>
        <w:rPr>
          <w:spacing w:val="-17"/>
          <w:sz w:val="24"/>
          <w:szCs w:val="24"/>
        </w:rPr>
        <w:t>(iii)</w:t>
      </w:r>
      <w:r>
        <w:rPr>
          <w:spacing w:val="-17"/>
          <w:sz w:val="24"/>
          <w:szCs w:val="24"/>
        </w:rPr>
        <w:tab/>
      </w:r>
      <w:r w:rsidR="00000000" w:rsidRPr="009B1679">
        <w:rPr>
          <w:sz w:val="24"/>
        </w:rPr>
        <w:t xml:space="preserve">A Fund may omit the </w:t>
      </w:r>
      <w:r w:rsidR="00000000" w:rsidRPr="009B1679">
        <w:rPr>
          <w:spacing w:val="-3"/>
          <w:sz w:val="24"/>
        </w:rPr>
        <w:t xml:space="preserve">information required </w:t>
      </w:r>
      <w:r w:rsidR="00000000" w:rsidRPr="009B1679">
        <w:rPr>
          <w:sz w:val="24"/>
        </w:rPr>
        <w:t xml:space="preserve">by </w:t>
      </w:r>
      <w:r w:rsidR="00000000" w:rsidRPr="009B1679">
        <w:rPr>
          <w:spacing w:val="-3"/>
          <w:sz w:val="24"/>
        </w:rPr>
        <w:t xml:space="preserve">Items 4(b)(2)(iii)(B) and </w:t>
      </w:r>
      <w:r w:rsidR="00000000" w:rsidRPr="009B1679">
        <w:rPr>
          <w:spacing w:val="-2"/>
          <w:sz w:val="24"/>
        </w:rPr>
        <w:t xml:space="preserve">(C) </w:t>
      </w:r>
      <w:r w:rsidR="00000000" w:rsidRPr="009B1679">
        <w:rPr>
          <w:sz w:val="24"/>
        </w:rPr>
        <w:t xml:space="preserve">and </w:t>
      </w:r>
      <w:r w:rsidR="00000000" w:rsidRPr="009B1679">
        <w:rPr>
          <w:spacing w:val="-3"/>
          <w:sz w:val="24"/>
        </w:rPr>
        <w:t xml:space="preserve">4(b)(2)(iv) </w:t>
      </w:r>
      <w:r w:rsidR="00000000" w:rsidRPr="009B1679">
        <w:rPr>
          <w:sz w:val="24"/>
        </w:rPr>
        <w:t xml:space="preserve">if </w:t>
      </w:r>
      <w:r w:rsidR="00000000" w:rsidRPr="009B1679">
        <w:rPr>
          <w:spacing w:val="-3"/>
          <w:sz w:val="24"/>
        </w:rPr>
        <w:t>the Fund’s</w:t>
      </w:r>
      <w:r w:rsidR="00000000" w:rsidRPr="009B1679">
        <w:rPr>
          <w:spacing w:val="-6"/>
          <w:sz w:val="24"/>
        </w:rPr>
        <w:t xml:space="preserve"> </w:t>
      </w:r>
      <w:r w:rsidR="00000000" w:rsidRPr="009B1679">
        <w:rPr>
          <w:spacing w:val="-3"/>
          <w:sz w:val="24"/>
        </w:rPr>
        <w:t>prospectus</w:t>
      </w:r>
      <w:r w:rsidR="00000000" w:rsidRPr="009B1679">
        <w:rPr>
          <w:spacing w:val="-4"/>
          <w:sz w:val="24"/>
        </w:rPr>
        <w:t xml:space="preserve"> </w:t>
      </w:r>
      <w:r w:rsidR="00000000" w:rsidRPr="009B1679">
        <w:rPr>
          <w:sz w:val="24"/>
        </w:rPr>
        <w:t>will</w:t>
      </w:r>
      <w:r w:rsidR="00000000" w:rsidRPr="009B1679">
        <w:rPr>
          <w:spacing w:val="-6"/>
          <w:sz w:val="24"/>
        </w:rPr>
        <w:t xml:space="preserve"> </w:t>
      </w:r>
      <w:r w:rsidR="00000000" w:rsidRPr="009B1679">
        <w:rPr>
          <w:sz w:val="24"/>
        </w:rPr>
        <w:t>be</w:t>
      </w:r>
      <w:r w:rsidR="00000000" w:rsidRPr="009B1679">
        <w:rPr>
          <w:spacing w:val="-5"/>
          <w:sz w:val="24"/>
        </w:rPr>
        <w:t xml:space="preserve"> </w:t>
      </w:r>
      <w:r w:rsidR="00000000" w:rsidRPr="009B1679">
        <w:rPr>
          <w:spacing w:val="-3"/>
          <w:sz w:val="24"/>
        </w:rPr>
        <w:t>used</w:t>
      </w:r>
      <w:r w:rsidR="00000000" w:rsidRPr="009B1679">
        <w:rPr>
          <w:spacing w:val="-4"/>
          <w:sz w:val="24"/>
        </w:rPr>
        <w:t xml:space="preserve"> </w:t>
      </w:r>
      <w:r w:rsidR="00000000" w:rsidRPr="009B1679">
        <w:rPr>
          <w:spacing w:val="-3"/>
          <w:sz w:val="24"/>
        </w:rPr>
        <w:t>exclusively</w:t>
      </w:r>
      <w:r w:rsidR="00000000" w:rsidRPr="009B1679">
        <w:rPr>
          <w:spacing w:val="-9"/>
          <w:sz w:val="24"/>
        </w:rPr>
        <w:t xml:space="preserve"> </w:t>
      </w:r>
      <w:r w:rsidR="00000000" w:rsidRPr="009B1679">
        <w:rPr>
          <w:sz w:val="24"/>
        </w:rPr>
        <w:t>to</w:t>
      </w:r>
      <w:r w:rsidR="00000000" w:rsidRPr="009B1679">
        <w:rPr>
          <w:spacing w:val="-6"/>
          <w:sz w:val="24"/>
        </w:rPr>
        <w:t xml:space="preserve"> </w:t>
      </w:r>
      <w:r w:rsidR="00000000" w:rsidRPr="009B1679">
        <w:rPr>
          <w:sz w:val="24"/>
        </w:rPr>
        <w:t>offer</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 xml:space="preserve">shares </w:t>
      </w:r>
      <w:r w:rsidR="00000000" w:rsidRPr="009B1679">
        <w:rPr>
          <w:sz w:val="24"/>
        </w:rPr>
        <w:t>as</w:t>
      </w:r>
      <w:r w:rsidR="00000000" w:rsidRPr="009B1679">
        <w:rPr>
          <w:spacing w:val="-6"/>
          <w:sz w:val="24"/>
        </w:rPr>
        <w:t xml:space="preserve"> </w:t>
      </w:r>
      <w:r w:rsidR="00000000" w:rsidRPr="009B1679">
        <w:rPr>
          <w:sz w:val="24"/>
        </w:rPr>
        <w:t>investment</w:t>
      </w:r>
      <w:r w:rsidR="00000000" w:rsidRPr="009B1679">
        <w:rPr>
          <w:spacing w:val="-6"/>
          <w:sz w:val="24"/>
        </w:rPr>
        <w:t xml:space="preserve"> </w:t>
      </w:r>
      <w:r w:rsidR="00000000" w:rsidRPr="009B1679">
        <w:rPr>
          <w:spacing w:val="-3"/>
          <w:sz w:val="24"/>
        </w:rPr>
        <w:t>options</w:t>
      </w:r>
      <w:r w:rsidR="00000000" w:rsidRPr="009B1679">
        <w:rPr>
          <w:spacing w:val="-6"/>
          <w:sz w:val="24"/>
        </w:rPr>
        <w:t xml:space="preserve"> </w:t>
      </w:r>
      <w:r w:rsidR="00000000" w:rsidRPr="009B1679">
        <w:rPr>
          <w:sz w:val="24"/>
        </w:rPr>
        <w:t>for</w:t>
      </w:r>
      <w:r w:rsidR="00000000" w:rsidRPr="009B1679">
        <w:rPr>
          <w:spacing w:val="-7"/>
          <w:sz w:val="24"/>
        </w:rPr>
        <w:t xml:space="preserve"> </w:t>
      </w:r>
      <w:r w:rsidR="00000000" w:rsidRPr="009B1679">
        <w:rPr>
          <w:sz w:val="24"/>
        </w:rPr>
        <w:t>one</w:t>
      </w:r>
      <w:r w:rsidR="00000000" w:rsidRPr="009B1679">
        <w:rPr>
          <w:spacing w:val="-7"/>
          <w:sz w:val="24"/>
        </w:rPr>
        <w:t xml:space="preserve"> </w:t>
      </w:r>
      <w:r w:rsidR="00000000" w:rsidRPr="009B1679">
        <w:rPr>
          <w:sz w:val="24"/>
        </w:rPr>
        <w:t xml:space="preserve">or </w:t>
      </w:r>
      <w:r w:rsidR="00000000" w:rsidRPr="009B1679">
        <w:rPr>
          <w:spacing w:val="-3"/>
          <w:sz w:val="24"/>
        </w:rPr>
        <w:t xml:space="preserve">more </w:t>
      </w:r>
      <w:r w:rsidR="00000000" w:rsidRPr="009B1679">
        <w:rPr>
          <w:sz w:val="24"/>
        </w:rPr>
        <w:t>of the</w:t>
      </w:r>
      <w:r w:rsidR="00000000" w:rsidRPr="009B1679">
        <w:rPr>
          <w:spacing w:val="-15"/>
          <w:sz w:val="24"/>
        </w:rPr>
        <w:t xml:space="preserve"> </w:t>
      </w:r>
      <w:r w:rsidR="00000000" w:rsidRPr="009B1679">
        <w:rPr>
          <w:spacing w:val="-3"/>
          <w:sz w:val="24"/>
        </w:rPr>
        <w:t>following:</w:t>
      </w:r>
    </w:p>
    <w:p w:rsidR="00081523" w:rsidRDefault="00081523">
      <w:pPr>
        <w:pStyle w:val="BodyText"/>
        <w:spacing w:before="10"/>
        <w:rPr>
          <w:sz w:val="20"/>
        </w:rPr>
      </w:pPr>
    </w:p>
    <w:p w:rsidR="00081523" w:rsidRPr="009B1679" w:rsidRDefault="009B1679" w:rsidP="009B1679">
      <w:pPr>
        <w:tabs>
          <w:tab w:val="left" w:pos="2731"/>
          <w:tab w:val="left" w:pos="2732"/>
        </w:tabs>
        <w:ind w:left="2731" w:right="922" w:hanging="632"/>
        <w:rPr>
          <w:sz w:val="24"/>
        </w:rPr>
      </w:pPr>
      <w:r>
        <w:rPr>
          <w:spacing w:val="-4"/>
          <w:sz w:val="24"/>
          <w:szCs w:val="24"/>
        </w:rPr>
        <w:t>(A)</w:t>
      </w:r>
      <w:r>
        <w:rPr>
          <w:spacing w:val="-4"/>
          <w:sz w:val="24"/>
          <w:szCs w:val="24"/>
        </w:rPr>
        <w:tab/>
      </w:r>
      <w:r w:rsidR="00000000" w:rsidRPr="009B1679">
        <w:rPr>
          <w:sz w:val="24"/>
        </w:rPr>
        <w:t>a defined contribution plan that meets the requirements for qualification under section 401(k) of the Internal Revenue Code (26 U.S.C. 401(k)), a tax-deferred arrangement under section 403(b) or 457 of the Internal Revenue Code (26 U.S.C. 403(b) or 457), a variable contract as defined in section 817(d) of the Internal Revenue Code (26 U.S.C. 817(d)), or a similar plan or arrangement pursuant to which an investor is not taxed on his or her investment in the Fund until the investment is sold;</w:t>
      </w:r>
      <w:r w:rsidR="00000000" w:rsidRPr="009B1679">
        <w:rPr>
          <w:spacing w:val="-6"/>
          <w:sz w:val="24"/>
        </w:rPr>
        <w:t xml:space="preserve"> </w:t>
      </w:r>
      <w:r w:rsidR="00000000" w:rsidRPr="009B1679">
        <w:rPr>
          <w:sz w:val="24"/>
        </w:rPr>
        <w:t>or</w:t>
      </w:r>
    </w:p>
    <w:p w:rsidR="00081523" w:rsidRDefault="00081523">
      <w:pPr>
        <w:pStyle w:val="BodyText"/>
        <w:spacing w:before="8"/>
        <w:rPr>
          <w:sz w:val="20"/>
        </w:rPr>
      </w:pPr>
    </w:p>
    <w:p w:rsidR="00081523" w:rsidRPr="009B1679" w:rsidRDefault="009B1679" w:rsidP="009B1679">
      <w:pPr>
        <w:tabs>
          <w:tab w:val="left" w:pos="2731"/>
          <w:tab w:val="left" w:pos="2732"/>
        </w:tabs>
        <w:ind w:left="2731" w:right="1177" w:hanging="632"/>
        <w:rPr>
          <w:sz w:val="24"/>
        </w:rPr>
      </w:pPr>
      <w:r>
        <w:rPr>
          <w:spacing w:val="-4"/>
          <w:sz w:val="24"/>
          <w:szCs w:val="24"/>
        </w:rPr>
        <w:t>(B)</w:t>
      </w:r>
      <w:r>
        <w:rPr>
          <w:spacing w:val="-4"/>
          <w:sz w:val="24"/>
          <w:szCs w:val="24"/>
        </w:rPr>
        <w:tab/>
      </w:r>
      <w:r w:rsidR="00000000" w:rsidRPr="009B1679">
        <w:rPr>
          <w:sz w:val="24"/>
        </w:rPr>
        <w:t>persons that are not subject to the federal income tax imposed under section 1 of</w:t>
      </w:r>
      <w:r w:rsidR="00000000" w:rsidRPr="009B1679">
        <w:rPr>
          <w:spacing w:val="-15"/>
          <w:sz w:val="24"/>
        </w:rPr>
        <w:t xml:space="preserve"> </w:t>
      </w:r>
      <w:r w:rsidR="00000000" w:rsidRPr="009B1679">
        <w:rPr>
          <w:sz w:val="24"/>
        </w:rPr>
        <w:t>the Internal Revenue Code (26 U.S.C. 1), or any successor to that</w:t>
      </w:r>
      <w:r w:rsidR="00000000" w:rsidRPr="009B1679">
        <w:rPr>
          <w:spacing w:val="-12"/>
          <w:sz w:val="24"/>
        </w:rPr>
        <w:t xml:space="preserve"> </w:t>
      </w:r>
      <w:r w:rsidR="00000000" w:rsidRPr="009B1679">
        <w:rPr>
          <w:sz w:val="24"/>
        </w:rPr>
        <w:t>section.</w:t>
      </w:r>
    </w:p>
    <w:p w:rsidR="00081523" w:rsidRDefault="00081523">
      <w:pPr>
        <w:pStyle w:val="BodyText"/>
        <w:spacing w:before="10"/>
        <w:rPr>
          <w:sz w:val="20"/>
        </w:rPr>
      </w:pPr>
    </w:p>
    <w:p w:rsidR="00081523" w:rsidRPr="009B1679" w:rsidRDefault="009B1679" w:rsidP="009B1679">
      <w:pPr>
        <w:tabs>
          <w:tab w:val="left" w:pos="2100"/>
        </w:tabs>
        <w:ind w:left="2099" w:right="563" w:hanging="360"/>
        <w:rPr>
          <w:sz w:val="24"/>
        </w:rPr>
      </w:pPr>
      <w:r>
        <w:rPr>
          <w:spacing w:val="-17"/>
          <w:sz w:val="24"/>
          <w:szCs w:val="24"/>
        </w:rPr>
        <w:t>(iv)</w:t>
      </w:r>
      <w:r>
        <w:rPr>
          <w:spacing w:val="-17"/>
          <w:sz w:val="24"/>
          <w:szCs w:val="24"/>
        </w:rPr>
        <w:tab/>
      </w:r>
      <w:r w:rsidR="00000000" w:rsidRPr="009B1679">
        <w:rPr>
          <w:sz w:val="24"/>
        </w:rPr>
        <w:t xml:space="preserve">A Fund that omits </w:t>
      </w:r>
      <w:r w:rsidR="00000000" w:rsidRPr="009B1679">
        <w:rPr>
          <w:spacing w:val="-3"/>
          <w:sz w:val="24"/>
        </w:rPr>
        <w:t xml:space="preserve">information </w:t>
      </w:r>
      <w:r w:rsidR="00000000" w:rsidRPr="009B1679">
        <w:rPr>
          <w:sz w:val="24"/>
        </w:rPr>
        <w:t xml:space="preserve">under </w:t>
      </w:r>
      <w:r w:rsidR="00000000" w:rsidRPr="009B1679">
        <w:rPr>
          <w:spacing w:val="-3"/>
          <w:sz w:val="24"/>
        </w:rPr>
        <w:t xml:space="preserve">Instruction </w:t>
      </w:r>
      <w:r w:rsidR="00000000" w:rsidRPr="009B1679">
        <w:rPr>
          <w:sz w:val="24"/>
        </w:rPr>
        <w:t xml:space="preserve">(d)(iii) may alter the </w:t>
      </w:r>
      <w:r w:rsidR="00000000" w:rsidRPr="009B1679">
        <w:rPr>
          <w:spacing w:val="-3"/>
          <w:sz w:val="24"/>
        </w:rPr>
        <w:t xml:space="preserve">legend required </w:t>
      </w:r>
      <w:r w:rsidR="00000000" w:rsidRPr="009B1679">
        <w:rPr>
          <w:sz w:val="24"/>
        </w:rPr>
        <w:t xml:space="preserve">on the back </w:t>
      </w:r>
      <w:r w:rsidR="00000000" w:rsidRPr="009B1679">
        <w:rPr>
          <w:spacing w:val="-3"/>
          <w:sz w:val="24"/>
        </w:rPr>
        <w:t xml:space="preserve">cover </w:t>
      </w:r>
      <w:r w:rsidR="00000000" w:rsidRPr="009B1679">
        <w:rPr>
          <w:sz w:val="24"/>
        </w:rPr>
        <w:t xml:space="preserve">page by </w:t>
      </w:r>
      <w:r w:rsidR="00000000" w:rsidRPr="009B1679">
        <w:rPr>
          <w:spacing w:val="-3"/>
          <w:sz w:val="24"/>
        </w:rPr>
        <w:t xml:space="preserve">Item </w:t>
      </w:r>
      <w:r w:rsidR="00000000" w:rsidRPr="009B1679">
        <w:rPr>
          <w:sz w:val="24"/>
        </w:rPr>
        <w:t xml:space="preserve">1(b)(1) to </w:t>
      </w:r>
      <w:r w:rsidR="00000000" w:rsidRPr="009B1679">
        <w:rPr>
          <w:spacing w:val="-3"/>
          <w:sz w:val="24"/>
        </w:rPr>
        <w:t xml:space="preserve">state, </w:t>
      </w:r>
      <w:r w:rsidR="00000000" w:rsidRPr="009B1679">
        <w:rPr>
          <w:sz w:val="24"/>
        </w:rPr>
        <w:t xml:space="preserve">as </w:t>
      </w:r>
      <w:r w:rsidR="00000000" w:rsidRPr="009B1679">
        <w:rPr>
          <w:spacing w:val="-3"/>
          <w:sz w:val="24"/>
        </w:rPr>
        <w:t xml:space="preserve">applicable, </w:t>
      </w:r>
      <w:r w:rsidR="00000000" w:rsidRPr="009B1679">
        <w:rPr>
          <w:sz w:val="24"/>
        </w:rPr>
        <w:t xml:space="preserve">that the </w:t>
      </w:r>
      <w:r w:rsidR="00000000" w:rsidRPr="009B1679">
        <w:rPr>
          <w:spacing w:val="-3"/>
          <w:sz w:val="24"/>
        </w:rPr>
        <w:t xml:space="preserve">prospectus </w:t>
      </w:r>
      <w:r w:rsidR="00000000" w:rsidRPr="009B1679">
        <w:rPr>
          <w:sz w:val="24"/>
        </w:rPr>
        <w:t xml:space="preserve">is intended for use in </w:t>
      </w:r>
      <w:r w:rsidR="00000000" w:rsidRPr="009B1679">
        <w:rPr>
          <w:spacing w:val="-3"/>
          <w:sz w:val="24"/>
        </w:rPr>
        <w:t xml:space="preserve">connection </w:t>
      </w:r>
      <w:r w:rsidR="00000000" w:rsidRPr="009B1679">
        <w:rPr>
          <w:sz w:val="24"/>
        </w:rPr>
        <w:t xml:space="preserve">with a defined </w:t>
      </w:r>
      <w:r w:rsidR="00000000" w:rsidRPr="009B1679">
        <w:rPr>
          <w:spacing w:val="-3"/>
          <w:sz w:val="24"/>
        </w:rPr>
        <w:t xml:space="preserve">contribution </w:t>
      </w:r>
      <w:r w:rsidR="00000000" w:rsidRPr="009B1679">
        <w:rPr>
          <w:sz w:val="24"/>
        </w:rPr>
        <w:t xml:space="preserve">plan, </w:t>
      </w:r>
      <w:r w:rsidR="00000000" w:rsidRPr="009B1679">
        <w:rPr>
          <w:spacing w:val="-3"/>
          <w:sz w:val="24"/>
        </w:rPr>
        <w:t xml:space="preserve">tax-deferred arrangement, </w:t>
      </w:r>
      <w:r w:rsidR="00000000" w:rsidRPr="009B1679">
        <w:rPr>
          <w:sz w:val="24"/>
        </w:rPr>
        <w:t xml:space="preserve">variable </w:t>
      </w:r>
      <w:r w:rsidR="00000000" w:rsidRPr="009B1679">
        <w:rPr>
          <w:spacing w:val="-3"/>
          <w:sz w:val="24"/>
        </w:rPr>
        <w:t xml:space="preserve">contract, </w:t>
      </w:r>
      <w:r w:rsidR="00000000" w:rsidRPr="009B1679">
        <w:rPr>
          <w:sz w:val="24"/>
        </w:rPr>
        <w:t xml:space="preserve">or </w:t>
      </w:r>
      <w:r w:rsidR="00000000" w:rsidRPr="009B1679">
        <w:rPr>
          <w:spacing w:val="-3"/>
          <w:sz w:val="24"/>
        </w:rPr>
        <w:t xml:space="preserve">similar plan </w:t>
      </w:r>
      <w:r w:rsidR="00000000" w:rsidRPr="009B1679">
        <w:rPr>
          <w:sz w:val="24"/>
        </w:rPr>
        <w:t xml:space="preserve">or </w:t>
      </w:r>
      <w:r w:rsidR="00000000" w:rsidRPr="009B1679">
        <w:rPr>
          <w:spacing w:val="-3"/>
          <w:sz w:val="24"/>
        </w:rPr>
        <w:t xml:space="preserve">arrangement, </w:t>
      </w:r>
      <w:r w:rsidR="00000000" w:rsidRPr="009B1679">
        <w:rPr>
          <w:sz w:val="24"/>
        </w:rPr>
        <w:t xml:space="preserve">or persons </w:t>
      </w:r>
      <w:r w:rsidR="00000000" w:rsidRPr="009B1679">
        <w:rPr>
          <w:spacing w:val="-3"/>
          <w:sz w:val="24"/>
        </w:rPr>
        <w:t xml:space="preserve">described </w:t>
      </w:r>
      <w:r w:rsidR="00000000" w:rsidRPr="009B1679">
        <w:rPr>
          <w:sz w:val="24"/>
        </w:rPr>
        <w:t xml:space="preserve">in </w:t>
      </w:r>
      <w:r w:rsidR="00000000" w:rsidRPr="009B1679">
        <w:rPr>
          <w:spacing w:val="-3"/>
          <w:sz w:val="24"/>
        </w:rPr>
        <w:t>Instruction</w:t>
      </w:r>
      <w:r w:rsidR="00000000" w:rsidRPr="009B1679">
        <w:rPr>
          <w:spacing w:val="-25"/>
          <w:sz w:val="24"/>
        </w:rPr>
        <w:t xml:space="preserve"> </w:t>
      </w:r>
      <w:r w:rsidR="00000000" w:rsidRPr="009B1679">
        <w:rPr>
          <w:spacing w:val="-3"/>
          <w:sz w:val="24"/>
        </w:rPr>
        <w:t>(d)(iii)(B).</w:t>
      </w:r>
    </w:p>
    <w:p w:rsidR="00081523" w:rsidRDefault="00081523">
      <w:pPr>
        <w:pStyle w:val="BodyText"/>
        <w:spacing w:before="10"/>
        <w:rPr>
          <w:sz w:val="20"/>
        </w:rPr>
      </w:pPr>
    </w:p>
    <w:p w:rsidR="00081523" w:rsidRPr="009B1679" w:rsidRDefault="009B1679" w:rsidP="009B1679">
      <w:pPr>
        <w:tabs>
          <w:tab w:val="left" w:pos="1743"/>
        </w:tabs>
        <w:ind w:left="1742" w:right="610" w:hanging="442"/>
        <w:rPr>
          <w:sz w:val="24"/>
        </w:rPr>
      </w:pPr>
      <w:r>
        <w:rPr>
          <w:spacing w:val="-10"/>
          <w:sz w:val="24"/>
        </w:rPr>
        <w:t>(e)</w:t>
      </w:r>
      <w:r>
        <w:rPr>
          <w:spacing w:val="-10"/>
          <w:sz w:val="24"/>
        </w:rPr>
        <w:tab/>
      </w:r>
      <w:r w:rsidR="00000000" w:rsidRPr="009B1679">
        <w:rPr>
          <w:spacing w:val="-3"/>
          <w:sz w:val="24"/>
        </w:rPr>
        <w:t xml:space="preserve">Dates. </w:t>
      </w:r>
      <w:r w:rsidR="00000000" w:rsidRPr="009B1679">
        <w:rPr>
          <w:sz w:val="24"/>
        </w:rPr>
        <w:t xml:space="preserve">Rule 423 under the </w:t>
      </w:r>
      <w:r w:rsidR="00000000" w:rsidRPr="009B1679">
        <w:rPr>
          <w:spacing w:val="-3"/>
          <w:sz w:val="24"/>
        </w:rPr>
        <w:t xml:space="preserve">Securities Act </w:t>
      </w:r>
      <w:r w:rsidR="00000000" w:rsidRPr="009B1679">
        <w:rPr>
          <w:sz w:val="24"/>
        </w:rPr>
        <w:t xml:space="preserve">[17 CFR </w:t>
      </w:r>
      <w:r w:rsidR="00000000" w:rsidRPr="009B1679">
        <w:rPr>
          <w:spacing w:val="-3"/>
          <w:sz w:val="24"/>
        </w:rPr>
        <w:t xml:space="preserve">230.423] applies </w:t>
      </w:r>
      <w:r w:rsidR="00000000" w:rsidRPr="009B1679">
        <w:rPr>
          <w:sz w:val="24"/>
        </w:rPr>
        <w:t xml:space="preserve">to the </w:t>
      </w:r>
      <w:r w:rsidR="00000000" w:rsidRPr="009B1679">
        <w:rPr>
          <w:spacing w:val="-3"/>
          <w:sz w:val="24"/>
        </w:rPr>
        <w:t xml:space="preserve">dates </w:t>
      </w:r>
      <w:r w:rsidR="00000000" w:rsidRPr="009B1679">
        <w:rPr>
          <w:sz w:val="24"/>
        </w:rPr>
        <w:t xml:space="preserve">of the </w:t>
      </w:r>
      <w:r w:rsidR="00000000" w:rsidRPr="009B1679">
        <w:rPr>
          <w:spacing w:val="-3"/>
          <w:sz w:val="24"/>
        </w:rPr>
        <w:t xml:space="preserve">prospectus </w:t>
      </w:r>
      <w:r w:rsidR="00000000" w:rsidRPr="009B1679">
        <w:rPr>
          <w:spacing w:val="-4"/>
          <w:sz w:val="24"/>
        </w:rPr>
        <w:t xml:space="preserve">and </w:t>
      </w:r>
      <w:r w:rsidR="00000000" w:rsidRPr="009B1679">
        <w:rPr>
          <w:sz w:val="24"/>
        </w:rPr>
        <w:t>the</w:t>
      </w:r>
      <w:r w:rsidR="00000000" w:rsidRPr="009B1679">
        <w:rPr>
          <w:spacing w:val="-8"/>
          <w:sz w:val="24"/>
        </w:rPr>
        <w:t xml:space="preserve"> </w:t>
      </w:r>
      <w:r w:rsidR="00000000" w:rsidRPr="009B1679">
        <w:rPr>
          <w:spacing w:val="-3"/>
          <w:sz w:val="24"/>
        </w:rPr>
        <w:t>SAI.</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z w:val="24"/>
        </w:rPr>
        <w:t>SAI</w:t>
      </w:r>
      <w:r w:rsidR="00000000" w:rsidRPr="009B1679">
        <w:rPr>
          <w:spacing w:val="-9"/>
          <w:sz w:val="24"/>
        </w:rPr>
        <w:t xml:space="preserve"> </w:t>
      </w:r>
      <w:r w:rsidR="00000000" w:rsidRPr="009B1679">
        <w:rPr>
          <w:spacing w:val="-3"/>
          <w:sz w:val="24"/>
        </w:rPr>
        <w:t>should</w:t>
      </w:r>
      <w:r w:rsidR="00000000" w:rsidRPr="009B1679">
        <w:rPr>
          <w:spacing w:val="-2"/>
          <w:sz w:val="24"/>
        </w:rPr>
        <w:t xml:space="preserve"> </w:t>
      </w:r>
      <w:r w:rsidR="00000000" w:rsidRPr="009B1679">
        <w:rPr>
          <w:sz w:val="24"/>
        </w:rPr>
        <w:t>be</w:t>
      </w:r>
      <w:r w:rsidR="00000000" w:rsidRPr="009B1679">
        <w:rPr>
          <w:spacing w:val="-8"/>
          <w:sz w:val="24"/>
        </w:rPr>
        <w:t xml:space="preserve"> </w:t>
      </w:r>
      <w:r w:rsidR="00000000" w:rsidRPr="009B1679">
        <w:rPr>
          <w:sz w:val="24"/>
        </w:rPr>
        <w:t>made</w:t>
      </w:r>
      <w:r w:rsidR="00000000" w:rsidRPr="009B1679">
        <w:rPr>
          <w:spacing w:val="-5"/>
          <w:sz w:val="24"/>
        </w:rPr>
        <w:t xml:space="preserve"> </w:t>
      </w:r>
      <w:r w:rsidR="00000000" w:rsidRPr="009B1679">
        <w:rPr>
          <w:spacing w:val="-3"/>
          <w:sz w:val="24"/>
        </w:rPr>
        <w:t>available</w:t>
      </w:r>
      <w:r w:rsidR="00000000" w:rsidRPr="009B1679">
        <w:rPr>
          <w:spacing w:val="-8"/>
          <w:sz w:val="24"/>
        </w:rPr>
        <w:t xml:space="preserve"> </w:t>
      </w:r>
      <w:r w:rsidR="00000000" w:rsidRPr="009B1679">
        <w:rPr>
          <w:sz w:val="24"/>
        </w:rPr>
        <w:t>at</w:t>
      </w:r>
      <w:r w:rsidR="00000000" w:rsidRPr="009B1679">
        <w:rPr>
          <w:spacing w:val="-4"/>
          <w:sz w:val="24"/>
        </w:rPr>
        <w:t xml:space="preserve"> </w:t>
      </w:r>
      <w:r w:rsidR="00000000" w:rsidRPr="009B1679">
        <w:rPr>
          <w:sz w:val="24"/>
        </w:rPr>
        <w:t>the</w:t>
      </w:r>
      <w:r w:rsidR="00000000" w:rsidRPr="009B1679">
        <w:rPr>
          <w:spacing w:val="-7"/>
          <w:sz w:val="24"/>
        </w:rPr>
        <w:t xml:space="preserve"> </w:t>
      </w:r>
      <w:r w:rsidR="00000000" w:rsidRPr="009B1679">
        <w:rPr>
          <w:sz w:val="24"/>
        </w:rPr>
        <w:t>same</w:t>
      </w:r>
      <w:r w:rsidR="00000000" w:rsidRPr="009B1679">
        <w:rPr>
          <w:spacing w:val="-8"/>
          <w:sz w:val="24"/>
        </w:rPr>
        <w:t xml:space="preserve"> </w:t>
      </w:r>
      <w:r w:rsidR="00000000" w:rsidRPr="009B1679">
        <w:rPr>
          <w:sz w:val="24"/>
        </w:rPr>
        <w:t>time</w:t>
      </w:r>
      <w:r w:rsidR="00000000" w:rsidRPr="009B1679">
        <w:rPr>
          <w:spacing w:val="-8"/>
          <w:sz w:val="24"/>
        </w:rPr>
        <w:t xml:space="preserve"> </w:t>
      </w:r>
      <w:r w:rsidR="00000000" w:rsidRPr="009B1679">
        <w:rPr>
          <w:spacing w:val="-3"/>
          <w:sz w:val="24"/>
        </w:rPr>
        <w:t xml:space="preserve">that </w:t>
      </w:r>
      <w:r w:rsidR="00000000" w:rsidRPr="009B1679">
        <w:rPr>
          <w:sz w:val="24"/>
        </w:rPr>
        <w:t>the</w:t>
      </w:r>
      <w:r w:rsidR="00000000" w:rsidRPr="009B1679">
        <w:rPr>
          <w:spacing w:val="-6"/>
          <w:sz w:val="24"/>
        </w:rPr>
        <w:t xml:space="preserve"> </w:t>
      </w:r>
      <w:r w:rsidR="00000000" w:rsidRPr="009B1679">
        <w:rPr>
          <w:sz w:val="24"/>
        </w:rPr>
        <w:t>prospectus</w:t>
      </w:r>
      <w:r w:rsidR="00000000" w:rsidRPr="009B1679">
        <w:rPr>
          <w:spacing w:val="-7"/>
          <w:sz w:val="24"/>
        </w:rPr>
        <w:t xml:space="preserve"> </w:t>
      </w:r>
      <w:r w:rsidR="00000000" w:rsidRPr="009B1679">
        <w:rPr>
          <w:spacing w:val="-3"/>
          <w:sz w:val="24"/>
        </w:rPr>
        <w:t>becomes</w:t>
      </w:r>
      <w:r w:rsidR="00000000" w:rsidRPr="009B1679">
        <w:rPr>
          <w:spacing w:val="-5"/>
          <w:sz w:val="24"/>
        </w:rPr>
        <w:t xml:space="preserve"> </w:t>
      </w:r>
      <w:r w:rsidR="00000000" w:rsidRPr="009B1679">
        <w:rPr>
          <w:spacing w:val="-3"/>
          <w:sz w:val="24"/>
        </w:rPr>
        <w:t>available</w:t>
      </w:r>
      <w:r w:rsidR="00000000" w:rsidRPr="009B1679">
        <w:rPr>
          <w:spacing w:val="-5"/>
          <w:sz w:val="24"/>
        </w:rPr>
        <w:t xml:space="preserve"> </w:t>
      </w:r>
      <w:r w:rsidR="00000000" w:rsidRPr="009B1679">
        <w:rPr>
          <w:spacing w:val="-3"/>
          <w:sz w:val="24"/>
        </w:rPr>
        <w:t>for purposes</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3"/>
          <w:sz w:val="24"/>
        </w:rPr>
        <w:t>rules</w:t>
      </w:r>
      <w:r w:rsidR="00000000" w:rsidRPr="009B1679">
        <w:rPr>
          <w:spacing w:val="-5"/>
          <w:sz w:val="24"/>
        </w:rPr>
        <w:t xml:space="preserve"> </w:t>
      </w:r>
      <w:r w:rsidR="00000000" w:rsidRPr="009B1679">
        <w:rPr>
          <w:sz w:val="24"/>
        </w:rPr>
        <w:t>430</w:t>
      </w:r>
      <w:r w:rsidR="00000000" w:rsidRPr="009B1679">
        <w:rPr>
          <w:spacing w:val="-5"/>
          <w:sz w:val="24"/>
        </w:rPr>
        <w:t xml:space="preserve"> </w:t>
      </w:r>
      <w:r w:rsidR="00000000" w:rsidRPr="009B1679">
        <w:rPr>
          <w:sz w:val="24"/>
        </w:rPr>
        <w:t>and</w:t>
      </w:r>
      <w:r w:rsidR="00000000" w:rsidRPr="009B1679">
        <w:rPr>
          <w:spacing w:val="-3"/>
          <w:sz w:val="24"/>
        </w:rPr>
        <w:t xml:space="preserve"> </w:t>
      </w:r>
      <w:r w:rsidR="00000000" w:rsidRPr="009B1679">
        <w:rPr>
          <w:sz w:val="24"/>
        </w:rPr>
        <w:t>460</w:t>
      </w:r>
      <w:r w:rsidR="00000000" w:rsidRPr="009B1679">
        <w:rPr>
          <w:spacing w:val="-5"/>
          <w:sz w:val="24"/>
        </w:rPr>
        <w:t xml:space="preserve"> </w:t>
      </w:r>
      <w:r w:rsidR="00000000" w:rsidRPr="009B1679">
        <w:rPr>
          <w:sz w:val="24"/>
        </w:rPr>
        <w:t>under</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Securities</w:t>
      </w:r>
      <w:r w:rsidR="00000000" w:rsidRPr="009B1679">
        <w:rPr>
          <w:sz w:val="24"/>
        </w:rPr>
        <w:t xml:space="preserve"> </w:t>
      </w:r>
      <w:r w:rsidR="00000000" w:rsidRPr="009B1679">
        <w:rPr>
          <w:spacing w:val="-3"/>
          <w:sz w:val="24"/>
        </w:rPr>
        <w:t>Act</w:t>
      </w:r>
      <w:r w:rsidR="00000000" w:rsidRPr="009B1679">
        <w:rPr>
          <w:spacing w:val="-5"/>
          <w:sz w:val="24"/>
        </w:rPr>
        <w:t xml:space="preserve"> </w:t>
      </w:r>
      <w:r w:rsidR="00000000" w:rsidRPr="009B1679">
        <w:rPr>
          <w:sz w:val="24"/>
        </w:rPr>
        <w:t>[17</w:t>
      </w:r>
      <w:r w:rsidR="00000000" w:rsidRPr="009B1679">
        <w:rPr>
          <w:spacing w:val="-5"/>
          <w:sz w:val="24"/>
        </w:rPr>
        <w:t xml:space="preserve"> </w:t>
      </w:r>
      <w:r w:rsidR="00000000" w:rsidRPr="009B1679">
        <w:rPr>
          <w:sz w:val="24"/>
        </w:rPr>
        <w:t>CFR</w:t>
      </w:r>
      <w:r w:rsidR="00000000" w:rsidRPr="009B1679">
        <w:rPr>
          <w:spacing w:val="-5"/>
          <w:sz w:val="24"/>
        </w:rPr>
        <w:t xml:space="preserve"> </w:t>
      </w:r>
      <w:r w:rsidR="00000000" w:rsidRPr="009B1679">
        <w:rPr>
          <w:spacing w:val="-3"/>
          <w:sz w:val="24"/>
        </w:rPr>
        <w:t>230.430 and</w:t>
      </w:r>
      <w:r w:rsidR="00000000" w:rsidRPr="009B1679">
        <w:rPr>
          <w:spacing w:val="-4"/>
          <w:sz w:val="24"/>
        </w:rPr>
        <w:t xml:space="preserve"> </w:t>
      </w:r>
      <w:r w:rsidR="00000000" w:rsidRPr="009B1679">
        <w:rPr>
          <w:spacing w:val="-3"/>
          <w:sz w:val="24"/>
        </w:rPr>
        <w:t>230.460].</w:t>
      </w:r>
    </w:p>
    <w:p w:rsidR="00081523" w:rsidRDefault="00081523">
      <w:pPr>
        <w:pStyle w:val="BodyText"/>
        <w:spacing w:before="10"/>
        <w:rPr>
          <w:sz w:val="20"/>
        </w:rPr>
      </w:pPr>
    </w:p>
    <w:p w:rsidR="00081523" w:rsidRPr="009B1679" w:rsidRDefault="009B1679" w:rsidP="009B1679">
      <w:pPr>
        <w:tabs>
          <w:tab w:val="left" w:pos="1743"/>
        </w:tabs>
        <w:ind w:left="1742" w:right="883" w:hanging="416"/>
        <w:rPr>
          <w:sz w:val="24"/>
        </w:rPr>
      </w:pPr>
      <w:r>
        <w:rPr>
          <w:spacing w:val="-10"/>
          <w:sz w:val="24"/>
        </w:rPr>
        <w:t>(f)</w:t>
      </w:r>
      <w:r>
        <w:rPr>
          <w:spacing w:val="-10"/>
          <w:sz w:val="24"/>
        </w:rPr>
        <w:tab/>
      </w:r>
      <w:r w:rsidR="00000000" w:rsidRPr="009B1679">
        <w:rPr>
          <w:spacing w:val="-3"/>
          <w:sz w:val="24"/>
        </w:rPr>
        <w:t>Sales</w:t>
      </w:r>
      <w:r w:rsidR="00000000" w:rsidRPr="009B1679">
        <w:rPr>
          <w:spacing w:val="-4"/>
          <w:sz w:val="24"/>
        </w:rPr>
        <w:t xml:space="preserve"> </w:t>
      </w:r>
      <w:r w:rsidR="00000000" w:rsidRPr="009B1679">
        <w:rPr>
          <w:spacing w:val="-3"/>
          <w:sz w:val="24"/>
        </w:rPr>
        <w:t xml:space="preserve">Literature. </w:t>
      </w:r>
      <w:r w:rsidR="00000000" w:rsidRPr="009B1679">
        <w:rPr>
          <w:sz w:val="24"/>
        </w:rPr>
        <w:t>A</w:t>
      </w:r>
      <w:r w:rsidR="00000000" w:rsidRPr="009B1679">
        <w:rPr>
          <w:spacing w:val="-3"/>
          <w:sz w:val="24"/>
        </w:rPr>
        <w:t xml:space="preserve"> Fund </w:t>
      </w:r>
      <w:r w:rsidR="00000000" w:rsidRPr="009B1679">
        <w:rPr>
          <w:sz w:val="24"/>
        </w:rPr>
        <w:t>may</w:t>
      </w:r>
      <w:r w:rsidR="00000000" w:rsidRPr="009B1679">
        <w:rPr>
          <w:spacing w:val="-11"/>
          <w:sz w:val="24"/>
        </w:rPr>
        <w:t xml:space="preserve"> </w:t>
      </w:r>
      <w:r w:rsidR="00000000" w:rsidRPr="009B1679">
        <w:rPr>
          <w:sz w:val="24"/>
        </w:rPr>
        <w:t>include</w:t>
      </w:r>
      <w:r w:rsidR="00000000" w:rsidRPr="009B1679">
        <w:rPr>
          <w:spacing w:val="-4"/>
          <w:sz w:val="24"/>
        </w:rPr>
        <w:t xml:space="preserve"> </w:t>
      </w:r>
      <w:r w:rsidR="00000000" w:rsidRPr="009B1679">
        <w:rPr>
          <w:spacing w:val="-3"/>
          <w:sz w:val="24"/>
        </w:rPr>
        <w:t>sales</w:t>
      </w:r>
      <w:r w:rsidR="00000000" w:rsidRPr="009B1679">
        <w:rPr>
          <w:spacing w:val="-5"/>
          <w:sz w:val="24"/>
        </w:rPr>
        <w:t xml:space="preserve"> </w:t>
      </w:r>
      <w:r w:rsidR="00000000" w:rsidRPr="009B1679">
        <w:rPr>
          <w:spacing w:val="-3"/>
          <w:sz w:val="24"/>
        </w:rPr>
        <w:t>literature</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prospectus</w:t>
      </w:r>
      <w:r w:rsidR="00000000" w:rsidRPr="009B1679">
        <w:rPr>
          <w:spacing w:val="-5"/>
          <w:sz w:val="24"/>
        </w:rPr>
        <w:t xml:space="preserve"> </w:t>
      </w:r>
      <w:r w:rsidR="00000000" w:rsidRPr="009B1679">
        <w:rPr>
          <w:sz w:val="24"/>
        </w:rPr>
        <w:t>so</w:t>
      </w:r>
      <w:r w:rsidR="00000000" w:rsidRPr="009B1679">
        <w:rPr>
          <w:spacing w:val="-5"/>
          <w:sz w:val="24"/>
        </w:rPr>
        <w:t xml:space="preserve"> </w:t>
      </w:r>
      <w:r w:rsidR="00000000" w:rsidRPr="009B1679">
        <w:rPr>
          <w:sz w:val="24"/>
        </w:rPr>
        <w:t>long</w:t>
      </w:r>
      <w:r w:rsidR="00000000" w:rsidRPr="009B1679">
        <w:rPr>
          <w:spacing w:val="-5"/>
          <w:sz w:val="24"/>
        </w:rPr>
        <w:t xml:space="preserve"> </w:t>
      </w:r>
      <w:r w:rsidR="00000000" w:rsidRPr="009B1679">
        <w:rPr>
          <w:sz w:val="24"/>
        </w:rPr>
        <w:t>as</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amount</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this </w:t>
      </w:r>
      <w:r w:rsidR="00000000" w:rsidRPr="009B1679">
        <w:rPr>
          <w:spacing w:val="-3"/>
          <w:sz w:val="24"/>
        </w:rPr>
        <w:t xml:space="preserve">information </w:t>
      </w:r>
      <w:r w:rsidR="00000000" w:rsidRPr="009B1679">
        <w:rPr>
          <w:sz w:val="24"/>
        </w:rPr>
        <w:t xml:space="preserve">does not add </w:t>
      </w:r>
      <w:r w:rsidR="00000000" w:rsidRPr="009B1679">
        <w:rPr>
          <w:spacing w:val="-3"/>
          <w:sz w:val="24"/>
        </w:rPr>
        <w:t xml:space="preserve">substantial </w:t>
      </w:r>
      <w:r w:rsidR="00000000" w:rsidRPr="009B1679">
        <w:rPr>
          <w:sz w:val="24"/>
        </w:rPr>
        <w:t xml:space="preserve">length to the </w:t>
      </w:r>
      <w:r w:rsidR="00000000" w:rsidRPr="009B1679">
        <w:rPr>
          <w:spacing w:val="-3"/>
          <w:sz w:val="24"/>
        </w:rPr>
        <w:t xml:space="preserve">prospectus and </w:t>
      </w:r>
      <w:r w:rsidR="00000000" w:rsidRPr="009B1679">
        <w:rPr>
          <w:sz w:val="24"/>
        </w:rPr>
        <w:t xml:space="preserve">its placement </w:t>
      </w:r>
      <w:r w:rsidR="00000000" w:rsidRPr="009B1679">
        <w:rPr>
          <w:spacing w:val="-3"/>
          <w:sz w:val="24"/>
        </w:rPr>
        <w:t xml:space="preserve">does </w:t>
      </w:r>
      <w:r w:rsidR="00000000" w:rsidRPr="009B1679">
        <w:rPr>
          <w:sz w:val="24"/>
        </w:rPr>
        <w:t xml:space="preserve">not obscure </w:t>
      </w:r>
      <w:r w:rsidR="00000000" w:rsidRPr="009B1679">
        <w:rPr>
          <w:spacing w:val="-3"/>
          <w:sz w:val="24"/>
        </w:rPr>
        <w:t>essential</w:t>
      </w:r>
      <w:r w:rsidR="00000000" w:rsidRPr="009B1679">
        <w:rPr>
          <w:spacing w:val="-5"/>
          <w:sz w:val="24"/>
        </w:rPr>
        <w:t xml:space="preserve"> </w:t>
      </w:r>
      <w:r w:rsidR="00000000" w:rsidRPr="009B1679">
        <w:rPr>
          <w:spacing w:val="-3"/>
          <w:sz w:val="24"/>
        </w:rPr>
        <w:t>disclosure.</w:t>
      </w:r>
    </w:p>
    <w:p w:rsidR="00081523" w:rsidRDefault="00081523">
      <w:pPr>
        <w:pStyle w:val="BodyText"/>
        <w:spacing w:before="10"/>
        <w:rPr>
          <w:sz w:val="20"/>
        </w:rPr>
      </w:pPr>
    </w:p>
    <w:p w:rsidR="00081523" w:rsidRPr="009B1679" w:rsidRDefault="009B1679" w:rsidP="009B1679">
      <w:pPr>
        <w:tabs>
          <w:tab w:val="left" w:pos="1743"/>
        </w:tabs>
        <w:ind w:left="1742" w:hanging="455"/>
        <w:rPr>
          <w:sz w:val="24"/>
        </w:rPr>
      </w:pPr>
      <w:r>
        <w:rPr>
          <w:spacing w:val="-10"/>
          <w:sz w:val="24"/>
        </w:rPr>
        <w:t>(g)</w:t>
      </w:r>
      <w:r>
        <w:rPr>
          <w:spacing w:val="-10"/>
          <w:sz w:val="24"/>
        </w:rPr>
        <w:tab/>
      </w:r>
      <w:r w:rsidR="00000000" w:rsidRPr="009B1679">
        <w:rPr>
          <w:spacing w:val="-3"/>
          <w:sz w:val="24"/>
        </w:rPr>
        <w:t xml:space="preserve">Interactive </w:t>
      </w:r>
      <w:r w:rsidR="00000000" w:rsidRPr="009B1679">
        <w:rPr>
          <w:sz w:val="24"/>
        </w:rPr>
        <w:t>Data</w:t>
      </w:r>
      <w:r w:rsidR="00000000" w:rsidRPr="009B1679">
        <w:rPr>
          <w:spacing w:val="-6"/>
          <w:sz w:val="24"/>
        </w:rPr>
        <w:t xml:space="preserve"> </w:t>
      </w:r>
      <w:r w:rsidR="00000000" w:rsidRPr="009B1679">
        <w:rPr>
          <w:sz w:val="24"/>
        </w:rPr>
        <w:t>File.</w:t>
      </w:r>
    </w:p>
    <w:p w:rsidR="00081523" w:rsidRDefault="00081523">
      <w:pPr>
        <w:pStyle w:val="BodyText"/>
        <w:spacing w:before="10"/>
        <w:rPr>
          <w:sz w:val="20"/>
        </w:rPr>
      </w:pPr>
    </w:p>
    <w:p w:rsidR="00081523" w:rsidRPr="009B1679" w:rsidRDefault="009B1679" w:rsidP="009B1679">
      <w:pPr>
        <w:tabs>
          <w:tab w:val="left" w:pos="2100"/>
        </w:tabs>
        <w:spacing w:before="1"/>
        <w:ind w:left="2099" w:right="621" w:hanging="360"/>
        <w:rPr>
          <w:sz w:val="24"/>
        </w:rPr>
      </w:pPr>
      <w:r>
        <w:rPr>
          <w:spacing w:val="-17"/>
          <w:sz w:val="24"/>
          <w:szCs w:val="24"/>
        </w:rPr>
        <w:t>(</w:t>
      </w:r>
      <w:proofErr w:type="spellStart"/>
      <w:r>
        <w:rPr>
          <w:spacing w:val="-17"/>
          <w:sz w:val="24"/>
          <w:szCs w:val="24"/>
        </w:rPr>
        <w:t>i</w:t>
      </w:r>
      <w:proofErr w:type="spellEnd"/>
      <w:r>
        <w:rPr>
          <w:spacing w:val="-17"/>
          <w:sz w:val="24"/>
          <w:szCs w:val="24"/>
        </w:rPr>
        <w:t>)</w:t>
      </w:r>
      <w:r>
        <w:rPr>
          <w:spacing w:val="-17"/>
          <w:sz w:val="24"/>
          <w:szCs w:val="24"/>
        </w:rPr>
        <w:tab/>
      </w:r>
      <w:r w:rsidR="00000000" w:rsidRPr="009B1679">
        <w:rPr>
          <w:sz w:val="24"/>
        </w:rPr>
        <w:t>An Interactive Data File (§232.11 of this chapter) is required to be submitted to the Commission in the manner provided by rule 405 of Regulation S-T (§232.405 of this chapter) for any registration statement or post-effective amendment thereto on Form N-1A that includes or amends information provided in response to Items 2, 3, or 4.</w:t>
      </w:r>
    </w:p>
    <w:p w:rsidR="00081523" w:rsidRDefault="00081523">
      <w:pPr>
        <w:pStyle w:val="BodyText"/>
        <w:spacing w:before="9"/>
        <w:rPr>
          <w:sz w:val="20"/>
        </w:rPr>
      </w:pPr>
    </w:p>
    <w:p w:rsidR="00081523" w:rsidRPr="009B1679" w:rsidRDefault="009B1679" w:rsidP="009B1679">
      <w:pPr>
        <w:tabs>
          <w:tab w:val="left" w:pos="2999"/>
          <w:tab w:val="left" w:pos="3000"/>
        </w:tabs>
        <w:spacing w:before="1"/>
        <w:ind w:left="2999" w:right="1239" w:hanging="720"/>
        <w:rPr>
          <w:sz w:val="24"/>
        </w:rPr>
      </w:pPr>
      <w:r>
        <w:rPr>
          <w:spacing w:val="-4"/>
          <w:sz w:val="24"/>
          <w:szCs w:val="24"/>
        </w:rPr>
        <w:t>(A)</w:t>
      </w:r>
      <w:r>
        <w:rPr>
          <w:spacing w:val="-4"/>
          <w:sz w:val="24"/>
          <w:szCs w:val="24"/>
        </w:rPr>
        <w:tab/>
      </w:r>
      <w:r w:rsidR="00000000" w:rsidRPr="009B1679">
        <w:rPr>
          <w:sz w:val="24"/>
        </w:rPr>
        <w:t>Except as required by paragraph (g)(</w:t>
      </w:r>
      <w:proofErr w:type="spellStart"/>
      <w:r w:rsidR="00000000" w:rsidRPr="009B1679">
        <w:rPr>
          <w:sz w:val="24"/>
        </w:rPr>
        <w:t>i</w:t>
      </w:r>
      <w:proofErr w:type="spellEnd"/>
      <w:r w:rsidR="00000000" w:rsidRPr="009B1679">
        <w:rPr>
          <w:sz w:val="24"/>
        </w:rPr>
        <w:t>)(B), the Interactive Data File must be submitted as an amendment to the registration statement to which the</w:t>
      </w:r>
      <w:r w:rsidR="00000000" w:rsidRPr="009B1679">
        <w:rPr>
          <w:spacing w:val="-18"/>
          <w:sz w:val="24"/>
        </w:rPr>
        <w:t xml:space="preserve"> </w:t>
      </w:r>
      <w:r w:rsidR="00000000" w:rsidRPr="009B1679">
        <w:rPr>
          <w:sz w:val="24"/>
        </w:rPr>
        <w:t>Interactive</w:t>
      </w:r>
    </w:p>
    <w:p w:rsidR="00081523" w:rsidRDefault="00081523">
      <w:pPr>
        <w:rPr>
          <w:sz w:val="24"/>
        </w:rPr>
        <w:sectPr w:rsidR="00081523">
          <w:pgSz w:w="12240" w:h="15840"/>
          <w:pgMar w:top="500" w:right="140" w:bottom="500" w:left="120" w:header="0" w:footer="311" w:gutter="0"/>
          <w:cols w:space="720"/>
        </w:sectPr>
      </w:pPr>
    </w:p>
    <w:p w:rsidR="00081523" w:rsidRDefault="00000000">
      <w:pPr>
        <w:pStyle w:val="BodyText"/>
        <w:spacing w:before="75"/>
        <w:ind w:left="2999" w:right="1496"/>
      </w:pPr>
      <w:r>
        <w:lastRenderedPageBreak/>
        <w:t>Data File relates. The amendment must be submitted on or before the date the registration statement or post-effective amendment that contains the related information becomes effective.</w:t>
      </w:r>
    </w:p>
    <w:p w:rsidR="00081523" w:rsidRDefault="00081523">
      <w:pPr>
        <w:pStyle w:val="BodyText"/>
        <w:spacing w:before="10"/>
        <w:rPr>
          <w:sz w:val="20"/>
        </w:rPr>
      </w:pPr>
    </w:p>
    <w:p w:rsidR="00081523" w:rsidRPr="009B1679" w:rsidRDefault="009B1679" w:rsidP="009B1679">
      <w:pPr>
        <w:tabs>
          <w:tab w:val="left" w:pos="2999"/>
          <w:tab w:val="left" w:pos="3000"/>
        </w:tabs>
        <w:ind w:left="2999" w:right="845" w:hanging="720"/>
        <w:rPr>
          <w:sz w:val="24"/>
        </w:rPr>
      </w:pPr>
      <w:r>
        <w:rPr>
          <w:spacing w:val="-4"/>
          <w:sz w:val="24"/>
          <w:szCs w:val="24"/>
        </w:rPr>
        <w:t>(B)</w:t>
      </w:r>
      <w:r>
        <w:rPr>
          <w:spacing w:val="-4"/>
          <w:sz w:val="24"/>
          <w:szCs w:val="24"/>
        </w:rPr>
        <w:tab/>
      </w:r>
      <w:r w:rsidR="00000000" w:rsidRPr="009B1679">
        <w:rPr>
          <w:sz w:val="24"/>
        </w:rPr>
        <w:t>In the case of a post-effective amendment to a registration statement filed pursuant to paragraphs (b)(1)(</w:t>
      </w:r>
      <w:proofErr w:type="spellStart"/>
      <w:r w:rsidR="00000000" w:rsidRPr="009B1679">
        <w:rPr>
          <w:sz w:val="24"/>
        </w:rPr>
        <w:t>i</w:t>
      </w:r>
      <w:proofErr w:type="spellEnd"/>
      <w:r w:rsidR="00000000" w:rsidRPr="009B1679">
        <w:rPr>
          <w:sz w:val="24"/>
        </w:rPr>
        <w:t>), (ii), (v), or (vii) of rule 485 under the Securities Act [17 CFR 230.485(b)], the Interactive Data File must be submitted either with the filing, or as an amendment to the registration statement to which the Interactive Data Filing relates that is submitted on or before the date the post-effective amendment that contains the related information becomes</w:t>
      </w:r>
      <w:r w:rsidR="00000000" w:rsidRPr="009B1679">
        <w:rPr>
          <w:spacing w:val="-2"/>
          <w:sz w:val="24"/>
        </w:rPr>
        <w:t xml:space="preserve"> </w:t>
      </w:r>
      <w:r w:rsidR="00000000" w:rsidRPr="009B1679">
        <w:rPr>
          <w:sz w:val="24"/>
        </w:rPr>
        <w:t>effective.</w:t>
      </w:r>
    </w:p>
    <w:p w:rsidR="00081523" w:rsidRDefault="00081523">
      <w:pPr>
        <w:pStyle w:val="BodyText"/>
        <w:spacing w:before="10"/>
        <w:rPr>
          <w:sz w:val="20"/>
        </w:rPr>
      </w:pPr>
    </w:p>
    <w:p w:rsidR="00081523" w:rsidRPr="009B1679" w:rsidRDefault="009B1679" w:rsidP="009B1679">
      <w:pPr>
        <w:tabs>
          <w:tab w:val="left" w:pos="2108"/>
        </w:tabs>
        <w:ind w:left="2107" w:right="707" w:hanging="360"/>
        <w:rPr>
          <w:sz w:val="24"/>
        </w:rPr>
      </w:pPr>
      <w:r>
        <w:rPr>
          <w:spacing w:val="-17"/>
          <w:sz w:val="24"/>
          <w:szCs w:val="24"/>
        </w:rPr>
        <w:t>(ii)</w:t>
      </w:r>
      <w:r>
        <w:rPr>
          <w:spacing w:val="-17"/>
          <w:sz w:val="24"/>
          <w:szCs w:val="24"/>
        </w:rPr>
        <w:tab/>
      </w:r>
      <w:r w:rsidR="00000000" w:rsidRPr="009B1679">
        <w:rPr>
          <w:sz w:val="24"/>
        </w:rPr>
        <w:t>An Interactive Data File is required to be submitted to the Commission in the manner provided by rule 405 of Regulation S-T for any form of prospectus filed pursuant to paragraphs (c) or (e) of rule 497 under the Securities Act [17 CFR 230.497(c) or (e)] that includes information provided in response to Items 2, 3, or 4 that varies from the registration statement. The Interactive Data File must be submitted with the filing made pursuant to rule</w:t>
      </w:r>
      <w:r w:rsidR="00000000" w:rsidRPr="009B1679">
        <w:rPr>
          <w:spacing w:val="-12"/>
          <w:sz w:val="24"/>
        </w:rPr>
        <w:t xml:space="preserve"> </w:t>
      </w:r>
      <w:r w:rsidR="00000000" w:rsidRPr="009B1679">
        <w:rPr>
          <w:sz w:val="24"/>
        </w:rPr>
        <w:t>497.</w:t>
      </w:r>
    </w:p>
    <w:p w:rsidR="00081523" w:rsidRDefault="00081523">
      <w:pPr>
        <w:pStyle w:val="BodyText"/>
        <w:spacing w:before="10"/>
        <w:rPr>
          <w:sz w:val="20"/>
        </w:rPr>
      </w:pPr>
    </w:p>
    <w:p w:rsidR="00081523" w:rsidRDefault="00000000">
      <w:pPr>
        <w:pStyle w:val="BodyText"/>
        <w:ind w:left="1228" w:right="494"/>
      </w:pPr>
      <w:r>
        <w:t>[More information about the compliance date associated with the following provision, General Instruction C.3(g)(iii), which was adopted in October 2022, may be found in Tailored Shareholder Reports for Mutual Funds and Exchange-Traded Funds; Fee Information in Investment Company Advertisements (Release No. IC–</w:t>
      </w:r>
      <w:r>
        <w:rPr>
          <w:spacing w:val="1"/>
        </w:rPr>
        <w:t xml:space="preserve"> </w:t>
      </w:r>
      <w:r>
        <w:t>34731).]</w:t>
      </w:r>
    </w:p>
    <w:p w:rsidR="00081523" w:rsidRDefault="00081523">
      <w:pPr>
        <w:pStyle w:val="BodyText"/>
        <w:spacing w:before="8"/>
        <w:rPr>
          <w:sz w:val="20"/>
        </w:rPr>
      </w:pPr>
    </w:p>
    <w:p w:rsidR="00081523" w:rsidRPr="009B1679" w:rsidRDefault="009B1679" w:rsidP="009B1679">
      <w:pPr>
        <w:tabs>
          <w:tab w:val="left" w:pos="2168"/>
        </w:tabs>
        <w:ind w:left="2107" w:right="699" w:hanging="360"/>
        <w:rPr>
          <w:sz w:val="24"/>
        </w:rPr>
      </w:pPr>
      <w:r>
        <w:rPr>
          <w:spacing w:val="-17"/>
          <w:sz w:val="24"/>
          <w:szCs w:val="24"/>
        </w:rPr>
        <w:t>(iii)</w:t>
      </w:r>
      <w:r>
        <w:rPr>
          <w:spacing w:val="-17"/>
          <w:sz w:val="24"/>
          <w:szCs w:val="24"/>
        </w:rPr>
        <w:tab/>
      </w:r>
      <w:r w:rsidR="00000000" w:rsidRPr="009B1679">
        <w:rPr>
          <w:sz w:val="24"/>
        </w:rPr>
        <w:t>An Interactive Data File is required to be submitted to the Commission in the manner provided by rule 405 of Regulation S-T for any information provided in response to Item 27A(b)-(h) of Form N-1A that is included in any report to shareholders filed on Form</w:t>
      </w:r>
      <w:r w:rsidR="00000000" w:rsidRPr="009B1679">
        <w:rPr>
          <w:spacing w:val="-10"/>
          <w:sz w:val="24"/>
        </w:rPr>
        <w:t xml:space="preserve"> </w:t>
      </w:r>
      <w:r w:rsidR="00000000" w:rsidRPr="009B1679">
        <w:rPr>
          <w:sz w:val="24"/>
        </w:rPr>
        <w:t>N-CSR.</w:t>
      </w:r>
    </w:p>
    <w:p w:rsidR="00081523" w:rsidRDefault="00081523">
      <w:pPr>
        <w:pStyle w:val="BodyText"/>
        <w:spacing w:before="10"/>
        <w:rPr>
          <w:sz w:val="20"/>
        </w:rPr>
      </w:pPr>
    </w:p>
    <w:p w:rsidR="00081523" w:rsidRPr="009B1679" w:rsidRDefault="009B1679" w:rsidP="009B1679">
      <w:pPr>
        <w:tabs>
          <w:tab w:val="left" w:pos="2192"/>
        </w:tabs>
        <w:ind w:left="2191" w:right="472" w:hanging="452"/>
        <w:rPr>
          <w:sz w:val="24"/>
        </w:rPr>
      </w:pPr>
      <w:r>
        <w:rPr>
          <w:spacing w:val="-17"/>
          <w:sz w:val="24"/>
          <w:szCs w:val="24"/>
        </w:rPr>
        <w:t>(iv)</w:t>
      </w:r>
      <w:r>
        <w:rPr>
          <w:spacing w:val="-17"/>
          <w:sz w:val="24"/>
          <w:szCs w:val="24"/>
        </w:rPr>
        <w:tab/>
      </w:r>
      <w:r w:rsidR="00000000" w:rsidRPr="009B1679">
        <w:rPr>
          <w:sz w:val="24"/>
        </w:rPr>
        <w:t>The Interactive Data File must be submitted in accordance with the specifications in the</w:t>
      </w:r>
      <w:r w:rsidR="00000000" w:rsidRPr="009B1679">
        <w:rPr>
          <w:spacing w:val="-28"/>
          <w:sz w:val="24"/>
        </w:rPr>
        <w:t xml:space="preserve"> </w:t>
      </w:r>
      <w:r w:rsidR="00000000" w:rsidRPr="009B1679">
        <w:rPr>
          <w:sz w:val="24"/>
        </w:rPr>
        <w:t>EDGAR Filer Manual, and in such a manner that will permit the information for each Series and, for any information that does not relate to all of the Classes in a filing, each Class of the Fund to be separately</w:t>
      </w:r>
      <w:r w:rsidR="00000000" w:rsidRPr="009B1679">
        <w:rPr>
          <w:spacing w:val="-6"/>
          <w:sz w:val="24"/>
        </w:rPr>
        <w:t xml:space="preserve"> </w:t>
      </w:r>
      <w:r w:rsidR="00000000" w:rsidRPr="009B1679">
        <w:rPr>
          <w:sz w:val="24"/>
        </w:rPr>
        <w:t>identified.</w:t>
      </w:r>
    </w:p>
    <w:p w:rsidR="00081523" w:rsidRDefault="00081523">
      <w:pPr>
        <w:pStyle w:val="BodyText"/>
        <w:spacing w:before="3"/>
        <w:rPr>
          <w:sz w:val="21"/>
        </w:rPr>
      </w:pPr>
    </w:p>
    <w:p w:rsidR="00081523" w:rsidRDefault="009B1679" w:rsidP="009B1679">
      <w:pPr>
        <w:pStyle w:val="Heading1"/>
        <w:tabs>
          <w:tab w:val="left" w:pos="1200"/>
        </w:tabs>
        <w:ind w:left="1200" w:hanging="361"/>
      </w:pPr>
      <w:bookmarkStart w:id="15" w:name="D._Incorporation_by_Reference"/>
      <w:bookmarkStart w:id="16" w:name="_bookmark4"/>
      <w:bookmarkEnd w:id="15"/>
      <w:bookmarkEnd w:id="16"/>
      <w:r>
        <w:rPr>
          <w:spacing w:val="-1"/>
        </w:rPr>
        <w:t>D.</w:t>
      </w:r>
      <w:r>
        <w:rPr>
          <w:spacing w:val="-1"/>
        </w:rPr>
        <w:tab/>
      </w:r>
      <w:r w:rsidR="00000000">
        <w:t>Incorporation by</w:t>
      </w:r>
      <w:r w:rsidR="00000000">
        <w:rPr>
          <w:spacing w:val="-1"/>
        </w:rPr>
        <w:t xml:space="preserve"> </w:t>
      </w:r>
      <w:r w:rsidR="00000000">
        <w:t>Reference</w:t>
      </w:r>
    </w:p>
    <w:p w:rsidR="00081523" w:rsidRDefault="00081523">
      <w:pPr>
        <w:pStyle w:val="BodyText"/>
        <w:spacing w:before="10"/>
        <w:rPr>
          <w:b/>
          <w:sz w:val="20"/>
        </w:rPr>
      </w:pPr>
    </w:p>
    <w:p w:rsidR="00081523" w:rsidRPr="009B1679" w:rsidRDefault="009B1679" w:rsidP="009B1679">
      <w:pPr>
        <w:tabs>
          <w:tab w:val="left" w:pos="1560"/>
        </w:tabs>
        <w:ind w:left="1560" w:hanging="361"/>
        <w:rPr>
          <w:b/>
          <w:sz w:val="24"/>
        </w:rPr>
      </w:pPr>
      <w:bookmarkStart w:id="17" w:name="1._Specific_rules_for_incorporation_by_r"/>
      <w:bookmarkEnd w:id="17"/>
      <w:r>
        <w:rPr>
          <w:b/>
          <w:bCs/>
          <w:spacing w:val="-15"/>
          <w:sz w:val="24"/>
          <w:szCs w:val="24"/>
        </w:rPr>
        <w:t>1.</w:t>
      </w:r>
      <w:r>
        <w:rPr>
          <w:b/>
          <w:bCs/>
          <w:spacing w:val="-15"/>
          <w:sz w:val="24"/>
          <w:szCs w:val="24"/>
        </w:rPr>
        <w:tab/>
      </w:r>
      <w:r w:rsidR="00000000" w:rsidRPr="009B1679">
        <w:rPr>
          <w:b/>
          <w:sz w:val="24"/>
        </w:rPr>
        <w:t>Specific rules for incorporation by reference in Form</w:t>
      </w:r>
      <w:r w:rsidR="00000000" w:rsidRPr="009B1679">
        <w:rPr>
          <w:b/>
          <w:spacing w:val="-6"/>
          <w:sz w:val="24"/>
        </w:rPr>
        <w:t xml:space="preserve"> </w:t>
      </w:r>
      <w:r w:rsidR="00000000" w:rsidRPr="009B1679">
        <w:rPr>
          <w:b/>
          <w:sz w:val="24"/>
        </w:rPr>
        <w:t>N-1A</w:t>
      </w:r>
    </w:p>
    <w:p w:rsidR="00081523" w:rsidRDefault="00081523">
      <w:pPr>
        <w:pStyle w:val="BodyText"/>
        <w:spacing w:before="6"/>
        <w:rPr>
          <w:b/>
          <w:sz w:val="20"/>
        </w:rPr>
      </w:pPr>
    </w:p>
    <w:p w:rsidR="00081523" w:rsidRPr="009B1679" w:rsidRDefault="009B1679" w:rsidP="009B1679">
      <w:pPr>
        <w:tabs>
          <w:tab w:val="left" w:pos="1743"/>
        </w:tabs>
        <w:ind w:left="1742" w:right="1226" w:hanging="442"/>
        <w:rPr>
          <w:sz w:val="24"/>
        </w:rPr>
      </w:pPr>
      <w:r>
        <w:rPr>
          <w:spacing w:val="-10"/>
          <w:sz w:val="24"/>
        </w:rPr>
        <w:t>(a)</w:t>
      </w:r>
      <w:r>
        <w:rPr>
          <w:spacing w:val="-10"/>
          <w:sz w:val="24"/>
        </w:rPr>
        <w:tab/>
      </w:r>
      <w:r w:rsidR="00000000" w:rsidRPr="009B1679">
        <w:rPr>
          <w:sz w:val="24"/>
        </w:rPr>
        <w:t>A</w:t>
      </w:r>
      <w:r w:rsidR="00000000" w:rsidRPr="009B1679">
        <w:rPr>
          <w:spacing w:val="-6"/>
          <w:sz w:val="24"/>
        </w:rPr>
        <w:t xml:space="preserve"> </w:t>
      </w:r>
      <w:r w:rsidR="00000000" w:rsidRPr="009B1679">
        <w:rPr>
          <w:sz w:val="24"/>
        </w:rPr>
        <w:t>Fund</w:t>
      </w:r>
      <w:r w:rsidR="00000000" w:rsidRPr="009B1679">
        <w:rPr>
          <w:spacing w:val="-5"/>
          <w:sz w:val="24"/>
        </w:rPr>
        <w:t xml:space="preserve"> </w:t>
      </w:r>
      <w:r w:rsidR="00000000" w:rsidRPr="009B1679">
        <w:rPr>
          <w:sz w:val="24"/>
        </w:rPr>
        <w:t>may</w:t>
      </w:r>
      <w:r w:rsidR="00000000" w:rsidRPr="009B1679">
        <w:rPr>
          <w:spacing w:val="-10"/>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incorporate</w:t>
      </w:r>
      <w:r w:rsidR="00000000" w:rsidRPr="009B1679">
        <w:rPr>
          <w:spacing w:val="-6"/>
          <w:sz w:val="24"/>
        </w:rPr>
        <w:t xml:space="preserve"> </w:t>
      </w:r>
      <w:r w:rsidR="00000000" w:rsidRPr="009B1679">
        <w:rPr>
          <w:sz w:val="24"/>
        </w:rPr>
        <w:t>by</w:t>
      </w:r>
      <w:r w:rsidR="00000000" w:rsidRPr="009B1679">
        <w:rPr>
          <w:spacing w:val="-8"/>
          <w:sz w:val="24"/>
        </w:rPr>
        <w:t xml:space="preserve"> </w:t>
      </w:r>
      <w:r w:rsidR="00000000" w:rsidRPr="009B1679">
        <w:rPr>
          <w:spacing w:val="-3"/>
          <w:sz w:val="24"/>
        </w:rPr>
        <w:t>reference</w:t>
      </w:r>
      <w:r w:rsidR="00000000" w:rsidRPr="009B1679">
        <w:rPr>
          <w:spacing w:val="-5"/>
          <w:sz w:val="24"/>
        </w:rPr>
        <w:t xml:space="preserve"> </w:t>
      </w:r>
      <w:r w:rsidR="00000000" w:rsidRPr="009B1679">
        <w:rPr>
          <w:sz w:val="24"/>
        </w:rPr>
        <w:t>into</w:t>
      </w:r>
      <w:r w:rsidR="00000000" w:rsidRPr="009B1679">
        <w:rPr>
          <w:spacing w:val="-3"/>
          <w:sz w:val="24"/>
        </w:rPr>
        <w:t xml:space="preserve"> </w:t>
      </w:r>
      <w:r w:rsidR="00000000" w:rsidRPr="009B1679">
        <w:rPr>
          <w:sz w:val="24"/>
        </w:rPr>
        <w:t>a</w:t>
      </w:r>
      <w:r w:rsidR="00000000" w:rsidRPr="009B1679">
        <w:rPr>
          <w:spacing w:val="-4"/>
          <w:sz w:val="24"/>
        </w:rPr>
        <w:t xml:space="preserve"> </w:t>
      </w:r>
      <w:r w:rsidR="00000000" w:rsidRPr="009B1679">
        <w:rPr>
          <w:spacing w:val="-3"/>
          <w:sz w:val="24"/>
        </w:rPr>
        <w:t>prospectus</w:t>
      </w:r>
      <w:r w:rsidR="00000000" w:rsidRPr="009B1679">
        <w:rPr>
          <w:spacing w:val="-5"/>
          <w:sz w:val="24"/>
        </w:rPr>
        <w:t xml:space="preserve"> </w:t>
      </w:r>
      <w:r w:rsidR="00000000" w:rsidRPr="009B1679">
        <w:rPr>
          <w:spacing w:val="-3"/>
          <w:sz w:val="24"/>
        </w:rPr>
        <w:t>information</w:t>
      </w:r>
      <w:r w:rsidR="00000000" w:rsidRPr="009B1679">
        <w:rPr>
          <w:spacing w:val="-4"/>
          <w:sz w:val="24"/>
        </w:rPr>
        <w:t xml:space="preserve"> </w:t>
      </w:r>
      <w:r w:rsidR="00000000" w:rsidRPr="009B1679">
        <w:rPr>
          <w:sz w:val="24"/>
        </w:rPr>
        <w:t>that</w:t>
      </w:r>
      <w:r w:rsidR="00000000" w:rsidRPr="009B1679">
        <w:rPr>
          <w:spacing w:val="-2"/>
          <w:sz w:val="24"/>
        </w:rPr>
        <w:t xml:space="preserve"> </w:t>
      </w:r>
      <w:r w:rsidR="00000000" w:rsidRPr="009B1679">
        <w:rPr>
          <w:spacing w:val="-3"/>
          <w:sz w:val="24"/>
        </w:rPr>
        <w:t>Part</w:t>
      </w:r>
      <w:r w:rsidR="00000000" w:rsidRPr="009B1679">
        <w:rPr>
          <w:spacing w:val="-5"/>
          <w:sz w:val="24"/>
        </w:rPr>
        <w:t xml:space="preserve"> </w:t>
      </w:r>
      <w:r w:rsidR="00000000" w:rsidRPr="009B1679">
        <w:rPr>
          <w:sz w:val="24"/>
        </w:rPr>
        <w:t>A</w:t>
      </w:r>
      <w:r w:rsidR="00000000" w:rsidRPr="009B1679">
        <w:rPr>
          <w:spacing w:val="-2"/>
          <w:sz w:val="24"/>
        </w:rPr>
        <w:t xml:space="preserve"> </w:t>
      </w:r>
      <w:r w:rsidR="00000000" w:rsidRPr="009B1679">
        <w:rPr>
          <w:sz w:val="24"/>
        </w:rPr>
        <w:t>of</w:t>
      </w:r>
      <w:r w:rsidR="00000000" w:rsidRPr="009B1679">
        <w:rPr>
          <w:spacing w:val="-6"/>
          <w:sz w:val="24"/>
        </w:rPr>
        <w:t xml:space="preserve"> </w:t>
      </w:r>
      <w:r w:rsidR="00000000" w:rsidRPr="009B1679">
        <w:rPr>
          <w:sz w:val="24"/>
        </w:rPr>
        <w:t>this</w:t>
      </w:r>
      <w:r w:rsidR="00000000" w:rsidRPr="009B1679">
        <w:rPr>
          <w:spacing w:val="-3"/>
          <w:sz w:val="24"/>
        </w:rPr>
        <w:t xml:space="preserve"> Form requires</w:t>
      </w:r>
      <w:r w:rsidR="00000000" w:rsidRPr="009B1679">
        <w:rPr>
          <w:spacing w:val="-5"/>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7"/>
          <w:sz w:val="24"/>
        </w:rPr>
        <w:t xml:space="preserve"> </w:t>
      </w:r>
      <w:r w:rsidR="00000000" w:rsidRPr="009B1679">
        <w:rPr>
          <w:spacing w:val="-3"/>
          <w:sz w:val="24"/>
        </w:rPr>
        <w:t>included</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pacing w:val="-3"/>
          <w:sz w:val="24"/>
        </w:rPr>
        <w:t>prospectus,</w:t>
      </w:r>
      <w:r w:rsidR="00000000" w:rsidRPr="009B1679">
        <w:rPr>
          <w:spacing w:val="-5"/>
          <w:sz w:val="24"/>
        </w:rPr>
        <w:t xml:space="preserve"> </w:t>
      </w:r>
      <w:r w:rsidR="00000000" w:rsidRPr="009B1679">
        <w:rPr>
          <w:spacing w:val="-3"/>
          <w:sz w:val="24"/>
        </w:rPr>
        <w:t xml:space="preserve">except </w:t>
      </w:r>
      <w:r w:rsidR="00000000" w:rsidRPr="009B1679">
        <w:rPr>
          <w:sz w:val="24"/>
        </w:rPr>
        <w:t>as</w:t>
      </w:r>
      <w:r w:rsidR="00000000" w:rsidRPr="009B1679">
        <w:rPr>
          <w:spacing w:val="-7"/>
          <w:sz w:val="24"/>
        </w:rPr>
        <w:t xml:space="preserve"> </w:t>
      </w:r>
      <w:r w:rsidR="00000000" w:rsidRPr="009B1679">
        <w:rPr>
          <w:sz w:val="24"/>
        </w:rPr>
        <w:t>specifically</w:t>
      </w:r>
      <w:r w:rsidR="00000000" w:rsidRPr="009B1679">
        <w:rPr>
          <w:spacing w:val="-11"/>
          <w:sz w:val="24"/>
        </w:rPr>
        <w:t xml:space="preserve"> </w:t>
      </w:r>
      <w:r w:rsidR="00000000" w:rsidRPr="009B1679">
        <w:rPr>
          <w:sz w:val="24"/>
        </w:rPr>
        <w:t>permitted</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Part</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Form.</w:t>
      </w:r>
    </w:p>
    <w:p w:rsidR="00081523" w:rsidRDefault="00081523">
      <w:pPr>
        <w:pStyle w:val="BodyText"/>
        <w:spacing w:before="10"/>
        <w:rPr>
          <w:sz w:val="20"/>
        </w:rPr>
      </w:pPr>
    </w:p>
    <w:p w:rsidR="00081523" w:rsidRPr="009B1679" w:rsidRDefault="009B1679" w:rsidP="009B1679">
      <w:pPr>
        <w:tabs>
          <w:tab w:val="left" w:pos="1743"/>
        </w:tabs>
        <w:ind w:left="1742" w:right="669" w:hanging="454"/>
        <w:rPr>
          <w:sz w:val="24"/>
        </w:rPr>
      </w:pPr>
      <w:r>
        <w:rPr>
          <w:spacing w:val="-10"/>
          <w:sz w:val="24"/>
        </w:rPr>
        <w:t>(b)</w:t>
      </w:r>
      <w:r>
        <w:rPr>
          <w:spacing w:val="-10"/>
          <w:sz w:val="24"/>
        </w:rPr>
        <w:tab/>
      </w:r>
      <w:r w:rsidR="00000000" w:rsidRPr="009B1679">
        <w:rPr>
          <w:sz w:val="24"/>
        </w:rPr>
        <w:t>A</w:t>
      </w:r>
      <w:r w:rsidR="00000000" w:rsidRPr="009B1679">
        <w:rPr>
          <w:spacing w:val="-7"/>
          <w:sz w:val="24"/>
        </w:rPr>
        <w:t xml:space="preserve"> </w:t>
      </w:r>
      <w:r w:rsidR="00000000" w:rsidRPr="009B1679">
        <w:rPr>
          <w:sz w:val="24"/>
        </w:rPr>
        <w:t>Fund</w:t>
      </w:r>
      <w:r w:rsidR="00000000" w:rsidRPr="009B1679">
        <w:rPr>
          <w:spacing w:val="-7"/>
          <w:sz w:val="24"/>
        </w:rPr>
        <w:t xml:space="preserve"> </w:t>
      </w:r>
      <w:r w:rsidR="00000000" w:rsidRPr="009B1679">
        <w:rPr>
          <w:sz w:val="24"/>
        </w:rPr>
        <w:t>may</w:t>
      </w:r>
      <w:r w:rsidR="00000000" w:rsidRPr="009B1679">
        <w:rPr>
          <w:spacing w:val="-10"/>
          <w:sz w:val="24"/>
        </w:rPr>
        <w:t xml:space="preserve"> </w:t>
      </w:r>
      <w:r w:rsidR="00000000" w:rsidRPr="009B1679">
        <w:rPr>
          <w:spacing w:val="-3"/>
          <w:sz w:val="24"/>
        </w:rPr>
        <w:t>incorporate</w:t>
      </w:r>
      <w:r w:rsidR="00000000" w:rsidRPr="009B1679">
        <w:rPr>
          <w:spacing w:val="-5"/>
          <w:sz w:val="24"/>
        </w:rPr>
        <w:t xml:space="preserve"> </w:t>
      </w:r>
      <w:r w:rsidR="00000000" w:rsidRPr="009B1679">
        <w:rPr>
          <w:sz w:val="24"/>
        </w:rPr>
        <w:t>by</w:t>
      </w:r>
      <w:r w:rsidR="00000000" w:rsidRPr="009B1679">
        <w:rPr>
          <w:spacing w:val="-9"/>
          <w:sz w:val="24"/>
        </w:rPr>
        <w:t xml:space="preserve"> </w:t>
      </w:r>
      <w:r w:rsidR="00000000" w:rsidRPr="009B1679">
        <w:rPr>
          <w:spacing w:val="-3"/>
          <w:sz w:val="24"/>
        </w:rPr>
        <w:t>reference</w:t>
      </w:r>
      <w:r w:rsidR="00000000" w:rsidRPr="009B1679">
        <w:rPr>
          <w:spacing w:val="-6"/>
          <w:sz w:val="24"/>
        </w:rPr>
        <w:t xml:space="preserve"> </w:t>
      </w:r>
      <w:r w:rsidR="00000000" w:rsidRPr="009B1679">
        <w:rPr>
          <w:sz w:val="24"/>
        </w:rPr>
        <w:t>any</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pacing w:val="-2"/>
          <w:sz w:val="24"/>
        </w:rPr>
        <w:t>all</w:t>
      </w:r>
      <w:r w:rsidR="00000000" w:rsidRPr="009B1679">
        <w:rPr>
          <w:spacing w:val="-4"/>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SAI</w:t>
      </w:r>
      <w:r w:rsidR="00000000" w:rsidRPr="009B1679">
        <w:rPr>
          <w:spacing w:val="-7"/>
          <w:sz w:val="24"/>
        </w:rPr>
        <w:t xml:space="preserve"> </w:t>
      </w:r>
      <w:r w:rsidR="00000000" w:rsidRPr="009B1679">
        <w:rPr>
          <w:sz w:val="24"/>
        </w:rPr>
        <w:t>into</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prospectus</w:t>
      </w:r>
      <w:r w:rsidR="00000000" w:rsidRPr="009B1679">
        <w:rPr>
          <w:spacing w:val="-6"/>
          <w:sz w:val="24"/>
        </w:rPr>
        <w:t xml:space="preserve"> </w:t>
      </w:r>
      <w:r w:rsidR="00000000" w:rsidRPr="009B1679">
        <w:rPr>
          <w:spacing w:val="-3"/>
          <w:sz w:val="24"/>
        </w:rPr>
        <w:t xml:space="preserve">(but </w:t>
      </w:r>
      <w:r w:rsidR="00000000" w:rsidRPr="009B1679">
        <w:rPr>
          <w:sz w:val="24"/>
        </w:rPr>
        <w:t>not</w:t>
      </w:r>
      <w:r w:rsidR="00000000" w:rsidRPr="009B1679">
        <w:rPr>
          <w:spacing w:val="-6"/>
          <w:sz w:val="24"/>
        </w:rPr>
        <w:t xml:space="preserve"> </w:t>
      </w:r>
      <w:r w:rsidR="00000000" w:rsidRPr="009B1679">
        <w:rPr>
          <w:sz w:val="24"/>
        </w:rPr>
        <w:t>to</w:t>
      </w:r>
      <w:r w:rsidR="00000000" w:rsidRPr="009B1679">
        <w:rPr>
          <w:spacing w:val="-6"/>
          <w:sz w:val="24"/>
        </w:rPr>
        <w:t xml:space="preserve"> </w:t>
      </w:r>
      <w:r w:rsidR="00000000" w:rsidRPr="009B1679">
        <w:rPr>
          <w:sz w:val="24"/>
        </w:rPr>
        <w:t>provide</w:t>
      </w:r>
      <w:r w:rsidR="00000000" w:rsidRPr="009B1679">
        <w:rPr>
          <w:spacing w:val="-7"/>
          <w:sz w:val="24"/>
        </w:rPr>
        <w:t xml:space="preserve"> </w:t>
      </w:r>
      <w:r w:rsidR="00000000" w:rsidRPr="009B1679">
        <w:rPr>
          <w:sz w:val="24"/>
        </w:rPr>
        <w:t xml:space="preserve">any </w:t>
      </w:r>
      <w:r w:rsidR="00000000" w:rsidRPr="009B1679">
        <w:rPr>
          <w:spacing w:val="-3"/>
          <w:sz w:val="24"/>
        </w:rPr>
        <w:t xml:space="preserve">information required </w:t>
      </w:r>
      <w:r w:rsidR="00000000" w:rsidRPr="009B1679">
        <w:rPr>
          <w:sz w:val="24"/>
        </w:rPr>
        <w:t xml:space="preserve">by Part A to be included in the </w:t>
      </w:r>
      <w:r w:rsidR="00000000" w:rsidRPr="009B1679">
        <w:rPr>
          <w:spacing w:val="-3"/>
          <w:sz w:val="24"/>
        </w:rPr>
        <w:t xml:space="preserve">prospectus) without </w:t>
      </w:r>
      <w:r w:rsidR="00000000" w:rsidRPr="009B1679">
        <w:rPr>
          <w:sz w:val="24"/>
        </w:rPr>
        <w:t xml:space="preserve">delivering the SAI with the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43"/>
        </w:tabs>
        <w:ind w:left="1742" w:right="802" w:hanging="442"/>
        <w:rPr>
          <w:sz w:val="24"/>
        </w:rPr>
      </w:pPr>
      <w:r>
        <w:rPr>
          <w:spacing w:val="-10"/>
          <w:sz w:val="24"/>
        </w:rPr>
        <w:t>(c)</w:t>
      </w:r>
      <w:r>
        <w:rPr>
          <w:spacing w:val="-10"/>
          <w:sz w:val="24"/>
        </w:rPr>
        <w:tab/>
      </w:r>
      <w:r w:rsidR="00000000" w:rsidRPr="009B1679">
        <w:rPr>
          <w:sz w:val="24"/>
        </w:rPr>
        <w:t>A</w:t>
      </w:r>
      <w:r w:rsidR="00000000" w:rsidRPr="009B1679">
        <w:rPr>
          <w:spacing w:val="-7"/>
          <w:sz w:val="24"/>
        </w:rPr>
        <w:t xml:space="preserve"> </w:t>
      </w:r>
      <w:r w:rsidR="00000000" w:rsidRPr="009B1679">
        <w:rPr>
          <w:sz w:val="24"/>
        </w:rPr>
        <w:t>Fund</w:t>
      </w:r>
      <w:r w:rsidR="00000000" w:rsidRPr="009B1679">
        <w:rPr>
          <w:spacing w:val="-5"/>
          <w:sz w:val="24"/>
        </w:rPr>
        <w:t xml:space="preserve"> </w:t>
      </w:r>
      <w:r w:rsidR="00000000" w:rsidRPr="009B1679">
        <w:rPr>
          <w:sz w:val="24"/>
        </w:rPr>
        <w:t>may</w:t>
      </w:r>
      <w:r w:rsidR="00000000" w:rsidRPr="009B1679">
        <w:rPr>
          <w:spacing w:val="-11"/>
          <w:sz w:val="24"/>
        </w:rPr>
        <w:t xml:space="preserve"> </w:t>
      </w:r>
      <w:r w:rsidR="00000000" w:rsidRPr="009B1679">
        <w:rPr>
          <w:spacing w:val="-3"/>
          <w:sz w:val="24"/>
        </w:rPr>
        <w:t>incorporate</w:t>
      </w:r>
      <w:r w:rsidR="00000000" w:rsidRPr="009B1679">
        <w:rPr>
          <w:spacing w:val="-4"/>
          <w:sz w:val="24"/>
        </w:rPr>
        <w:t xml:space="preserve"> </w:t>
      </w:r>
      <w:r w:rsidR="00000000" w:rsidRPr="009B1679">
        <w:rPr>
          <w:sz w:val="24"/>
        </w:rPr>
        <w:t>by</w:t>
      </w:r>
      <w:r w:rsidR="00000000" w:rsidRPr="009B1679">
        <w:rPr>
          <w:spacing w:val="-8"/>
          <w:sz w:val="24"/>
        </w:rPr>
        <w:t xml:space="preserve"> </w:t>
      </w:r>
      <w:r w:rsidR="00000000" w:rsidRPr="009B1679">
        <w:rPr>
          <w:spacing w:val="-3"/>
          <w:sz w:val="24"/>
        </w:rPr>
        <w:t>reference</w:t>
      </w:r>
      <w:r w:rsidR="00000000" w:rsidRPr="009B1679">
        <w:rPr>
          <w:spacing w:val="-7"/>
          <w:sz w:val="24"/>
        </w:rPr>
        <w:t xml:space="preserve"> </w:t>
      </w:r>
      <w:r w:rsidR="00000000" w:rsidRPr="009B1679">
        <w:rPr>
          <w:sz w:val="24"/>
        </w:rPr>
        <w:t>into</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SAI</w:t>
      </w:r>
      <w:r w:rsidR="00000000" w:rsidRPr="009B1679">
        <w:rPr>
          <w:spacing w:val="-7"/>
          <w:sz w:val="24"/>
        </w:rPr>
        <w:t xml:space="preserve"> </w:t>
      </w:r>
      <w:r w:rsidR="00000000" w:rsidRPr="009B1679">
        <w:rPr>
          <w:sz w:val="24"/>
        </w:rPr>
        <w:t>or</w:t>
      </w:r>
      <w:r w:rsidR="00000000" w:rsidRPr="009B1679">
        <w:rPr>
          <w:spacing w:val="-6"/>
          <w:sz w:val="24"/>
        </w:rPr>
        <w:t xml:space="preserve"> </w:t>
      </w:r>
      <w:r w:rsidR="00000000" w:rsidRPr="009B1679">
        <w:rPr>
          <w:sz w:val="24"/>
        </w:rPr>
        <w:t>its</w:t>
      </w:r>
      <w:r w:rsidR="00000000" w:rsidRPr="009B1679">
        <w:rPr>
          <w:spacing w:val="-6"/>
          <w:sz w:val="24"/>
        </w:rPr>
        <w:t xml:space="preserve"> </w:t>
      </w:r>
      <w:r w:rsidR="00000000" w:rsidRPr="009B1679">
        <w:rPr>
          <w:spacing w:val="-3"/>
          <w:sz w:val="24"/>
        </w:rPr>
        <w:t>response</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pacing w:val="-3"/>
          <w:sz w:val="24"/>
        </w:rPr>
        <w:t xml:space="preserve">Part </w:t>
      </w:r>
      <w:r w:rsidR="00000000" w:rsidRPr="009B1679">
        <w:rPr>
          <w:sz w:val="24"/>
        </w:rPr>
        <w:t>C,</w:t>
      </w:r>
      <w:r w:rsidR="00000000" w:rsidRPr="009B1679">
        <w:rPr>
          <w:spacing w:val="-5"/>
          <w:sz w:val="24"/>
        </w:rPr>
        <w:t xml:space="preserve"> </w:t>
      </w:r>
      <w:r w:rsidR="00000000" w:rsidRPr="009B1679">
        <w:rPr>
          <w:spacing w:val="-3"/>
          <w:sz w:val="24"/>
        </w:rPr>
        <w:t>information</w:t>
      </w:r>
      <w:r w:rsidR="00000000" w:rsidRPr="009B1679">
        <w:rPr>
          <w:spacing w:val="-5"/>
          <w:sz w:val="24"/>
        </w:rPr>
        <w:t xml:space="preserve"> </w:t>
      </w:r>
      <w:r w:rsidR="00000000" w:rsidRPr="009B1679">
        <w:rPr>
          <w:sz w:val="24"/>
        </w:rPr>
        <w:t>that</w:t>
      </w:r>
      <w:r w:rsidR="00000000" w:rsidRPr="009B1679">
        <w:rPr>
          <w:spacing w:val="-6"/>
          <w:sz w:val="24"/>
        </w:rPr>
        <w:t xml:space="preserve"> </w:t>
      </w:r>
      <w:r w:rsidR="00000000" w:rsidRPr="009B1679">
        <w:rPr>
          <w:sz w:val="24"/>
        </w:rPr>
        <w:t>Parts</w:t>
      </w:r>
      <w:r w:rsidR="00000000" w:rsidRPr="009B1679">
        <w:rPr>
          <w:spacing w:val="-3"/>
          <w:sz w:val="24"/>
        </w:rPr>
        <w:t xml:space="preserve"> </w:t>
      </w:r>
      <w:r w:rsidR="00000000" w:rsidRPr="009B1679">
        <w:rPr>
          <w:sz w:val="24"/>
        </w:rPr>
        <w:t xml:space="preserve">B </w:t>
      </w:r>
      <w:r w:rsidR="00000000" w:rsidRPr="009B1679">
        <w:rPr>
          <w:spacing w:val="-3"/>
          <w:sz w:val="24"/>
        </w:rPr>
        <w:t xml:space="preserve">and </w:t>
      </w:r>
      <w:r w:rsidR="00000000" w:rsidRPr="009B1679">
        <w:rPr>
          <w:sz w:val="24"/>
        </w:rPr>
        <w:t xml:space="preserve">C </w:t>
      </w:r>
      <w:r w:rsidR="00000000" w:rsidRPr="009B1679">
        <w:rPr>
          <w:spacing w:val="-3"/>
          <w:sz w:val="24"/>
        </w:rPr>
        <w:t xml:space="preserve">require </w:t>
      </w:r>
      <w:r w:rsidR="00000000" w:rsidRPr="009B1679">
        <w:rPr>
          <w:sz w:val="24"/>
        </w:rPr>
        <w:t xml:space="preserve">to be included in the </w:t>
      </w:r>
      <w:r w:rsidR="00000000" w:rsidRPr="009B1679">
        <w:rPr>
          <w:spacing w:val="-3"/>
          <w:sz w:val="24"/>
        </w:rPr>
        <w:t>Fund’s registration</w:t>
      </w:r>
      <w:r w:rsidR="00000000" w:rsidRPr="009B1679">
        <w:rPr>
          <w:spacing w:val="-35"/>
          <w:sz w:val="24"/>
        </w:rPr>
        <w:t xml:space="preserve"> </w:t>
      </w:r>
      <w:r w:rsidR="00000000" w:rsidRPr="009B1679">
        <w:rPr>
          <w:spacing w:val="-3"/>
          <w:sz w:val="24"/>
        </w:rPr>
        <w:t>statement.</w:t>
      </w:r>
    </w:p>
    <w:p w:rsidR="00081523" w:rsidRDefault="00081523">
      <w:pPr>
        <w:pStyle w:val="BodyText"/>
        <w:spacing w:before="3"/>
        <w:rPr>
          <w:sz w:val="21"/>
        </w:rPr>
      </w:pPr>
    </w:p>
    <w:p w:rsidR="00081523" w:rsidRDefault="009B1679" w:rsidP="009B1679">
      <w:pPr>
        <w:pStyle w:val="Heading1"/>
        <w:tabs>
          <w:tab w:val="left" w:pos="1560"/>
        </w:tabs>
        <w:ind w:left="1560" w:hanging="361"/>
      </w:pPr>
      <w:bookmarkStart w:id="18" w:name="2._General_Requirements"/>
      <w:bookmarkEnd w:id="18"/>
      <w:r>
        <w:rPr>
          <w:spacing w:val="-15"/>
        </w:rPr>
        <w:t>2.</w:t>
      </w:r>
      <w:r>
        <w:rPr>
          <w:spacing w:val="-15"/>
        </w:rPr>
        <w:tab/>
      </w:r>
      <w:r w:rsidR="00000000">
        <w:t>General</w:t>
      </w:r>
      <w:r w:rsidR="00000000">
        <w:rPr>
          <w:spacing w:val="-1"/>
        </w:rPr>
        <w:t xml:space="preserve"> </w:t>
      </w:r>
      <w:r w:rsidR="00000000">
        <w:t>Requirements</w:t>
      </w:r>
    </w:p>
    <w:p w:rsidR="00081523" w:rsidRDefault="00081523">
      <w:pPr>
        <w:pStyle w:val="BodyText"/>
        <w:spacing w:before="5"/>
        <w:rPr>
          <w:b/>
          <w:sz w:val="20"/>
        </w:rPr>
      </w:pPr>
    </w:p>
    <w:p w:rsidR="00081523" w:rsidRDefault="00000000">
      <w:pPr>
        <w:pStyle w:val="BodyText"/>
        <w:ind w:left="1240" w:right="522"/>
      </w:pPr>
      <w:r>
        <w:t>All incorporation by reference must comply with the requirements of this Form and the following rules on incorporation by reference: rule 411 under the Securities Act [17 CFR 230.411] (general rules on incorporation by reference in a prospectus); rule 303 of Regulation S– T [17 CFR 232.303] (specific requirements for electronically filed documents); and rule 0-4 [17 CFR 270.0-4] (additional rules on incorporation by reference for Funds).</w:t>
      </w:r>
    </w:p>
    <w:p w:rsidR="00081523" w:rsidRDefault="00081523">
      <w:pPr>
        <w:sectPr w:rsidR="00081523">
          <w:pgSz w:w="12240" w:h="15840"/>
          <w:pgMar w:top="500" w:right="140" w:bottom="560" w:left="120" w:header="0" w:footer="311" w:gutter="0"/>
          <w:cols w:space="720"/>
        </w:sectPr>
      </w:pPr>
    </w:p>
    <w:p w:rsidR="00081523" w:rsidRDefault="00000000">
      <w:pPr>
        <w:pStyle w:val="Heading1"/>
        <w:spacing w:before="64"/>
        <w:ind w:left="0" w:right="83"/>
        <w:jc w:val="center"/>
      </w:pPr>
      <w:bookmarkStart w:id="19" w:name="Part_A_–_INFORMATION_REQUIRED_IN_A_PROSP"/>
      <w:bookmarkStart w:id="20" w:name="_bookmark5"/>
      <w:bookmarkEnd w:id="19"/>
      <w:bookmarkEnd w:id="20"/>
      <w:r>
        <w:lastRenderedPageBreak/>
        <w:t>Part A – INFORMATION REQUIRED IN A PROSPECTUS</w:t>
      </w:r>
    </w:p>
    <w:p w:rsidR="00081523" w:rsidRDefault="00081523">
      <w:pPr>
        <w:pStyle w:val="BodyText"/>
        <w:spacing w:before="9"/>
        <w:rPr>
          <w:b/>
          <w:sz w:val="20"/>
        </w:rPr>
      </w:pPr>
    </w:p>
    <w:p w:rsidR="00081523" w:rsidRDefault="00000000">
      <w:pPr>
        <w:pStyle w:val="Heading1"/>
        <w:spacing w:before="1"/>
      </w:pPr>
      <w:bookmarkStart w:id="21" w:name="Item_1._Front_and_Back_Cover_Pages"/>
      <w:bookmarkStart w:id="22" w:name="_bookmark6"/>
      <w:bookmarkEnd w:id="21"/>
      <w:bookmarkEnd w:id="22"/>
      <w:r>
        <w:t>Item 1. Front and Back Cover Pages</w:t>
      </w:r>
    </w:p>
    <w:p w:rsidR="00081523" w:rsidRDefault="00081523">
      <w:pPr>
        <w:pStyle w:val="BodyText"/>
        <w:spacing w:before="5"/>
        <w:rPr>
          <w:b/>
          <w:sz w:val="20"/>
        </w:rPr>
      </w:pPr>
    </w:p>
    <w:p w:rsidR="00081523" w:rsidRPr="009B1679" w:rsidRDefault="009B1679" w:rsidP="009B1679">
      <w:pPr>
        <w:tabs>
          <w:tab w:val="left" w:pos="1200"/>
        </w:tabs>
        <w:ind w:left="1199" w:right="1589" w:hanging="360"/>
        <w:rPr>
          <w:sz w:val="24"/>
        </w:rPr>
      </w:pPr>
      <w:r>
        <w:rPr>
          <w:color w:val="221F1F"/>
          <w:spacing w:val="-20"/>
          <w:sz w:val="24"/>
          <w:szCs w:val="24"/>
        </w:rPr>
        <w:t>(a)</w:t>
      </w:r>
      <w:r>
        <w:rPr>
          <w:color w:val="221F1F"/>
          <w:spacing w:val="-20"/>
          <w:sz w:val="24"/>
          <w:szCs w:val="24"/>
        </w:rPr>
        <w:tab/>
      </w:r>
      <w:r w:rsidR="00000000" w:rsidRPr="009B1679">
        <w:rPr>
          <w:spacing w:val="-3"/>
          <w:sz w:val="24"/>
        </w:rPr>
        <w:t>Front</w:t>
      </w:r>
      <w:r w:rsidR="00000000" w:rsidRPr="009B1679">
        <w:rPr>
          <w:spacing w:val="-9"/>
          <w:sz w:val="24"/>
        </w:rPr>
        <w:t xml:space="preserve"> </w:t>
      </w:r>
      <w:r w:rsidR="00000000" w:rsidRPr="009B1679">
        <w:rPr>
          <w:sz w:val="24"/>
        </w:rPr>
        <w:t>Cover</w:t>
      </w:r>
      <w:r w:rsidR="00000000" w:rsidRPr="009B1679">
        <w:rPr>
          <w:spacing w:val="-9"/>
          <w:sz w:val="24"/>
        </w:rPr>
        <w:t xml:space="preserve"> </w:t>
      </w:r>
      <w:r w:rsidR="00000000" w:rsidRPr="009B1679">
        <w:rPr>
          <w:sz w:val="24"/>
        </w:rPr>
        <w:t>Page.</w:t>
      </w:r>
      <w:r w:rsidR="00000000" w:rsidRPr="009B1679">
        <w:rPr>
          <w:spacing w:val="-6"/>
          <w:sz w:val="24"/>
        </w:rPr>
        <w:t xml:space="preserve"> </w:t>
      </w:r>
      <w:r w:rsidR="00000000" w:rsidRPr="009B1679">
        <w:rPr>
          <w:spacing w:val="-3"/>
          <w:sz w:val="24"/>
        </w:rPr>
        <w:t>Include</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following</w:t>
      </w:r>
      <w:r w:rsidR="00000000" w:rsidRPr="009B1679">
        <w:rPr>
          <w:spacing w:val="-9"/>
          <w:sz w:val="24"/>
        </w:rPr>
        <w:t xml:space="preserve"> </w:t>
      </w:r>
      <w:r w:rsidR="00000000" w:rsidRPr="009B1679">
        <w:rPr>
          <w:spacing w:val="-3"/>
          <w:sz w:val="24"/>
        </w:rPr>
        <w:t>information,</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pacing w:val="-3"/>
          <w:sz w:val="24"/>
        </w:rPr>
        <w:t>plain</w:t>
      </w:r>
      <w:r w:rsidR="00000000" w:rsidRPr="009B1679">
        <w:rPr>
          <w:spacing w:val="-6"/>
          <w:sz w:val="24"/>
        </w:rPr>
        <w:t xml:space="preserve"> </w:t>
      </w:r>
      <w:r w:rsidR="00000000" w:rsidRPr="009B1679">
        <w:rPr>
          <w:spacing w:val="-3"/>
          <w:sz w:val="24"/>
        </w:rPr>
        <w:t>English</w:t>
      </w:r>
      <w:r w:rsidR="00000000" w:rsidRPr="009B1679">
        <w:rPr>
          <w:spacing w:val="-6"/>
          <w:sz w:val="24"/>
        </w:rPr>
        <w:t xml:space="preserve"> </w:t>
      </w:r>
      <w:r w:rsidR="00000000" w:rsidRPr="009B1679">
        <w:rPr>
          <w:sz w:val="24"/>
        </w:rPr>
        <w:t>under</w:t>
      </w:r>
      <w:r w:rsidR="00000000" w:rsidRPr="009B1679">
        <w:rPr>
          <w:spacing w:val="-7"/>
          <w:sz w:val="24"/>
        </w:rPr>
        <w:t xml:space="preserve"> </w:t>
      </w:r>
      <w:r w:rsidR="00000000" w:rsidRPr="009B1679">
        <w:rPr>
          <w:spacing w:val="-3"/>
          <w:sz w:val="24"/>
        </w:rPr>
        <w:t>rule</w:t>
      </w:r>
      <w:r w:rsidR="00000000" w:rsidRPr="009B1679">
        <w:rPr>
          <w:spacing w:val="-7"/>
          <w:sz w:val="24"/>
        </w:rPr>
        <w:t xml:space="preserve"> </w:t>
      </w:r>
      <w:r w:rsidR="00000000" w:rsidRPr="009B1679">
        <w:rPr>
          <w:spacing w:val="-3"/>
          <w:sz w:val="24"/>
        </w:rPr>
        <w:t>421(d)</w:t>
      </w:r>
      <w:r w:rsidR="00000000" w:rsidRPr="009B1679">
        <w:rPr>
          <w:spacing w:val="-8"/>
          <w:sz w:val="24"/>
        </w:rPr>
        <w:t xml:space="preserve"> </w:t>
      </w:r>
      <w:r w:rsidR="00000000" w:rsidRPr="009B1679">
        <w:rPr>
          <w:sz w:val="24"/>
        </w:rPr>
        <w:t>under</w:t>
      </w:r>
      <w:r w:rsidR="00000000" w:rsidRPr="009B1679">
        <w:rPr>
          <w:spacing w:val="-7"/>
          <w:sz w:val="24"/>
        </w:rPr>
        <w:t xml:space="preserve"> </w:t>
      </w:r>
      <w:r w:rsidR="00000000" w:rsidRPr="009B1679">
        <w:rPr>
          <w:spacing w:val="-3"/>
          <w:sz w:val="24"/>
        </w:rPr>
        <w:t xml:space="preserve">the Securities </w:t>
      </w:r>
      <w:r w:rsidR="00000000" w:rsidRPr="009B1679">
        <w:rPr>
          <w:sz w:val="24"/>
        </w:rPr>
        <w:t>Act, on the outside</w:t>
      </w:r>
      <w:r w:rsidR="00000000" w:rsidRPr="009B1679">
        <w:rPr>
          <w:spacing w:val="2"/>
          <w:sz w:val="24"/>
        </w:rPr>
        <w:t xml:space="preserve"> </w:t>
      </w:r>
      <w:r w:rsidR="00000000" w:rsidRPr="009B1679">
        <w:rPr>
          <w:spacing w:val="-3"/>
          <w:sz w:val="24"/>
        </w:rPr>
        <w:t xml:space="preserve">front cover </w:t>
      </w:r>
      <w:r w:rsidR="00000000" w:rsidRPr="009B1679">
        <w:rPr>
          <w:sz w:val="24"/>
        </w:rPr>
        <w:t xml:space="preserve">page of the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39"/>
          <w:tab w:val="left" w:pos="1740"/>
        </w:tabs>
        <w:ind w:left="1740" w:hanging="481"/>
        <w:rPr>
          <w:sz w:val="24"/>
        </w:rPr>
      </w:pPr>
      <w:r>
        <w:rPr>
          <w:color w:val="221F1F"/>
          <w:spacing w:val="-8"/>
          <w:sz w:val="24"/>
          <w:szCs w:val="24"/>
        </w:rPr>
        <w:t>(1)</w:t>
      </w:r>
      <w:r>
        <w:rPr>
          <w:color w:val="221F1F"/>
          <w:spacing w:val="-8"/>
          <w:sz w:val="24"/>
          <w:szCs w:val="24"/>
        </w:rPr>
        <w:tab/>
      </w:r>
      <w:r w:rsidR="00000000" w:rsidRPr="009B1679">
        <w:rPr>
          <w:sz w:val="24"/>
        </w:rPr>
        <w:t xml:space="preserve">The </w:t>
      </w:r>
      <w:r w:rsidR="00000000" w:rsidRPr="009B1679">
        <w:rPr>
          <w:spacing w:val="-3"/>
          <w:sz w:val="24"/>
        </w:rPr>
        <w:t xml:space="preserve">Fund’s </w:t>
      </w:r>
      <w:r w:rsidR="00000000" w:rsidRPr="009B1679">
        <w:rPr>
          <w:sz w:val="24"/>
        </w:rPr>
        <w:t xml:space="preserve">name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Class </w:t>
      </w:r>
      <w:r w:rsidR="00000000" w:rsidRPr="009B1679">
        <w:rPr>
          <w:sz w:val="24"/>
        </w:rPr>
        <w:t xml:space="preserve">or </w:t>
      </w:r>
      <w:r w:rsidR="00000000" w:rsidRPr="009B1679">
        <w:rPr>
          <w:spacing w:val="-3"/>
          <w:sz w:val="24"/>
        </w:rPr>
        <w:t xml:space="preserve">Classes, </w:t>
      </w:r>
      <w:r w:rsidR="00000000" w:rsidRPr="009B1679">
        <w:rPr>
          <w:sz w:val="24"/>
        </w:rPr>
        <w:t xml:space="preserve">if </w:t>
      </w:r>
      <w:r w:rsidR="00000000" w:rsidRPr="009B1679">
        <w:rPr>
          <w:spacing w:val="-3"/>
          <w:sz w:val="24"/>
        </w:rPr>
        <w:t xml:space="preserve">any, </w:t>
      </w:r>
      <w:r w:rsidR="00000000" w:rsidRPr="009B1679">
        <w:rPr>
          <w:sz w:val="24"/>
        </w:rPr>
        <w:t>to which the</w:t>
      </w:r>
      <w:r w:rsidR="00000000" w:rsidRPr="009B1679">
        <w:rPr>
          <w:spacing w:val="-42"/>
          <w:sz w:val="24"/>
        </w:rPr>
        <w:t xml:space="preserve"> </w:t>
      </w:r>
      <w:r w:rsidR="00000000" w:rsidRPr="009B1679">
        <w:rPr>
          <w:spacing w:val="-3"/>
          <w:sz w:val="24"/>
        </w:rPr>
        <w:t>prospectus relates.</w:t>
      </w:r>
    </w:p>
    <w:p w:rsidR="00081523" w:rsidRDefault="00081523">
      <w:pPr>
        <w:pStyle w:val="BodyText"/>
        <w:spacing w:before="10"/>
        <w:rPr>
          <w:sz w:val="20"/>
        </w:rPr>
      </w:pPr>
    </w:p>
    <w:p w:rsidR="00081523" w:rsidRPr="009B1679" w:rsidRDefault="009B1679" w:rsidP="009B1679">
      <w:pPr>
        <w:tabs>
          <w:tab w:val="left" w:pos="1739"/>
          <w:tab w:val="left" w:pos="1740"/>
        </w:tabs>
        <w:ind w:left="1739" w:right="571" w:hanging="480"/>
        <w:rPr>
          <w:sz w:val="24"/>
        </w:rPr>
      </w:pPr>
      <w:r>
        <w:rPr>
          <w:color w:val="221F1F"/>
          <w:spacing w:val="-8"/>
          <w:sz w:val="24"/>
          <w:szCs w:val="24"/>
        </w:rPr>
        <w:t>(2)</w:t>
      </w:r>
      <w:r>
        <w:rPr>
          <w:color w:val="221F1F"/>
          <w:spacing w:val="-8"/>
          <w:sz w:val="24"/>
          <w:szCs w:val="24"/>
        </w:rPr>
        <w:tab/>
      </w:r>
      <w:r w:rsidR="00000000" w:rsidRPr="009B1679">
        <w:rPr>
          <w:sz w:val="24"/>
        </w:rPr>
        <w:t>The</w:t>
      </w:r>
      <w:r w:rsidR="00000000" w:rsidRPr="009B1679">
        <w:rPr>
          <w:spacing w:val="-6"/>
          <w:sz w:val="24"/>
        </w:rPr>
        <w:t xml:space="preserve"> </w:t>
      </w:r>
      <w:r w:rsidR="00000000" w:rsidRPr="009B1679">
        <w:rPr>
          <w:spacing w:val="-3"/>
          <w:sz w:val="24"/>
        </w:rPr>
        <w:t>exchange</w:t>
      </w:r>
      <w:r w:rsidR="00000000" w:rsidRPr="009B1679">
        <w:rPr>
          <w:spacing w:val="-7"/>
          <w:sz w:val="24"/>
        </w:rPr>
        <w:t xml:space="preserve"> </w:t>
      </w:r>
      <w:r w:rsidR="00000000" w:rsidRPr="009B1679">
        <w:rPr>
          <w:sz w:val="24"/>
        </w:rPr>
        <w:t>ticker</w:t>
      </w:r>
      <w:r w:rsidR="00000000" w:rsidRPr="009B1679">
        <w:rPr>
          <w:spacing w:val="-8"/>
          <w:sz w:val="24"/>
        </w:rPr>
        <w:t xml:space="preserve"> </w:t>
      </w:r>
      <w:r w:rsidR="00000000" w:rsidRPr="009B1679">
        <w:rPr>
          <w:spacing w:val="-2"/>
          <w:sz w:val="24"/>
        </w:rPr>
        <w:t>symbol</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7"/>
          <w:sz w:val="24"/>
        </w:rPr>
        <w:t xml:space="preserve"> </w:t>
      </w:r>
      <w:r w:rsidR="00000000" w:rsidRPr="009B1679">
        <w:rPr>
          <w:sz w:val="24"/>
        </w:rPr>
        <w:t>shares</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if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prospectus</w:t>
      </w:r>
      <w:r w:rsidR="00000000" w:rsidRPr="009B1679">
        <w:rPr>
          <w:spacing w:val="-6"/>
          <w:sz w:val="24"/>
        </w:rPr>
        <w:t xml:space="preserve"> </w:t>
      </w:r>
      <w:r w:rsidR="00000000" w:rsidRPr="009B1679">
        <w:rPr>
          <w:spacing w:val="-3"/>
          <w:sz w:val="24"/>
        </w:rPr>
        <w:t>relates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one</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more</w:t>
      </w:r>
      <w:r w:rsidR="00000000" w:rsidRPr="009B1679">
        <w:rPr>
          <w:spacing w:val="-6"/>
          <w:sz w:val="24"/>
        </w:rPr>
        <w:t xml:space="preserve"> </w:t>
      </w:r>
      <w:r w:rsidR="00000000" w:rsidRPr="009B1679">
        <w:rPr>
          <w:spacing w:val="-3"/>
          <w:sz w:val="24"/>
        </w:rPr>
        <w:t>Classes</w:t>
      </w:r>
      <w:r w:rsidR="00000000" w:rsidRPr="009B1679">
        <w:rPr>
          <w:spacing w:val="-6"/>
          <w:sz w:val="24"/>
        </w:rPr>
        <w:t xml:space="preserve"> </w:t>
      </w:r>
      <w:r w:rsidR="00000000" w:rsidRPr="009B1679">
        <w:rPr>
          <w:sz w:val="24"/>
        </w:rPr>
        <w:t xml:space="preserve">of the </w:t>
      </w:r>
      <w:r w:rsidR="00000000" w:rsidRPr="009B1679">
        <w:rPr>
          <w:spacing w:val="-3"/>
          <w:sz w:val="24"/>
        </w:rPr>
        <w:t xml:space="preserve">Fund’s shares, adjacent </w:t>
      </w:r>
      <w:r w:rsidR="00000000" w:rsidRPr="009B1679">
        <w:rPr>
          <w:sz w:val="24"/>
        </w:rPr>
        <w:t xml:space="preserve">to </w:t>
      </w:r>
      <w:r w:rsidR="00000000" w:rsidRPr="009B1679">
        <w:rPr>
          <w:spacing w:val="-3"/>
          <w:sz w:val="24"/>
        </w:rPr>
        <w:t xml:space="preserve">each </w:t>
      </w:r>
      <w:r w:rsidR="00000000" w:rsidRPr="009B1679">
        <w:rPr>
          <w:sz w:val="24"/>
        </w:rPr>
        <w:t xml:space="preserve">such </w:t>
      </w:r>
      <w:r w:rsidR="00000000" w:rsidRPr="009B1679">
        <w:rPr>
          <w:spacing w:val="-3"/>
          <w:sz w:val="24"/>
        </w:rPr>
        <w:t xml:space="preserve">Class, </w:t>
      </w:r>
      <w:r w:rsidR="00000000" w:rsidRPr="009B1679">
        <w:rPr>
          <w:sz w:val="24"/>
        </w:rPr>
        <w:t xml:space="preserve">the </w:t>
      </w:r>
      <w:r w:rsidR="00000000" w:rsidRPr="009B1679">
        <w:rPr>
          <w:spacing w:val="-3"/>
          <w:sz w:val="24"/>
        </w:rPr>
        <w:t xml:space="preserve">exchange </w:t>
      </w:r>
      <w:r w:rsidR="00000000" w:rsidRPr="009B1679">
        <w:rPr>
          <w:sz w:val="24"/>
        </w:rPr>
        <w:t xml:space="preserve">ticker </w:t>
      </w:r>
      <w:r w:rsidR="00000000" w:rsidRPr="009B1679">
        <w:rPr>
          <w:spacing w:val="-3"/>
          <w:sz w:val="24"/>
        </w:rPr>
        <w:t xml:space="preserve">symbol </w:t>
      </w:r>
      <w:r w:rsidR="00000000" w:rsidRPr="009B1679">
        <w:rPr>
          <w:sz w:val="24"/>
        </w:rPr>
        <w:t xml:space="preserve">of such </w:t>
      </w:r>
      <w:r w:rsidR="00000000" w:rsidRPr="009B1679">
        <w:rPr>
          <w:spacing w:val="-3"/>
          <w:sz w:val="24"/>
        </w:rPr>
        <w:t xml:space="preserve">Class </w:t>
      </w:r>
      <w:r w:rsidR="00000000" w:rsidRPr="009B1679">
        <w:rPr>
          <w:sz w:val="24"/>
        </w:rPr>
        <w:t xml:space="preserve">of the </w:t>
      </w:r>
      <w:r w:rsidR="00000000" w:rsidRPr="009B1679">
        <w:rPr>
          <w:spacing w:val="-3"/>
          <w:sz w:val="24"/>
        </w:rPr>
        <w:t xml:space="preserve">Fund’s shares. If </w:t>
      </w:r>
      <w:r w:rsidR="00000000" w:rsidRPr="009B1679">
        <w:rPr>
          <w:sz w:val="24"/>
        </w:rPr>
        <w:t xml:space="preserve">the </w:t>
      </w:r>
      <w:r w:rsidR="00000000" w:rsidRPr="009B1679">
        <w:rPr>
          <w:spacing w:val="-3"/>
          <w:sz w:val="24"/>
        </w:rPr>
        <w:t xml:space="preserve">Fund </w:t>
      </w:r>
      <w:r w:rsidR="00000000" w:rsidRPr="009B1679">
        <w:rPr>
          <w:sz w:val="24"/>
        </w:rPr>
        <w:t xml:space="preserve">is an </w:t>
      </w:r>
      <w:r w:rsidR="00000000" w:rsidRPr="009B1679">
        <w:rPr>
          <w:spacing w:val="-3"/>
          <w:sz w:val="24"/>
        </w:rPr>
        <w:t xml:space="preserve">Exchange-Traded </w:t>
      </w:r>
      <w:r w:rsidR="00000000" w:rsidRPr="009B1679">
        <w:rPr>
          <w:sz w:val="24"/>
        </w:rPr>
        <w:t xml:space="preserve">Fund, also identify the </w:t>
      </w:r>
      <w:r w:rsidR="00000000" w:rsidRPr="009B1679">
        <w:rPr>
          <w:spacing w:val="-3"/>
          <w:sz w:val="24"/>
        </w:rPr>
        <w:t xml:space="preserve">principal </w:t>
      </w:r>
      <w:r w:rsidR="00000000" w:rsidRPr="009B1679">
        <w:rPr>
          <w:sz w:val="24"/>
        </w:rPr>
        <w:t xml:space="preserve">U.S. </w:t>
      </w:r>
      <w:r w:rsidR="00000000" w:rsidRPr="009B1679">
        <w:rPr>
          <w:spacing w:val="-3"/>
          <w:sz w:val="24"/>
        </w:rPr>
        <w:t xml:space="preserve">market </w:t>
      </w:r>
      <w:r w:rsidR="00000000" w:rsidRPr="009B1679">
        <w:rPr>
          <w:sz w:val="24"/>
        </w:rPr>
        <w:t xml:space="preserve">or </w:t>
      </w:r>
      <w:r w:rsidR="00000000" w:rsidRPr="009B1679">
        <w:rPr>
          <w:spacing w:val="-3"/>
          <w:sz w:val="24"/>
        </w:rPr>
        <w:t xml:space="preserve">markets on which </w:t>
      </w:r>
      <w:r w:rsidR="00000000" w:rsidRPr="009B1679">
        <w:rPr>
          <w:sz w:val="24"/>
        </w:rPr>
        <w:t>the Fund shares are</w:t>
      </w:r>
      <w:r w:rsidR="00000000" w:rsidRPr="009B1679">
        <w:rPr>
          <w:spacing w:val="-21"/>
          <w:sz w:val="24"/>
        </w:rPr>
        <w:t xml:space="preserve"> </w:t>
      </w:r>
      <w:r w:rsidR="00000000" w:rsidRPr="009B1679">
        <w:rPr>
          <w:spacing w:val="-3"/>
          <w:sz w:val="24"/>
        </w:rPr>
        <w:t>traded.</w:t>
      </w:r>
    </w:p>
    <w:p w:rsidR="00081523" w:rsidRDefault="00081523">
      <w:pPr>
        <w:pStyle w:val="BodyText"/>
        <w:spacing w:before="10"/>
        <w:rPr>
          <w:sz w:val="20"/>
        </w:rPr>
      </w:pPr>
    </w:p>
    <w:p w:rsidR="00081523" w:rsidRPr="009B1679" w:rsidRDefault="009B1679" w:rsidP="009B1679">
      <w:pPr>
        <w:tabs>
          <w:tab w:val="left" w:pos="1739"/>
          <w:tab w:val="left" w:pos="1740"/>
        </w:tabs>
        <w:ind w:left="1740" w:hanging="481"/>
        <w:rPr>
          <w:sz w:val="24"/>
        </w:rPr>
      </w:pPr>
      <w:r>
        <w:rPr>
          <w:color w:val="221F1F"/>
          <w:spacing w:val="-8"/>
          <w:sz w:val="24"/>
          <w:szCs w:val="24"/>
        </w:rPr>
        <w:t>(3)</w:t>
      </w:r>
      <w:r>
        <w:rPr>
          <w:color w:val="221F1F"/>
          <w:spacing w:val="-8"/>
          <w:sz w:val="24"/>
          <w:szCs w:val="24"/>
        </w:rPr>
        <w:tab/>
      </w:r>
      <w:r w:rsidR="00000000" w:rsidRPr="009B1679">
        <w:rPr>
          <w:sz w:val="24"/>
        </w:rPr>
        <w:t>The date of the</w:t>
      </w:r>
      <w:r w:rsidR="00000000" w:rsidRPr="009B1679">
        <w:rPr>
          <w:spacing w:val="-23"/>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39"/>
          <w:tab w:val="left" w:pos="1740"/>
        </w:tabs>
        <w:ind w:left="1740" w:hanging="481"/>
        <w:rPr>
          <w:sz w:val="24"/>
        </w:rPr>
      </w:pPr>
      <w:r>
        <w:rPr>
          <w:color w:val="221F1F"/>
          <w:spacing w:val="-8"/>
          <w:sz w:val="24"/>
          <w:szCs w:val="24"/>
        </w:rPr>
        <w:t>(4)</w:t>
      </w:r>
      <w:r>
        <w:rPr>
          <w:color w:val="221F1F"/>
          <w:spacing w:val="-8"/>
          <w:sz w:val="24"/>
          <w:szCs w:val="24"/>
        </w:rPr>
        <w:tab/>
      </w:r>
      <w:r w:rsidR="00000000" w:rsidRPr="009B1679">
        <w:rPr>
          <w:sz w:val="24"/>
        </w:rPr>
        <w:t xml:space="preserve">The </w:t>
      </w:r>
      <w:r w:rsidR="00000000" w:rsidRPr="009B1679">
        <w:rPr>
          <w:spacing w:val="-3"/>
          <w:sz w:val="24"/>
        </w:rPr>
        <w:t xml:space="preserve">statement required </w:t>
      </w:r>
      <w:r w:rsidR="00000000" w:rsidRPr="009B1679">
        <w:rPr>
          <w:sz w:val="24"/>
        </w:rPr>
        <w:t xml:space="preserve">by rule </w:t>
      </w:r>
      <w:r w:rsidR="00000000" w:rsidRPr="009B1679">
        <w:rPr>
          <w:spacing w:val="-3"/>
          <w:sz w:val="24"/>
        </w:rPr>
        <w:t xml:space="preserve">481(b)(1) </w:t>
      </w:r>
      <w:r w:rsidR="00000000" w:rsidRPr="009B1679">
        <w:rPr>
          <w:sz w:val="24"/>
        </w:rPr>
        <w:t xml:space="preserve">under the </w:t>
      </w:r>
      <w:r w:rsidR="00000000" w:rsidRPr="009B1679">
        <w:rPr>
          <w:spacing w:val="-3"/>
          <w:sz w:val="24"/>
        </w:rPr>
        <w:t>Securities</w:t>
      </w:r>
      <w:r w:rsidR="00000000" w:rsidRPr="009B1679">
        <w:rPr>
          <w:spacing w:val="-32"/>
          <w:sz w:val="24"/>
        </w:rPr>
        <w:t xml:space="preserve"> </w:t>
      </w:r>
      <w:r w:rsidR="00000000" w:rsidRPr="009B1679">
        <w:rPr>
          <w:spacing w:val="-3"/>
          <w:sz w:val="24"/>
        </w:rPr>
        <w:t>Act.</w:t>
      </w:r>
    </w:p>
    <w:p w:rsidR="00081523" w:rsidRDefault="00081523">
      <w:pPr>
        <w:pStyle w:val="BodyText"/>
        <w:spacing w:before="10"/>
        <w:rPr>
          <w:sz w:val="20"/>
        </w:rPr>
      </w:pPr>
    </w:p>
    <w:p w:rsidR="00081523" w:rsidRDefault="00000000">
      <w:pPr>
        <w:pStyle w:val="BodyText"/>
        <w:spacing w:line="249" w:lineRule="auto"/>
        <w:ind w:left="839" w:right="590" w:firstLine="60"/>
      </w:pPr>
      <w:r>
        <w:rPr>
          <w:b/>
        </w:rPr>
        <w:t xml:space="preserve">Instruction. </w:t>
      </w:r>
      <w:r>
        <w:t>A Fund may include on the front cover page a statement of its investment objectives, a brief (</w:t>
      </w:r>
      <w:r>
        <w:rPr>
          <w:i/>
        </w:rPr>
        <w:t>e.g.</w:t>
      </w:r>
      <w:r>
        <w:t>,</w:t>
      </w:r>
      <w:r>
        <w:rPr>
          <w:spacing w:val="-9"/>
        </w:rPr>
        <w:t xml:space="preserve"> </w:t>
      </w:r>
      <w:r>
        <w:t>one</w:t>
      </w:r>
      <w:r>
        <w:rPr>
          <w:spacing w:val="-11"/>
        </w:rPr>
        <w:t xml:space="preserve"> </w:t>
      </w:r>
      <w:r>
        <w:t>sentence)</w:t>
      </w:r>
      <w:r>
        <w:rPr>
          <w:spacing w:val="24"/>
        </w:rPr>
        <w:t xml:space="preserve"> </w:t>
      </w:r>
      <w:r>
        <w:t>description</w:t>
      </w:r>
      <w:r>
        <w:rPr>
          <w:spacing w:val="-9"/>
        </w:rPr>
        <w:t xml:space="preserve"> </w:t>
      </w:r>
      <w:r>
        <w:t>of</w:t>
      </w:r>
      <w:r>
        <w:rPr>
          <w:spacing w:val="-11"/>
        </w:rPr>
        <w:t xml:space="preserve"> </w:t>
      </w:r>
      <w:r>
        <w:t>its</w:t>
      </w:r>
      <w:r>
        <w:rPr>
          <w:spacing w:val="-8"/>
        </w:rPr>
        <w:t xml:space="preserve"> </w:t>
      </w:r>
      <w:r>
        <w:t>operations,</w:t>
      </w:r>
      <w:r>
        <w:rPr>
          <w:spacing w:val="-10"/>
        </w:rPr>
        <w:t xml:space="preserve"> </w:t>
      </w:r>
      <w:r>
        <w:t>or</w:t>
      </w:r>
      <w:r>
        <w:rPr>
          <w:spacing w:val="-11"/>
        </w:rPr>
        <w:t xml:space="preserve"> </w:t>
      </w:r>
      <w:r>
        <w:t>any</w:t>
      </w:r>
      <w:r>
        <w:rPr>
          <w:spacing w:val="-15"/>
        </w:rPr>
        <w:t xml:space="preserve"> </w:t>
      </w:r>
      <w:r>
        <w:t>additional</w:t>
      </w:r>
      <w:r>
        <w:rPr>
          <w:spacing w:val="-7"/>
        </w:rPr>
        <w:t xml:space="preserve"> </w:t>
      </w:r>
      <w:r>
        <w:t>information,</w:t>
      </w:r>
      <w:r>
        <w:rPr>
          <w:spacing w:val="-10"/>
        </w:rPr>
        <w:t xml:space="preserve"> </w:t>
      </w:r>
      <w:r>
        <w:t>subject</w:t>
      </w:r>
      <w:r>
        <w:rPr>
          <w:spacing w:val="-10"/>
        </w:rPr>
        <w:t xml:space="preserve"> </w:t>
      </w:r>
      <w:r>
        <w:t>to</w:t>
      </w:r>
      <w:r>
        <w:rPr>
          <w:spacing w:val="-9"/>
        </w:rPr>
        <w:t xml:space="preserve"> </w:t>
      </w:r>
      <w:r>
        <w:t>the</w:t>
      </w:r>
      <w:r>
        <w:rPr>
          <w:spacing w:val="-9"/>
        </w:rPr>
        <w:t xml:space="preserve"> </w:t>
      </w:r>
      <w:r>
        <w:t>requirement</w:t>
      </w:r>
      <w:r>
        <w:rPr>
          <w:spacing w:val="-7"/>
        </w:rPr>
        <w:t xml:space="preserve"> </w:t>
      </w:r>
      <w:r>
        <w:rPr>
          <w:spacing w:val="-3"/>
        </w:rPr>
        <w:t xml:space="preserve">set </w:t>
      </w:r>
      <w:r>
        <w:t>out in General Instruction</w:t>
      </w:r>
      <w:r>
        <w:rPr>
          <w:spacing w:val="-18"/>
        </w:rPr>
        <w:t xml:space="preserve"> </w:t>
      </w:r>
      <w:r>
        <w:rPr>
          <w:spacing w:val="-3"/>
        </w:rPr>
        <w:t>C.3(b).</w:t>
      </w:r>
    </w:p>
    <w:p w:rsidR="00081523" w:rsidRDefault="00081523">
      <w:pPr>
        <w:pStyle w:val="BodyText"/>
        <w:spacing w:before="11"/>
        <w:rPr>
          <w:sz w:val="20"/>
        </w:rPr>
      </w:pPr>
    </w:p>
    <w:p w:rsidR="00081523" w:rsidRPr="009B1679" w:rsidRDefault="009B1679" w:rsidP="009B1679">
      <w:pPr>
        <w:tabs>
          <w:tab w:val="left" w:pos="1200"/>
        </w:tabs>
        <w:ind w:left="1199" w:right="1583" w:hanging="360"/>
        <w:rPr>
          <w:sz w:val="24"/>
        </w:rPr>
      </w:pPr>
      <w:r>
        <w:rPr>
          <w:color w:val="221F1F"/>
          <w:spacing w:val="-20"/>
          <w:sz w:val="24"/>
          <w:szCs w:val="24"/>
        </w:rPr>
        <w:t>(b)</w:t>
      </w:r>
      <w:r>
        <w:rPr>
          <w:color w:val="221F1F"/>
          <w:spacing w:val="-20"/>
          <w:sz w:val="24"/>
          <w:szCs w:val="24"/>
        </w:rPr>
        <w:tab/>
      </w:r>
      <w:r w:rsidR="00000000" w:rsidRPr="009B1679">
        <w:rPr>
          <w:spacing w:val="-3"/>
          <w:sz w:val="24"/>
        </w:rPr>
        <w:t>Back</w:t>
      </w:r>
      <w:r w:rsidR="00000000" w:rsidRPr="009B1679">
        <w:rPr>
          <w:spacing w:val="-9"/>
          <w:sz w:val="24"/>
        </w:rPr>
        <w:t xml:space="preserve"> </w:t>
      </w:r>
      <w:r w:rsidR="00000000" w:rsidRPr="009B1679">
        <w:rPr>
          <w:sz w:val="24"/>
        </w:rPr>
        <w:t>Cover</w:t>
      </w:r>
      <w:r w:rsidR="00000000" w:rsidRPr="009B1679">
        <w:rPr>
          <w:spacing w:val="-10"/>
          <w:sz w:val="24"/>
        </w:rPr>
        <w:t xml:space="preserve"> </w:t>
      </w:r>
      <w:r w:rsidR="00000000" w:rsidRPr="009B1679">
        <w:rPr>
          <w:sz w:val="24"/>
        </w:rPr>
        <w:t>Page.</w:t>
      </w:r>
      <w:r w:rsidR="00000000" w:rsidRPr="009B1679">
        <w:rPr>
          <w:spacing w:val="-4"/>
          <w:sz w:val="24"/>
        </w:rPr>
        <w:t xml:space="preserve"> </w:t>
      </w:r>
      <w:r w:rsidR="00000000" w:rsidRPr="009B1679">
        <w:rPr>
          <w:spacing w:val="-3"/>
          <w:sz w:val="24"/>
        </w:rPr>
        <w:t>Include</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following</w:t>
      </w:r>
      <w:r w:rsidR="00000000" w:rsidRPr="009B1679">
        <w:rPr>
          <w:spacing w:val="-12"/>
          <w:sz w:val="24"/>
        </w:rPr>
        <w:t xml:space="preserve"> </w:t>
      </w:r>
      <w:r w:rsidR="00000000" w:rsidRPr="009B1679">
        <w:rPr>
          <w:spacing w:val="-3"/>
          <w:sz w:val="24"/>
        </w:rPr>
        <w:t>information,</w:t>
      </w:r>
      <w:r w:rsidR="00000000" w:rsidRPr="009B1679">
        <w:rPr>
          <w:spacing w:val="-8"/>
          <w:sz w:val="24"/>
        </w:rPr>
        <w:t xml:space="preserve"> </w:t>
      </w:r>
      <w:r w:rsidR="00000000" w:rsidRPr="009B1679">
        <w:rPr>
          <w:sz w:val="24"/>
        </w:rPr>
        <w:t>in</w:t>
      </w:r>
      <w:r w:rsidR="00000000" w:rsidRPr="009B1679">
        <w:rPr>
          <w:spacing w:val="-9"/>
          <w:sz w:val="24"/>
        </w:rPr>
        <w:t xml:space="preserve"> </w:t>
      </w:r>
      <w:r w:rsidR="00000000" w:rsidRPr="009B1679">
        <w:rPr>
          <w:sz w:val="24"/>
        </w:rPr>
        <w:t>plain</w:t>
      </w:r>
      <w:r w:rsidR="00000000" w:rsidRPr="009B1679">
        <w:rPr>
          <w:spacing w:val="-9"/>
          <w:sz w:val="24"/>
        </w:rPr>
        <w:t xml:space="preserve"> </w:t>
      </w:r>
      <w:r w:rsidR="00000000" w:rsidRPr="009B1679">
        <w:rPr>
          <w:sz w:val="24"/>
        </w:rPr>
        <w:t>English</w:t>
      </w:r>
      <w:r w:rsidR="00000000" w:rsidRPr="009B1679">
        <w:rPr>
          <w:spacing w:val="-8"/>
          <w:sz w:val="24"/>
        </w:rPr>
        <w:t xml:space="preserve"> </w:t>
      </w:r>
      <w:r w:rsidR="00000000" w:rsidRPr="009B1679">
        <w:rPr>
          <w:sz w:val="24"/>
        </w:rPr>
        <w:t>under</w:t>
      </w:r>
      <w:r w:rsidR="00000000" w:rsidRPr="009B1679">
        <w:rPr>
          <w:spacing w:val="-8"/>
          <w:sz w:val="24"/>
        </w:rPr>
        <w:t xml:space="preserve"> </w:t>
      </w:r>
      <w:r w:rsidR="00000000" w:rsidRPr="009B1679">
        <w:rPr>
          <w:spacing w:val="-3"/>
          <w:sz w:val="24"/>
        </w:rPr>
        <w:t>rule</w:t>
      </w:r>
      <w:r w:rsidR="00000000" w:rsidRPr="009B1679">
        <w:rPr>
          <w:spacing w:val="-8"/>
          <w:sz w:val="24"/>
        </w:rPr>
        <w:t xml:space="preserve"> </w:t>
      </w:r>
      <w:r w:rsidR="00000000" w:rsidRPr="009B1679">
        <w:rPr>
          <w:spacing w:val="-3"/>
          <w:sz w:val="24"/>
        </w:rPr>
        <w:t>421(d)</w:t>
      </w:r>
      <w:r w:rsidR="00000000" w:rsidRPr="009B1679">
        <w:rPr>
          <w:spacing w:val="-10"/>
          <w:sz w:val="24"/>
        </w:rPr>
        <w:t xml:space="preserve"> </w:t>
      </w:r>
      <w:r w:rsidR="00000000" w:rsidRPr="009B1679">
        <w:rPr>
          <w:sz w:val="24"/>
        </w:rPr>
        <w:t>under</w:t>
      </w:r>
      <w:r w:rsidR="00000000" w:rsidRPr="009B1679">
        <w:rPr>
          <w:spacing w:val="-9"/>
          <w:sz w:val="24"/>
        </w:rPr>
        <w:t xml:space="preserve"> </w:t>
      </w:r>
      <w:r w:rsidR="00000000" w:rsidRPr="009B1679">
        <w:rPr>
          <w:sz w:val="24"/>
        </w:rPr>
        <w:t xml:space="preserve">the </w:t>
      </w:r>
      <w:r w:rsidR="00000000" w:rsidRPr="009B1679">
        <w:rPr>
          <w:spacing w:val="-3"/>
          <w:sz w:val="24"/>
        </w:rPr>
        <w:t xml:space="preserve">Securities Act, </w:t>
      </w:r>
      <w:r w:rsidR="00000000" w:rsidRPr="009B1679">
        <w:rPr>
          <w:sz w:val="24"/>
        </w:rPr>
        <w:t xml:space="preserve">on the outside back </w:t>
      </w:r>
      <w:r w:rsidR="00000000" w:rsidRPr="009B1679">
        <w:rPr>
          <w:spacing w:val="-3"/>
          <w:sz w:val="24"/>
        </w:rPr>
        <w:t xml:space="preserve">cover </w:t>
      </w:r>
      <w:r w:rsidR="00000000" w:rsidRPr="009B1679">
        <w:rPr>
          <w:sz w:val="24"/>
        </w:rPr>
        <w:t>page of the</w:t>
      </w:r>
      <w:r w:rsidR="00000000" w:rsidRPr="009B1679">
        <w:rPr>
          <w:spacing w:val="-42"/>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39"/>
          <w:tab w:val="left" w:pos="1740"/>
        </w:tabs>
        <w:ind w:left="1739" w:right="1265" w:hanging="480"/>
        <w:rPr>
          <w:sz w:val="24"/>
        </w:rPr>
      </w:pPr>
      <w:r>
        <w:rPr>
          <w:color w:val="221F1F"/>
          <w:spacing w:val="-8"/>
          <w:sz w:val="24"/>
          <w:szCs w:val="24"/>
        </w:rPr>
        <w:t>(1)</w:t>
      </w:r>
      <w:r>
        <w:rPr>
          <w:color w:val="221F1F"/>
          <w:spacing w:val="-8"/>
          <w:sz w:val="24"/>
          <w:szCs w:val="24"/>
        </w:rPr>
        <w:tab/>
      </w:r>
      <w:r w:rsidR="00000000" w:rsidRPr="009B1679">
        <w:rPr>
          <w:sz w:val="24"/>
        </w:rPr>
        <w:t>A</w:t>
      </w:r>
      <w:r w:rsidR="00000000" w:rsidRPr="009B1679">
        <w:rPr>
          <w:spacing w:val="-7"/>
          <w:sz w:val="24"/>
        </w:rPr>
        <w:t xml:space="preserve"> </w:t>
      </w:r>
      <w:r w:rsidR="00000000" w:rsidRPr="009B1679">
        <w:rPr>
          <w:spacing w:val="-3"/>
          <w:sz w:val="24"/>
        </w:rPr>
        <w:t>statement</w:t>
      </w:r>
      <w:r w:rsidR="00000000" w:rsidRPr="009B1679">
        <w:rPr>
          <w:spacing w:val="-5"/>
          <w:sz w:val="24"/>
        </w:rPr>
        <w:t xml:space="preserve"> </w:t>
      </w:r>
      <w:r w:rsidR="00000000" w:rsidRPr="009B1679">
        <w:rPr>
          <w:sz w:val="24"/>
        </w:rPr>
        <w:t>that</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SAI</w:t>
      </w:r>
      <w:r w:rsidR="00000000" w:rsidRPr="009B1679">
        <w:rPr>
          <w:spacing w:val="-9"/>
          <w:sz w:val="24"/>
        </w:rPr>
        <w:t xml:space="preserve"> </w:t>
      </w:r>
      <w:r w:rsidR="00000000" w:rsidRPr="009B1679">
        <w:rPr>
          <w:sz w:val="24"/>
        </w:rPr>
        <w:t>includes</w:t>
      </w:r>
      <w:r w:rsidR="00000000" w:rsidRPr="009B1679">
        <w:rPr>
          <w:spacing w:val="-5"/>
          <w:sz w:val="24"/>
        </w:rPr>
        <w:t xml:space="preserve"> </w:t>
      </w:r>
      <w:r w:rsidR="00000000" w:rsidRPr="009B1679">
        <w:rPr>
          <w:spacing w:val="-3"/>
          <w:sz w:val="24"/>
        </w:rPr>
        <w:t>additional information about</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 xml:space="preserve">Fund, </w:t>
      </w:r>
      <w:r w:rsidR="00000000" w:rsidRPr="009B1679">
        <w:rPr>
          <w:sz w:val="24"/>
        </w:rPr>
        <w:t>and</w:t>
      </w:r>
      <w:r w:rsidR="00000000" w:rsidRPr="009B1679">
        <w:rPr>
          <w:spacing w:val="-4"/>
          <w:sz w:val="24"/>
        </w:rPr>
        <w:t xml:space="preserve"> </w:t>
      </w:r>
      <w:r w:rsidR="00000000" w:rsidRPr="009B1679">
        <w:rPr>
          <w:sz w:val="24"/>
        </w:rPr>
        <w:t>a</w:t>
      </w:r>
      <w:r w:rsidR="00000000" w:rsidRPr="009B1679">
        <w:rPr>
          <w:spacing w:val="-6"/>
          <w:sz w:val="24"/>
        </w:rPr>
        <w:t xml:space="preserve"> </w:t>
      </w:r>
      <w:r w:rsidR="00000000" w:rsidRPr="009B1679">
        <w:rPr>
          <w:spacing w:val="-3"/>
          <w:sz w:val="24"/>
        </w:rPr>
        <w:t xml:space="preserve">statement </w:t>
      </w:r>
      <w:r w:rsidR="00000000" w:rsidRPr="009B1679">
        <w:rPr>
          <w:sz w:val="24"/>
        </w:rPr>
        <w:t>to</w:t>
      </w:r>
      <w:r w:rsidR="00000000" w:rsidRPr="009B1679">
        <w:rPr>
          <w:spacing w:val="-5"/>
          <w:sz w:val="24"/>
        </w:rPr>
        <w:t xml:space="preserve"> </w:t>
      </w:r>
      <w:r w:rsidR="00000000" w:rsidRPr="009B1679">
        <w:rPr>
          <w:sz w:val="24"/>
        </w:rPr>
        <w:t xml:space="preserve">the </w:t>
      </w:r>
      <w:r w:rsidR="00000000" w:rsidRPr="009B1679">
        <w:rPr>
          <w:spacing w:val="-3"/>
          <w:sz w:val="24"/>
        </w:rPr>
        <w:t>following</w:t>
      </w:r>
      <w:r w:rsidR="00000000" w:rsidRPr="009B1679">
        <w:rPr>
          <w:spacing w:val="-5"/>
          <w:sz w:val="24"/>
        </w:rPr>
        <w:t xml:space="preserve"> </w:t>
      </w:r>
      <w:r w:rsidR="00000000" w:rsidRPr="009B1679">
        <w:rPr>
          <w:spacing w:val="-3"/>
          <w:sz w:val="24"/>
        </w:rPr>
        <w:t>effect:</w:t>
      </w:r>
    </w:p>
    <w:p w:rsidR="00081523" w:rsidRDefault="00081523">
      <w:pPr>
        <w:pStyle w:val="BodyText"/>
        <w:spacing w:before="10"/>
        <w:rPr>
          <w:sz w:val="20"/>
        </w:rPr>
      </w:pPr>
    </w:p>
    <w:p w:rsidR="00081523" w:rsidRDefault="00000000">
      <w:pPr>
        <w:pStyle w:val="BodyText"/>
        <w:ind w:left="1739" w:right="531"/>
        <w:jc w:val="both"/>
      </w:pPr>
      <w:r>
        <w:rPr>
          <w:spacing w:val="-3"/>
        </w:rPr>
        <w:t>Additional</w:t>
      </w:r>
      <w:r>
        <w:rPr>
          <w:spacing w:val="-4"/>
        </w:rPr>
        <w:t xml:space="preserve"> </w:t>
      </w:r>
      <w:r>
        <w:rPr>
          <w:spacing w:val="-3"/>
        </w:rPr>
        <w:t>information</w:t>
      </w:r>
      <w:r>
        <w:rPr>
          <w:spacing w:val="-6"/>
        </w:rPr>
        <w:t xml:space="preserve"> </w:t>
      </w:r>
      <w:r>
        <w:t>about</w:t>
      </w:r>
      <w:r>
        <w:rPr>
          <w:spacing w:val="-6"/>
        </w:rPr>
        <w:t xml:space="preserve"> </w:t>
      </w:r>
      <w:r>
        <w:t>the</w:t>
      </w:r>
      <w:r>
        <w:rPr>
          <w:spacing w:val="-5"/>
        </w:rPr>
        <w:t xml:space="preserve"> </w:t>
      </w:r>
      <w:r>
        <w:rPr>
          <w:spacing w:val="-3"/>
        </w:rPr>
        <w:t>Fund’s</w:t>
      </w:r>
      <w:r>
        <w:rPr>
          <w:spacing w:val="-6"/>
        </w:rPr>
        <w:t xml:space="preserve"> </w:t>
      </w:r>
      <w:r>
        <w:t>investments</w:t>
      </w:r>
      <w:r>
        <w:rPr>
          <w:spacing w:val="-6"/>
        </w:rPr>
        <w:t xml:space="preserve"> </w:t>
      </w:r>
      <w:r>
        <w:t>is</w:t>
      </w:r>
      <w:r>
        <w:rPr>
          <w:spacing w:val="-6"/>
        </w:rPr>
        <w:t xml:space="preserve"> </w:t>
      </w:r>
      <w:r>
        <w:rPr>
          <w:spacing w:val="-3"/>
        </w:rPr>
        <w:t>available</w:t>
      </w:r>
      <w:r>
        <w:rPr>
          <w:spacing w:val="-7"/>
        </w:rPr>
        <w:t xml:space="preserve"> </w:t>
      </w:r>
      <w:r>
        <w:t>in</w:t>
      </w:r>
      <w:r>
        <w:rPr>
          <w:spacing w:val="-6"/>
        </w:rPr>
        <w:t xml:space="preserve"> </w:t>
      </w:r>
      <w:r>
        <w:t>the</w:t>
      </w:r>
      <w:r>
        <w:rPr>
          <w:spacing w:val="-5"/>
        </w:rPr>
        <w:t xml:space="preserve"> </w:t>
      </w:r>
      <w:r>
        <w:t>Fund’s</w:t>
      </w:r>
      <w:r>
        <w:rPr>
          <w:spacing w:val="-6"/>
        </w:rPr>
        <w:t xml:space="preserve"> </w:t>
      </w:r>
      <w:r>
        <w:rPr>
          <w:spacing w:val="-3"/>
        </w:rPr>
        <w:t>annual and</w:t>
      </w:r>
      <w:r>
        <w:rPr>
          <w:spacing w:val="-6"/>
        </w:rPr>
        <w:t xml:space="preserve"> </w:t>
      </w:r>
      <w:r>
        <w:rPr>
          <w:spacing w:val="-3"/>
        </w:rPr>
        <w:t>semi-annual reports</w:t>
      </w:r>
      <w:r>
        <w:rPr>
          <w:spacing w:val="-9"/>
        </w:rPr>
        <w:t xml:space="preserve"> </w:t>
      </w:r>
      <w:r>
        <w:t>to</w:t>
      </w:r>
      <w:r>
        <w:rPr>
          <w:spacing w:val="-8"/>
        </w:rPr>
        <w:t xml:space="preserve"> </w:t>
      </w:r>
      <w:r>
        <w:rPr>
          <w:spacing w:val="-3"/>
        </w:rPr>
        <w:t>shareholders.</w:t>
      </w:r>
      <w:r>
        <w:rPr>
          <w:spacing w:val="-4"/>
        </w:rPr>
        <w:t xml:space="preserve"> </w:t>
      </w:r>
      <w:r>
        <w:rPr>
          <w:spacing w:val="-3"/>
        </w:rPr>
        <w:t>In</w:t>
      </w:r>
      <w:r>
        <w:rPr>
          <w:spacing w:val="-6"/>
        </w:rPr>
        <w:t xml:space="preserve"> </w:t>
      </w:r>
      <w:r>
        <w:t>the</w:t>
      </w:r>
      <w:r>
        <w:rPr>
          <w:spacing w:val="-8"/>
        </w:rPr>
        <w:t xml:space="preserve"> </w:t>
      </w:r>
      <w:r>
        <w:rPr>
          <w:spacing w:val="-3"/>
        </w:rPr>
        <w:t>Fund’s</w:t>
      </w:r>
      <w:r>
        <w:rPr>
          <w:spacing w:val="-6"/>
        </w:rPr>
        <w:t xml:space="preserve"> </w:t>
      </w:r>
      <w:r>
        <w:rPr>
          <w:spacing w:val="-3"/>
        </w:rPr>
        <w:t>annual</w:t>
      </w:r>
      <w:r>
        <w:rPr>
          <w:spacing w:val="-9"/>
        </w:rPr>
        <w:t xml:space="preserve"> </w:t>
      </w:r>
      <w:r>
        <w:t>report,</w:t>
      </w:r>
      <w:r>
        <w:rPr>
          <w:spacing w:val="-3"/>
        </w:rPr>
        <w:t xml:space="preserve"> you</w:t>
      </w:r>
      <w:r>
        <w:rPr>
          <w:spacing w:val="-9"/>
        </w:rPr>
        <w:t xml:space="preserve"> </w:t>
      </w:r>
      <w:r>
        <w:t>will</w:t>
      </w:r>
      <w:r>
        <w:rPr>
          <w:spacing w:val="-5"/>
        </w:rPr>
        <w:t xml:space="preserve"> </w:t>
      </w:r>
      <w:r>
        <w:rPr>
          <w:spacing w:val="-3"/>
        </w:rPr>
        <w:t>find</w:t>
      </w:r>
      <w:r>
        <w:rPr>
          <w:spacing w:val="-7"/>
        </w:rPr>
        <w:t xml:space="preserve"> </w:t>
      </w:r>
      <w:r>
        <w:t>a</w:t>
      </w:r>
      <w:r>
        <w:rPr>
          <w:spacing w:val="-9"/>
        </w:rPr>
        <w:t xml:space="preserve"> </w:t>
      </w:r>
      <w:r>
        <w:t>discussion</w:t>
      </w:r>
      <w:r>
        <w:rPr>
          <w:spacing w:val="-8"/>
        </w:rPr>
        <w:t xml:space="preserve"> </w:t>
      </w:r>
      <w:r>
        <w:t>of</w:t>
      </w:r>
      <w:r>
        <w:rPr>
          <w:spacing w:val="-10"/>
        </w:rPr>
        <w:t xml:space="preserve"> </w:t>
      </w:r>
      <w:r>
        <w:t>the</w:t>
      </w:r>
      <w:r>
        <w:rPr>
          <w:spacing w:val="-9"/>
        </w:rPr>
        <w:t xml:space="preserve"> </w:t>
      </w:r>
      <w:r>
        <w:t>market</w:t>
      </w:r>
      <w:r>
        <w:rPr>
          <w:spacing w:val="-8"/>
        </w:rPr>
        <w:t xml:space="preserve"> </w:t>
      </w:r>
      <w:r>
        <w:t xml:space="preserve">conditions </w:t>
      </w:r>
      <w:r>
        <w:rPr>
          <w:spacing w:val="-3"/>
        </w:rPr>
        <w:t>and</w:t>
      </w:r>
      <w:r>
        <w:rPr>
          <w:spacing w:val="-8"/>
        </w:rPr>
        <w:t xml:space="preserve"> </w:t>
      </w:r>
      <w:r>
        <w:t>investment</w:t>
      </w:r>
      <w:r>
        <w:rPr>
          <w:spacing w:val="-7"/>
        </w:rPr>
        <w:t xml:space="preserve"> </w:t>
      </w:r>
      <w:r>
        <w:rPr>
          <w:spacing w:val="-3"/>
        </w:rPr>
        <w:t>strategies</w:t>
      </w:r>
      <w:r>
        <w:rPr>
          <w:spacing w:val="-5"/>
        </w:rPr>
        <w:t xml:space="preserve"> </w:t>
      </w:r>
      <w:r>
        <w:rPr>
          <w:spacing w:val="-3"/>
        </w:rPr>
        <w:t>that</w:t>
      </w:r>
      <w:r>
        <w:rPr>
          <w:spacing w:val="-8"/>
        </w:rPr>
        <w:t xml:space="preserve"> </w:t>
      </w:r>
      <w:r>
        <w:t>significantly</w:t>
      </w:r>
      <w:r>
        <w:rPr>
          <w:spacing w:val="-10"/>
        </w:rPr>
        <w:t xml:space="preserve"> </w:t>
      </w:r>
      <w:r>
        <w:rPr>
          <w:spacing w:val="-3"/>
        </w:rPr>
        <w:t>affected</w:t>
      </w:r>
      <w:r>
        <w:rPr>
          <w:spacing w:val="-5"/>
        </w:rPr>
        <w:t xml:space="preserve"> </w:t>
      </w:r>
      <w:r>
        <w:t>the</w:t>
      </w:r>
      <w:r>
        <w:rPr>
          <w:spacing w:val="-7"/>
        </w:rPr>
        <w:t xml:space="preserve"> </w:t>
      </w:r>
      <w:r>
        <w:rPr>
          <w:spacing w:val="-3"/>
        </w:rPr>
        <w:t>Fund’s</w:t>
      </w:r>
      <w:r>
        <w:rPr>
          <w:spacing w:val="-7"/>
        </w:rPr>
        <w:t xml:space="preserve"> </w:t>
      </w:r>
      <w:r>
        <w:rPr>
          <w:spacing w:val="-3"/>
        </w:rPr>
        <w:t>performance</w:t>
      </w:r>
      <w:r>
        <w:rPr>
          <w:spacing w:val="-6"/>
        </w:rPr>
        <w:t xml:space="preserve"> </w:t>
      </w:r>
      <w:r>
        <w:t>during</w:t>
      </w:r>
      <w:r>
        <w:rPr>
          <w:spacing w:val="-10"/>
        </w:rPr>
        <w:t xml:space="preserve"> </w:t>
      </w:r>
      <w:r>
        <w:t>its</w:t>
      </w:r>
      <w:r>
        <w:rPr>
          <w:spacing w:val="-8"/>
        </w:rPr>
        <w:t xml:space="preserve"> </w:t>
      </w:r>
      <w:r>
        <w:t>last</w:t>
      </w:r>
      <w:r>
        <w:rPr>
          <w:spacing w:val="-4"/>
        </w:rPr>
        <w:t xml:space="preserve"> </w:t>
      </w:r>
      <w:r>
        <w:rPr>
          <w:spacing w:val="-3"/>
        </w:rPr>
        <w:t>fiscal</w:t>
      </w:r>
      <w:r>
        <w:rPr>
          <w:spacing w:val="-2"/>
        </w:rPr>
        <w:t xml:space="preserve"> </w:t>
      </w:r>
      <w:r>
        <w:rPr>
          <w:spacing w:val="-3"/>
        </w:rPr>
        <w:t>year.</w:t>
      </w:r>
    </w:p>
    <w:p w:rsidR="00081523" w:rsidRDefault="00081523">
      <w:pPr>
        <w:pStyle w:val="BodyText"/>
        <w:spacing w:before="10"/>
        <w:rPr>
          <w:sz w:val="20"/>
        </w:rPr>
      </w:pPr>
    </w:p>
    <w:p w:rsidR="00081523" w:rsidRDefault="00000000">
      <w:pPr>
        <w:pStyle w:val="BodyText"/>
        <w:ind w:left="1739" w:right="366"/>
      </w:pPr>
      <w:r>
        <w:t xml:space="preserve">Explain </w:t>
      </w:r>
      <w:r>
        <w:rPr>
          <w:spacing w:val="-3"/>
        </w:rPr>
        <w:t xml:space="preserve">that </w:t>
      </w:r>
      <w:r>
        <w:t xml:space="preserve">the SAI and the </w:t>
      </w:r>
      <w:r>
        <w:rPr>
          <w:spacing w:val="-3"/>
        </w:rPr>
        <w:t xml:space="preserve">Fund’s </w:t>
      </w:r>
      <w:r>
        <w:t xml:space="preserve">annual and </w:t>
      </w:r>
      <w:r>
        <w:rPr>
          <w:spacing w:val="-3"/>
        </w:rPr>
        <w:t xml:space="preserve">semi-annual reports </w:t>
      </w:r>
      <w:r>
        <w:t xml:space="preserve">are </w:t>
      </w:r>
      <w:r>
        <w:rPr>
          <w:spacing w:val="-3"/>
        </w:rPr>
        <w:t xml:space="preserve">available, without charge, </w:t>
      </w:r>
      <w:r>
        <w:t xml:space="preserve">upon </w:t>
      </w:r>
      <w:r>
        <w:rPr>
          <w:spacing w:val="-3"/>
        </w:rPr>
        <w:t xml:space="preserve">request, and explain </w:t>
      </w:r>
      <w:r>
        <w:t xml:space="preserve">how </w:t>
      </w:r>
      <w:r>
        <w:rPr>
          <w:spacing w:val="-3"/>
        </w:rPr>
        <w:t xml:space="preserve">shareholders </w:t>
      </w:r>
      <w:r>
        <w:t xml:space="preserve">in the Fund may make inquiries to the Fund. </w:t>
      </w:r>
      <w:r>
        <w:rPr>
          <w:spacing w:val="-3"/>
        </w:rPr>
        <w:t xml:space="preserve">Provide </w:t>
      </w:r>
      <w:r>
        <w:t xml:space="preserve">a </w:t>
      </w:r>
      <w:r>
        <w:rPr>
          <w:spacing w:val="-3"/>
        </w:rPr>
        <w:t xml:space="preserve">toll-free (or collect) telephone </w:t>
      </w:r>
      <w:r>
        <w:rPr>
          <w:spacing w:val="-2"/>
        </w:rPr>
        <w:t xml:space="preserve">number </w:t>
      </w:r>
      <w:r>
        <w:rPr>
          <w:spacing w:val="-3"/>
        </w:rPr>
        <w:t xml:space="preserve">for investors </w:t>
      </w:r>
      <w:r>
        <w:t xml:space="preserve">to call: to </w:t>
      </w:r>
      <w:r>
        <w:rPr>
          <w:spacing w:val="-3"/>
        </w:rPr>
        <w:t xml:space="preserve">request </w:t>
      </w:r>
      <w:r>
        <w:t xml:space="preserve">the SAI; to </w:t>
      </w:r>
      <w:r>
        <w:rPr>
          <w:spacing w:val="-3"/>
        </w:rPr>
        <w:t xml:space="preserve">request </w:t>
      </w:r>
      <w:r>
        <w:t xml:space="preserve">the </w:t>
      </w:r>
      <w:r>
        <w:rPr>
          <w:spacing w:val="-3"/>
        </w:rPr>
        <w:t xml:space="preserve">Fund’s annual report; </w:t>
      </w:r>
      <w:r>
        <w:t xml:space="preserve">to </w:t>
      </w:r>
      <w:r>
        <w:rPr>
          <w:spacing w:val="-3"/>
        </w:rPr>
        <w:t xml:space="preserve">request </w:t>
      </w:r>
      <w:r>
        <w:t xml:space="preserve">the </w:t>
      </w:r>
      <w:r>
        <w:rPr>
          <w:spacing w:val="-3"/>
        </w:rPr>
        <w:t xml:space="preserve">Fund’s semi-annual report; </w:t>
      </w:r>
      <w:r>
        <w:t xml:space="preserve">to </w:t>
      </w:r>
      <w:r>
        <w:rPr>
          <w:spacing w:val="-3"/>
        </w:rPr>
        <w:t xml:space="preserve">request </w:t>
      </w:r>
      <w:r>
        <w:t xml:space="preserve">other </w:t>
      </w:r>
      <w:r>
        <w:rPr>
          <w:spacing w:val="-3"/>
        </w:rPr>
        <w:t xml:space="preserve">information about </w:t>
      </w:r>
      <w:r>
        <w:t xml:space="preserve">the </w:t>
      </w:r>
      <w:r>
        <w:rPr>
          <w:spacing w:val="-3"/>
        </w:rPr>
        <w:t xml:space="preserve">Fund; and </w:t>
      </w:r>
      <w:r>
        <w:t xml:space="preserve">to </w:t>
      </w:r>
      <w:r>
        <w:rPr>
          <w:spacing w:val="-3"/>
        </w:rPr>
        <w:t xml:space="preserve">make </w:t>
      </w:r>
      <w:r>
        <w:t xml:space="preserve">shareholder </w:t>
      </w:r>
      <w:r>
        <w:rPr>
          <w:spacing w:val="-3"/>
        </w:rPr>
        <w:t xml:space="preserve">inquiries. Also, </w:t>
      </w:r>
      <w:r>
        <w:t xml:space="preserve">state whether the </w:t>
      </w:r>
      <w:r>
        <w:rPr>
          <w:spacing w:val="-3"/>
        </w:rPr>
        <w:t xml:space="preserve">Fund </w:t>
      </w:r>
      <w:r>
        <w:t xml:space="preserve">makes </w:t>
      </w:r>
      <w:r>
        <w:rPr>
          <w:spacing w:val="-3"/>
        </w:rPr>
        <w:t xml:space="preserve">available </w:t>
      </w:r>
      <w:r>
        <w:t xml:space="preserve">its SAI and </w:t>
      </w:r>
      <w:r>
        <w:rPr>
          <w:spacing w:val="-3"/>
        </w:rPr>
        <w:t xml:space="preserve">annual </w:t>
      </w:r>
      <w:r>
        <w:t xml:space="preserve">and semi- </w:t>
      </w:r>
      <w:r>
        <w:rPr>
          <w:spacing w:val="-3"/>
        </w:rPr>
        <w:t xml:space="preserve">annual reports, </w:t>
      </w:r>
      <w:r>
        <w:t xml:space="preserve">free of </w:t>
      </w:r>
      <w:r>
        <w:rPr>
          <w:spacing w:val="-3"/>
        </w:rPr>
        <w:t xml:space="preserve">charge, </w:t>
      </w:r>
      <w:r>
        <w:t xml:space="preserve">on or through the </w:t>
      </w:r>
      <w:r>
        <w:rPr>
          <w:spacing w:val="-2"/>
        </w:rPr>
        <w:t xml:space="preserve">Fund’s </w:t>
      </w:r>
      <w:r>
        <w:t xml:space="preserve">Web site at a </w:t>
      </w:r>
      <w:r>
        <w:rPr>
          <w:spacing w:val="-3"/>
        </w:rPr>
        <w:t xml:space="preserve">specified Internet address. If </w:t>
      </w:r>
      <w:r>
        <w:t xml:space="preserve">the </w:t>
      </w:r>
      <w:r>
        <w:rPr>
          <w:spacing w:val="-3"/>
        </w:rPr>
        <w:t xml:space="preserve">Fund does </w:t>
      </w:r>
      <w:r>
        <w:t xml:space="preserve">not make its SAI </w:t>
      </w:r>
      <w:r>
        <w:rPr>
          <w:spacing w:val="-3"/>
        </w:rPr>
        <w:t xml:space="preserve">and shareholder reports available </w:t>
      </w:r>
      <w:r>
        <w:t xml:space="preserve">in this manner, </w:t>
      </w:r>
      <w:r>
        <w:rPr>
          <w:spacing w:val="-3"/>
        </w:rPr>
        <w:t xml:space="preserve">disclose </w:t>
      </w:r>
      <w:r>
        <w:t xml:space="preserve">the </w:t>
      </w:r>
      <w:r>
        <w:rPr>
          <w:spacing w:val="-3"/>
        </w:rPr>
        <w:t xml:space="preserve">reasons </w:t>
      </w:r>
      <w:r>
        <w:t xml:space="preserve">why it </w:t>
      </w:r>
      <w:r>
        <w:rPr>
          <w:spacing w:val="-3"/>
        </w:rPr>
        <w:t xml:space="preserve">does </w:t>
      </w:r>
      <w:r>
        <w:t xml:space="preserve">not do so </w:t>
      </w:r>
      <w:r>
        <w:rPr>
          <w:spacing w:val="-3"/>
        </w:rPr>
        <w:t xml:space="preserve">(including, where applicable, </w:t>
      </w:r>
      <w:r>
        <w:t xml:space="preserve">that the </w:t>
      </w:r>
      <w:r>
        <w:rPr>
          <w:spacing w:val="-3"/>
        </w:rPr>
        <w:t xml:space="preserve">Fund </w:t>
      </w:r>
      <w:r>
        <w:t xml:space="preserve">does not have an </w:t>
      </w:r>
      <w:r>
        <w:rPr>
          <w:spacing w:val="-3"/>
        </w:rPr>
        <w:t xml:space="preserve">Internet </w:t>
      </w:r>
      <w:r>
        <w:t xml:space="preserve">Web </w:t>
      </w:r>
      <w:r>
        <w:rPr>
          <w:spacing w:val="-2"/>
        </w:rPr>
        <w:t>site).</w:t>
      </w:r>
    </w:p>
    <w:p w:rsidR="00081523" w:rsidRDefault="00081523">
      <w:pPr>
        <w:pStyle w:val="BodyText"/>
        <w:spacing w:before="3"/>
        <w:rPr>
          <w:sz w:val="21"/>
        </w:rPr>
      </w:pPr>
    </w:p>
    <w:p w:rsidR="00081523" w:rsidRDefault="00000000">
      <w:pPr>
        <w:pStyle w:val="Heading1"/>
        <w:spacing w:before="1"/>
        <w:ind w:left="839"/>
      </w:pPr>
      <w:r>
        <w:t>Instructions</w:t>
      </w:r>
    </w:p>
    <w:p w:rsidR="00081523" w:rsidRDefault="00081523">
      <w:pPr>
        <w:pStyle w:val="BodyText"/>
        <w:spacing w:before="5"/>
        <w:rPr>
          <w:b/>
          <w:sz w:val="21"/>
        </w:rPr>
      </w:pPr>
    </w:p>
    <w:p w:rsidR="00081523" w:rsidRPr="009B1679" w:rsidRDefault="009B1679" w:rsidP="009B1679">
      <w:pPr>
        <w:tabs>
          <w:tab w:val="left" w:pos="1929"/>
          <w:tab w:val="left" w:pos="1930"/>
        </w:tabs>
        <w:ind w:left="1948" w:right="1506" w:hanging="480"/>
        <w:rPr>
          <w:sz w:val="24"/>
        </w:rPr>
      </w:pPr>
      <w:r>
        <w:rPr>
          <w:color w:val="221F1F"/>
          <w:spacing w:val="-15"/>
          <w:sz w:val="24"/>
          <w:szCs w:val="24"/>
        </w:rPr>
        <w:t>1.</w:t>
      </w:r>
      <w:r>
        <w:rPr>
          <w:color w:val="221F1F"/>
          <w:spacing w:val="-15"/>
          <w:sz w:val="24"/>
          <w:szCs w:val="24"/>
        </w:rPr>
        <w:tab/>
      </w:r>
      <w:r w:rsidR="00000000" w:rsidRPr="009B1679">
        <w:rPr>
          <w:sz w:val="24"/>
        </w:rPr>
        <w:t>A</w:t>
      </w:r>
      <w:r w:rsidR="00000000" w:rsidRPr="009B1679">
        <w:rPr>
          <w:spacing w:val="-16"/>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may</w:t>
      </w:r>
      <w:r w:rsidR="00000000" w:rsidRPr="009B1679">
        <w:rPr>
          <w:spacing w:val="-10"/>
          <w:sz w:val="24"/>
        </w:rPr>
        <w:t xml:space="preserve"> </w:t>
      </w:r>
      <w:r w:rsidR="00000000" w:rsidRPr="009B1679">
        <w:rPr>
          <w:sz w:val="24"/>
        </w:rPr>
        <w:t>indicate,</w:t>
      </w:r>
      <w:r w:rsidR="00000000" w:rsidRPr="009B1679">
        <w:rPr>
          <w:spacing w:val="-8"/>
          <w:sz w:val="24"/>
        </w:rPr>
        <w:t xml:space="preserve"> </w:t>
      </w:r>
      <w:r w:rsidR="00000000" w:rsidRPr="009B1679">
        <w:rPr>
          <w:sz w:val="24"/>
        </w:rPr>
        <w:t>if</w:t>
      </w:r>
      <w:r w:rsidR="00000000" w:rsidRPr="009B1679">
        <w:rPr>
          <w:spacing w:val="-6"/>
          <w:sz w:val="24"/>
        </w:rPr>
        <w:t xml:space="preserve"> </w:t>
      </w:r>
      <w:r w:rsidR="00000000" w:rsidRPr="009B1679">
        <w:rPr>
          <w:spacing w:val="-3"/>
          <w:sz w:val="24"/>
        </w:rPr>
        <w:t>applicable,</w:t>
      </w:r>
      <w:r w:rsidR="00000000" w:rsidRPr="009B1679">
        <w:rPr>
          <w:spacing w:val="-5"/>
          <w:sz w:val="24"/>
        </w:rPr>
        <w:t xml:space="preserve"> </w:t>
      </w:r>
      <w:r w:rsidR="00000000" w:rsidRPr="009B1679">
        <w:rPr>
          <w:spacing w:val="-3"/>
          <w:sz w:val="24"/>
        </w:rPr>
        <w:t>that</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z w:val="24"/>
        </w:rPr>
        <w:t>SAI,</w:t>
      </w:r>
      <w:r w:rsidR="00000000" w:rsidRPr="009B1679">
        <w:rPr>
          <w:spacing w:val="-5"/>
          <w:sz w:val="24"/>
        </w:rPr>
        <w:t xml:space="preserve"> </w:t>
      </w:r>
      <w:r w:rsidR="00000000" w:rsidRPr="009B1679">
        <w:rPr>
          <w:spacing w:val="-3"/>
          <w:sz w:val="24"/>
        </w:rPr>
        <w:t>annual</w:t>
      </w:r>
      <w:r w:rsidR="00000000" w:rsidRPr="009B1679">
        <w:rPr>
          <w:spacing w:val="-5"/>
          <w:sz w:val="24"/>
        </w:rPr>
        <w:t xml:space="preserve"> </w:t>
      </w:r>
      <w:r w:rsidR="00000000" w:rsidRPr="009B1679">
        <w:rPr>
          <w:spacing w:val="-3"/>
          <w:sz w:val="24"/>
        </w:rPr>
        <w:t>and</w:t>
      </w:r>
      <w:r w:rsidR="00000000" w:rsidRPr="009B1679">
        <w:rPr>
          <w:spacing w:val="-8"/>
          <w:sz w:val="24"/>
        </w:rPr>
        <w:t xml:space="preserve"> </w:t>
      </w:r>
      <w:r w:rsidR="00000000" w:rsidRPr="009B1679">
        <w:rPr>
          <w:spacing w:val="-3"/>
          <w:sz w:val="24"/>
        </w:rPr>
        <w:t>semi-annual</w:t>
      </w:r>
      <w:r w:rsidR="00000000" w:rsidRPr="009B1679">
        <w:rPr>
          <w:spacing w:val="-5"/>
          <w:sz w:val="24"/>
        </w:rPr>
        <w:t xml:space="preserve"> </w:t>
      </w:r>
      <w:r w:rsidR="00000000" w:rsidRPr="009B1679">
        <w:rPr>
          <w:spacing w:val="-3"/>
          <w:sz w:val="24"/>
        </w:rPr>
        <w:t>reports,</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 xml:space="preserve">other </w:t>
      </w:r>
      <w:r w:rsidR="00000000" w:rsidRPr="009B1679">
        <w:rPr>
          <w:spacing w:val="-3"/>
          <w:sz w:val="24"/>
        </w:rPr>
        <w:t xml:space="preserve">information </w:t>
      </w:r>
      <w:r w:rsidR="00000000" w:rsidRPr="009B1679">
        <w:rPr>
          <w:sz w:val="24"/>
        </w:rPr>
        <w:t xml:space="preserve">are </w:t>
      </w:r>
      <w:r w:rsidR="00000000" w:rsidRPr="009B1679">
        <w:rPr>
          <w:spacing w:val="-3"/>
          <w:sz w:val="24"/>
        </w:rPr>
        <w:t xml:space="preserve">available </w:t>
      </w:r>
      <w:r w:rsidR="00000000" w:rsidRPr="009B1679">
        <w:rPr>
          <w:sz w:val="24"/>
        </w:rPr>
        <w:t>by email</w:t>
      </w:r>
      <w:r w:rsidR="00000000" w:rsidRPr="009B1679">
        <w:rPr>
          <w:spacing w:val="-26"/>
          <w:sz w:val="24"/>
        </w:rPr>
        <w:t xml:space="preserve"> </w:t>
      </w:r>
      <w:r w:rsidR="00000000" w:rsidRPr="009B1679">
        <w:rPr>
          <w:spacing w:val="-3"/>
          <w:sz w:val="24"/>
        </w:rPr>
        <w:t>request.</w:t>
      </w:r>
    </w:p>
    <w:p w:rsidR="00081523" w:rsidRDefault="00081523">
      <w:pPr>
        <w:pStyle w:val="BodyText"/>
        <w:spacing w:before="10"/>
        <w:rPr>
          <w:sz w:val="20"/>
        </w:rPr>
      </w:pPr>
    </w:p>
    <w:p w:rsidR="00081523" w:rsidRPr="009B1679" w:rsidRDefault="009B1679" w:rsidP="009B1679">
      <w:pPr>
        <w:tabs>
          <w:tab w:val="left" w:pos="1930"/>
        </w:tabs>
        <w:ind w:left="1948" w:right="653" w:hanging="480"/>
        <w:jc w:val="both"/>
        <w:rPr>
          <w:sz w:val="24"/>
        </w:rPr>
      </w:pPr>
      <w:r>
        <w:rPr>
          <w:color w:val="221F1F"/>
          <w:spacing w:val="-15"/>
          <w:sz w:val="24"/>
          <w:szCs w:val="24"/>
        </w:rPr>
        <w:t>2.</w:t>
      </w:r>
      <w:r>
        <w:rPr>
          <w:color w:val="221F1F"/>
          <w:spacing w:val="-15"/>
          <w:sz w:val="24"/>
          <w:szCs w:val="24"/>
        </w:rPr>
        <w:tab/>
      </w:r>
      <w:r w:rsidR="00000000" w:rsidRPr="009B1679">
        <w:rPr>
          <w:sz w:val="24"/>
        </w:rPr>
        <w:t>A</w:t>
      </w:r>
      <w:r w:rsidR="00000000" w:rsidRPr="009B1679">
        <w:rPr>
          <w:spacing w:val="-16"/>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may</w:t>
      </w:r>
      <w:r w:rsidR="00000000" w:rsidRPr="009B1679">
        <w:rPr>
          <w:spacing w:val="-11"/>
          <w:sz w:val="24"/>
        </w:rPr>
        <w:t xml:space="preserve"> </w:t>
      </w:r>
      <w:r w:rsidR="00000000" w:rsidRPr="009B1679">
        <w:rPr>
          <w:sz w:val="24"/>
        </w:rPr>
        <w:t>indicate,</w:t>
      </w:r>
      <w:r w:rsidR="00000000" w:rsidRPr="009B1679">
        <w:rPr>
          <w:spacing w:val="-9"/>
          <w:sz w:val="24"/>
        </w:rPr>
        <w:t xml:space="preserve"> </w:t>
      </w:r>
      <w:r w:rsidR="00000000" w:rsidRPr="009B1679">
        <w:rPr>
          <w:sz w:val="24"/>
        </w:rPr>
        <w:t>if</w:t>
      </w:r>
      <w:r w:rsidR="00000000" w:rsidRPr="009B1679">
        <w:rPr>
          <w:spacing w:val="-7"/>
          <w:sz w:val="24"/>
        </w:rPr>
        <w:t xml:space="preserve"> </w:t>
      </w:r>
      <w:r w:rsidR="00000000" w:rsidRPr="009B1679">
        <w:rPr>
          <w:spacing w:val="-3"/>
          <w:sz w:val="24"/>
        </w:rPr>
        <w:t>applicable,</w:t>
      </w:r>
      <w:r w:rsidR="00000000" w:rsidRPr="009B1679">
        <w:rPr>
          <w:spacing w:val="-6"/>
          <w:sz w:val="24"/>
        </w:rPr>
        <w:t xml:space="preserve"> </w:t>
      </w:r>
      <w:r w:rsidR="00000000" w:rsidRPr="009B1679">
        <w:rPr>
          <w:spacing w:val="-3"/>
          <w:sz w:val="24"/>
        </w:rPr>
        <w:t>that</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SAI</w:t>
      </w:r>
      <w:r w:rsidR="00000000" w:rsidRPr="009B1679">
        <w:rPr>
          <w:spacing w:val="-9"/>
          <w:sz w:val="24"/>
        </w:rPr>
        <w:t xml:space="preserve"> </w:t>
      </w:r>
      <w:r w:rsidR="00000000" w:rsidRPr="009B1679">
        <w:rPr>
          <w:sz w:val="24"/>
        </w:rPr>
        <w:t>and</w:t>
      </w:r>
      <w:r w:rsidR="00000000" w:rsidRPr="009B1679">
        <w:rPr>
          <w:spacing w:val="-9"/>
          <w:sz w:val="24"/>
        </w:rPr>
        <w:t xml:space="preserve"> </w:t>
      </w:r>
      <w:r w:rsidR="00000000" w:rsidRPr="009B1679">
        <w:rPr>
          <w:sz w:val="24"/>
        </w:rPr>
        <w:t>other</w:t>
      </w:r>
      <w:r w:rsidR="00000000" w:rsidRPr="009B1679">
        <w:rPr>
          <w:spacing w:val="-9"/>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are</w:t>
      </w:r>
      <w:r w:rsidR="00000000" w:rsidRPr="009B1679">
        <w:rPr>
          <w:spacing w:val="-7"/>
          <w:sz w:val="24"/>
        </w:rPr>
        <w:t xml:space="preserve"> </w:t>
      </w:r>
      <w:r w:rsidR="00000000" w:rsidRPr="009B1679">
        <w:rPr>
          <w:spacing w:val="-3"/>
          <w:sz w:val="24"/>
        </w:rPr>
        <w:t>available</w:t>
      </w:r>
      <w:r w:rsidR="00000000" w:rsidRPr="009B1679">
        <w:rPr>
          <w:spacing w:val="-10"/>
          <w:sz w:val="24"/>
        </w:rPr>
        <w:t xml:space="preserve"> </w:t>
      </w:r>
      <w:r w:rsidR="00000000" w:rsidRPr="009B1679">
        <w:rPr>
          <w:sz w:val="24"/>
        </w:rPr>
        <w:t>from</w:t>
      </w:r>
      <w:r w:rsidR="00000000" w:rsidRPr="009B1679">
        <w:rPr>
          <w:spacing w:val="-6"/>
          <w:sz w:val="24"/>
        </w:rPr>
        <w:t xml:space="preserve"> </w:t>
      </w:r>
      <w:r w:rsidR="00000000" w:rsidRPr="009B1679">
        <w:rPr>
          <w:sz w:val="24"/>
        </w:rPr>
        <w:t>a</w:t>
      </w:r>
      <w:r w:rsidR="00000000" w:rsidRPr="009B1679">
        <w:rPr>
          <w:spacing w:val="-5"/>
          <w:sz w:val="24"/>
        </w:rPr>
        <w:t xml:space="preserve"> </w:t>
      </w:r>
      <w:r w:rsidR="00000000" w:rsidRPr="009B1679">
        <w:rPr>
          <w:spacing w:val="-3"/>
          <w:sz w:val="24"/>
        </w:rPr>
        <w:t xml:space="preserve">financial </w:t>
      </w:r>
      <w:r w:rsidR="00000000" w:rsidRPr="009B1679">
        <w:rPr>
          <w:sz w:val="24"/>
        </w:rPr>
        <w:t>intermediary</w:t>
      </w:r>
      <w:r w:rsidR="00000000" w:rsidRPr="009B1679">
        <w:rPr>
          <w:spacing w:val="-12"/>
          <w:sz w:val="24"/>
        </w:rPr>
        <w:t xml:space="preserve"> </w:t>
      </w:r>
      <w:r w:rsidR="00000000" w:rsidRPr="009B1679">
        <w:rPr>
          <w:spacing w:val="-3"/>
          <w:sz w:val="24"/>
        </w:rPr>
        <w:t>(such</w:t>
      </w:r>
      <w:r w:rsidR="00000000" w:rsidRPr="009B1679">
        <w:rPr>
          <w:spacing w:val="-10"/>
          <w:sz w:val="24"/>
        </w:rPr>
        <w:t xml:space="preserve"> </w:t>
      </w:r>
      <w:r w:rsidR="00000000" w:rsidRPr="009B1679">
        <w:rPr>
          <w:sz w:val="24"/>
        </w:rPr>
        <w:t>as</w:t>
      </w:r>
      <w:r w:rsidR="00000000" w:rsidRPr="009B1679">
        <w:rPr>
          <w:spacing w:val="58"/>
          <w:sz w:val="24"/>
        </w:rPr>
        <w:t xml:space="preserve"> </w:t>
      </w:r>
      <w:r w:rsidR="00000000" w:rsidRPr="009B1679">
        <w:rPr>
          <w:sz w:val="24"/>
        </w:rPr>
        <w:t>a</w:t>
      </w:r>
      <w:r w:rsidR="00000000" w:rsidRPr="009B1679">
        <w:rPr>
          <w:spacing w:val="-7"/>
          <w:sz w:val="24"/>
        </w:rPr>
        <w:t xml:space="preserve"> </w:t>
      </w:r>
      <w:r w:rsidR="00000000" w:rsidRPr="009B1679">
        <w:rPr>
          <w:spacing w:val="-3"/>
          <w:sz w:val="24"/>
        </w:rPr>
        <w:t>broker-dealer</w:t>
      </w:r>
      <w:r w:rsidR="00000000" w:rsidRPr="009B1679">
        <w:rPr>
          <w:spacing w:val="-10"/>
          <w:sz w:val="24"/>
        </w:rPr>
        <w:t xml:space="preserve"> </w:t>
      </w:r>
      <w:r w:rsidR="00000000" w:rsidRPr="009B1679">
        <w:rPr>
          <w:sz w:val="24"/>
        </w:rPr>
        <w:t>or</w:t>
      </w:r>
      <w:r w:rsidR="00000000" w:rsidRPr="009B1679">
        <w:rPr>
          <w:spacing w:val="-8"/>
          <w:sz w:val="24"/>
        </w:rPr>
        <w:t xml:space="preserve"> </w:t>
      </w:r>
      <w:r w:rsidR="00000000" w:rsidRPr="009B1679">
        <w:rPr>
          <w:spacing w:val="-3"/>
          <w:sz w:val="24"/>
        </w:rPr>
        <w:t>bank)</w:t>
      </w:r>
      <w:r w:rsidR="00000000" w:rsidRPr="009B1679">
        <w:rPr>
          <w:spacing w:val="-7"/>
          <w:sz w:val="24"/>
        </w:rPr>
        <w:t xml:space="preserve"> </w:t>
      </w:r>
      <w:r w:rsidR="00000000" w:rsidRPr="009B1679">
        <w:rPr>
          <w:spacing w:val="-3"/>
          <w:sz w:val="24"/>
        </w:rPr>
        <w:t>through</w:t>
      </w:r>
      <w:r w:rsidR="00000000" w:rsidRPr="009B1679">
        <w:rPr>
          <w:spacing w:val="-10"/>
          <w:sz w:val="24"/>
        </w:rPr>
        <w:t xml:space="preserve"> </w:t>
      </w:r>
      <w:r w:rsidR="00000000" w:rsidRPr="009B1679">
        <w:rPr>
          <w:sz w:val="24"/>
        </w:rPr>
        <w:t>which</w:t>
      </w:r>
      <w:r w:rsidR="00000000" w:rsidRPr="009B1679">
        <w:rPr>
          <w:spacing w:val="-10"/>
          <w:sz w:val="24"/>
        </w:rPr>
        <w:t xml:space="preserve"> </w:t>
      </w:r>
      <w:r w:rsidR="00000000" w:rsidRPr="009B1679">
        <w:rPr>
          <w:spacing w:val="-2"/>
          <w:sz w:val="24"/>
        </w:rPr>
        <w:t>shares</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Fund</w:t>
      </w:r>
      <w:r w:rsidR="00000000" w:rsidRPr="009B1679">
        <w:rPr>
          <w:spacing w:val="-10"/>
          <w:sz w:val="24"/>
        </w:rPr>
        <w:t xml:space="preserve"> </w:t>
      </w:r>
      <w:r w:rsidR="00000000" w:rsidRPr="009B1679">
        <w:rPr>
          <w:sz w:val="24"/>
        </w:rPr>
        <w:t>may</w:t>
      </w:r>
      <w:r w:rsidR="00000000" w:rsidRPr="009B1679">
        <w:rPr>
          <w:spacing w:val="-13"/>
          <w:sz w:val="24"/>
        </w:rPr>
        <w:t xml:space="preserve"> </w:t>
      </w:r>
      <w:r w:rsidR="00000000" w:rsidRPr="009B1679">
        <w:rPr>
          <w:sz w:val="24"/>
        </w:rPr>
        <w:t>be</w:t>
      </w:r>
      <w:r w:rsidR="00000000" w:rsidRPr="009B1679">
        <w:rPr>
          <w:spacing w:val="-6"/>
          <w:sz w:val="24"/>
        </w:rPr>
        <w:t xml:space="preserve"> </w:t>
      </w:r>
      <w:r w:rsidR="00000000" w:rsidRPr="009B1679">
        <w:rPr>
          <w:spacing w:val="-3"/>
          <w:sz w:val="24"/>
        </w:rPr>
        <w:t xml:space="preserve">purchased </w:t>
      </w:r>
      <w:r w:rsidR="00000000" w:rsidRPr="009B1679">
        <w:rPr>
          <w:sz w:val="24"/>
        </w:rPr>
        <w:t>or</w:t>
      </w:r>
      <w:r w:rsidR="00000000" w:rsidRPr="009B1679">
        <w:rPr>
          <w:spacing w:val="-6"/>
          <w:sz w:val="24"/>
        </w:rPr>
        <w:t xml:space="preserve"> </w:t>
      </w:r>
      <w:r w:rsidR="00000000" w:rsidRPr="009B1679">
        <w:rPr>
          <w:spacing w:val="-3"/>
          <w:sz w:val="24"/>
        </w:rPr>
        <w:t>sold.</w:t>
      </w:r>
    </w:p>
    <w:p w:rsidR="00081523" w:rsidRDefault="00081523">
      <w:pPr>
        <w:pStyle w:val="BodyText"/>
        <w:spacing w:before="10"/>
        <w:rPr>
          <w:sz w:val="20"/>
        </w:rPr>
      </w:pPr>
    </w:p>
    <w:p w:rsidR="00081523" w:rsidRPr="009B1679" w:rsidRDefault="009B1679" w:rsidP="009B1679">
      <w:pPr>
        <w:tabs>
          <w:tab w:val="left" w:pos="1929"/>
          <w:tab w:val="left" w:pos="1930"/>
        </w:tabs>
        <w:ind w:left="1948" w:right="797" w:hanging="476"/>
        <w:rPr>
          <w:sz w:val="24"/>
        </w:rPr>
      </w:pPr>
      <w:r>
        <w:rPr>
          <w:color w:val="221F1F"/>
          <w:spacing w:val="-15"/>
          <w:sz w:val="24"/>
          <w:szCs w:val="24"/>
        </w:rPr>
        <w:t>3.</w:t>
      </w:r>
      <w:r>
        <w:rPr>
          <w:color w:val="221F1F"/>
          <w:spacing w:val="-15"/>
          <w:sz w:val="24"/>
          <w:szCs w:val="24"/>
        </w:rPr>
        <w:tab/>
      </w:r>
      <w:r w:rsidR="00000000" w:rsidRPr="009B1679">
        <w:rPr>
          <w:sz w:val="24"/>
        </w:rPr>
        <w:t xml:space="preserve">When a Fund </w:t>
      </w:r>
      <w:r w:rsidR="00000000" w:rsidRPr="009B1679">
        <w:rPr>
          <w:spacing w:val="-3"/>
          <w:sz w:val="24"/>
        </w:rPr>
        <w:t xml:space="preserve">(or </w:t>
      </w:r>
      <w:r w:rsidR="00000000" w:rsidRPr="009B1679">
        <w:rPr>
          <w:spacing w:val="-2"/>
          <w:sz w:val="24"/>
        </w:rPr>
        <w:t xml:space="preserve">financial </w:t>
      </w:r>
      <w:r w:rsidR="00000000" w:rsidRPr="009B1679">
        <w:rPr>
          <w:spacing w:val="-3"/>
          <w:sz w:val="24"/>
        </w:rPr>
        <w:t xml:space="preserve">intermediary </w:t>
      </w:r>
      <w:r w:rsidR="00000000" w:rsidRPr="009B1679">
        <w:rPr>
          <w:sz w:val="24"/>
        </w:rPr>
        <w:t xml:space="preserve">through which shares of the Fund may be </w:t>
      </w:r>
      <w:r w:rsidR="00000000" w:rsidRPr="009B1679">
        <w:rPr>
          <w:spacing w:val="-3"/>
          <w:sz w:val="24"/>
        </w:rPr>
        <w:t xml:space="preserve">purchased </w:t>
      </w:r>
      <w:r w:rsidR="00000000" w:rsidRPr="009B1679">
        <w:rPr>
          <w:sz w:val="24"/>
        </w:rPr>
        <w:t xml:space="preserve">or </w:t>
      </w:r>
      <w:r w:rsidR="00000000" w:rsidRPr="009B1679">
        <w:rPr>
          <w:spacing w:val="-3"/>
          <w:sz w:val="24"/>
        </w:rPr>
        <w:t xml:space="preserve">sold) </w:t>
      </w:r>
      <w:r w:rsidR="00000000" w:rsidRPr="009B1679">
        <w:rPr>
          <w:sz w:val="24"/>
        </w:rPr>
        <w:t xml:space="preserve">receives a </w:t>
      </w:r>
      <w:r w:rsidR="00000000" w:rsidRPr="009B1679">
        <w:rPr>
          <w:spacing w:val="-3"/>
          <w:sz w:val="24"/>
        </w:rPr>
        <w:t xml:space="preserve">request </w:t>
      </w:r>
      <w:r w:rsidR="00000000" w:rsidRPr="009B1679">
        <w:rPr>
          <w:sz w:val="24"/>
        </w:rPr>
        <w:t xml:space="preserve">for the SAI, the </w:t>
      </w:r>
      <w:r w:rsidR="00000000" w:rsidRPr="009B1679">
        <w:rPr>
          <w:spacing w:val="-3"/>
          <w:sz w:val="24"/>
        </w:rPr>
        <w:t xml:space="preserve">annual report, </w:t>
      </w:r>
      <w:r w:rsidR="00000000" w:rsidRPr="009B1679">
        <w:rPr>
          <w:sz w:val="24"/>
        </w:rPr>
        <w:t xml:space="preserve">or the </w:t>
      </w:r>
      <w:r w:rsidR="00000000" w:rsidRPr="009B1679">
        <w:rPr>
          <w:spacing w:val="-3"/>
          <w:sz w:val="24"/>
        </w:rPr>
        <w:t xml:space="preserve">semi-annual </w:t>
      </w:r>
      <w:r w:rsidR="00000000" w:rsidRPr="009B1679">
        <w:rPr>
          <w:sz w:val="24"/>
        </w:rPr>
        <w:t xml:space="preserve">report, the Fund </w:t>
      </w:r>
      <w:r w:rsidR="00000000" w:rsidRPr="009B1679">
        <w:rPr>
          <w:spacing w:val="-3"/>
          <w:sz w:val="24"/>
        </w:rPr>
        <w:t xml:space="preserve">(or financial intermediary) </w:t>
      </w:r>
      <w:r w:rsidR="00000000" w:rsidRPr="009B1679">
        <w:rPr>
          <w:sz w:val="24"/>
        </w:rPr>
        <w:t xml:space="preserve">must send the </w:t>
      </w:r>
      <w:r w:rsidR="00000000" w:rsidRPr="009B1679">
        <w:rPr>
          <w:spacing w:val="-2"/>
          <w:sz w:val="24"/>
        </w:rPr>
        <w:t>requested</w:t>
      </w:r>
      <w:r w:rsidR="00000000" w:rsidRPr="009B1679">
        <w:rPr>
          <w:spacing w:val="1"/>
          <w:sz w:val="24"/>
        </w:rPr>
        <w:t xml:space="preserve"> </w:t>
      </w:r>
      <w:r w:rsidR="00000000" w:rsidRPr="009B1679">
        <w:rPr>
          <w:spacing w:val="-3"/>
          <w:sz w:val="24"/>
        </w:rPr>
        <w:t xml:space="preserve">document </w:t>
      </w:r>
      <w:r w:rsidR="00000000" w:rsidRPr="009B1679">
        <w:rPr>
          <w:sz w:val="24"/>
        </w:rPr>
        <w:t xml:space="preserve">within 3 </w:t>
      </w:r>
      <w:r w:rsidR="00000000" w:rsidRPr="009B1679">
        <w:rPr>
          <w:spacing w:val="-3"/>
          <w:sz w:val="24"/>
        </w:rPr>
        <w:t xml:space="preserve">business days </w:t>
      </w:r>
      <w:r w:rsidR="00000000" w:rsidRPr="009B1679">
        <w:rPr>
          <w:sz w:val="24"/>
        </w:rPr>
        <w:t xml:space="preserve">of </w:t>
      </w:r>
      <w:r w:rsidR="00000000" w:rsidRPr="009B1679">
        <w:rPr>
          <w:spacing w:val="-3"/>
          <w:sz w:val="24"/>
        </w:rPr>
        <w:t xml:space="preserve">receipt </w:t>
      </w:r>
      <w:r w:rsidR="00000000" w:rsidRPr="009B1679">
        <w:rPr>
          <w:sz w:val="24"/>
        </w:rPr>
        <w:t xml:space="preserve">of </w:t>
      </w:r>
      <w:r w:rsidR="00000000" w:rsidRPr="009B1679">
        <w:rPr>
          <w:spacing w:val="-3"/>
          <w:sz w:val="24"/>
        </w:rPr>
        <w:t xml:space="preserve">the request, </w:t>
      </w:r>
      <w:r w:rsidR="00000000" w:rsidRPr="009B1679">
        <w:rPr>
          <w:sz w:val="24"/>
        </w:rPr>
        <w:t xml:space="preserve">by </w:t>
      </w:r>
      <w:r w:rsidR="00000000" w:rsidRPr="009B1679">
        <w:rPr>
          <w:spacing w:val="-3"/>
          <w:sz w:val="24"/>
        </w:rPr>
        <w:t xml:space="preserve">first-class </w:t>
      </w:r>
      <w:r w:rsidR="00000000" w:rsidRPr="009B1679">
        <w:rPr>
          <w:sz w:val="24"/>
        </w:rPr>
        <w:t xml:space="preserve">mail or </w:t>
      </w:r>
      <w:r w:rsidR="00000000" w:rsidRPr="009B1679">
        <w:rPr>
          <w:spacing w:val="-3"/>
          <w:sz w:val="24"/>
        </w:rPr>
        <w:t xml:space="preserve">other </w:t>
      </w:r>
      <w:r w:rsidR="00000000" w:rsidRPr="009B1679">
        <w:rPr>
          <w:sz w:val="24"/>
        </w:rPr>
        <w:t xml:space="preserve">means </w:t>
      </w:r>
      <w:r w:rsidR="00000000" w:rsidRPr="009B1679">
        <w:rPr>
          <w:spacing w:val="-3"/>
          <w:sz w:val="24"/>
        </w:rPr>
        <w:t xml:space="preserve">designed </w:t>
      </w:r>
      <w:r w:rsidR="00000000" w:rsidRPr="009B1679">
        <w:rPr>
          <w:sz w:val="24"/>
        </w:rPr>
        <w:t xml:space="preserve">to </w:t>
      </w:r>
      <w:r w:rsidR="00000000" w:rsidRPr="009B1679">
        <w:rPr>
          <w:spacing w:val="-3"/>
          <w:sz w:val="24"/>
        </w:rPr>
        <w:t xml:space="preserve">ensure </w:t>
      </w:r>
      <w:r w:rsidR="00000000" w:rsidRPr="009B1679">
        <w:rPr>
          <w:sz w:val="24"/>
        </w:rPr>
        <w:t>equally prompt</w:t>
      </w:r>
      <w:r w:rsidR="00000000" w:rsidRPr="009B1679">
        <w:rPr>
          <w:spacing w:val="-14"/>
          <w:sz w:val="24"/>
        </w:rPr>
        <w:t xml:space="preserve"> </w:t>
      </w:r>
      <w:r w:rsidR="00000000" w:rsidRPr="009B1679">
        <w:rPr>
          <w:spacing w:val="-5"/>
          <w:sz w:val="24"/>
        </w:rPr>
        <w:t>delivery.</w:t>
      </w:r>
    </w:p>
    <w:p w:rsidR="00081523" w:rsidRDefault="00081523">
      <w:pPr>
        <w:rPr>
          <w:sz w:val="24"/>
        </w:rPr>
        <w:sectPr w:rsidR="00081523">
          <w:footerReference w:type="default" r:id="rId9"/>
          <w:pgSz w:w="12240" w:h="15840"/>
          <w:pgMar w:top="480" w:right="140" w:bottom="520" w:left="120" w:header="0" w:footer="321" w:gutter="0"/>
          <w:pgNumType w:start="1"/>
          <w:cols w:space="720"/>
        </w:sectPr>
      </w:pPr>
    </w:p>
    <w:p w:rsidR="00081523" w:rsidRPr="009B1679" w:rsidRDefault="009B1679" w:rsidP="009B1679">
      <w:pPr>
        <w:tabs>
          <w:tab w:val="left" w:pos="1929"/>
          <w:tab w:val="left" w:pos="1930"/>
        </w:tabs>
        <w:spacing w:before="73"/>
        <w:ind w:left="1948" w:right="1350" w:hanging="480"/>
        <w:rPr>
          <w:sz w:val="24"/>
        </w:rPr>
      </w:pPr>
      <w:r>
        <w:rPr>
          <w:color w:val="221F1F"/>
          <w:spacing w:val="-15"/>
          <w:sz w:val="24"/>
          <w:szCs w:val="24"/>
        </w:rPr>
        <w:lastRenderedPageBreak/>
        <w:t>4.</w:t>
      </w:r>
      <w:r>
        <w:rPr>
          <w:color w:val="221F1F"/>
          <w:spacing w:val="-15"/>
          <w:sz w:val="24"/>
          <w:szCs w:val="24"/>
        </w:rPr>
        <w:tab/>
      </w:r>
      <w:r w:rsidR="00000000" w:rsidRPr="009B1679">
        <w:rPr>
          <w:sz w:val="24"/>
        </w:rPr>
        <w:t xml:space="preserve">A </w:t>
      </w:r>
      <w:r w:rsidR="00000000" w:rsidRPr="009B1679">
        <w:rPr>
          <w:spacing w:val="-3"/>
          <w:sz w:val="24"/>
        </w:rPr>
        <w:t xml:space="preserve">Fund that has </w:t>
      </w:r>
      <w:r w:rsidR="00000000" w:rsidRPr="009B1679">
        <w:rPr>
          <w:sz w:val="24"/>
        </w:rPr>
        <w:t xml:space="preserve">not </w:t>
      </w:r>
      <w:r w:rsidR="00000000" w:rsidRPr="009B1679">
        <w:rPr>
          <w:spacing w:val="-3"/>
          <w:sz w:val="24"/>
        </w:rPr>
        <w:t xml:space="preserve">yet </w:t>
      </w:r>
      <w:r w:rsidR="00000000" w:rsidRPr="009B1679">
        <w:rPr>
          <w:sz w:val="24"/>
        </w:rPr>
        <w:t xml:space="preserve">been </w:t>
      </w:r>
      <w:r w:rsidR="00000000" w:rsidRPr="009B1679">
        <w:rPr>
          <w:spacing w:val="-3"/>
          <w:sz w:val="24"/>
        </w:rPr>
        <w:t xml:space="preserve">required </w:t>
      </w:r>
      <w:r w:rsidR="00000000" w:rsidRPr="009B1679">
        <w:rPr>
          <w:sz w:val="24"/>
        </w:rPr>
        <w:t xml:space="preserve">to deliver an </w:t>
      </w:r>
      <w:r w:rsidR="00000000" w:rsidRPr="009B1679">
        <w:rPr>
          <w:spacing w:val="-3"/>
          <w:sz w:val="24"/>
        </w:rPr>
        <w:t xml:space="preserve">annual </w:t>
      </w:r>
      <w:r w:rsidR="00000000" w:rsidRPr="009B1679">
        <w:rPr>
          <w:sz w:val="24"/>
        </w:rPr>
        <w:t xml:space="preserve">or </w:t>
      </w:r>
      <w:r w:rsidR="00000000" w:rsidRPr="009B1679">
        <w:rPr>
          <w:spacing w:val="-3"/>
          <w:sz w:val="24"/>
        </w:rPr>
        <w:t xml:space="preserve">semi-annual </w:t>
      </w:r>
      <w:r w:rsidR="00000000" w:rsidRPr="009B1679">
        <w:rPr>
          <w:spacing w:val="-2"/>
          <w:sz w:val="24"/>
        </w:rPr>
        <w:t xml:space="preserve">report </w:t>
      </w:r>
      <w:r w:rsidR="00000000" w:rsidRPr="009B1679">
        <w:rPr>
          <w:sz w:val="24"/>
        </w:rPr>
        <w:t xml:space="preserve">to </w:t>
      </w:r>
      <w:r w:rsidR="00000000" w:rsidRPr="009B1679">
        <w:rPr>
          <w:spacing w:val="-3"/>
          <w:sz w:val="24"/>
        </w:rPr>
        <w:t xml:space="preserve">shareholders </w:t>
      </w:r>
      <w:r w:rsidR="00000000" w:rsidRPr="009B1679">
        <w:rPr>
          <w:sz w:val="24"/>
        </w:rPr>
        <w:t xml:space="preserve">under rule </w:t>
      </w:r>
      <w:r w:rsidR="00000000" w:rsidRPr="009B1679">
        <w:rPr>
          <w:spacing w:val="-3"/>
          <w:sz w:val="24"/>
        </w:rPr>
        <w:t>30e-1</w:t>
      </w:r>
      <w:r w:rsidR="00000000" w:rsidRPr="009B1679">
        <w:rPr>
          <w:spacing w:val="-16"/>
          <w:sz w:val="24"/>
        </w:rPr>
        <w:t xml:space="preserve">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270.30e-1] </w:t>
      </w:r>
      <w:r w:rsidR="00000000" w:rsidRPr="009B1679">
        <w:rPr>
          <w:sz w:val="24"/>
        </w:rPr>
        <w:t xml:space="preserve">may omit the </w:t>
      </w:r>
      <w:r w:rsidR="00000000" w:rsidRPr="009B1679">
        <w:rPr>
          <w:spacing w:val="-3"/>
          <w:sz w:val="24"/>
        </w:rPr>
        <w:t xml:space="preserve">statements required </w:t>
      </w:r>
      <w:r w:rsidR="00000000" w:rsidRPr="009B1679">
        <w:rPr>
          <w:sz w:val="24"/>
        </w:rPr>
        <w:t xml:space="preserve">by </w:t>
      </w:r>
      <w:r w:rsidR="00000000" w:rsidRPr="009B1679">
        <w:rPr>
          <w:spacing w:val="-3"/>
          <w:sz w:val="24"/>
        </w:rPr>
        <w:t xml:space="preserve">this paragraph </w:t>
      </w:r>
      <w:r w:rsidR="00000000" w:rsidRPr="009B1679">
        <w:rPr>
          <w:sz w:val="24"/>
        </w:rPr>
        <w:t>regarding the</w:t>
      </w:r>
      <w:r w:rsidR="00000000" w:rsidRPr="009B1679">
        <w:rPr>
          <w:spacing w:val="-17"/>
          <w:sz w:val="24"/>
        </w:rPr>
        <w:t xml:space="preserve"> </w:t>
      </w:r>
      <w:r w:rsidR="00000000" w:rsidRPr="009B1679">
        <w:rPr>
          <w:spacing w:val="-3"/>
          <w:sz w:val="24"/>
        </w:rPr>
        <w:t>reports.</w:t>
      </w:r>
    </w:p>
    <w:p w:rsidR="00081523" w:rsidRDefault="00081523">
      <w:pPr>
        <w:pStyle w:val="BodyText"/>
        <w:spacing w:before="10"/>
        <w:rPr>
          <w:sz w:val="20"/>
        </w:rPr>
      </w:pPr>
    </w:p>
    <w:p w:rsidR="00081523" w:rsidRPr="009B1679" w:rsidRDefault="009B1679" w:rsidP="009B1679">
      <w:pPr>
        <w:tabs>
          <w:tab w:val="left" w:pos="1919"/>
          <w:tab w:val="left" w:pos="1920"/>
        </w:tabs>
        <w:ind w:left="1948" w:right="689" w:hanging="480"/>
        <w:rPr>
          <w:sz w:val="24"/>
        </w:rPr>
      </w:pPr>
      <w:r>
        <w:rPr>
          <w:color w:val="221F1F"/>
          <w:spacing w:val="-15"/>
          <w:sz w:val="24"/>
          <w:szCs w:val="24"/>
        </w:rPr>
        <w:t>5.</w:t>
      </w:r>
      <w:r>
        <w:rPr>
          <w:color w:val="221F1F"/>
          <w:spacing w:val="-15"/>
          <w:sz w:val="24"/>
          <w:szCs w:val="24"/>
        </w:rPr>
        <w:tab/>
      </w:r>
      <w:r w:rsidR="00000000" w:rsidRPr="009B1679">
        <w:rPr>
          <w:sz w:val="24"/>
        </w:rPr>
        <w:t>A</w:t>
      </w:r>
      <w:r w:rsidR="00000000" w:rsidRPr="009B1679">
        <w:rPr>
          <w:spacing w:val="-19"/>
          <w:sz w:val="24"/>
        </w:rPr>
        <w:t xml:space="preserve"> </w:t>
      </w:r>
      <w:r w:rsidR="00000000" w:rsidRPr="009B1679">
        <w:rPr>
          <w:sz w:val="24"/>
        </w:rPr>
        <w:t>Money</w:t>
      </w:r>
      <w:r w:rsidR="00000000" w:rsidRPr="009B1679">
        <w:rPr>
          <w:spacing w:val="-13"/>
          <w:sz w:val="24"/>
        </w:rPr>
        <w:t xml:space="preserve"> </w:t>
      </w:r>
      <w:r w:rsidR="00000000" w:rsidRPr="009B1679">
        <w:rPr>
          <w:spacing w:val="-3"/>
          <w:sz w:val="24"/>
        </w:rPr>
        <w:t>Market</w:t>
      </w:r>
      <w:r w:rsidR="00000000" w:rsidRPr="009B1679">
        <w:rPr>
          <w:spacing w:val="-9"/>
          <w:sz w:val="24"/>
        </w:rPr>
        <w:t xml:space="preserve"> </w:t>
      </w:r>
      <w:r w:rsidR="00000000" w:rsidRPr="009B1679">
        <w:rPr>
          <w:sz w:val="24"/>
        </w:rPr>
        <w:t>Fund</w:t>
      </w:r>
      <w:r w:rsidR="00000000" w:rsidRPr="009B1679">
        <w:rPr>
          <w:spacing w:val="-11"/>
          <w:sz w:val="24"/>
        </w:rPr>
        <w:t xml:space="preserve"> </w:t>
      </w:r>
      <w:r w:rsidR="00000000" w:rsidRPr="009B1679">
        <w:rPr>
          <w:sz w:val="24"/>
        </w:rPr>
        <w:t>may</w:t>
      </w:r>
      <w:r w:rsidR="00000000" w:rsidRPr="009B1679">
        <w:rPr>
          <w:spacing w:val="-15"/>
          <w:sz w:val="24"/>
        </w:rPr>
        <w:t xml:space="preserve"> </w:t>
      </w:r>
      <w:r w:rsidR="00000000" w:rsidRPr="009B1679">
        <w:rPr>
          <w:sz w:val="24"/>
        </w:rPr>
        <w:t>omit</w:t>
      </w:r>
      <w:r w:rsidR="00000000" w:rsidRPr="009B1679">
        <w:rPr>
          <w:spacing w:val="-11"/>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sentence</w:t>
      </w:r>
      <w:r w:rsidR="00000000" w:rsidRPr="009B1679">
        <w:rPr>
          <w:spacing w:val="-13"/>
          <w:sz w:val="24"/>
        </w:rPr>
        <w:t xml:space="preserve"> </w:t>
      </w:r>
      <w:r w:rsidR="00000000" w:rsidRPr="009B1679">
        <w:rPr>
          <w:sz w:val="24"/>
        </w:rPr>
        <w:t>indicating</w:t>
      </w:r>
      <w:r w:rsidR="00000000" w:rsidRPr="009B1679">
        <w:rPr>
          <w:spacing w:val="-13"/>
          <w:sz w:val="24"/>
        </w:rPr>
        <w:t xml:space="preserve"> </w:t>
      </w:r>
      <w:r w:rsidR="00000000" w:rsidRPr="009B1679">
        <w:rPr>
          <w:sz w:val="24"/>
        </w:rPr>
        <w:t>that</w:t>
      </w:r>
      <w:r w:rsidR="00000000" w:rsidRPr="009B1679">
        <w:rPr>
          <w:spacing w:val="-11"/>
          <w:sz w:val="24"/>
        </w:rPr>
        <w:t xml:space="preserve"> </w:t>
      </w:r>
      <w:r w:rsidR="00000000" w:rsidRPr="009B1679">
        <w:rPr>
          <w:sz w:val="24"/>
        </w:rPr>
        <w:t>a</w:t>
      </w:r>
      <w:r w:rsidR="00000000" w:rsidRPr="009B1679">
        <w:rPr>
          <w:spacing w:val="-7"/>
          <w:sz w:val="24"/>
        </w:rPr>
        <w:t xml:space="preserve"> </w:t>
      </w:r>
      <w:r w:rsidR="00000000" w:rsidRPr="009B1679">
        <w:rPr>
          <w:sz w:val="24"/>
        </w:rPr>
        <w:t>reader</w:t>
      </w:r>
      <w:r w:rsidR="00000000" w:rsidRPr="009B1679">
        <w:rPr>
          <w:spacing w:val="-12"/>
          <w:sz w:val="24"/>
        </w:rPr>
        <w:t xml:space="preserve"> </w:t>
      </w:r>
      <w:r w:rsidR="00000000" w:rsidRPr="009B1679">
        <w:rPr>
          <w:sz w:val="24"/>
        </w:rPr>
        <w:t>will</w:t>
      </w:r>
      <w:r w:rsidR="00000000" w:rsidRPr="009B1679">
        <w:rPr>
          <w:spacing w:val="-9"/>
          <w:sz w:val="24"/>
        </w:rPr>
        <w:t xml:space="preserve"> </w:t>
      </w:r>
      <w:r w:rsidR="00000000" w:rsidRPr="009B1679">
        <w:rPr>
          <w:sz w:val="24"/>
        </w:rPr>
        <w:t>find</w:t>
      </w:r>
      <w:r w:rsidR="00000000" w:rsidRPr="009B1679">
        <w:rPr>
          <w:spacing w:val="-11"/>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Fund’s</w:t>
      </w:r>
      <w:r w:rsidR="00000000" w:rsidRPr="009B1679">
        <w:rPr>
          <w:spacing w:val="-9"/>
          <w:sz w:val="24"/>
        </w:rPr>
        <w:t xml:space="preserve"> </w:t>
      </w:r>
      <w:r w:rsidR="00000000" w:rsidRPr="009B1679">
        <w:rPr>
          <w:spacing w:val="-3"/>
          <w:sz w:val="24"/>
        </w:rPr>
        <w:t xml:space="preserve">annual report </w:t>
      </w:r>
      <w:r w:rsidR="00000000" w:rsidRPr="009B1679">
        <w:rPr>
          <w:sz w:val="24"/>
        </w:rPr>
        <w:t xml:space="preserve">a </w:t>
      </w:r>
      <w:r w:rsidR="00000000" w:rsidRPr="009B1679">
        <w:rPr>
          <w:spacing w:val="-3"/>
          <w:sz w:val="24"/>
        </w:rPr>
        <w:t xml:space="preserve">discussion </w:t>
      </w:r>
      <w:r w:rsidR="00000000" w:rsidRPr="009B1679">
        <w:rPr>
          <w:sz w:val="24"/>
        </w:rPr>
        <w:t xml:space="preserve">of the </w:t>
      </w:r>
      <w:r w:rsidR="00000000" w:rsidRPr="009B1679">
        <w:rPr>
          <w:spacing w:val="-3"/>
          <w:sz w:val="24"/>
        </w:rPr>
        <w:t xml:space="preserve">market conditions and investment strategies </w:t>
      </w:r>
      <w:r w:rsidR="00000000" w:rsidRPr="009B1679">
        <w:rPr>
          <w:sz w:val="24"/>
        </w:rPr>
        <w:t xml:space="preserve">that significantly </w:t>
      </w:r>
      <w:r w:rsidR="00000000" w:rsidRPr="009B1679">
        <w:rPr>
          <w:spacing w:val="-3"/>
          <w:sz w:val="24"/>
        </w:rPr>
        <w:t xml:space="preserve">affect </w:t>
      </w:r>
      <w:r w:rsidR="00000000" w:rsidRPr="009B1679">
        <w:rPr>
          <w:sz w:val="24"/>
        </w:rPr>
        <w:t xml:space="preserve">the </w:t>
      </w:r>
      <w:r w:rsidR="00000000" w:rsidRPr="009B1679">
        <w:rPr>
          <w:spacing w:val="-3"/>
          <w:sz w:val="24"/>
        </w:rPr>
        <w:t xml:space="preserve">Fund’s performance </w:t>
      </w:r>
      <w:r w:rsidR="00000000" w:rsidRPr="009B1679">
        <w:rPr>
          <w:sz w:val="24"/>
        </w:rPr>
        <w:t xml:space="preserve">during its </w:t>
      </w:r>
      <w:r w:rsidR="00000000" w:rsidRPr="009B1679">
        <w:rPr>
          <w:spacing w:val="-3"/>
          <w:sz w:val="24"/>
        </w:rPr>
        <w:t>last fiscal</w:t>
      </w:r>
      <w:r w:rsidR="00000000" w:rsidRPr="009B1679">
        <w:rPr>
          <w:spacing w:val="-25"/>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1739"/>
          <w:tab w:val="left" w:pos="1740"/>
        </w:tabs>
        <w:ind w:left="1740" w:right="410" w:hanging="480"/>
        <w:rPr>
          <w:sz w:val="24"/>
        </w:rPr>
      </w:pPr>
      <w:r>
        <w:rPr>
          <w:color w:val="221F1F"/>
          <w:spacing w:val="-8"/>
          <w:sz w:val="24"/>
          <w:szCs w:val="24"/>
        </w:rPr>
        <w:t>(2)</w:t>
      </w:r>
      <w:r>
        <w:rPr>
          <w:color w:val="221F1F"/>
          <w:spacing w:val="-8"/>
          <w:sz w:val="24"/>
          <w:szCs w:val="24"/>
        </w:rPr>
        <w:tab/>
      </w:r>
      <w:r w:rsidR="00000000" w:rsidRPr="009B1679">
        <w:rPr>
          <w:sz w:val="24"/>
        </w:rPr>
        <w:t xml:space="preserve">A </w:t>
      </w:r>
      <w:r w:rsidR="00000000" w:rsidRPr="009B1679">
        <w:rPr>
          <w:spacing w:val="-3"/>
          <w:sz w:val="24"/>
        </w:rPr>
        <w:t xml:space="preserve">statement </w:t>
      </w:r>
      <w:r w:rsidR="00000000" w:rsidRPr="009B1679">
        <w:rPr>
          <w:sz w:val="24"/>
        </w:rPr>
        <w:t xml:space="preserve">whether and </w:t>
      </w:r>
      <w:r w:rsidR="00000000" w:rsidRPr="009B1679">
        <w:rPr>
          <w:spacing w:val="-3"/>
          <w:sz w:val="24"/>
        </w:rPr>
        <w:t xml:space="preserve">from where information </w:t>
      </w:r>
      <w:r w:rsidR="00000000" w:rsidRPr="009B1679">
        <w:rPr>
          <w:sz w:val="24"/>
        </w:rPr>
        <w:t xml:space="preserve">is </w:t>
      </w:r>
      <w:r w:rsidR="00000000" w:rsidRPr="009B1679">
        <w:rPr>
          <w:spacing w:val="-3"/>
          <w:sz w:val="24"/>
        </w:rPr>
        <w:t xml:space="preserve">incorporated </w:t>
      </w:r>
      <w:r w:rsidR="00000000" w:rsidRPr="009B1679">
        <w:rPr>
          <w:sz w:val="24"/>
        </w:rPr>
        <w:t xml:space="preserve">by </w:t>
      </w:r>
      <w:r w:rsidR="00000000" w:rsidRPr="009B1679">
        <w:rPr>
          <w:spacing w:val="-3"/>
          <w:sz w:val="24"/>
        </w:rPr>
        <w:t xml:space="preserve">reference </w:t>
      </w:r>
      <w:r w:rsidR="00000000" w:rsidRPr="009B1679">
        <w:rPr>
          <w:sz w:val="24"/>
        </w:rPr>
        <w:t xml:space="preserve">into the </w:t>
      </w:r>
      <w:r w:rsidR="00000000" w:rsidRPr="009B1679">
        <w:rPr>
          <w:spacing w:val="-3"/>
          <w:sz w:val="24"/>
        </w:rPr>
        <w:t xml:space="preserve">prospectus </w:t>
      </w:r>
      <w:r w:rsidR="00000000" w:rsidRPr="009B1679">
        <w:rPr>
          <w:sz w:val="24"/>
        </w:rPr>
        <w:t xml:space="preserve">as </w:t>
      </w:r>
      <w:r w:rsidR="00000000" w:rsidRPr="009B1679">
        <w:rPr>
          <w:spacing w:val="-3"/>
          <w:sz w:val="24"/>
        </w:rPr>
        <w:t xml:space="preserve">permitted </w:t>
      </w:r>
      <w:r w:rsidR="00000000" w:rsidRPr="009B1679">
        <w:rPr>
          <w:sz w:val="24"/>
        </w:rPr>
        <w:t xml:space="preserve">by </w:t>
      </w:r>
      <w:r w:rsidR="00000000" w:rsidRPr="009B1679">
        <w:rPr>
          <w:spacing w:val="-3"/>
          <w:sz w:val="24"/>
        </w:rPr>
        <w:t xml:space="preserve">General Instruction </w:t>
      </w:r>
      <w:r w:rsidR="00000000" w:rsidRPr="009B1679">
        <w:rPr>
          <w:sz w:val="24"/>
        </w:rPr>
        <w:t xml:space="preserve">D. </w:t>
      </w:r>
      <w:r w:rsidR="00000000" w:rsidRPr="009B1679">
        <w:rPr>
          <w:spacing w:val="-2"/>
          <w:sz w:val="24"/>
        </w:rPr>
        <w:t xml:space="preserve">Unless </w:t>
      </w:r>
      <w:r w:rsidR="00000000" w:rsidRPr="009B1679">
        <w:rPr>
          <w:sz w:val="24"/>
        </w:rPr>
        <w:t xml:space="preserve">the </w:t>
      </w:r>
      <w:r w:rsidR="00000000" w:rsidRPr="009B1679">
        <w:rPr>
          <w:spacing w:val="-3"/>
          <w:sz w:val="24"/>
        </w:rPr>
        <w:t xml:space="preserve">information </w:t>
      </w:r>
      <w:r w:rsidR="00000000" w:rsidRPr="009B1679">
        <w:rPr>
          <w:sz w:val="24"/>
        </w:rPr>
        <w:t xml:space="preserve">is </w:t>
      </w:r>
      <w:r w:rsidR="00000000" w:rsidRPr="009B1679">
        <w:rPr>
          <w:spacing w:val="-3"/>
          <w:sz w:val="24"/>
        </w:rPr>
        <w:t xml:space="preserve">delivered </w:t>
      </w:r>
      <w:r w:rsidR="00000000" w:rsidRPr="009B1679">
        <w:rPr>
          <w:sz w:val="24"/>
        </w:rPr>
        <w:t xml:space="preserve">with the </w:t>
      </w:r>
      <w:r w:rsidR="00000000" w:rsidRPr="009B1679">
        <w:rPr>
          <w:spacing w:val="-3"/>
          <w:sz w:val="24"/>
        </w:rPr>
        <w:t xml:space="preserve">prospectus, explain </w:t>
      </w:r>
      <w:r w:rsidR="00000000" w:rsidRPr="009B1679">
        <w:rPr>
          <w:sz w:val="24"/>
        </w:rPr>
        <w:t xml:space="preserve">that the </w:t>
      </w:r>
      <w:r w:rsidR="00000000" w:rsidRPr="009B1679">
        <w:rPr>
          <w:spacing w:val="-3"/>
          <w:sz w:val="24"/>
        </w:rPr>
        <w:t xml:space="preserve">Fund </w:t>
      </w:r>
      <w:r w:rsidR="00000000" w:rsidRPr="009B1679">
        <w:rPr>
          <w:sz w:val="24"/>
        </w:rPr>
        <w:t xml:space="preserve">will </w:t>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information without charge, </w:t>
      </w:r>
      <w:r w:rsidR="00000000" w:rsidRPr="009B1679">
        <w:rPr>
          <w:sz w:val="24"/>
        </w:rPr>
        <w:t xml:space="preserve">upon </w:t>
      </w:r>
      <w:r w:rsidR="00000000" w:rsidRPr="009B1679">
        <w:rPr>
          <w:spacing w:val="-3"/>
          <w:sz w:val="24"/>
        </w:rPr>
        <w:t xml:space="preserve">request </w:t>
      </w:r>
      <w:r w:rsidR="00000000" w:rsidRPr="009B1679">
        <w:rPr>
          <w:sz w:val="24"/>
        </w:rPr>
        <w:t xml:space="preserve">(referring to the telephone </w:t>
      </w:r>
      <w:r w:rsidR="00000000" w:rsidRPr="009B1679">
        <w:rPr>
          <w:spacing w:val="-2"/>
          <w:sz w:val="24"/>
        </w:rPr>
        <w:t xml:space="preserve">number </w:t>
      </w:r>
      <w:r w:rsidR="00000000" w:rsidRPr="009B1679">
        <w:rPr>
          <w:spacing w:val="-3"/>
          <w:sz w:val="24"/>
        </w:rPr>
        <w:t xml:space="preserve">provided </w:t>
      </w:r>
      <w:r w:rsidR="00000000" w:rsidRPr="009B1679">
        <w:rPr>
          <w:sz w:val="24"/>
        </w:rPr>
        <w:t xml:space="preserve">in </w:t>
      </w:r>
      <w:r w:rsidR="00000000" w:rsidRPr="009B1679">
        <w:rPr>
          <w:spacing w:val="-3"/>
          <w:sz w:val="24"/>
        </w:rPr>
        <w:t xml:space="preserve">response </w:t>
      </w:r>
      <w:r w:rsidR="00000000" w:rsidRPr="009B1679">
        <w:rPr>
          <w:sz w:val="24"/>
        </w:rPr>
        <w:t xml:space="preserve">to </w:t>
      </w:r>
      <w:r w:rsidR="00000000" w:rsidRPr="009B1679">
        <w:rPr>
          <w:spacing w:val="-3"/>
          <w:sz w:val="24"/>
        </w:rPr>
        <w:t>paragraph</w:t>
      </w:r>
      <w:r w:rsidR="00000000" w:rsidRPr="009B1679">
        <w:rPr>
          <w:spacing w:val="-16"/>
          <w:sz w:val="24"/>
        </w:rPr>
        <w:t xml:space="preserve"> </w:t>
      </w:r>
      <w:r w:rsidR="00000000" w:rsidRPr="009B1679">
        <w:rPr>
          <w:spacing w:val="-3"/>
          <w:sz w:val="24"/>
        </w:rPr>
        <w:t>(b)(1)).</w:t>
      </w:r>
    </w:p>
    <w:p w:rsidR="00081523" w:rsidRDefault="00081523">
      <w:pPr>
        <w:pStyle w:val="BodyText"/>
        <w:spacing w:before="10"/>
        <w:rPr>
          <w:sz w:val="20"/>
        </w:rPr>
      </w:pPr>
    </w:p>
    <w:p w:rsidR="00081523" w:rsidRDefault="00000000">
      <w:pPr>
        <w:pStyle w:val="BodyText"/>
        <w:spacing w:before="1" w:line="249" w:lineRule="auto"/>
        <w:ind w:left="962" w:right="505"/>
      </w:pPr>
      <w:r>
        <w:rPr>
          <w:b/>
        </w:rPr>
        <w:t>Instruction.</w:t>
      </w:r>
      <w:r>
        <w:rPr>
          <w:b/>
          <w:spacing w:val="-10"/>
        </w:rPr>
        <w:t xml:space="preserve"> </w:t>
      </w:r>
      <w:r>
        <w:t>The</w:t>
      </w:r>
      <w:r>
        <w:rPr>
          <w:spacing w:val="-11"/>
        </w:rPr>
        <w:t xml:space="preserve"> </w:t>
      </w:r>
      <w:r>
        <w:t>Fund</w:t>
      </w:r>
      <w:r>
        <w:rPr>
          <w:spacing w:val="-10"/>
        </w:rPr>
        <w:t xml:space="preserve"> </w:t>
      </w:r>
      <w:r>
        <w:t>may</w:t>
      </w:r>
      <w:r>
        <w:rPr>
          <w:spacing w:val="-14"/>
        </w:rPr>
        <w:t xml:space="preserve"> </w:t>
      </w:r>
      <w:r>
        <w:t>combine</w:t>
      </w:r>
      <w:r>
        <w:rPr>
          <w:spacing w:val="-11"/>
        </w:rPr>
        <w:t xml:space="preserve"> </w:t>
      </w:r>
      <w:r>
        <w:t>the</w:t>
      </w:r>
      <w:r>
        <w:rPr>
          <w:spacing w:val="-10"/>
        </w:rPr>
        <w:t xml:space="preserve"> </w:t>
      </w:r>
      <w:r>
        <w:t>information</w:t>
      </w:r>
      <w:r>
        <w:rPr>
          <w:spacing w:val="-10"/>
        </w:rPr>
        <w:t xml:space="preserve"> </w:t>
      </w:r>
      <w:r>
        <w:t>about</w:t>
      </w:r>
      <w:r>
        <w:rPr>
          <w:spacing w:val="-9"/>
        </w:rPr>
        <w:t xml:space="preserve"> </w:t>
      </w:r>
      <w:r>
        <w:t>incorporation</w:t>
      </w:r>
      <w:r>
        <w:rPr>
          <w:spacing w:val="-12"/>
        </w:rPr>
        <w:t xml:space="preserve"> </w:t>
      </w:r>
      <w:r>
        <w:t>by</w:t>
      </w:r>
      <w:r>
        <w:rPr>
          <w:spacing w:val="-11"/>
        </w:rPr>
        <w:t xml:space="preserve"> </w:t>
      </w:r>
      <w:r>
        <w:t>reference</w:t>
      </w:r>
      <w:r>
        <w:rPr>
          <w:spacing w:val="-11"/>
        </w:rPr>
        <w:t xml:space="preserve"> </w:t>
      </w:r>
      <w:r>
        <w:t>with</w:t>
      </w:r>
      <w:r>
        <w:rPr>
          <w:spacing w:val="-10"/>
        </w:rPr>
        <w:t xml:space="preserve"> </w:t>
      </w:r>
      <w:r>
        <w:t>the</w:t>
      </w:r>
      <w:r>
        <w:rPr>
          <w:spacing w:val="-10"/>
        </w:rPr>
        <w:t xml:space="preserve"> </w:t>
      </w:r>
      <w:r>
        <w:t>statements required under paragraph</w:t>
      </w:r>
      <w:r>
        <w:rPr>
          <w:spacing w:val="16"/>
        </w:rPr>
        <w:t xml:space="preserve"> </w:t>
      </w:r>
      <w:r>
        <w:t>(b)(1).</w:t>
      </w:r>
    </w:p>
    <w:p w:rsidR="00081523" w:rsidRDefault="00081523">
      <w:pPr>
        <w:pStyle w:val="BodyText"/>
        <w:rPr>
          <w:sz w:val="21"/>
        </w:rPr>
      </w:pPr>
    </w:p>
    <w:p w:rsidR="00081523" w:rsidRPr="009B1679" w:rsidRDefault="009B1679" w:rsidP="009B1679">
      <w:pPr>
        <w:tabs>
          <w:tab w:val="left" w:pos="1739"/>
          <w:tab w:val="left" w:pos="1740"/>
        </w:tabs>
        <w:ind w:left="1740" w:right="390" w:hanging="480"/>
        <w:rPr>
          <w:sz w:val="24"/>
        </w:rPr>
      </w:pPr>
      <w:r>
        <w:rPr>
          <w:color w:val="221F1F"/>
          <w:spacing w:val="-8"/>
          <w:sz w:val="24"/>
          <w:szCs w:val="24"/>
        </w:rPr>
        <w:t>(3)</w:t>
      </w:r>
      <w:r>
        <w:rPr>
          <w:color w:val="221F1F"/>
          <w:spacing w:val="-8"/>
          <w:sz w:val="24"/>
          <w:szCs w:val="24"/>
        </w:rPr>
        <w:tab/>
      </w:r>
      <w:r w:rsidR="00000000" w:rsidRPr="009B1679">
        <w:rPr>
          <w:sz w:val="24"/>
        </w:rPr>
        <w:t xml:space="preserve">State that reports and other information about the Fund are available on the EDGAR Database on the Commission’s Internet site at </w:t>
      </w:r>
      <w:hyperlink r:id="rId10">
        <w:r w:rsidR="00000000" w:rsidRPr="009B1679">
          <w:rPr>
            <w:i/>
            <w:sz w:val="24"/>
          </w:rPr>
          <w:t>http://www.sec.gov</w:t>
        </w:r>
      </w:hyperlink>
      <w:r w:rsidR="00000000" w:rsidRPr="009B1679">
        <w:rPr>
          <w:sz w:val="24"/>
        </w:rPr>
        <w:t>, and that copies of this information may be obtained, after paying a duplicating fee, by electronic request at the following E-mail address:</w:t>
      </w:r>
      <w:hyperlink r:id="rId11">
        <w:r w:rsidR="00000000" w:rsidRPr="009B1679">
          <w:rPr>
            <w:sz w:val="24"/>
          </w:rPr>
          <w:t xml:space="preserve"> publicinfo@sec.gov</w:t>
        </w:r>
      </w:hyperlink>
      <w:r w:rsidR="00000000" w:rsidRPr="009B1679">
        <w:rPr>
          <w:sz w:val="24"/>
        </w:rPr>
        <w:t>.</w:t>
      </w:r>
    </w:p>
    <w:p w:rsidR="00081523" w:rsidRDefault="00081523">
      <w:pPr>
        <w:pStyle w:val="BodyText"/>
        <w:spacing w:before="10"/>
        <w:rPr>
          <w:sz w:val="20"/>
        </w:rPr>
      </w:pPr>
    </w:p>
    <w:p w:rsidR="00081523" w:rsidRPr="009B1679" w:rsidRDefault="009B1679" w:rsidP="009B1679">
      <w:pPr>
        <w:tabs>
          <w:tab w:val="left" w:pos="1739"/>
          <w:tab w:val="left" w:pos="1740"/>
        </w:tabs>
        <w:ind w:left="1740" w:right="851" w:hanging="480"/>
        <w:rPr>
          <w:sz w:val="24"/>
        </w:rPr>
      </w:pPr>
      <w:r>
        <w:rPr>
          <w:color w:val="221F1F"/>
          <w:spacing w:val="-8"/>
          <w:sz w:val="24"/>
          <w:szCs w:val="24"/>
        </w:rPr>
        <w:t>(4)</w:t>
      </w:r>
      <w:r>
        <w:rPr>
          <w:color w:val="221F1F"/>
          <w:spacing w:val="-8"/>
          <w:sz w:val="24"/>
          <w:szCs w:val="24"/>
        </w:rPr>
        <w:tab/>
      </w:r>
      <w:r w:rsidR="00000000" w:rsidRPr="009B1679">
        <w:rPr>
          <w:sz w:val="24"/>
        </w:rPr>
        <w:t>The</w:t>
      </w:r>
      <w:r w:rsidR="00000000" w:rsidRPr="009B1679">
        <w:rPr>
          <w:spacing w:val="-7"/>
          <w:sz w:val="24"/>
        </w:rPr>
        <w:t xml:space="preserve"> </w:t>
      </w:r>
      <w:r w:rsidR="00000000" w:rsidRPr="009B1679">
        <w:rPr>
          <w:spacing w:val="-3"/>
          <w:sz w:val="24"/>
        </w:rPr>
        <w:t>Fund’s Investment</w:t>
      </w:r>
      <w:r w:rsidR="00000000" w:rsidRPr="009B1679">
        <w:rPr>
          <w:spacing w:val="-7"/>
          <w:sz w:val="24"/>
        </w:rPr>
        <w:t xml:space="preserve"> </w:t>
      </w:r>
      <w:r w:rsidR="00000000" w:rsidRPr="009B1679">
        <w:rPr>
          <w:sz w:val="24"/>
        </w:rPr>
        <w:t>Company</w:t>
      </w:r>
      <w:r w:rsidR="00000000" w:rsidRPr="009B1679">
        <w:rPr>
          <w:spacing w:val="-11"/>
          <w:sz w:val="24"/>
        </w:rPr>
        <w:t xml:space="preserve"> </w:t>
      </w:r>
      <w:r w:rsidR="00000000" w:rsidRPr="009B1679">
        <w:rPr>
          <w:spacing w:val="-3"/>
          <w:sz w:val="24"/>
        </w:rPr>
        <w:t>Act</w:t>
      </w:r>
      <w:r w:rsidR="00000000" w:rsidRPr="009B1679">
        <w:rPr>
          <w:spacing w:val="-4"/>
          <w:sz w:val="24"/>
        </w:rPr>
        <w:t xml:space="preserve"> </w:t>
      </w:r>
      <w:r w:rsidR="00000000" w:rsidRPr="009B1679">
        <w:rPr>
          <w:sz w:val="24"/>
        </w:rPr>
        <w:t>file</w:t>
      </w:r>
      <w:r w:rsidR="00000000" w:rsidRPr="009B1679">
        <w:rPr>
          <w:spacing w:val="-7"/>
          <w:sz w:val="24"/>
        </w:rPr>
        <w:t xml:space="preserve"> </w:t>
      </w:r>
      <w:r w:rsidR="00000000" w:rsidRPr="009B1679">
        <w:rPr>
          <w:spacing w:val="-2"/>
          <w:sz w:val="24"/>
        </w:rPr>
        <w:t>number</w:t>
      </w:r>
      <w:r w:rsidR="00000000" w:rsidRPr="009B1679">
        <w:rPr>
          <w:spacing w:val="-7"/>
          <w:sz w:val="24"/>
        </w:rPr>
        <w:t xml:space="preserve"> </w:t>
      </w:r>
      <w:r w:rsidR="00000000" w:rsidRPr="009B1679">
        <w:rPr>
          <w:sz w:val="24"/>
        </w:rPr>
        <w:t>on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bottom</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z w:val="24"/>
        </w:rPr>
        <w:t>back</w:t>
      </w:r>
      <w:r w:rsidR="00000000" w:rsidRPr="009B1679">
        <w:rPr>
          <w:spacing w:val="-6"/>
          <w:sz w:val="24"/>
        </w:rPr>
        <w:t xml:space="preserve"> </w:t>
      </w:r>
      <w:r w:rsidR="00000000" w:rsidRPr="009B1679">
        <w:rPr>
          <w:spacing w:val="-3"/>
          <w:sz w:val="24"/>
        </w:rPr>
        <w:t>cover</w:t>
      </w:r>
      <w:r w:rsidR="00000000" w:rsidRPr="009B1679">
        <w:rPr>
          <w:spacing w:val="-8"/>
          <w:sz w:val="24"/>
        </w:rPr>
        <w:t xml:space="preserve"> </w:t>
      </w:r>
      <w:r w:rsidR="00000000" w:rsidRPr="009B1679">
        <w:rPr>
          <w:sz w:val="24"/>
        </w:rPr>
        <w:t>page</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z w:val="24"/>
        </w:rPr>
        <w:t>type</w:t>
      </w:r>
      <w:r w:rsidR="00000000" w:rsidRPr="009B1679">
        <w:rPr>
          <w:spacing w:val="-9"/>
          <w:sz w:val="24"/>
        </w:rPr>
        <w:t xml:space="preserve"> </w:t>
      </w:r>
      <w:r w:rsidR="00000000" w:rsidRPr="009B1679">
        <w:rPr>
          <w:sz w:val="24"/>
        </w:rPr>
        <w:t xml:space="preserve">size smaller than </w:t>
      </w:r>
      <w:r w:rsidR="00000000" w:rsidRPr="009B1679">
        <w:rPr>
          <w:spacing w:val="-3"/>
          <w:sz w:val="24"/>
        </w:rPr>
        <w:t xml:space="preserve">that </w:t>
      </w:r>
      <w:r w:rsidR="00000000" w:rsidRPr="009B1679">
        <w:rPr>
          <w:sz w:val="24"/>
        </w:rPr>
        <w:t>generally used in the</w:t>
      </w:r>
      <w:r w:rsidR="00000000" w:rsidRPr="009B1679">
        <w:rPr>
          <w:spacing w:val="-42"/>
          <w:sz w:val="24"/>
        </w:rPr>
        <w:t xml:space="preserve"> </w:t>
      </w:r>
      <w:r w:rsidR="00000000" w:rsidRPr="009B1679">
        <w:rPr>
          <w:spacing w:val="-3"/>
          <w:sz w:val="24"/>
        </w:rPr>
        <w:t>prospectus (</w:t>
      </w:r>
      <w:r w:rsidR="00000000" w:rsidRPr="009B1679">
        <w:rPr>
          <w:i/>
          <w:spacing w:val="-3"/>
          <w:sz w:val="24"/>
        </w:rPr>
        <w:t>e.g.</w:t>
      </w:r>
      <w:r w:rsidR="00000000" w:rsidRPr="009B1679">
        <w:rPr>
          <w:spacing w:val="-3"/>
          <w:sz w:val="24"/>
        </w:rPr>
        <w:t xml:space="preserve">, 8-point modern </w:t>
      </w:r>
      <w:r w:rsidR="00000000" w:rsidRPr="009B1679">
        <w:rPr>
          <w:sz w:val="24"/>
        </w:rPr>
        <w:t>type).</w:t>
      </w:r>
    </w:p>
    <w:p w:rsidR="00081523" w:rsidRDefault="00081523">
      <w:pPr>
        <w:pStyle w:val="BodyText"/>
        <w:rPr>
          <w:sz w:val="26"/>
        </w:rPr>
      </w:pPr>
    </w:p>
    <w:p w:rsidR="00081523" w:rsidRDefault="00000000">
      <w:pPr>
        <w:pStyle w:val="BodyText"/>
        <w:spacing w:before="217"/>
        <w:ind w:left="120" w:right="381"/>
      </w:pPr>
      <w:r>
        <w:t>[Effective January 23, 2023, Item 1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5"/>
      </w:pPr>
    </w:p>
    <w:p w:rsidR="00081523" w:rsidRDefault="00000000">
      <w:pPr>
        <w:pStyle w:val="Heading1"/>
        <w:ind w:left="660"/>
      </w:pPr>
      <w:r>
        <w:t>Item 1. Front and Back Cover Pages</w:t>
      </w:r>
    </w:p>
    <w:p w:rsidR="00081523" w:rsidRDefault="00081523">
      <w:pPr>
        <w:pStyle w:val="BodyText"/>
        <w:spacing w:before="5"/>
        <w:rPr>
          <w:b/>
          <w:sz w:val="20"/>
        </w:rPr>
      </w:pPr>
    </w:p>
    <w:p w:rsidR="00081523" w:rsidRPr="009B1679" w:rsidRDefault="009B1679" w:rsidP="009B1679">
      <w:pPr>
        <w:tabs>
          <w:tab w:val="left" w:pos="1251"/>
        </w:tabs>
        <w:ind w:left="1250" w:right="1539" w:hanging="300"/>
        <w:rPr>
          <w:sz w:val="24"/>
        </w:rPr>
      </w:pPr>
      <w:r>
        <w:rPr>
          <w:color w:val="221F1F"/>
          <w:spacing w:val="-4"/>
          <w:sz w:val="24"/>
          <w:szCs w:val="24"/>
        </w:rPr>
        <w:t>(a)</w:t>
      </w:r>
      <w:r>
        <w:rPr>
          <w:color w:val="221F1F"/>
          <w:spacing w:val="-4"/>
          <w:sz w:val="24"/>
          <w:szCs w:val="24"/>
        </w:rPr>
        <w:tab/>
      </w:r>
      <w:r w:rsidR="00000000" w:rsidRPr="009B1679">
        <w:rPr>
          <w:spacing w:val="-3"/>
          <w:sz w:val="24"/>
        </w:rPr>
        <w:t>Front</w:t>
      </w:r>
      <w:r w:rsidR="00000000" w:rsidRPr="009B1679">
        <w:rPr>
          <w:spacing w:val="-9"/>
          <w:sz w:val="24"/>
        </w:rPr>
        <w:t xml:space="preserve"> </w:t>
      </w:r>
      <w:r w:rsidR="00000000" w:rsidRPr="009B1679">
        <w:rPr>
          <w:sz w:val="24"/>
        </w:rPr>
        <w:t>Cover</w:t>
      </w:r>
      <w:r w:rsidR="00000000" w:rsidRPr="009B1679">
        <w:rPr>
          <w:spacing w:val="-9"/>
          <w:sz w:val="24"/>
        </w:rPr>
        <w:t xml:space="preserve"> </w:t>
      </w:r>
      <w:r w:rsidR="00000000" w:rsidRPr="009B1679">
        <w:rPr>
          <w:sz w:val="24"/>
        </w:rPr>
        <w:t>Page.</w:t>
      </w:r>
      <w:r w:rsidR="00000000" w:rsidRPr="009B1679">
        <w:rPr>
          <w:spacing w:val="-6"/>
          <w:sz w:val="24"/>
        </w:rPr>
        <w:t xml:space="preserve"> </w:t>
      </w:r>
      <w:r w:rsidR="00000000" w:rsidRPr="009B1679">
        <w:rPr>
          <w:spacing w:val="-3"/>
          <w:sz w:val="24"/>
        </w:rPr>
        <w:t>Include</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following</w:t>
      </w:r>
      <w:r w:rsidR="00000000" w:rsidRPr="009B1679">
        <w:rPr>
          <w:spacing w:val="-9"/>
          <w:sz w:val="24"/>
        </w:rPr>
        <w:t xml:space="preserve"> </w:t>
      </w:r>
      <w:r w:rsidR="00000000" w:rsidRPr="009B1679">
        <w:rPr>
          <w:spacing w:val="-3"/>
          <w:sz w:val="24"/>
        </w:rPr>
        <w:t>information,</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pacing w:val="-3"/>
          <w:sz w:val="24"/>
        </w:rPr>
        <w:t>plain</w:t>
      </w:r>
      <w:r w:rsidR="00000000" w:rsidRPr="009B1679">
        <w:rPr>
          <w:spacing w:val="-6"/>
          <w:sz w:val="24"/>
        </w:rPr>
        <w:t xml:space="preserve"> </w:t>
      </w:r>
      <w:r w:rsidR="00000000" w:rsidRPr="009B1679">
        <w:rPr>
          <w:spacing w:val="-3"/>
          <w:sz w:val="24"/>
        </w:rPr>
        <w:t>English</w:t>
      </w:r>
      <w:r w:rsidR="00000000" w:rsidRPr="009B1679">
        <w:rPr>
          <w:spacing w:val="-6"/>
          <w:sz w:val="24"/>
        </w:rPr>
        <w:t xml:space="preserve"> </w:t>
      </w:r>
      <w:r w:rsidR="00000000" w:rsidRPr="009B1679">
        <w:rPr>
          <w:sz w:val="24"/>
        </w:rPr>
        <w:t>under</w:t>
      </w:r>
      <w:r w:rsidR="00000000" w:rsidRPr="009B1679">
        <w:rPr>
          <w:spacing w:val="-7"/>
          <w:sz w:val="24"/>
        </w:rPr>
        <w:t xml:space="preserve"> </w:t>
      </w:r>
      <w:r w:rsidR="00000000" w:rsidRPr="009B1679">
        <w:rPr>
          <w:spacing w:val="-3"/>
          <w:sz w:val="24"/>
        </w:rPr>
        <w:t>rule</w:t>
      </w:r>
      <w:r w:rsidR="00000000" w:rsidRPr="009B1679">
        <w:rPr>
          <w:spacing w:val="-7"/>
          <w:sz w:val="24"/>
        </w:rPr>
        <w:t xml:space="preserve"> </w:t>
      </w:r>
      <w:r w:rsidR="00000000" w:rsidRPr="009B1679">
        <w:rPr>
          <w:spacing w:val="-3"/>
          <w:sz w:val="24"/>
        </w:rPr>
        <w:t>421(d)</w:t>
      </w:r>
      <w:r w:rsidR="00000000" w:rsidRPr="009B1679">
        <w:rPr>
          <w:spacing w:val="-8"/>
          <w:sz w:val="24"/>
        </w:rPr>
        <w:t xml:space="preserve"> </w:t>
      </w:r>
      <w:r w:rsidR="00000000" w:rsidRPr="009B1679">
        <w:rPr>
          <w:sz w:val="24"/>
        </w:rPr>
        <w:t>under</w:t>
      </w:r>
      <w:r w:rsidR="00000000" w:rsidRPr="009B1679">
        <w:rPr>
          <w:spacing w:val="-7"/>
          <w:sz w:val="24"/>
        </w:rPr>
        <w:t xml:space="preserve"> </w:t>
      </w:r>
      <w:r w:rsidR="00000000" w:rsidRPr="009B1679">
        <w:rPr>
          <w:spacing w:val="-3"/>
          <w:sz w:val="24"/>
        </w:rPr>
        <w:t>the Securities</w:t>
      </w:r>
      <w:r w:rsidR="00000000" w:rsidRPr="009B1679">
        <w:rPr>
          <w:spacing w:val="-18"/>
          <w:sz w:val="24"/>
        </w:rPr>
        <w:t xml:space="preserve"> </w:t>
      </w:r>
      <w:r w:rsidR="00000000" w:rsidRPr="009B1679">
        <w:rPr>
          <w:sz w:val="24"/>
        </w:rPr>
        <w:t>Act,</w:t>
      </w:r>
      <w:r w:rsidR="00000000" w:rsidRPr="009B1679">
        <w:rPr>
          <w:spacing w:val="-8"/>
          <w:sz w:val="24"/>
        </w:rPr>
        <w:t xml:space="preserve"> </w:t>
      </w:r>
      <w:r w:rsidR="00000000" w:rsidRPr="009B1679">
        <w:rPr>
          <w:sz w:val="24"/>
        </w:rPr>
        <w:t>on</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outside</w:t>
      </w:r>
      <w:r w:rsidR="00000000" w:rsidRPr="009B1679">
        <w:rPr>
          <w:spacing w:val="-6"/>
          <w:sz w:val="24"/>
        </w:rPr>
        <w:t xml:space="preserve"> </w:t>
      </w:r>
      <w:r w:rsidR="00000000" w:rsidRPr="009B1679">
        <w:rPr>
          <w:spacing w:val="-3"/>
          <w:sz w:val="24"/>
        </w:rPr>
        <w:t>front</w:t>
      </w:r>
      <w:r w:rsidR="00000000" w:rsidRPr="009B1679">
        <w:rPr>
          <w:spacing w:val="-6"/>
          <w:sz w:val="24"/>
        </w:rPr>
        <w:t xml:space="preserve"> </w:t>
      </w:r>
      <w:r w:rsidR="00000000" w:rsidRPr="009B1679">
        <w:rPr>
          <w:spacing w:val="-3"/>
          <w:sz w:val="24"/>
        </w:rPr>
        <w:t>cover</w:t>
      </w:r>
      <w:r w:rsidR="00000000" w:rsidRPr="009B1679">
        <w:rPr>
          <w:spacing w:val="-6"/>
          <w:sz w:val="24"/>
        </w:rPr>
        <w:t xml:space="preserve"> </w:t>
      </w:r>
      <w:r w:rsidR="00000000" w:rsidRPr="009B1679">
        <w:rPr>
          <w:sz w:val="24"/>
        </w:rPr>
        <w:t>page</w:t>
      </w:r>
      <w:r w:rsidR="00000000" w:rsidRPr="009B1679">
        <w:rPr>
          <w:spacing w:val="-9"/>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4"/>
          <w:sz w:val="24"/>
          <w:szCs w:val="24"/>
        </w:rPr>
        <w:t>(1)</w:t>
      </w:r>
      <w:r>
        <w:rPr>
          <w:color w:val="221F1F"/>
          <w:spacing w:val="-4"/>
          <w:sz w:val="24"/>
          <w:szCs w:val="24"/>
        </w:rPr>
        <w:tab/>
      </w:r>
      <w:r w:rsidR="00000000" w:rsidRPr="009B1679">
        <w:rPr>
          <w:sz w:val="24"/>
        </w:rPr>
        <w:t xml:space="preserve">The </w:t>
      </w:r>
      <w:r w:rsidR="00000000" w:rsidRPr="009B1679">
        <w:rPr>
          <w:spacing w:val="-3"/>
          <w:sz w:val="24"/>
        </w:rPr>
        <w:t xml:space="preserve">Fund’s </w:t>
      </w:r>
      <w:r w:rsidR="00000000" w:rsidRPr="009B1679">
        <w:rPr>
          <w:sz w:val="24"/>
        </w:rPr>
        <w:t xml:space="preserve">name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Class </w:t>
      </w:r>
      <w:r w:rsidR="00000000" w:rsidRPr="009B1679">
        <w:rPr>
          <w:sz w:val="24"/>
        </w:rPr>
        <w:t xml:space="preserve">or </w:t>
      </w:r>
      <w:r w:rsidR="00000000" w:rsidRPr="009B1679">
        <w:rPr>
          <w:spacing w:val="-3"/>
          <w:sz w:val="24"/>
        </w:rPr>
        <w:t xml:space="preserve">Classes, </w:t>
      </w:r>
      <w:r w:rsidR="00000000" w:rsidRPr="009B1679">
        <w:rPr>
          <w:sz w:val="24"/>
        </w:rPr>
        <w:t xml:space="preserve">if </w:t>
      </w:r>
      <w:r w:rsidR="00000000" w:rsidRPr="009B1679">
        <w:rPr>
          <w:spacing w:val="-3"/>
          <w:sz w:val="24"/>
        </w:rPr>
        <w:t xml:space="preserve">any, </w:t>
      </w:r>
      <w:r w:rsidR="00000000" w:rsidRPr="009B1679">
        <w:rPr>
          <w:sz w:val="24"/>
        </w:rPr>
        <w:t>to which the</w:t>
      </w:r>
      <w:r w:rsidR="00000000" w:rsidRPr="009B1679">
        <w:rPr>
          <w:spacing w:val="-42"/>
          <w:sz w:val="24"/>
        </w:rPr>
        <w:t xml:space="preserve"> </w:t>
      </w:r>
      <w:r w:rsidR="00000000" w:rsidRPr="009B1679">
        <w:rPr>
          <w:spacing w:val="-3"/>
          <w:sz w:val="24"/>
        </w:rPr>
        <w:t>prospectus relates.</w:t>
      </w:r>
    </w:p>
    <w:p w:rsidR="00081523" w:rsidRDefault="00081523">
      <w:pPr>
        <w:pStyle w:val="BodyText"/>
        <w:spacing w:before="10"/>
        <w:rPr>
          <w:sz w:val="20"/>
        </w:rPr>
      </w:pPr>
    </w:p>
    <w:p w:rsidR="00081523" w:rsidRPr="009B1679" w:rsidRDefault="009B1679" w:rsidP="009B1679">
      <w:pPr>
        <w:tabs>
          <w:tab w:val="left" w:pos="1740"/>
        </w:tabs>
        <w:ind w:left="1740" w:right="572" w:hanging="360"/>
        <w:rPr>
          <w:sz w:val="24"/>
        </w:rPr>
      </w:pPr>
      <w:r>
        <w:rPr>
          <w:color w:val="221F1F"/>
          <w:spacing w:val="-4"/>
          <w:sz w:val="24"/>
          <w:szCs w:val="24"/>
        </w:rPr>
        <w:t>(2)</w:t>
      </w:r>
      <w:r>
        <w:rPr>
          <w:color w:val="221F1F"/>
          <w:spacing w:val="-4"/>
          <w:sz w:val="24"/>
          <w:szCs w:val="24"/>
        </w:rPr>
        <w:tab/>
      </w:r>
      <w:r w:rsidR="00000000" w:rsidRPr="009B1679">
        <w:rPr>
          <w:sz w:val="24"/>
        </w:rPr>
        <w:t>The</w:t>
      </w:r>
      <w:r w:rsidR="00000000" w:rsidRPr="009B1679">
        <w:rPr>
          <w:spacing w:val="-6"/>
          <w:sz w:val="24"/>
        </w:rPr>
        <w:t xml:space="preserve"> </w:t>
      </w:r>
      <w:r w:rsidR="00000000" w:rsidRPr="009B1679">
        <w:rPr>
          <w:spacing w:val="-3"/>
          <w:sz w:val="24"/>
        </w:rPr>
        <w:t>exchange</w:t>
      </w:r>
      <w:r w:rsidR="00000000" w:rsidRPr="009B1679">
        <w:rPr>
          <w:spacing w:val="-8"/>
          <w:sz w:val="24"/>
        </w:rPr>
        <w:t xml:space="preserve"> </w:t>
      </w:r>
      <w:r w:rsidR="00000000" w:rsidRPr="009B1679">
        <w:rPr>
          <w:sz w:val="24"/>
        </w:rPr>
        <w:t>ticker</w:t>
      </w:r>
      <w:r w:rsidR="00000000" w:rsidRPr="009B1679">
        <w:rPr>
          <w:spacing w:val="-7"/>
          <w:sz w:val="24"/>
        </w:rPr>
        <w:t xml:space="preserve"> </w:t>
      </w:r>
      <w:r w:rsidR="00000000" w:rsidRPr="009B1679">
        <w:rPr>
          <w:spacing w:val="-2"/>
          <w:sz w:val="24"/>
        </w:rPr>
        <w:t>symbol</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6"/>
          <w:sz w:val="24"/>
        </w:rPr>
        <w:t xml:space="preserve"> </w:t>
      </w:r>
      <w:r w:rsidR="00000000" w:rsidRPr="009B1679">
        <w:rPr>
          <w:sz w:val="24"/>
        </w:rPr>
        <w:t>shares</w:t>
      </w:r>
      <w:r w:rsidR="00000000" w:rsidRPr="009B1679">
        <w:rPr>
          <w:spacing w:val="-7"/>
          <w:sz w:val="24"/>
        </w:rPr>
        <w:t xml:space="preserve"> </w:t>
      </w:r>
      <w:r w:rsidR="00000000" w:rsidRPr="009B1679">
        <w:rPr>
          <w:sz w:val="24"/>
        </w:rPr>
        <w:t>or,</w:t>
      </w:r>
      <w:r w:rsidR="00000000" w:rsidRPr="009B1679">
        <w:rPr>
          <w:spacing w:val="-6"/>
          <w:sz w:val="24"/>
        </w:rPr>
        <w:t xml:space="preserve"> </w:t>
      </w:r>
      <w:r w:rsidR="00000000" w:rsidRPr="009B1679">
        <w:rPr>
          <w:sz w:val="24"/>
        </w:rPr>
        <w:t>if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prospectus</w:t>
      </w:r>
      <w:r w:rsidR="00000000" w:rsidRPr="009B1679">
        <w:rPr>
          <w:spacing w:val="-7"/>
          <w:sz w:val="24"/>
        </w:rPr>
        <w:t xml:space="preserve"> </w:t>
      </w:r>
      <w:r w:rsidR="00000000" w:rsidRPr="009B1679">
        <w:rPr>
          <w:spacing w:val="-3"/>
          <w:sz w:val="24"/>
        </w:rPr>
        <w:t>relates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one</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more</w:t>
      </w:r>
      <w:r w:rsidR="00000000" w:rsidRPr="009B1679">
        <w:rPr>
          <w:spacing w:val="-6"/>
          <w:sz w:val="24"/>
        </w:rPr>
        <w:t xml:space="preserve"> </w:t>
      </w:r>
      <w:r w:rsidR="00000000" w:rsidRPr="009B1679">
        <w:rPr>
          <w:spacing w:val="-3"/>
          <w:sz w:val="24"/>
        </w:rPr>
        <w:t>Classes</w:t>
      </w:r>
      <w:r w:rsidR="00000000" w:rsidRPr="009B1679">
        <w:rPr>
          <w:spacing w:val="-6"/>
          <w:sz w:val="24"/>
        </w:rPr>
        <w:t xml:space="preserve"> </w:t>
      </w:r>
      <w:r w:rsidR="00000000" w:rsidRPr="009B1679">
        <w:rPr>
          <w:sz w:val="24"/>
        </w:rPr>
        <w:t xml:space="preserve">of the </w:t>
      </w:r>
      <w:r w:rsidR="00000000" w:rsidRPr="009B1679">
        <w:rPr>
          <w:spacing w:val="-3"/>
          <w:sz w:val="24"/>
        </w:rPr>
        <w:t xml:space="preserve">Fund’s shares, adjacent </w:t>
      </w:r>
      <w:r w:rsidR="00000000" w:rsidRPr="009B1679">
        <w:rPr>
          <w:sz w:val="24"/>
        </w:rPr>
        <w:t xml:space="preserve">to </w:t>
      </w:r>
      <w:r w:rsidR="00000000" w:rsidRPr="009B1679">
        <w:rPr>
          <w:spacing w:val="-3"/>
          <w:sz w:val="24"/>
        </w:rPr>
        <w:t xml:space="preserve">each </w:t>
      </w:r>
      <w:r w:rsidR="00000000" w:rsidRPr="009B1679">
        <w:rPr>
          <w:sz w:val="24"/>
        </w:rPr>
        <w:t xml:space="preserve">such </w:t>
      </w:r>
      <w:r w:rsidR="00000000" w:rsidRPr="009B1679">
        <w:rPr>
          <w:spacing w:val="-3"/>
          <w:sz w:val="24"/>
        </w:rPr>
        <w:t xml:space="preserve">Class, </w:t>
      </w:r>
      <w:r w:rsidR="00000000" w:rsidRPr="009B1679">
        <w:rPr>
          <w:sz w:val="24"/>
        </w:rPr>
        <w:t xml:space="preserve">the </w:t>
      </w:r>
      <w:r w:rsidR="00000000" w:rsidRPr="009B1679">
        <w:rPr>
          <w:spacing w:val="-3"/>
          <w:sz w:val="24"/>
        </w:rPr>
        <w:t xml:space="preserve">exchange </w:t>
      </w:r>
      <w:r w:rsidR="00000000" w:rsidRPr="009B1679">
        <w:rPr>
          <w:sz w:val="24"/>
        </w:rPr>
        <w:t xml:space="preserve">ticker </w:t>
      </w:r>
      <w:r w:rsidR="00000000" w:rsidRPr="009B1679">
        <w:rPr>
          <w:spacing w:val="-3"/>
          <w:sz w:val="24"/>
        </w:rPr>
        <w:t xml:space="preserve">symbol </w:t>
      </w:r>
      <w:r w:rsidR="00000000" w:rsidRPr="009B1679">
        <w:rPr>
          <w:sz w:val="24"/>
        </w:rPr>
        <w:t xml:space="preserve">of such </w:t>
      </w:r>
      <w:r w:rsidR="00000000" w:rsidRPr="009B1679">
        <w:rPr>
          <w:spacing w:val="-3"/>
          <w:sz w:val="24"/>
        </w:rPr>
        <w:t xml:space="preserve">Class </w:t>
      </w:r>
      <w:r w:rsidR="00000000" w:rsidRPr="009B1679">
        <w:rPr>
          <w:sz w:val="24"/>
        </w:rPr>
        <w:t xml:space="preserve">of the </w:t>
      </w:r>
      <w:r w:rsidR="00000000" w:rsidRPr="009B1679">
        <w:rPr>
          <w:spacing w:val="-3"/>
          <w:sz w:val="24"/>
        </w:rPr>
        <w:t xml:space="preserve">Fund’s shares. If </w:t>
      </w:r>
      <w:r w:rsidR="00000000" w:rsidRPr="009B1679">
        <w:rPr>
          <w:sz w:val="24"/>
        </w:rPr>
        <w:t xml:space="preserve">the </w:t>
      </w:r>
      <w:r w:rsidR="00000000" w:rsidRPr="009B1679">
        <w:rPr>
          <w:spacing w:val="-3"/>
          <w:sz w:val="24"/>
        </w:rPr>
        <w:t xml:space="preserve">Fund </w:t>
      </w:r>
      <w:r w:rsidR="00000000" w:rsidRPr="009B1679">
        <w:rPr>
          <w:sz w:val="24"/>
        </w:rPr>
        <w:t xml:space="preserve">is an </w:t>
      </w:r>
      <w:r w:rsidR="00000000" w:rsidRPr="009B1679">
        <w:rPr>
          <w:spacing w:val="-3"/>
          <w:sz w:val="24"/>
        </w:rPr>
        <w:t xml:space="preserve">Exchange-Traded </w:t>
      </w:r>
      <w:r w:rsidR="00000000" w:rsidRPr="009B1679">
        <w:rPr>
          <w:sz w:val="24"/>
        </w:rPr>
        <w:t xml:space="preserve">Fund, also identify the </w:t>
      </w:r>
      <w:r w:rsidR="00000000" w:rsidRPr="009B1679">
        <w:rPr>
          <w:spacing w:val="-3"/>
          <w:sz w:val="24"/>
        </w:rPr>
        <w:t xml:space="preserve">principal </w:t>
      </w:r>
      <w:r w:rsidR="00000000" w:rsidRPr="009B1679">
        <w:rPr>
          <w:sz w:val="24"/>
        </w:rPr>
        <w:t xml:space="preserve">U.S. </w:t>
      </w:r>
      <w:r w:rsidR="00000000" w:rsidRPr="009B1679">
        <w:rPr>
          <w:spacing w:val="-3"/>
          <w:sz w:val="24"/>
        </w:rPr>
        <w:t xml:space="preserve">market </w:t>
      </w:r>
      <w:r w:rsidR="00000000" w:rsidRPr="009B1679">
        <w:rPr>
          <w:sz w:val="24"/>
        </w:rPr>
        <w:t xml:space="preserve">or </w:t>
      </w:r>
      <w:r w:rsidR="00000000" w:rsidRPr="009B1679">
        <w:rPr>
          <w:spacing w:val="-3"/>
          <w:sz w:val="24"/>
        </w:rPr>
        <w:t xml:space="preserve">markets on which </w:t>
      </w:r>
      <w:r w:rsidR="00000000" w:rsidRPr="009B1679">
        <w:rPr>
          <w:sz w:val="24"/>
        </w:rPr>
        <w:t>the Fund shares are</w:t>
      </w:r>
      <w:r w:rsidR="00000000" w:rsidRPr="009B1679">
        <w:rPr>
          <w:spacing w:val="-21"/>
          <w:sz w:val="24"/>
        </w:rPr>
        <w:t xml:space="preserve"> </w:t>
      </w:r>
      <w:r w:rsidR="00000000" w:rsidRPr="009B1679">
        <w:rPr>
          <w:spacing w:val="-3"/>
          <w:sz w:val="24"/>
        </w:rPr>
        <w:t>traded.</w:t>
      </w:r>
    </w:p>
    <w:p w:rsidR="00081523" w:rsidRDefault="00081523">
      <w:pPr>
        <w:pStyle w:val="BodyText"/>
        <w:spacing w:before="10"/>
        <w:rPr>
          <w:sz w:val="20"/>
        </w:rPr>
      </w:pPr>
    </w:p>
    <w:p w:rsidR="00081523" w:rsidRPr="009B1679" w:rsidRDefault="009B1679" w:rsidP="009B1679">
      <w:pPr>
        <w:tabs>
          <w:tab w:val="left" w:pos="1740"/>
        </w:tabs>
        <w:spacing w:before="1"/>
        <w:ind w:left="1740" w:hanging="360"/>
        <w:rPr>
          <w:sz w:val="24"/>
        </w:rPr>
      </w:pPr>
      <w:r>
        <w:rPr>
          <w:color w:val="221F1F"/>
          <w:spacing w:val="-4"/>
          <w:sz w:val="24"/>
          <w:szCs w:val="24"/>
        </w:rPr>
        <w:t>(3)</w:t>
      </w:r>
      <w:r>
        <w:rPr>
          <w:color w:val="221F1F"/>
          <w:spacing w:val="-4"/>
          <w:sz w:val="24"/>
          <w:szCs w:val="24"/>
        </w:rPr>
        <w:tab/>
      </w:r>
      <w:r w:rsidR="00000000" w:rsidRPr="009B1679">
        <w:rPr>
          <w:sz w:val="24"/>
        </w:rPr>
        <w:t>The date of the</w:t>
      </w:r>
      <w:r w:rsidR="00000000" w:rsidRPr="009B1679">
        <w:rPr>
          <w:spacing w:val="-23"/>
          <w:sz w:val="24"/>
        </w:rPr>
        <w:t xml:space="preserve"> </w:t>
      </w:r>
      <w:r w:rsidR="00000000" w:rsidRPr="009B1679">
        <w:rPr>
          <w:spacing w:val="-3"/>
          <w:sz w:val="24"/>
        </w:rPr>
        <w:t>prospectus.</w:t>
      </w:r>
    </w:p>
    <w:p w:rsidR="00081523" w:rsidRDefault="00081523">
      <w:pPr>
        <w:pStyle w:val="BodyText"/>
        <w:spacing w:before="9"/>
        <w:rPr>
          <w:sz w:val="20"/>
        </w:rPr>
      </w:pPr>
    </w:p>
    <w:p w:rsidR="00081523" w:rsidRPr="009B1679" w:rsidRDefault="009B1679" w:rsidP="009B1679">
      <w:pPr>
        <w:tabs>
          <w:tab w:val="left" w:pos="1740"/>
        </w:tabs>
        <w:spacing w:before="1"/>
        <w:ind w:left="1740" w:hanging="360"/>
        <w:rPr>
          <w:sz w:val="24"/>
        </w:rPr>
      </w:pPr>
      <w:r>
        <w:rPr>
          <w:color w:val="221F1F"/>
          <w:spacing w:val="-4"/>
          <w:sz w:val="24"/>
          <w:szCs w:val="24"/>
        </w:rPr>
        <w:t>(4)</w:t>
      </w:r>
      <w:r>
        <w:rPr>
          <w:color w:val="221F1F"/>
          <w:spacing w:val="-4"/>
          <w:sz w:val="24"/>
          <w:szCs w:val="24"/>
        </w:rPr>
        <w:tab/>
      </w:r>
      <w:r w:rsidR="00000000" w:rsidRPr="009B1679">
        <w:rPr>
          <w:sz w:val="24"/>
        </w:rPr>
        <w:t xml:space="preserve">The </w:t>
      </w:r>
      <w:r w:rsidR="00000000" w:rsidRPr="009B1679">
        <w:rPr>
          <w:spacing w:val="-3"/>
          <w:sz w:val="24"/>
        </w:rPr>
        <w:t xml:space="preserve">statement required </w:t>
      </w:r>
      <w:r w:rsidR="00000000" w:rsidRPr="009B1679">
        <w:rPr>
          <w:sz w:val="24"/>
        </w:rPr>
        <w:t xml:space="preserve">by rule </w:t>
      </w:r>
      <w:r w:rsidR="00000000" w:rsidRPr="009B1679">
        <w:rPr>
          <w:spacing w:val="-3"/>
          <w:sz w:val="24"/>
        </w:rPr>
        <w:t xml:space="preserve">481(b)(1) </w:t>
      </w:r>
      <w:r w:rsidR="00000000" w:rsidRPr="009B1679">
        <w:rPr>
          <w:sz w:val="24"/>
        </w:rPr>
        <w:t xml:space="preserve">under the </w:t>
      </w:r>
      <w:r w:rsidR="00000000" w:rsidRPr="009B1679">
        <w:rPr>
          <w:spacing w:val="-3"/>
          <w:sz w:val="24"/>
        </w:rPr>
        <w:t>Securities</w:t>
      </w:r>
      <w:r w:rsidR="00000000" w:rsidRPr="009B1679">
        <w:rPr>
          <w:spacing w:val="-33"/>
          <w:sz w:val="24"/>
        </w:rPr>
        <w:t xml:space="preserve"> </w:t>
      </w:r>
      <w:r w:rsidR="00000000" w:rsidRPr="009B1679">
        <w:rPr>
          <w:spacing w:val="-3"/>
          <w:sz w:val="24"/>
        </w:rPr>
        <w:t>Act.</w:t>
      </w:r>
    </w:p>
    <w:p w:rsidR="00081523" w:rsidRDefault="00081523">
      <w:pPr>
        <w:pStyle w:val="BodyText"/>
        <w:spacing w:before="9"/>
        <w:rPr>
          <w:sz w:val="20"/>
        </w:rPr>
      </w:pPr>
    </w:p>
    <w:p w:rsidR="00081523" w:rsidRDefault="00000000">
      <w:pPr>
        <w:pStyle w:val="BodyText"/>
        <w:spacing w:before="1" w:line="249" w:lineRule="auto"/>
        <w:ind w:left="840" w:right="590" w:firstLine="60"/>
      </w:pPr>
      <w:r>
        <w:rPr>
          <w:b/>
        </w:rPr>
        <w:t xml:space="preserve">Instruction. </w:t>
      </w:r>
      <w:r>
        <w:t>A Fund may include on the front cover page a statement of its investment objectives, a brief (</w:t>
      </w:r>
      <w:r>
        <w:rPr>
          <w:i/>
        </w:rPr>
        <w:t>e.g.</w:t>
      </w:r>
      <w:r>
        <w:t>,</w:t>
      </w:r>
      <w:r>
        <w:rPr>
          <w:spacing w:val="-9"/>
        </w:rPr>
        <w:t xml:space="preserve"> </w:t>
      </w:r>
      <w:r>
        <w:t>one</w:t>
      </w:r>
      <w:r>
        <w:rPr>
          <w:spacing w:val="-11"/>
        </w:rPr>
        <w:t xml:space="preserve"> </w:t>
      </w:r>
      <w:r>
        <w:t>sentence)</w:t>
      </w:r>
      <w:r>
        <w:rPr>
          <w:spacing w:val="24"/>
        </w:rPr>
        <w:t xml:space="preserve"> </w:t>
      </w:r>
      <w:r>
        <w:t>description</w:t>
      </w:r>
      <w:r>
        <w:rPr>
          <w:spacing w:val="-9"/>
        </w:rPr>
        <w:t xml:space="preserve"> </w:t>
      </w:r>
      <w:r>
        <w:t>of</w:t>
      </w:r>
      <w:r>
        <w:rPr>
          <w:spacing w:val="-11"/>
        </w:rPr>
        <w:t xml:space="preserve"> </w:t>
      </w:r>
      <w:r>
        <w:t>its</w:t>
      </w:r>
      <w:r>
        <w:rPr>
          <w:spacing w:val="-8"/>
        </w:rPr>
        <w:t xml:space="preserve"> </w:t>
      </w:r>
      <w:r>
        <w:t>operations,</w:t>
      </w:r>
      <w:r>
        <w:rPr>
          <w:spacing w:val="-10"/>
        </w:rPr>
        <w:t xml:space="preserve"> </w:t>
      </w:r>
      <w:r>
        <w:t>or</w:t>
      </w:r>
      <w:r>
        <w:rPr>
          <w:spacing w:val="-11"/>
        </w:rPr>
        <w:t xml:space="preserve"> </w:t>
      </w:r>
      <w:r>
        <w:t>any</w:t>
      </w:r>
      <w:r>
        <w:rPr>
          <w:spacing w:val="-15"/>
        </w:rPr>
        <w:t xml:space="preserve"> </w:t>
      </w:r>
      <w:r>
        <w:t>additional</w:t>
      </w:r>
      <w:r>
        <w:rPr>
          <w:spacing w:val="-7"/>
        </w:rPr>
        <w:t xml:space="preserve"> </w:t>
      </w:r>
      <w:r>
        <w:t>information,</w:t>
      </w:r>
      <w:r>
        <w:rPr>
          <w:spacing w:val="-10"/>
        </w:rPr>
        <w:t xml:space="preserve"> </w:t>
      </w:r>
      <w:r>
        <w:t>subject</w:t>
      </w:r>
      <w:r>
        <w:rPr>
          <w:spacing w:val="-10"/>
        </w:rPr>
        <w:t xml:space="preserve"> </w:t>
      </w:r>
      <w:r>
        <w:t>to</w:t>
      </w:r>
      <w:r>
        <w:rPr>
          <w:spacing w:val="-9"/>
        </w:rPr>
        <w:t xml:space="preserve"> </w:t>
      </w:r>
      <w:r>
        <w:t>the</w:t>
      </w:r>
      <w:r>
        <w:rPr>
          <w:spacing w:val="-9"/>
        </w:rPr>
        <w:t xml:space="preserve"> </w:t>
      </w:r>
      <w:r>
        <w:t>requirement</w:t>
      </w:r>
      <w:r>
        <w:rPr>
          <w:spacing w:val="-7"/>
        </w:rPr>
        <w:t xml:space="preserve"> </w:t>
      </w:r>
      <w:r>
        <w:rPr>
          <w:spacing w:val="-3"/>
        </w:rPr>
        <w:t xml:space="preserve">set </w:t>
      </w:r>
      <w:r>
        <w:t>out in General Instruction</w:t>
      </w:r>
      <w:r>
        <w:rPr>
          <w:spacing w:val="-18"/>
        </w:rPr>
        <w:t xml:space="preserve"> </w:t>
      </w:r>
      <w:r>
        <w:rPr>
          <w:spacing w:val="-3"/>
        </w:rPr>
        <w:t>C.3(b).</w:t>
      </w:r>
    </w:p>
    <w:p w:rsidR="00081523" w:rsidRDefault="00081523">
      <w:pPr>
        <w:pStyle w:val="BodyText"/>
        <w:spacing w:before="10"/>
        <w:rPr>
          <w:sz w:val="20"/>
        </w:rPr>
      </w:pPr>
    </w:p>
    <w:p w:rsidR="00081523" w:rsidRPr="009B1679" w:rsidRDefault="009B1679" w:rsidP="009B1679">
      <w:pPr>
        <w:tabs>
          <w:tab w:val="left" w:pos="1200"/>
        </w:tabs>
        <w:ind w:left="1200" w:right="1583" w:hanging="360"/>
        <w:rPr>
          <w:sz w:val="24"/>
        </w:rPr>
      </w:pPr>
      <w:r>
        <w:rPr>
          <w:color w:val="221F1F"/>
          <w:spacing w:val="-4"/>
          <w:sz w:val="24"/>
          <w:szCs w:val="24"/>
        </w:rPr>
        <w:t>(b)</w:t>
      </w:r>
      <w:r>
        <w:rPr>
          <w:color w:val="221F1F"/>
          <w:spacing w:val="-4"/>
          <w:sz w:val="24"/>
          <w:szCs w:val="24"/>
        </w:rPr>
        <w:tab/>
      </w:r>
      <w:r w:rsidR="00000000" w:rsidRPr="009B1679">
        <w:rPr>
          <w:spacing w:val="-3"/>
          <w:sz w:val="24"/>
        </w:rPr>
        <w:t>Back</w:t>
      </w:r>
      <w:r w:rsidR="00000000" w:rsidRPr="009B1679">
        <w:rPr>
          <w:spacing w:val="-9"/>
          <w:sz w:val="24"/>
        </w:rPr>
        <w:t xml:space="preserve"> </w:t>
      </w:r>
      <w:r w:rsidR="00000000" w:rsidRPr="009B1679">
        <w:rPr>
          <w:sz w:val="24"/>
        </w:rPr>
        <w:t>Cover</w:t>
      </w:r>
      <w:r w:rsidR="00000000" w:rsidRPr="009B1679">
        <w:rPr>
          <w:spacing w:val="-10"/>
          <w:sz w:val="24"/>
        </w:rPr>
        <w:t xml:space="preserve"> </w:t>
      </w:r>
      <w:r w:rsidR="00000000" w:rsidRPr="009B1679">
        <w:rPr>
          <w:sz w:val="24"/>
        </w:rPr>
        <w:t>Page.</w:t>
      </w:r>
      <w:r w:rsidR="00000000" w:rsidRPr="009B1679">
        <w:rPr>
          <w:spacing w:val="-4"/>
          <w:sz w:val="24"/>
        </w:rPr>
        <w:t xml:space="preserve"> </w:t>
      </w:r>
      <w:r w:rsidR="00000000" w:rsidRPr="009B1679">
        <w:rPr>
          <w:spacing w:val="-3"/>
          <w:sz w:val="24"/>
        </w:rPr>
        <w:t>Include</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following</w:t>
      </w:r>
      <w:r w:rsidR="00000000" w:rsidRPr="009B1679">
        <w:rPr>
          <w:spacing w:val="-12"/>
          <w:sz w:val="24"/>
        </w:rPr>
        <w:t xml:space="preserve"> </w:t>
      </w:r>
      <w:r w:rsidR="00000000" w:rsidRPr="009B1679">
        <w:rPr>
          <w:spacing w:val="-3"/>
          <w:sz w:val="24"/>
        </w:rPr>
        <w:t>information,</w:t>
      </w:r>
      <w:r w:rsidR="00000000" w:rsidRPr="009B1679">
        <w:rPr>
          <w:spacing w:val="-8"/>
          <w:sz w:val="24"/>
        </w:rPr>
        <w:t xml:space="preserve"> </w:t>
      </w:r>
      <w:r w:rsidR="00000000" w:rsidRPr="009B1679">
        <w:rPr>
          <w:sz w:val="24"/>
        </w:rPr>
        <w:t>in</w:t>
      </w:r>
      <w:r w:rsidR="00000000" w:rsidRPr="009B1679">
        <w:rPr>
          <w:spacing w:val="-9"/>
          <w:sz w:val="24"/>
        </w:rPr>
        <w:t xml:space="preserve"> </w:t>
      </w:r>
      <w:r w:rsidR="00000000" w:rsidRPr="009B1679">
        <w:rPr>
          <w:sz w:val="24"/>
        </w:rPr>
        <w:t>plain</w:t>
      </w:r>
      <w:r w:rsidR="00000000" w:rsidRPr="009B1679">
        <w:rPr>
          <w:spacing w:val="-9"/>
          <w:sz w:val="24"/>
        </w:rPr>
        <w:t xml:space="preserve"> </w:t>
      </w:r>
      <w:r w:rsidR="00000000" w:rsidRPr="009B1679">
        <w:rPr>
          <w:sz w:val="24"/>
        </w:rPr>
        <w:t>English</w:t>
      </w:r>
      <w:r w:rsidR="00000000" w:rsidRPr="009B1679">
        <w:rPr>
          <w:spacing w:val="-8"/>
          <w:sz w:val="24"/>
        </w:rPr>
        <w:t xml:space="preserve"> </w:t>
      </w:r>
      <w:r w:rsidR="00000000" w:rsidRPr="009B1679">
        <w:rPr>
          <w:sz w:val="24"/>
        </w:rPr>
        <w:t>under</w:t>
      </w:r>
      <w:r w:rsidR="00000000" w:rsidRPr="009B1679">
        <w:rPr>
          <w:spacing w:val="-8"/>
          <w:sz w:val="24"/>
        </w:rPr>
        <w:t xml:space="preserve"> </w:t>
      </w:r>
      <w:r w:rsidR="00000000" w:rsidRPr="009B1679">
        <w:rPr>
          <w:spacing w:val="-3"/>
          <w:sz w:val="24"/>
        </w:rPr>
        <w:t>rule</w:t>
      </w:r>
      <w:r w:rsidR="00000000" w:rsidRPr="009B1679">
        <w:rPr>
          <w:spacing w:val="-8"/>
          <w:sz w:val="24"/>
        </w:rPr>
        <w:t xml:space="preserve"> </w:t>
      </w:r>
      <w:r w:rsidR="00000000" w:rsidRPr="009B1679">
        <w:rPr>
          <w:spacing w:val="-3"/>
          <w:sz w:val="24"/>
        </w:rPr>
        <w:t>421(d)</w:t>
      </w:r>
      <w:r w:rsidR="00000000" w:rsidRPr="009B1679">
        <w:rPr>
          <w:spacing w:val="-10"/>
          <w:sz w:val="24"/>
        </w:rPr>
        <w:t xml:space="preserve"> </w:t>
      </w:r>
      <w:r w:rsidR="00000000" w:rsidRPr="009B1679">
        <w:rPr>
          <w:sz w:val="24"/>
        </w:rPr>
        <w:t>under</w:t>
      </w:r>
      <w:r w:rsidR="00000000" w:rsidRPr="009B1679">
        <w:rPr>
          <w:spacing w:val="-9"/>
          <w:sz w:val="24"/>
        </w:rPr>
        <w:t xml:space="preserve"> </w:t>
      </w:r>
      <w:r w:rsidR="00000000" w:rsidRPr="009B1679">
        <w:rPr>
          <w:sz w:val="24"/>
        </w:rPr>
        <w:t xml:space="preserve">the </w:t>
      </w:r>
      <w:r w:rsidR="00000000" w:rsidRPr="009B1679">
        <w:rPr>
          <w:spacing w:val="-3"/>
          <w:sz w:val="24"/>
        </w:rPr>
        <w:t xml:space="preserve">Securities Act, </w:t>
      </w:r>
      <w:r w:rsidR="00000000" w:rsidRPr="009B1679">
        <w:rPr>
          <w:sz w:val="24"/>
        </w:rPr>
        <w:t xml:space="preserve">on the outside back </w:t>
      </w:r>
      <w:r w:rsidR="00000000" w:rsidRPr="009B1679">
        <w:rPr>
          <w:spacing w:val="-3"/>
          <w:sz w:val="24"/>
        </w:rPr>
        <w:t xml:space="preserve">cover </w:t>
      </w:r>
      <w:r w:rsidR="00000000" w:rsidRPr="009B1679">
        <w:rPr>
          <w:sz w:val="24"/>
        </w:rPr>
        <w:t>page of the</w:t>
      </w:r>
      <w:r w:rsidR="00000000" w:rsidRPr="009B1679">
        <w:rPr>
          <w:spacing w:val="-42"/>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1740"/>
        </w:tabs>
        <w:ind w:left="1740" w:right="1266" w:hanging="360"/>
        <w:rPr>
          <w:sz w:val="24"/>
        </w:rPr>
      </w:pPr>
      <w:r>
        <w:rPr>
          <w:color w:val="221F1F"/>
          <w:spacing w:val="-4"/>
          <w:sz w:val="24"/>
          <w:szCs w:val="24"/>
        </w:rPr>
        <w:t>(1)</w:t>
      </w:r>
      <w:r>
        <w:rPr>
          <w:color w:val="221F1F"/>
          <w:spacing w:val="-4"/>
          <w:sz w:val="24"/>
          <w:szCs w:val="24"/>
        </w:rPr>
        <w:tab/>
      </w:r>
      <w:r w:rsidR="00000000" w:rsidRPr="009B1679">
        <w:rPr>
          <w:sz w:val="24"/>
        </w:rPr>
        <w:t>A</w:t>
      </w:r>
      <w:r w:rsidR="00000000" w:rsidRPr="009B1679">
        <w:rPr>
          <w:spacing w:val="-7"/>
          <w:sz w:val="24"/>
        </w:rPr>
        <w:t xml:space="preserve"> </w:t>
      </w:r>
      <w:r w:rsidR="00000000" w:rsidRPr="009B1679">
        <w:rPr>
          <w:spacing w:val="-3"/>
          <w:sz w:val="24"/>
        </w:rPr>
        <w:t>statement</w:t>
      </w:r>
      <w:r w:rsidR="00000000" w:rsidRPr="009B1679">
        <w:rPr>
          <w:spacing w:val="-5"/>
          <w:sz w:val="24"/>
        </w:rPr>
        <w:t xml:space="preserve"> </w:t>
      </w:r>
      <w:r w:rsidR="00000000" w:rsidRPr="009B1679">
        <w:rPr>
          <w:sz w:val="24"/>
        </w:rPr>
        <w:t>that</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SAI</w:t>
      </w:r>
      <w:r w:rsidR="00000000" w:rsidRPr="009B1679">
        <w:rPr>
          <w:spacing w:val="-8"/>
          <w:sz w:val="24"/>
        </w:rPr>
        <w:t xml:space="preserve"> </w:t>
      </w:r>
      <w:r w:rsidR="00000000" w:rsidRPr="009B1679">
        <w:rPr>
          <w:sz w:val="24"/>
        </w:rPr>
        <w:t>includes</w:t>
      </w:r>
      <w:r w:rsidR="00000000" w:rsidRPr="009B1679">
        <w:rPr>
          <w:spacing w:val="-6"/>
          <w:sz w:val="24"/>
        </w:rPr>
        <w:t xml:space="preserve"> </w:t>
      </w:r>
      <w:r w:rsidR="00000000" w:rsidRPr="009B1679">
        <w:rPr>
          <w:spacing w:val="-3"/>
          <w:sz w:val="24"/>
        </w:rPr>
        <w:t>additional</w:t>
      </w:r>
      <w:r w:rsidR="00000000" w:rsidRPr="009B1679">
        <w:rPr>
          <w:spacing w:val="-2"/>
          <w:sz w:val="24"/>
        </w:rPr>
        <w:t xml:space="preserve"> </w:t>
      </w:r>
      <w:r w:rsidR="00000000" w:rsidRPr="009B1679">
        <w:rPr>
          <w:spacing w:val="-3"/>
          <w:sz w:val="24"/>
        </w:rPr>
        <w:t>information</w:t>
      </w:r>
      <w:r w:rsidR="00000000" w:rsidRPr="009B1679">
        <w:rPr>
          <w:spacing w:val="-4"/>
          <w:sz w:val="24"/>
        </w:rPr>
        <w:t xml:space="preserve"> </w:t>
      </w:r>
      <w:r w:rsidR="00000000" w:rsidRPr="009B1679">
        <w:rPr>
          <w:spacing w:val="-3"/>
          <w:sz w:val="24"/>
        </w:rPr>
        <w:t>about</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and</w:t>
      </w:r>
      <w:r w:rsidR="00000000" w:rsidRPr="009B1679">
        <w:rPr>
          <w:spacing w:val="-3"/>
          <w:sz w:val="24"/>
        </w:rPr>
        <w:t xml:space="preserve"> </w:t>
      </w:r>
      <w:r w:rsidR="00000000" w:rsidRPr="009B1679">
        <w:rPr>
          <w:sz w:val="24"/>
        </w:rPr>
        <w:t>a</w:t>
      </w:r>
      <w:r w:rsidR="00000000" w:rsidRPr="009B1679">
        <w:rPr>
          <w:spacing w:val="-6"/>
          <w:sz w:val="24"/>
        </w:rPr>
        <w:t xml:space="preserve"> </w:t>
      </w:r>
      <w:r w:rsidR="00000000" w:rsidRPr="009B1679">
        <w:rPr>
          <w:spacing w:val="-3"/>
          <w:sz w:val="24"/>
        </w:rPr>
        <w:t xml:space="preserve">statement </w:t>
      </w:r>
      <w:r w:rsidR="00000000" w:rsidRPr="009B1679">
        <w:rPr>
          <w:sz w:val="24"/>
        </w:rPr>
        <w:t>to</w:t>
      </w:r>
      <w:r w:rsidR="00000000" w:rsidRPr="009B1679">
        <w:rPr>
          <w:spacing w:val="-5"/>
          <w:sz w:val="24"/>
        </w:rPr>
        <w:t xml:space="preserve"> </w:t>
      </w:r>
      <w:r w:rsidR="00000000" w:rsidRPr="009B1679">
        <w:rPr>
          <w:sz w:val="24"/>
        </w:rPr>
        <w:t xml:space="preserve">the </w:t>
      </w:r>
      <w:r w:rsidR="00000000" w:rsidRPr="009B1679">
        <w:rPr>
          <w:spacing w:val="-3"/>
          <w:sz w:val="24"/>
        </w:rPr>
        <w:t>following</w:t>
      </w:r>
      <w:r w:rsidR="00000000" w:rsidRPr="009B1679">
        <w:rPr>
          <w:spacing w:val="-5"/>
          <w:sz w:val="24"/>
        </w:rPr>
        <w:t xml:space="preserve"> </w:t>
      </w:r>
      <w:r w:rsidR="00000000" w:rsidRPr="009B1679">
        <w:rPr>
          <w:spacing w:val="-3"/>
          <w:sz w:val="24"/>
        </w:rPr>
        <w:t>effect:</w:t>
      </w:r>
    </w:p>
    <w:p w:rsidR="00081523" w:rsidRDefault="00081523">
      <w:pPr>
        <w:rPr>
          <w:sz w:val="24"/>
        </w:rPr>
        <w:sectPr w:rsidR="00081523">
          <w:pgSz w:w="12240" w:h="15840"/>
          <w:pgMar w:top="420" w:right="140" w:bottom="520" w:left="120" w:header="0" w:footer="321" w:gutter="0"/>
          <w:cols w:space="720"/>
        </w:sectPr>
      </w:pPr>
    </w:p>
    <w:p w:rsidR="00081523" w:rsidRDefault="00000000">
      <w:pPr>
        <w:pStyle w:val="BodyText"/>
        <w:spacing w:before="73"/>
        <w:ind w:left="1739" w:right="307"/>
      </w:pPr>
      <w:r>
        <w:rPr>
          <w:spacing w:val="-3"/>
        </w:rPr>
        <w:lastRenderedPageBreak/>
        <w:t xml:space="preserve">Additional information </w:t>
      </w:r>
      <w:r>
        <w:t xml:space="preserve">about the </w:t>
      </w:r>
      <w:r>
        <w:rPr>
          <w:spacing w:val="-3"/>
        </w:rPr>
        <w:t xml:space="preserve">Fund’s </w:t>
      </w:r>
      <w:r>
        <w:t xml:space="preserve">investments is </w:t>
      </w:r>
      <w:r>
        <w:rPr>
          <w:spacing w:val="-3"/>
        </w:rPr>
        <w:t xml:space="preserve">available </w:t>
      </w:r>
      <w:r>
        <w:t xml:space="preserve">in the Fund’s </w:t>
      </w:r>
      <w:r>
        <w:rPr>
          <w:spacing w:val="-3"/>
        </w:rPr>
        <w:t xml:space="preserve">annual and semi-annual reports </w:t>
      </w:r>
      <w:r>
        <w:t xml:space="preserve">to </w:t>
      </w:r>
      <w:r>
        <w:rPr>
          <w:spacing w:val="-3"/>
        </w:rPr>
        <w:t xml:space="preserve">shareholders </w:t>
      </w:r>
      <w:r>
        <w:t xml:space="preserve">and in </w:t>
      </w:r>
      <w:r>
        <w:rPr>
          <w:spacing w:val="-3"/>
        </w:rPr>
        <w:t xml:space="preserve">Form N-CSR. In </w:t>
      </w:r>
      <w:r>
        <w:t xml:space="preserve">the </w:t>
      </w:r>
      <w:r>
        <w:rPr>
          <w:spacing w:val="-3"/>
        </w:rPr>
        <w:t xml:space="preserve">Fund’s annual report, </w:t>
      </w:r>
      <w:r>
        <w:rPr>
          <w:spacing w:val="-4"/>
        </w:rPr>
        <w:t xml:space="preserve">you </w:t>
      </w:r>
      <w:r>
        <w:t xml:space="preserve">will </w:t>
      </w:r>
      <w:r>
        <w:rPr>
          <w:spacing w:val="-3"/>
        </w:rPr>
        <w:t xml:space="preserve">find </w:t>
      </w:r>
      <w:r>
        <w:t xml:space="preserve">a discussion of the </w:t>
      </w:r>
      <w:r>
        <w:rPr>
          <w:spacing w:val="-3"/>
        </w:rPr>
        <w:t xml:space="preserve">market conditions and investment strategies </w:t>
      </w:r>
      <w:r>
        <w:t xml:space="preserve">that significantly </w:t>
      </w:r>
      <w:r>
        <w:rPr>
          <w:spacing w:val="-3"/>
        </w:rPr>
        <w:t xml:space="preserve">affected </w:t>
      </w:r>
      <w:r>
        <w:t xml:space="preserve">the </w:t>
      </w:r>
      <w:r>
        <w:rPr>
          <w:spacing w:val="-3"/>
        </w:rPr>
        <w:t xml:space="preserve">Fund’s performance </w:t>
      </w:r>
      <w:r>
        <w:t xml:space="preserve">during its </w:t>
      </w:r>
      <w:r>
        <w:rPr>
          <w:spacing w:val="-3"/>
        </w:rPr>
        <w:t xml:space="preserve">last fiscal year. In </w:t>
      </w:r>
      <w:r>
        <w:t xml:space="preserve">Form </w:t>
      </w:r>
      <w:r>
        <w:rPr>
          <w:spacing w:val="-3"/>
        </w:rPr>
        <w:t xml:space="preserve">N-CSR, </w:t>
      </w:r>
      <w:r>
        <w:rPr>
          <w:spacing w:val="-4"/>
        </w:rPr>
        <w:t xml:space="preserve">you </w:t>
      </w:r>
      <w:r>
        <w:t xml:space="preserve">will find the </w:t>
      </w:r>
      <w:r>
        <w:rPr>
          <w:spacing w:val="-3"/>
        </w:rPr>
        <w:t xml:space="preserve">Fund’s annual </w:t>
      </w:r>
      <w:r>
        <w:t xml:space="preserve">and </w:t>
      </w:r>
      <w:r>
        <w:rPr>
          <w:spacing w:val="-3"/>
        </w:rPr>
        <w:t>semi-annual financial statements.</w:t>
      </w:r>
    </w:p>
    <w:p w:rsidR="00081523" w:rsidRDefault="00081523">
      <w:pPr>
        <w:pStyle w:val="BodyText"/>
        <w:spacing w:before="10"/>
        <w:rPr>
          <w:sz w:val="20"/>
        </w:rPr>
      </w:pPr>
    </w:p>
    <w:p w:rsidR="00081523" w:rsidRDefault="00000000">
      <w:pPr>
        <w:pStyle w:val="BodyText"/>
        <w:ind w:left="1739" w:right="520"/>
      </w:pPr>
      <w:r>
        <w:t xml:space="preserve">Explain </w:t>
      </w:r>
      <w:r>
        <w:rPr>
          <w:spacing w:val="-3"/>
        </w:rPr>
        <w:t xml:space="preserve">that </w:t>
      </w:r>
      <w:r>
        <w:t xml:space="preserve">the SAI, the </w:t>
      </w:r>
      <w:r>
        <w:rPr>
          <w:spacing w:val="-3"/>
        </w:rPr>
        <w:t xml:space="preserve">Fund’s annual </w:t>
      </w:r>
      <w:r>
        <w:t xml:space="preserve">and </w:t>
      </w:r>
      <w:r>
        <w:rPr>
          <w:spacing w:val="-3"/>
        </w:rPr>
        <w:t xml:space="preserve">semi-annual reports </w:t>
      </w:r>
      <w:r>
        <w:t xml:space="preserve">to </w:t>
      </w:r>
      <w:r>
        <w:rPr>
          <w:spacing w:val="-3"/>
        </w:rPr>
        <w:t xml:space="preserve">shareholders, and </w:t>
      </w:r>
      <w:r>
        <w:t xml:space="preserve">other </w:t>
      </w:r>
      <w:r>
        <w:rPr>
          <w:spacing w:val="-3"/>
        </w:rPr>
        <w:t xml:space="preserve">information such </w:t>
      </w:r>
      <w:r>
        <w:t xml:space="preserve">as </w:t>
      </w:r>
      <w:r>
        <w:rPr>
          <w:spacing w:val="-3"/>
        </w:rPr>
        <w:t xml:space="preserve">Fund financial statements </w:t>
      </w:r>
      <w:r>
        <w:t xml:space="preserve">are </w:t>
      </w:r>
      <w:r>
        <w:rPr>
          <w:spacing w:val="-3"/>
        </w:rPr>
        <w:t xml:space="preserve">available, </w:t>
      </w:r>
      <w:r>
        <w:t xml:space="preserve">without </w:t>
      </w:r>
      <w:r>
        <w:rPr>
          <w:spacing w:val="-3"/>
        </w:rPr>
        <w:t xml:space="preserve">charge, upon request, and explain </w:t>
      </w:r>
      <w:r>
        <w:t xml:space="preserve">how </w:t>
      </w:r>
      <w:r>
        <w:rPr>
          <w:spacing w:val="-3"/>
        </w:rPr>
        <w:t xml:space="preserve">shareholders </w:t>
      </w:r>
      <w:r>
        <w:t xml:space="preserve">in the Fund may make inquiries to the Fund. </w:t>
      </w:r>
      <w:r>
        <w:rPr>
          <w:spacing w:val="-3"/>
        </w:rPr>
        <w:t xml:space="preserve">Provide </w:t>
      </w:r>
      <w:r>
        <w:t xml:space="preserve">a </w:t>
      </w:r>
      <w:r>
        <w:rPr>
          <w:spacing w:val="-3"/>
        </w:rPr>
        <w:t xml:space="preserve">toll-free telephone </w:t>
      </w:r>
      <w:r>
        <w:rPr>
          <w:spacing w:val="-2"/>
        </w:rPr>
        <w:t xml:space="preserve">number </w:t>
      </w:r>
      <w:r>
        <w:rPr>
          <w:spacing w:val="-4"/>
        </w:rPr>
        <w:t xml:space="preserve">for </w:t>
      </w:r>
      <w:r>
        <w:rPr>
          <w:spacing w:val="-3"/>
        </w:rPr>
        <w:t xml:space="preserve">investors </w:t>
      </w:r>
      <w:r>
        <w:t xml:space="preserve">to </w:t>
      </w:r>
      <w:r>
        <w:rPr>
          <w:spacing w:val="-3"/>
        </w:rPr>
        <w:t xml:space="preserve">call: </w:t>
      </w:r>
      <w:r>
        <w:t xml:space="preserve">to </w:t>
      </w:r>
      <w:r>
        <w:rPr>
          <w:spacing w:val="-3"/>
        </w:rPr>
        <w:t xml:space="preserve">request </w:t>
      </w:r>
      <w:r>
        <w:t xml:space="preserve">the SAI; to </w:t>
      </w:r>
      <w:r>
        <w:rPr>
          <w:spacing w:val="-3"/>
        </w:rPr>
        <w:t xml:space="preserve">request </w:t>
      </w:r>
      <w:r>
        <w:t xml:space="preserve">the </w:t>
      </w:r>
      <w:r>
        <w:rPr>
          <w:spacing w:val="-3"/>
        </w:rPr>
        <w:t xml:space="preserve">Fund’s annual </w:t>
      </w:r>
      <w:r>
        <w:t xml:space="preserve">or </w:t>
      </w:r>
      <w:r>
        <w:rPr>
          <w:spacing w:val="-3"/>
        </w:rPr>
        <w:t xml:space="preserve">semi-annual </w:t>
      </w:r>
      <w:r>
        <w:t xml:space="preserve">report; to </w:t>
      </w:r>
      <w:r>
        <w:rPr>
          <w:spacing w:val="-3"/>
        </w:rPr>
        <w:t xml:space="preserve">request </w:t>
      </w:r>
      <w:r>
        <w:t xml:space="preserve">the </w:t>
      </w:r>
      <w:r>
        <w:rPr>
          <w:spacing w:val="-3"/>
        </w:rPr>
        <w:t xml:space="preserve">Fund’s financial statements; </w:t>
      </w:r>
      <w:r>
        <w:t xml:space="preserve">to </w:t>
      </w:r>
      <w:r>
        <w:rPr>
          <w:spacing w:val="-3"/>
        </w:rPr>
        <w:t xml:space="preserve">request </w:t>
      </w:r>
      <w:r>
        <w:t xml:space="preserve">other </w:t>
      </w:r>
      <w:r>
        <w:rPr>
          <w:spacing w:val="-3"/>
        </w:rPr>
        <w:t xml:space="preserve">information about </w:t>
      </w:r>
      <w:r>
        <w:t xml:space="preserve">the </w:t>
      </w:r>
      <w:r>
        <w:rPr>
          <w:spacing w:val="-3"/>
        </w:rPr>
        <w:t xml:space="preserve">Fund; and </w:t>
      </w:r>
      <w:r>
        <w:t xml:space="preserve">to make </w:t>
      </w:r>
      <w:r>
        <w:rPr>
          <w:spacing w:val="-3"/>
        </w:rPr>
        <w:t xml:space="preserve">shareholder inquiries. </w:t>
      </w:r>
      <w:r>
        <w:t xml:space="preserve">Also, state that the </w:t>
      </w:r>
      <w:r>
        <w:rPr>
          <w:spacing w:val="-3"/>
        </w:rPr>
        <w:t xml:space="preserve">Fund </w:t>
      </w:r>
      <w:r>
        <w:t xml:space="preserve">makes </w:t>
      </w:r>
      <w:r>
        <w:rPr>
          <w:spacing w:val="-3"/>
        </w:rPr>
        <w:t xml:space="preserve">available </w:t>
      </w:r>
      <w:r>
        <w:t xml:space="preserve">its </w:t>
      </w:r>
      <w:r>
        <w:rPr>
          <w:spacing w:val="-3"/>
        </w:rPr>
        <w:t xml:space="preserve">SAI, annual </w:t>
      </w:r>
      <w:r>
        <w:t xml:space="preserve">and </w:t>
      </w:r>
      <w:r>
        <w:rPr>
          <w:spacing w:val="-3"/>
        </w:rPr>
        <w:t xml:space="preserve">semi-annual reports, </w:t>
      </w:r>
      <w:r>
        <w:t xml:space="preserve">and other </w:t>
      </w:r>
      <w:r>
        <w:rPr>
          <w:spacing w:val="-3"/>
        </w:rPr>
        <w:t xml:space="preserve">information </w:t>
      </w:r>
      <w:r>
        <w:t xml:space="preserve">such as </w:t>
      </w:r>
      <w:r>
        <w:rPr>
          <w:spacing w:val="-3"/>
        </w:rPr>
        <w:t xml:space="preserve">Fund financial statements, </w:t>
      </w:r>
      <w:r>
        <w:t xml:space="preserve">free of </w:t>
      </w:r>
      <w:r>
        <w:rPr>
          <w:spacing w:val="-3"/>
        </w:rPr>
        <w:t xml:space="preserve">charge, </w:t>
      </w:r>
      <w:r>
        <w:t xml:space="preserve">on or through the </w:t>
      </w:r>
      <w:r>
        <w:rPr>
          <w:spacing w:val="-3"/>
        </w:rPr>
        <w:t xml:space="preserve">Fund’s </w:t>
      </w:r>
      <w:r>
        <w:t xml:space="preserve">website at a </w:t>
      </w:r>
      <w:r>
        <w:rPr>
          <w:spacing w:val="-3"/>
        </w:rPr>
        <w:t xml:space="preserve">specified address. If </w:t>
      </w:r>
      <w:r>
        <w:t xml:space="preserve">the Fund does not make its SAI and </w:t>
      </w:r>
      <w:r>
        <w:rPr>
          <w:spacing w:val="-3"/>
        </w:rPr>
        <w:t xml:space="preserve">shareholder reports available </w:t>
      </w:r>
      <w:r>
        <w:t xml:space="preserve">in this </w:t>
      </w:r>
      <w:r>
        <w:rPr>
          <w:spacing w:val="-3"/>
        </w:rPr>
        <w:t xml:space="preserve">manner, disclose </w:t>
      </w:r>
      <w:r>
        <w:t xml:space="preserve">the </w:t>
      </w:r>
      <w:r>
        <w:rPr>
          <w:spacing w:val="-3"/>
        </w:rPr>
        <w:t xml:space="preserve">reasons </w:t>
      </w:r>
      <w:r>
        <w:t xml:space="preserve">why it </w:t>
      </w:r>
      <w:r>
        <w:rPr>
          <w:spacing w:val="-3"/>
        </w:rPr>
        <w:t xml:space="preserve">does </w:t>
      </w:r>
      <w:r>
        <w:t xml:space="preserve">not do so </w:t>
      </w:r>
      <w:r>
        <w:rPr>
          <w:spacing w:val="-3"/>
        </w:rPr>
        <w:t xml:space="preserve">(including, </w:t>
      </w:r>
      <w:r>
        <w:t xml:space="preserve">where applicable, </w:t>
      </w:r>
      <w:r>
        <w:rPr>
          <w:spacing w:val="-3"/>
        </w:rPr>
        <w:t xml:space="preserve">that </w:t>
      </w:r>
      <w:r>
        <w:t xml:space="preserve">the </w:t>
      </w:r>
      <w:r>
        <w:rPr>
          <w:spacing w:val="-3"/>
        </w:rPr>
        <w:t xml:space="preserve">Fund does </w:t>
      </w:r>
      <w:r>
        <w:t xml:space="preserve">not have a </w:t>
      </w:r>
      <w:r>
        <w:rPr>
          <w:spacing w:val="-3"/>
        </w:rPr>
        <w:t>website).</w:t>
      </w:r>
    </w:p>
    <w:p w:rsidR="00081523" w:rsidRDefault="00081523">
      <w:pPr>
        <w:pStyle w:val="BodyText"/>
        <w:spacing w:before="4"/>
        <w:rPr>
          <w:sz w:val="21"/>
        </w:rPr>
      </w:pPr>
    </w:p>
    <w:p w:rsidR="00081523" w:rsidRDefault="00000000">
      <w:pPr>
        <w:pStyle w:val="Heading1"/>
        <w:ind w:left="1264"/>
      </w:pPr>
      <w:r>
        <w:t>Instructions</w:t>
      </w:r>
    </w:p>
    <w:p w:rsidR="00081523" w:rsidRDefault="00081523">
      <w:pPr>
        <w:pStyle w:val="BodyText"/>
        <w:spacing w:before="5"/>
        <w:rPr>
          <w:b/>
          <w:sz w:val="20"/>
        </w:rPr>
      </w:pPr>
    </w:p>
    <w:p w:rsidR="00081523" w:rsidRPr="009B1679" w:rsidRDefault="009B1679" w:rsidP="009B1679">
      <w:pPr>
        <w:tabs>
          <w:tab w:val="left" w:pos="1929"/>
          <w:tab w:val="left" w:pos="1930"/>
        </w:tabs>
        <w:ind w:left="1948" w:right="1080" w:hanging="476"/>
        <w:rPr>
          <w:sz w:val="24"/>
        </w:rPr>
      </w:pPr>
      <w:r>
        <w:rPr>
          <w:color w:val="221F1F"/>
          <w:spacing w:val="-10"/>
          <w:sz w:val="24"/>
          <w:szCs w:val="24"/>
        </w:rPr>
        <w:t>1.</w:t>
      </w:r>
      <w:r>
        <w:rPr>
          <w:color w:val="221F1F"/>
          <w:spacing w:val="-10"/>
          <w:sz w:val="24"/>
          <w:szCs w:val="24"/>
        </w:rPr>
        <w:tab/>
      </w:r>
      <w:r w:rsidR="00000000" w:rsidRPr="009B1679">
        <w:rPr>
          <w:sz w:val="24"/>
        </w:rPr>
        <w:t>A</w:t>
      </w:r>
      <w:r w:rsidR="00000000" w:rsidRPr="009B1679">
        <w:rPr>
          <w:spacing w:val="-6"/>
          <w:sz w:val="24"/>
        </w:rPr>
        <w:t xml:space="preserve"> </w:t>
      </w:r>
      <w:r w:rsidR="00000000" w:rsidRPr="009B1679">
        <w:rPr>
          <w:sz w:val="24"/>
        </w:rPr>
        <w:t>Fund</w:t>
      </w:r>
      <w:r w:rsidR="00000000" w:rsidRPr="009B1679">
        <w:rPr>
          <w:spacing w:val="-5"/>
          <w:sz w:val="24"/>
        </w:rPr>
        <w:t xml:space="preserve"> </w:t>
      </w:r>
      <w:r w:rsidR="00000000" w:rsidRPr="009B1679">
        <w:rPr>
          <w:sz w:val="24"/>
        </w:rPr>
        <w:t>may</w:t>
      </w:r>
      <w:r w:rsidR="00000000" w:rsidRPr="009B1679">
        <w:rPr>
          <w:spacing w:val="-10"/>
          <w:sz w:val="24"/>
        </w:rPr>
        <w:t xml:space="preserve"> </w:t>
      </w:r>
      <w:r w:rsidR="00000000" w:rsidRPr="009B1679">
        <w:rPr>
          <w:spacing w:val="-3"/>
          <w:sz w:val="24"/>
        </w:rPr>
        <w:t>indicate,</w:t>
      </w:r>
      <w:r w:rsidR="00000000" w:rsidRPr="009B1679">
        <w:rPr>
          <w:spacing w:val="-5"/>
          <w:sz w:val="24"/>
        </w:rPr>
        <w:t xml:space="preserve"> </w:t>
      </w:r>
      <w:r w:rsidR="00000000" w:rsidRPr="009B1679">
        <w:rPr>
          <w:sz w:val="24"/>
        </w:rPr>
        <w:t>if</w:t>
      </w:r>
      <w:r w:rsidR="00000000" w:rsidRPr="009B1679">
        <w:rPr>
          <w:spacing w:val="-4"/>
          <w:sz w:val="24"/>
        </w:rPr>
        <w:t xml:space="preserve"> </w:t>
      </w:r>
      <w:r w:rsidR="00000000" w:rsidRPr="009B1679">
        <w:rPr>
          <w:spacing w:val="-3"/>
          <w:sz w:val="24"/>
        </w:rPr>
        <w:t>applicable,</w:t>
      </w:r>
      <w:r w:rsidR="00000000" w:rsidRPr="009B1679">
        <w:rPr>
          <w:spacing w:val="-5"/>
          <w:sz w:val="24"/>
        </w:rPr>
        <w:t xml:space="preserve"> </w:t>
      </w:r>
      <w:r w:rsidR="00000000" w:rsidRPr="009B1679">
        <w:rPr>
          <w:sz w:val="24"/>
        </w:rPr>
        <w:t>that</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SAI,</w:t>
      </w:r>
      <w:r w:rsidR="00000000" w:rsidRPr="009B1679">
        <w:rPr>
          <w:spacing w:val="-3"/>
          <w:sz w:val="24"/>
        </w:rPr>
        <w:t xml:space="preserve"> annual</w:t>
      </w:r>
      <w:r w:rsidR="00000000" w:rsidRPr="009B1679">
        <w:rPr>
          <w:spacing w:val="-2"/>
          <w:sz w:val="24"/>
        </w:rPr>
        <w:t xml:space="preserve"> </w:t>
      </w:r>
      <w:r w:rsidR="00000000" w:rsidRPr="009B1679">
        <w:rPr>
          <w:spacing w:val="-3"/>
          <w:sz w:val="24"/>
        </w:rPr>
        <w:t>and</w:t>
      </w:r>
      <w:r w:rsidR="00000000" w:rsidRPr="009B1679">
        <w:rPr>
          <w:spacing w:val="-5"/>
          <w:sz w:val="24"/>
        </w:rPr>
        <w:t xml:space="preserve"> </w:t>
      </w:r>
      <w:r w:rsidR="00000000" w:rsidRPr="009B1679">
        <w:rPr>
          <w:spacing w:val="-3"/>
          <w:sz w:val="24"/>
        </w:rPr>
        <w:t>semi-annual</w:t>
      </w:r>
      <w:r w:rsidR="00000000" w:rsidRPr="009B1679">
        <w:rPr>
          <w:spacing w:val="-5"/>
          <w:sz w:val="24"/>
        </w:rPr>
        <w:t xml:space="preserve"> </w:t>
      </w:r>
      <w:r w:rsidR="00000000" w:rsidRPr="009B1679">
        <w:rPr>
          <w:sz w:val="24"/>
        </w:rPr>
        <w:t>report,</w:t>
      </w:r>
      <w:r w:rsidR="00000000" w:rsidRPr="009B1679">
        <w:rPr>
          <w:spacing w:val="-3"/>
          <w:sz w:val="24"/>
        </w:rPr>
        <w:t xml:space="preserve"> Fund financial statements, and </w:t>
      </w:r>
      <w:r w:rsidR="00000000" w:rsidRPr="009B1679">
        <w:rPr>
          <w:sz w:val="24"/>
        </w:rPr>
        <w:t xml:space="preserve">other </w:t>
      </w:r>
      <w:r w:rsidR="00000000" w:rsidRPr="009B1679">
        <w:rPr>
          <w:spacing w:val="-3"/>
          <w:sz w:val="24"/>
        </w:rPr>
        <w:t xml:space="preserve">information </w:t>
      </w:r>
      <w:r w:rsidR="00000000" w:rsidRPr="009B1679">
        <w:rPr>
          <w:sz w:val="24"/>
        </w:rPr>
        <w:t xml:space="preserve">are </w:t>
      </w:r>
      <w:r w:rsidR="00000000" w:rsidRPr="009B1679">
        <w:rPr>
          <w:spacing w:val="-3"/>
          <w:sz w:val="24"/>
        </w:rPr>
        <w:t xml:space="preserve">available </w:t>
      </w:r>
      <w:r w:rsidR="00000000" w:rsidRPr="009B1679">
        <w:rPr>
          <w:sz w:val="24"/>
        </w:rPr>
        <w:t>by email</w:t>
      </w:r>
      <w:r w:rsidR="00000000" w:rsidRPr="009B1679">
        <w:rPr>
          <w:spacing w:val="-27"/>
          <w:sz w:val="24"/>
        </w:rPr>
        <w:t xml:space="preserve"> </w:t>
      </w:r>
      <w:r w:rsidR="00000000" w:rsidRPr="009B1679">
        <w:rPr>
          <w:spacing w:val="-3"/>
          <w:sz w:val="24"/>
        </w:rPr>
        <w:t>request.</w:t>
      </w:r>
    </w:p>
    <w:p w:rsidR="00081523" w:rsidRDefault="00081523">
      <w:pPr>
        <w:pStyle w:val="BodyText"/>
        <w:spacing w:before="10"/>
        <w:rPr>
          <w:sz w:val="20"/>
        </w:rPr>
      </w:pPr>
    </w:p>
    <w:p w:rsidR="00081523" w:rsidRPr="009B1679" w:rsidRDefault="009B1679" w:rsidP="009B1679">
      <w:pPr>
        <w:tabs>
          <w:tab w:val="left" w:pos="1929"/>
          <w:tab w:val="left" w:pos="1930"/>
        </w:tabs>
        <w:ind w:left="1948" w:right="1438" w:hanging="480"/>
        <w:rPr>
          <w:sz w:val="24"/>
        </w:rPr>
      </w:pPr>
      <w:r>
        <w:rPr>
          <w:color w:val="221F1F"/>
          <w:spacing w:val="-10"/>
          <w:sz w:val="24"/>
          <w:szCs w:val="24"/>
        </w:rPr>
        <w:t>2.</w:t>
      </w:r>
      <w:r>
        <w:rPr>
          <w:color w:val="221F1F"/>
          <w:spacing w:val="-10"/>
          <w:sz w:val="24"/>
          <w:szCs w:val="24"/>
        </w:rPr>
        <w:tab/>
      </w:r>
      <w:r w:rsidR="00000000" w:rsidRPr="009B1679">
        <w:rPr>
          <w:sz w:val="24"/>
        </w:rPr>
        <w:t xml:space="preserve">A Fund may </w:t>
      </w:r>
      <w:r w:rsidR="00000000" w:rsidRPr="009B1679">
        <w:rPr>
          <w:spacing w:val="-3"/>
          <w:sz w:val="24"/>
        </w:rPr>
        <w:t xml:space="preserve">indicate, </w:t>
      </w:r>
      <w:r w:rsidR="00000000" w:rsidRPr="009B1679">
        <w:rPr>
          <w:sz w:val="24"/>
        </w:rPr>
        <w:t xml:space="preserve">if </w:t>
      </w:r>
      <w:r w:rsidR="00000000" w:rsidRPr="009B1679">
        <w:rPr>
          <w:spacing w:val="-3"/>
          <w:sz w:val="24"/>
        </w:rPr>
        <w:t xml:space="preserve">applicable, </w:t>
      </w:r>
      <w:r w:rsidR="00000000" w:rsidRPr="009B1679">
        <w:rPr>
          <w:sz w:val="24"/>
        </w:rPr>
        <w:t xml:space="preserve">that the SAI and other </w:t>
      </w:r>
      <w:r w:rsidR="00000000" w:rsidRPr="009B1679">
        <w:rPr>
          <w:spacing w:val="-3"/>
          <w:sz w:val="24"/>
        </w:rPr>
        <w:t xml:space="preserve">information </w:t>
      </w:r>
      <w:r w:rsidR="00000000" w:rsidRPr="009B1679">
        <w:rPr>
          <w:sz w:val="24"/>
        </w:rPr>
        <w:t xml:space="preserve">are </w:t>
      </w:r>
      <w:r w:rsidR="00000000" w:rsidRPr="009B1679">
        <w:rPr>
          <w:spacing w:val="-3"/>
          <w:sz w:val="24"/>
        </w:rPr>
        <w:t xml:space="preserve">available </w:t>
      </w:r>
      <w:r w:rsidR="00000000" w:rsidRPr="009B1679">
        <w:rPr>
          <w:sz w:val="24"/>
        </w:rPr>
        <w:t xml:space="preserve">from a </w:t>
      </w:r>
      <w:r w:rsidR="00000000" w:rsidRPr="009B1679">
        <w:rPr>
          <w:spacing w:val="-3"/>
          <w:sz w:val="24"/>
        </w:rPr>
        <w:t xml:space="preserve">financial </w:t>
      </w:r>
      <w:r w:rsidR="00000000" w:rsidRPr="009B1679">
        <w:rPr>
          <w:sz w:val="24"/>
        </w:rPr>
        <w:t xml:space="preserve">intermediary </w:t>
      </w:r>
      <w:r w:rsidR="00000000" w:rsidRPr="009B1679">
        <w:rPr>
          <w:spacing w:val="-3"/>
          <w:sz w:val="24"/>
        </w:rPr>
        <w:t xml:space="preserve">(such </w:t>
      </w:r>
      <w:r w:rsidR="00000000" w:rsidRPr="009B1679">
        <w:rPr>
          <w:sz w:val="24"/>
        </w:rPr>
        <w:t xml:space="preserve">as a </w:t>
      </w:r>
      <w:r w:rsidR="00000000" w:rsidRPr="009B1679">
        <w:rPr>
          <w:spacing w:val="-3"/>
          <w:sz w:val="24"/>
        </w:rPr>
        <w:t xml:space="preserve">broker-dealer </w:t>
      </w:r>
      <w:r w:rsidR="00000000" w:rsidRPr="009B1679">
        <w:rPr>
          <w:sz w:val="24"/>
        </w:rPr>
        <w:t xml:space="preserve">or </w:t>
      </w:r>
      <w:r w:rsidR="00000000" w:rsidRPr="009B1679">
        <w:rPr>
          <w:spacing w:val="-3"/>
          <w:sz w:val="24"/>
        </w:rPr>
        <w:t xml:space="preserve">bank) through </w:t>
      </w:r>
      <w:r w:rsidR="00000000" w:rsidRPr="009B1679">
        <w:rPr>
          <w:sz w:val="24"/>
        </w:rPr>
        <w:t xml:space="preserve">which shares of the </w:t>
      </w:r>
      <w:r w:rsidR="00000000" w:rsidRPr="009B1679">
        <w:rPr>
          <w:spacing w:val="-4"/>
          <w:sz w:val="24"/>
        </w:rPr>
        <w:t xml:space="preserve">Fund </w:t>
      </w:r>
      <w:r w:rsidR="00000000" w:rsidRPr="009B1679">
        <w:rPr>
          <w:sz w:val="24"/>
        </w:rPr>
        <w:t>may</w:t>
      </w:r>
      <w:r w:rsidR="00000000" w:rsidRPr="009B1679">
        <w:rPr>
          <w:spacing w:val="-15"/>
          <w:sz w:val="24"/>
        </w:rPr>
        <w:t xml:space="preserve"> </w:t>
      </w:r>
      <w:r w:rsidR="00000000" w:rsidRPr="009B1679">
        <w:rPr>
          <w:sz w:val="24"/>
        </w:rPr>
        <w:t>be</w:t>
      </w:r>
      <w:r w:rsidR="00000000" w:rsidRPr="009B1679">
        <w:rPr>
          <w:spacing w:val="-11"/>
          <w:sz w:val="24"/>
        </w:rPr>
        <w:t xml:space="preserve"> </w:t>
      </w:r>
      <w:r w:rsidR="00000000" w:rsidRPr="009B1679">
        <w:rPr>
          <w:spacing w:val="-3"/>
          <w:sz w:val="24"/>
        </w:rPr>
        <w:t>purchased</w:t>
      </w:r>
      <w:r w:rsidR="00000000" w:rsidRPr="009B1679">
        <w:rPr>
          <w:spacing w:val="-10"/>
          <w:sz w:val="24"/>
        </w:rPr>
        <w:t xml:space="preserve"> </w:t>
      </w:r>
      <w:r w:rsidR="00000000" w:rsidRPr="009B1679">
        <w:rPr>
          <w:sz w:val="24"/>
        </w:rPr>
        <w:t>or</w:t>
      </w:r>
      <w:r w:rsidR="00000000" w:rsidRPr="009B1679">
        <w:rPr>
          <w:spacing w:val="-9"/>
          <w:sz w:val="24"/>
        </w:rPr>
        <w:t xml:space="preserve"> </w:t>
      </w:r>
      <w:r w:rsidR="00000000" w:rsidRPr="009B1679">
        <w:rPr>
          <w:sz w:val="24"/>
        </w:rPr>
        <w:t>sold.</w:t>
      </w:r>
      <w:r w:rsidR="00000000" w:rsidRPr="009B1679">
        <w:rPr>
          <w:spacing w:val="-10"/>
          <w:sz w:val="24"/>
        </w:rPr>
        <w:t xml:space="preserve"> </w:t>
      </w:r>
      <w:r w:rsidR="00000000" w:rsidRPr="009B1679">
        <w:rPr>
          <w:sz w:val="24"/>
        </w:rPr>
        <w:t>When</w:t>
      </w:r>
      <w:r w:rsidR="00000000" w:rsidRPr="009B1679">
        <w:rPr>
          <w:spacing w:val="-8"/>
          <w:sz w:val="24"/>
        </w:rPr>
        <w:t xml:space="preserve"> </w:t>
      </w:r>
      <w:r w:rsidR="00000000" w:rsidRPr="009B1679">
        <w:rPr>
          <w:sz w:val="24"/>
        </w:rPr>
        <w:t>a</w:t>
      </w:r>
      <w:r w:rsidR="00000000" w:rsidRPr="009B1679">
        <w:rPr>
          <w:spacing w:val="-11"/>
          <w:sz w:val="24"/>
        </w:rPr>
        <w:t xml:space="preserve"> </w:t>
      </w:r>
      <w:r w:rsidR="00000000" w:rsidRPr="009B1679">
        <w:rPr>
          <w:sz w:val="24"/>
        </w:rPr>
        <w:t>Fund</w:t>
      </w:r>
      <w:r w:rsidR="00000000" w:rsidRPr="009B1679">
        <w:rPr>
          <w:spacing w:val="-9"/>
          <w:sz w:val="24"/>
        </w:rPr>
        <w:t xml:space="preserve"> </w:t>
      </w:r>
      <w:r w:rsidR="00000000" w:rsidRPr="009B1679">
        <w:rPr>
          <w:spacing w:val="-3"/>
          <w:sz w:val="24"/>
        </w:rPr>
        <w:t>(or</w:t>
      </w:r>
      <w:r w:rsidR="00000000" w:rsidRPr="009B1679">
        <w:rPr>
          <w:spacing w:val="-9"/>
          <w:sz w:val="24"/>
        </w:rPr>
        <w:t xml:space="preserve"> </w:t>
      </w:r>
      <w:r w:rsidR="00000000" w:rsidRPr="009B1679">
        <w:rPr>
          <w:spacing w:val="-3"/>
          <w:sz w:val="24"/>
        </w:rPr>
        <w:t>financial</w:t>
      </w:r>
      <w:r w:rsidR="00000000" w:rsidRPr="009B1679">
        <w:rPr>
          <w:spacing w:val="-10"/>
          <w:sz w:val="24"/>
        </w:rPr>
        <w:t xml:space="preserve"> </w:t>
      </w:r>
      <w:r w:rsidR="00000000" w:rsidRPr="009B1679">
        <w:rPr>
          <w:sz w:val="24"/>
        </w:rPr>
        <w:t>intermediary</w:t>
      </w:r>
      <w:r w:rsidR="00000000" w:rsidRPr="009B1679">
        <w:rPr>
          <w:spacing w:val="-13"/>
          <w:sz w:val="24"/>
        </w:rPr>
        <w:t xml:space="preserve"> </w:t>
      </w:r>
      <w:r w:rsidR="00000000" w:rsidRPr="009B1679">
        <w:rPr>
          <w:sz w:val="24"/>
        </w:rPr>
        <w:t>through</w:t>
      </w:r>
      <w:r w:rsidR="00000000" w:rsidRPr="009B1679">
        <w:rPr>
          <w:spacing w:val="-8"/>
          <w:sz w:val="24"/>
        </w:rPr>
        <w:t xml:space="preserve"> </w:t>
      </w:r>
      <w:r w:rsidR="00000000" w:rsidRPr="009B1679">
        <w:rPr>
          <w:sz w:val="24"/>
        </w:rPr>
        <w:t>which</w:t>
      </w:r>
      <w:r w:rsidR="00000000" w:rsidRPr="009B1679">
        <w:rPr>
          <w:spacing w:val="-10"/>
          <w:sz w:val="24"/>
        </w:rPr>
        <w:t xml:space="preserve"> </w:t>
      </w:r>
      <w:r w:rsidR="00000000" w:rsidRPr="009B1679">
        <w:rPr>
          <w:sz w:val="24"/>
        </w:rPr>
        <w:t>shares</w:t>
      </w:r>
      <w:r w:rsidR="00000000" w:rsidRPr="009B1679">
        <w:rPr>
          <w:spacing w:val="-10"/>
          <w:sz w:val="24"/>
        </w:rPr>
        <w:t xml:space="preserve"> </w:t>
      </w:r>
      <w:r w:rsidR="00000000" w:rsidRPr="009B1679">
        <w:rPr>
          <w:sz w:val="24"/>
        </w:rPr>
        <w:t xml:space="preserve">of the </w:t>
      </w:r>
      <w:r w:rsidR="00000000" w:rsidRPr="009B1679">
        <w:rPr>
          <w:spacing w:val="-3"/>
          <w:sz w:val="24"/>
        </w:rPr>
        <w:t xml:space="preserve">Fund </w:t>
      </w:r>
      <w:r w:rsidR="00000000" w:rsidRPr="009B1679">
        <w:rPr>
          <w:sz w:val="24"/>
        </w:rPr>
        <w:t xml:space="preserve">may be </w:t>
      </w:r>
      <w:r w:rsidR="00000000" w:rsidRPr="009B1679">
        <w:rPr>
          <w:spacing w:val="-3"/>
          <w:sz w:val="24"/>
        </w:rPr>
        <w:t xml:space="preserve">purchased </w:t>
      </w:r>
      <w:r w:rsidR="00000000" w:rsidRPr="009B1679">
        <w:rPr>
          <w:sz w:val="24"/>
        </w:rPr>
        <w:t xml:space="preserve">or sold) receives a </w:t>
      </w:r>
      <w:r w:rsidR="00000000" w:rsidRPr="009B1679">
        <w:rPr>
          <w:spacing w:val="-3"/>
          <w:sz w:val="24"/>
        </w:rPr>
        <w:t xml:space="preserve">request </w:t>
      </w:r>
      <w:r w:rsidR="00000000" w:rsidRPr="009B1679">
        <w:rPr>
          <w:sz w:val="24"/>
        </w:rPr>
        <w:t xml:space="preserve">for the SAI, the annual report, </w:t>
      </w:r>
      <w:r w:rsidR="00000000" w:rsidRPr="009B1679">
        <w:rPr>
          <w:spacing w:val="-3"/>
          <w:sz w:val="24"/>
        </w:rPr>
        <w:t xml:space="preserve">the semi-annual </w:t>
      </w:r>
      <w:r w:rsidR="00000000" w:rsidRPr="009B1679">
        <w:rPr>
          <w:sz w:val="24"/>
        </w:rPr>
        <w:t xml:space="preserve">report, or other </w:t>
      </w:r>
      <w:r w:rsidR="00000000" w:rsidRPr="009B1679">
        <w:rPr>
          <w:spacing w:val="-3"/>
          <w:sz w:val="24"/>
        </w:rPr>
        <w:t xml:space="preserve">information </w:t>
      </w:r>
      <w:r w:rsidR="00000000" w:rsidRPr="009B1679">
        <w:rPr>
          <w:sz w:val="24"/>
        </w:rPr>
        <w:t xml:space="preserve">such as </w:t>
      </w:r>
      <w:r w:rsidR="00000000" w:rsidRPr="009B1679">
        <w:rPr>
          <w:spacing w:val="-3"/>
          <w:sz w:val="24"/>
        </w:rPr>
        <w:t xml:space="preserve">financial statements </w:t>
      </w:r>
      <w:r w:rsidR="00000000" w:rsidRPr="009B1679">
        <w:rPr>
          <w:sz w:val="24"/>
        </w:rPr>
        <w:t xml:space="preserve">that the </w:t>
      </w:r>
      <w:r w:rsidR="00000000" w:rsidRPr="009B1679">
        <w:rPr>
          <w:spacing w:val="-3"/>
          <w:sz w:val="24"/>
        </w:rPr>
        <w:t xml:space="preserve">Fund files on Form N-CSR, </w:t>
      </w:r>
      <w:r w:rsidR="00000000" w:rsidRPr="009B1679">
        <w:rPr>
          <w:sz w:val="24"/>
        </w:rPr>
        <w:t xml:space="preserve">the </w:t>
      </w:r>
      <w:r w:rsidR="00000000" w:rsidRPr="009B1679">
        <w:rPr>
          <w:spacing w:val="-3"/>
          <w:sz w:val="24"/>
        </w:rPr>
        <w:t xml:space="preserve">Fund </w:t>
      </w:r>
      <w:r w:rsidR="00000000" w:rsidRPr="009B1679">
        <w:rPr>
          <w:sz w:val="24"/>
        </w:rPr>
        <w:t xml:space="preserve">(or </w:t>
      </w:r>
      <w:r w:rsidR="00000000" w:rsidRPr="009B1679">
        <w:rPr>
          <w:spacing w:val="-3"/>
          <w:sz w:val="24"/>
        </w:rPr>
        <w:t xml:space="preserve">financial intermediary) </w:t>
      </w:r>
      <w:r w:rsidR="00000000" w:rsidRPr="009B1679">
        <w:rPr>
          <w:sz w:val="24"/>
        </w:rPr>
        <w:t xml:space="preserve">must </w:t>
      </w:r>
      <w:r w:rsidR="00000000" w:rsidRPr="009B1679">
        <w:rPr>
          <w:spacing w:val="-3"/>
          <w:sz w:val="24"/>
        </w:rPr>
        <w:t xml:space="preserve">send </w:t>
      </w:r>
      <w:r w:rsidR="00000000" w:rsidRPr="009B1679">
        <w:rPr>
          <w:sz w:val="24"/>
        </w:rPr>
        <w:t xml:space="preserve">the </w:t>
      </w:r>
      <w:r w:rsidR="00000000" w:rsidRPr="009B1679">
        <w:rPr>
          <w:spacing w:val="-3"/>
          <w:sz w:val="24"/>
        </w:rPr>
        <w:t xml:space="preserve">requested document </w:t>
      </w:r>
      <w:r w:rsidR="00000000" w:rsidRPr="009B1679">
        <w:rPr>
          <w:sz w:val="24"/>
        </w:rPr>
        <w:t xml:space="preserve">within 3 </w:t>
      </w:r>
      <w:r w:rsidR="00000000" w:rsidRPr="009B1679">
        <w:rPr>
          <w:spacing w:val="-3"/>
          <w:sz w:val="24"/>
        </w:rPr>
        <w:t xml:space="preserve">business days </w:t>
      </w:r>
      <w:r w:rsidR="00000000" w:rsidRPr="009B1679">
        <w:rPr>
          <w:sz w:val="24"/>
        </w:rPr>
        <w:t xml:space="preserve">of </w:t>
      </w:r>
      <w:r w:rsidR="00000000" w:rsidRPr="009B1679">
        <w:rPr>
          <w:spacing w:val="-3"/>
          <w:sz w:val="24"/>
        </w:rPr>
        <w:t xml:space="preserve">receipt </w:t>
      </w:r>
      <w:r w:rsidR="00000000" w:rsidRPr="009B1679">
        <w:rPr>
          <w:sz w:val="24"/>
        </w:rPr>
        <w:t xml:space="preserve">of the </w:t>
      </w:r>
      <w:r w:rsidR="00000000" w:rsidRPr="009B1679">
        <w:rPr>
          <w:spacing w:val="-3"/>
          <w:sz w:val="24"/>
        </w:rPr>
        <w:t xml:space="preserve">request, </w:t>
      </w:r>
      <w:r w:rsidR="00000000" w:rsidRPr="009B1679">
        <w:rPr>
          <w:sz w:val="24"/>
        </w:rPr>
        <w:t xml:space="preserve">by </w:t>
      </w:r>
      <w:r w:rsidR="00000000" w:rsidRPr="009B1679">
        <w:rPr>
          <w:spacing w:val="-3"/>
          <w:sz w:val="24"/>
        </w:rPr>
        <w:t xml:space="preserve">first-class </w:t>
      </w:r>
      <w:r w:rsidR="00000000" w:rsidRPr="009B1679">
        <w:rPr>
          <w:sz w:val="24"/>
        </w:rPr>
        <w:t xml:space="preserve">mail or other </w:t>
      </w:r>
      <w:r w:rsidR="00000000" w:rsidRPr="009B1679">
        <w:rPr>
          <w:spacing w:val="-3"/>
          <w:sz w:val="24"/>
        </w:rPr>
        <w:t xml:space="preserve">means designed </w:t>
      </w:r>
      <w:r w:rsidR="00000000" w:rsidRPr="009B1679">
        <w:rPr>
          <w:sz w:val="24"/>
        </w:rPr>
        <w:t xml:space="preserve">to </w:t>
      </w:r>
      <w:r w:rsidR="00000000" w:rsidRPr="009B1679">
        <w:rPr>
          <w:spacing w:val="-3"/>
          <w:sz w:val="24"/>
        </w:rPr>
        <w:t xml:space="preserve">ensure </w:t>
      </w:r>
      <w:r w:rsidR="00000000" w:rsidRPr="009B1679">
        <w:rPr>
          <w:sz w:val="24"/>
        </w:rPr>
        <w:t>equally prompt</w:t>
      </w:r>
      <w:r w:rsidR="00000000" w:rsidRPr="009B1679">
        <w:rPr>
          <w:spacing w:val="-19"/>
          <w:sz w:val="24"/>
        </w:rPr>
        <w:t xml:space="preserve"> </w:t>
      </w:r>
      <w:r w:rsidR="00000000" w:rsidRPr="009B1679">
        <w:rPr>
          <w:spacing w:val="-3"/>
          <w:sz w:val="24"/>
        </w:rPr>
        <w:t>delivery.</w:t>
      </w:r>
    </w:p>
    <w:p w:rsidR="00081523" w:rsidRDefault="00081523">
      <w:pPr>
        <w:pStyle w:val="BodyText"/>
        <w:spacing w:before="10"/>
        <w:rPr>
          <w:sz w:val="20"/>
        </w:rPr>
      </w:pPr>
    </w:p>
    <w:p w:rsidR="00081523" w:rsidRPr="009B1679" w:rsidRDefault="009B1679" w:rsidP="009B1679">
      <w:pPr>
        <w:tabs>
          <w:tab w:val="left" w:pos="1929"/>
          <w:tab w:val="left" w:pos="1930"/>
        </w:tabs>
        <w:ind w:left="1948" w:right="1341" w:hanging="480"/>
        <w:rPr>
          <w:sz w:val="24"/>
        </w:rPr>
      </w:pPr>
      <w:r>
        <w:rPr>
          <w:color w:val="221F1F"/>
          <w:spacing w:val="-10"/>
          <w:sz w:val="24"/>
          <w:szCs w:val="24"/>
        </w:rPr>
        <w:t>3.</w:t>
      </w:r>
      <w:r>
        <w:rPr>
          <w:color w:val="221F1F"/>
          <w:spacing w:val="-10"/>
          <w:sz w:val="24"/>
          <w:szCs w:val="24"/>
        </w:rPr>
        <w:tab/>
      </w:r>
      <w:r w:rsidR="00000000" w:rsidRPr="009B1679">
        <w:rPr>
          <w:sz w:val="24"/>
        </w:rPr>
        <w:t xml:space="preserve">A </w:t>
      </w:r>
      <w:r w:rsidR="00000000" w:rsidRPr="009B1679">
        <w:rPr>
          <w:spacing w:val="-3"/>
          <w:sz w:val="24"/>
        </w:rPr>
        <w:t xml:space="preserve">Fund </w:t>
      </w:r>
      <w:r w:rsidR="00000000" w:rsidRPr="009B1679">
        <w:rPr>
          <w:sz w:val="24"/>
        </w:rPr>
        <w:t xml:space="preserve">that has not </w:t>
      </w:r>
      <w:r w:rsidR="00000000" w:rsidRPr="009B1679">
        <w:rPr>
          <w:spacing w:val="-4"/>
          <w:sz w:val="24"/>
        </w:rPr>
        <w:t xml:space="preserve">yet </w:t>
      </w:r>
      <w:r w:rsidR="00000000" w:rsidRPr="009B1679">
        <w:rPr>
          <w:sz w:val="24"/>
        </w:rPr>
        <w:t xml:space="preserve">been </w:t>
      </w:r>
      <w:r w:rsidR="00000000" w:rsidRPr="009B1679">
        <w:rPr>
          <w:spacing w:val="-3"/>
          <w:sz w:val="24"/>
        </w:rPr>
        <w:t xml:space="preserve">required </w:t>
      </w:r>
      <w:r w:rsidR="00000000" w:rsidRPr="009B1679">
        <w:rPr>
          <w:sz w:val="24"/>
        </w:rPr>
        <w:t xml:space="preserve">to </w:t>
      </w:r>
      <w:r w:rsidR="00000000" w:rsidRPr="009B1679">
        <w:rPr>
          <w:spacing w:val="-3"/>
          <w:sz w:val="24"/>
        </w:rPr>
        <w:t xml:space="preserve">deliver </w:t>
      </w:r>
      <w:r w:rsidR="00000000" w:rsidRPr="009B1679">
        <w:rPr>
          <w:sz w:val="24"/>
        </w:rPr>
        <w:t xml:space="preserve">an </w:t>
      </w:r>
      <w:r w:rsidR="00000000" w:rsidRPr="009B1679">
        <w:rPr>
          <w:spacing w:val="-3"/>
          <w:sz w:val="24"/>
        </w:rPr>
        <w:t xml:space="preserve">annual </w:t>
      </w:r>
      <w:r w:rsidR="00000000" w:rsidRPr="009B1679">
        <w:rPr>
          <w:sz w:val="24"/>
        </w:rPr>
        <w:t xml:space="preserve">or </w:t>
      </w:r>
      <w:r w:rsidR="00000000" w:rsidRPr="009B1679">
        <w:rPr>
          <w:spacing w:val="-3"/>
          <w:sz w:val="24"/>
        </w:rPr>
        <w:t xml:space="preserve">semi-annual report </w:t>
      </w:r>
      <w:r w:rsidR="00000000" w:rsidRPr="009B1679">
        <w:rPr>
          <w:sz w:val="24"/>
        </w:rPr>
        <w:t xml:space="preserve">to </w:t>
      </w:r>
      <w:r w:rsidR="00000000" w:rsidRPr="009B1679">
        <w:rPr>
          <w:spacing w:val="-3"/>
          <w:sz w:val="24"/>
        </w:rPr>
        <w:t>shareholders</w:t>
      </w:r>
      <w:r w:rsidR="00000000" w:rsidRPr="009B1679">
        <w:rPr>
          <w:spacing w:val="-4"/>
          <w:sz w:val="24"/>
        </w:rPr>
        <w:t xml:space="preserve"> </w:t>
      </w:r>
      <w:r w:rsidR="00000000" w:rsidRPr="009B1679">
        <w:rPr>
          <w:sz w:val="24"/>
        </w:rPr>
        <w:t>under</w:t>
      </w:r>
      <w:r w:rsidR="00000000" w:rsidRPr="009B1679">
        <w:rPr>
          <w:spacing w:val="-5"/>
          <w:sz w:val="24"/>
        </w:rPr>
        <w:t xml:space="preserve"> </w:t>
      </w:r>
      <w:r w:rsidR="00000000" w:rsidRPr="009B1679">
        <w:rPr>
          <w:spacing w:val="-3"/>
          <w:sz w:val="24"/>
        </w:rPr>
        <w:t>rule</w:t>
      </w:r>
      <w:r w:rsidR="00000000" w:rsidRPr="009B1679">
        <w:rPr>
          <w:spacing w:val="-4"/>
          <w:sz w:val="24"/>
        </w:rPr>
        <w:t xml:space="preserve"> </w:t>
      </w:r>
      <w:r w:rsidR="00000000" w:rsidRPr="009B1679">
        <w:rPr>
          <w:spacing w:val="-3"/>
          <w:sz w:val="24"/>
        </w:rPr>
        <w:t>30e-1</w:t>
      </w:r>
      <w:r w:rsidR="00000000" w:rsidRPr="009B1679">
        <w:rPr>
          <w:spacing w:val="-4"/>
          <w:sz w:val="24"/>
        </w:rPr>
        <w:t xml:space="preserve"> </w:t>
      </w:r>
      <w:r w:rsidR="00000000" w:rsidRPr="009B1679">
        <w:rPr>
          <w:sz w:val="24"/>
        </w:rPr>
        <w:t>[17</w:t>
      </w:r>
      <w:r w:rsidR="00000000" w:rsidRPr="009B1679">
        <w:rPr>
          <w:spacing w:val="-5"/>
          <w:sz w:val="24"/>
        </w:rPr>
        <w:t xml:space="preserve"> </w:t>
      </w:r>
      <w:r w:rsidR="00000000" w:rsidRPr="009B1679">
        <w:rPr>
          <w:spacing w:val="-2"/>
          <w:sz w:val="24"/>
        </w:rPr>
        <w:t>CFR</w:t>
      </w:r>
      <w:r w:rsidR="00000000" w:rsidRPr="009B1679">
        <w:rPr>
          <w:spacing w:val="-6"/>
          <w:sz w:val="24"/>
        </w:rPr>
        <w:t xml:space="preserve"> </w:t>
      </w:r>
      <w:r w:rsidR="00000000" w:rsidRPr="009B1679">
        <w:rPr>
          <w:spacing w:val="-3"/>
          <w:sz w:val="24"/>
        </w:rPr>
        <w:t>270.30e-1]</w:t>
      </w:r>
      <w:r w:rsidR="00000000" w:rsidRPr="009B1679">
        <w:rPr>
          <w:spacing w:val="-1"/>
          <w:sz w:val="24"/>
        </w:rPr>
        <w:t xml:space="preserve"> </w:t>
      </w:r>
      <w:r w:rsidR="00000000" w:rsidRPr="009B1679">
        <w:rPr>
          <w:sz w:val="24"/>
        </w:rPr>
        <w:t>or</w:t>
      </w:r>
      <w:r w:rsidR="00000000" w:rsidRPr="009B1679">
        <w:rPr>
          <w:spacing w:val="-7"/>
          <w:sz w:val="24"/>
        </w:rPr>
        <w:t xml:space="preserve"> </w:t>
      </w:r>
      <w:r w:rsidR="00000000" w:rsidRPr="009B1679">
        <w:rPr>
          <w:sz w:val="24"/>
        </w:rPr>
        <w:t>to</w:t>
      </w:r>
      <w:r w:rsidR="00000000" w:rsidRPr="009B1679">
        <w:rPr>
          <w:spacing w:val="-3"/>
          <w:sz w:val="24"/>
        </w:rPr>
        <w:t xml:space="preserve"> </w:t>
      </w:r>
      <w:r w:rsidR="00000000" w:rsidRPr="009B1679">
        <w:rPr>
          <w:sz w:val="24"/>
        </w:rPr>
        <w:t>file</w:t>
      </w:r>
      <w:r w:rsidR="00000000" w:rsidRPr="009B1679">
        <w:rPr>
          <w:spacing w:val="-5"/>
          <w:sz w:val="24"/>
        </w:rPr>
        <w:t xml:space="preserve"> </w:t>
      </w:r>
      <w:r w:rsidR="00000000" w:rsidRPr="009B1679">
        <w:rPr>
          <w:sz w:val="24"/>
        </w:rPr>
        <w:t>a</w:t>
      </w:r>
      <w:r w:rsidR="00000000" w:rsidRPr="009B1679">
        <w:rPr>
          <w:spacing w:val="-4"/>
          <w:sz w:val="24"/>
        </w:rPr>
        <w:t xml:space="preserve"> </w:t>
      </w:r>
      <w:r w:rsidR="00000000" w:rsidRPr="009B1679">
        <w:rPr>
          <w:spacing w:val="-3"/>
          <w:sz w:val="24"/>
        </w:rPr>
        <w:t>Form N-CSR</w:t>
      </w:r>
      <w:r w:rsidR="00000000" w:rsidRPr="009B1679">
        <w:rPr>
          <w:spacing w:val="-5"/>
          <w:sz w:val="24"/>
        </w:rPr>
        <w:t xml:space="preserve"> </w:t>
      </w:r>
      <w:r w:rsidR="00000000" w:rsidRPr="009B1679">
        <w:rPr>
          <w:spacing w:val="-3"/>
          <w:sz w:val="24"/>
        </w:rPr>
        <w:t>report</w:t>
      </w:r>
      <w:r w:rsidR="00000000" w:rsidRPr="009B1679">
        <w:rPr>
          <w:spacing w:val="-6"/>
          <w:sz w:val="24"/>
        </w:rPr>
        <w:t xml:space="preserve"> </w:t>
      </w:r>
      <w:r w:rsidR="00000000" w:rsidRPr="009B1679">
        <w:rPr>
          <w:sz w:val="24"/>
        </w:rPr>
        <w:t>may</w:t>
      </w:r>
      <w:r w:rsidR="00000000" w:rsidRPr="009B1679">
        <w:rPr>
          <w:spacing w:val="-10"/>
          <w:sz w:val="24"/>
        </w:rPr>
        <w:t xml:space="preserve"> </w:t>
      </w:r>
      <w:r w:rsidR="00000000" w:rsidRPr="009B1679">
        <w:rPr>
          <w:sz w:val="24"/>
        </w:rPr>
        <w:t xml:space="preserve">omit the </w:t>
      </w:r>
      <w:r w:rsidR="00000000" w:rsidRPr="009B1679">
        <w:rPr>
          <w:spacing w:val="-3"/>
          <w:sz w:val="24"/>
        </w:rPr>
        <w:t xml:space="preserve">statements required </w:t>
      </w:r>
      <w:r w:rsidR="00000000" w:rsidRPr="009B1679">
        <w:rPr>
          <w:sz w:val="24"/>
        </w:rPr>
        <w:t xml:space="preserve">by this </w:t>
      </w:r>
      <w:r w:rsidR="00000000" w:rsidRPr="009B1679">
        <w:rPr>
          <w:spacing w:val="-3"/>
          <w:sz w:val="24"/>
        </w:rPr>
        <w:t xml:space="preserve">paragraph regarding </w:t>
      </w:r>
      <w:r w:rsidR="00000000" w:rsidRPr="009B1679">
        <w:rPr>
          <w:sz w:val="24"/>
        </w:rPr>
        <w:t>the</w:t>
      </w:r>
      <w:r w:rsidR="00000000" w:rsidRPr="009B1679">
        <w:rPr>
          <w:spacing w:val="-26"/>
          <w:sz w:val="24"/>
        </w:rPr>
        <w:t xml:space="preserve"> </w:t>
      </w:r>
      <w:r w:rsidR="00000000" w:rsidRPr="009B1679">
        <w:rPr>
          <w:spacing w:val="-3"/>
          <w:sz w:val="24"/>
        </w:rPr>
        <w:t>report.</w:t>
      </w:r>
    </w:p>
    <w:p w:rsidR="00081523" w:rsidRDefault="00081523">
      <w:pPr>
        <w:pStyle w:val="BodyText"/>
        <w:spacing w:before="10"/>
        <w:rPr>
          <w:sz w:val="20"/>
        </w:rPr>
      </w:pPr>
    </w:p>
    <w:p w:rsidR="00081523" w:rsidRPr="009B1679" w:rsidRDefault="009B1679" w:rsidP="009B1679">
      <w:pPr>
        <w:tabs>
          <w:tab w:val="left" w:pos="1919"/>
          <w:tab w:val="left" w:pos="1920"/>
        </w:tabs>
        <w:spacing w:before="1"/>
        <w:ind w:left="1948" w:right="689" w:hanging="480"/>
        <w:rPr>
          <w:sz w:val="24"/>
        </w:rPr>
      </w:pPr>
      <w:r>
        <w:rPr>
          <w:color w:val="221F1F"/>
          <w:spacing w:val="-10"/>
          <w:sz w:val="24"/>
          <w:szCs w:val="24"/>
        </w:rPr>
        <w:t>4.</w:t>
      </w:r>
      <w:r>
        <w:rPr>
          <w:color w:val="221F1F"/>
          <w:spacing w:val="-10"/>
          <w:sz w:val="24"/>
          <w:szCs w:val="24"/>
        </w:rPr>
        <w:tab/>
      </w:r>
      <w:r w:rsidR="00000000" w:rsidRPr="009B1679">
        <w:rPr>
          <w:sz w:val="24"/>
        </w:rPr>
        <w:t>A</w:t>
      </w:r>
      <w:r w:rsidR="00000000" w:rsidRPr="009B1679">
        <w:rPr>
          <w:spacing w:val="-19"/>
          <w:sz w:val="24"/>
        </w:rPr>
        <w:t xml:space="preserve"> </w:t>
      </w:r>
      <w:r w:rsidR="00000000" w:rsidRPr="009B1679">
        <w:rPr>
          <w:sz w:val="24"/>
        </w:rPr>
        <w:t>Money</w:t>
      </w:r>
      <w:r w:rsidR="00000000" w:rsidRPr="009B1679">
        <w:rPr>
          <w:spacing w:val="-13"/>
          <w:sz w:val="24"/>
        </w:rPr>
        <w:t xml:space="preserve"> </w:t>
      </w:r>
      <w:r w:rsidR="00000000" w:rsidRPr="009B1679">
        <w:rPr>
          <w:spacing w:val="-3"/>
          <w:sz w:val="24"/>
        </w:rPr>
        <w:t>Market</w:t>
      </w:r>
      <w:r w:rsidR="00000000" w:rsidRPr="009B1679">
        <w:rPr>
          <w:spacing w:val="-9"/>
          <w:sz w:val="24"/>
        </w:rPr>
        <w:t xml:space="preserve"> </w:t>
      </w:r>
      <w:r w:rsidR="00000000" w:rsidRPr="009B1679">
        <w:rPr>
          <w:sz w:val="24"/>
        </w:rPr>
        <w:t>Fund</w:t>
      </w:r>
      <w:r w:rsidR="00000000" w:rsidRPr="009B1679">
        <w:rPr>
          <w:spacing w:val="-11"/>
          <w:sz w:val="24"/>
        </w:rPr>
        <w:t xml:space="preserve"> </w:t>
      </w:r>
      <w:r w:rsidR="00000000" w:rsidRPr="009B1679">
        <w:rPr>
          <w:sz w:val="24"/>
        </w:rPr>
        <w:t>may</w:t>
      </w:r>
      <w:r w:rsidR="00000000" w:rsidRPr="009B1679">
        <w:rPr>
          <w:spacing w:val="-15"/>
          <w:sz w:val="24"/>
        </w:rPr>
        <w:t xml:space="preserve"> </w:t>
      </w:r>
      <w:r w:rsidR="00000000" w:rsidRPr="009B1679">
        <w:rPr>
          <w:sz w:val="24"/>
        </w:rPr>
        <w:t>omit</w:t>
      </w:r>
      <w:r w:rsidR="00000000" w:rsidRPr="009B1679">
        <w:rPr>
          <w:spacing w:val="-11"/>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sentence</w:t>
      </w:r>
      <w:r w:rsidR="00000000" w:rsidRPr="009B1679">
        <w:rPr>
          <w:spacing w:val="-13"/>
          <w:sz w:val="24"/>
        </w:rPr>
        <w:t xml:space="preserve"> </w:t>
      </w:r>
      <w:r w:rsidR="00000000" w:rsidRPr="009B1679">
        <w:rPr>
          <w:sz w:val="24"/>
        </w:rPr>
        <w:t>indicating</w:t>
      </w:r>
      <w:r w:rsidR="00000000" w:rsidRPr="009B1679">
        <w:rPr>
          <w:spacing w:val="-13"/>
          <w:sz w:val="24"/>
        </w:rPr>
        <w:t xml:space="preserve"> </w:t>
      </w:r>
      <w:r w:rsidR="00000000" w:rsidRPr="009B1679">
        <w:rPr>
          <w:sz w:val="24"/>
        </w:rPr>
        <w:t>that</w:t>
      </w:r>
      <w:r w:rsidR="00000000" w:rsidRPr="009B1679">
        <w:rPr>
          <w:spacing w:val="-11"/>
          <w:sz w:val="24"/>
        </w:rPr>
        <w:t xml:space="preserve"> </w:t>
      </w:r>
      <w:r w:rsidR="00000000" w:rsidRPr="009B1679">
        <w:rPr>
          <w:sz w:val="24"/>
        </w:rPr>
        <w:t>a</w:t>
      </w:r>
      <w:r w:rsidR="00000000" w:rsidRPr="009B1679">
        <w:rPr>
          <w:spacing w:val="-7"/>
          <w:sz w:val="24"/>
        </w:rPr>
        <w:t xml:space="preserve"> </w:t>
      </w:r>
      <w:r w:rsidR="00000000" w:rsidRPr="009B1679">
        <w:rPr>
          <w:sz w:val="24"/>
        </w:rPr>
        <w:t>reader</w:t>
      </w:r>
      <w:r w:rsidR="00000000" w:rsidRPr="009B1679">
        <w:rPr>
          <w:spacing w:val="-12"/>
          <w:sz w:val="24"/>
        </w:rPr>
        <w:t xml:space="preserve"> </w:t>
      </w:r>
      <w:r w:rsidR="00000000" w:rsidRPr="009B1679">
        <w:rPr>
          <w:sz w:val="24"/>
        </w:rPr>
        <w:t>will</w:t>
      </w:r>
      <w:r w:rsidR="00000000" w:rsidRPr="009B1679">
        <w:rPr>
          <w:spacing w:val="-9"/>
          <w:sz w:val="24"/>
        </w:rPr>
        <w:t xml:space="preserve"> </w:t>
      </w:r>
      <w:r w:rsidR="00000000" w:rsidRPr="009B1679">
        <w:rPr>
          <w:sz w:val="24"/>
        </w:rPr>
        <w:t>find</w:t>
      </w:r>
      <w:r w:rsidR="00000000" w:rsidRPr="009B1679">
        <w:rPr>
          <w:spacing w:val="-11"/>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Fund’s</w:t>
      </w:r>
      <w:r w:rsidR="00000000" w:rsidRPr="009B1679">
        <w:rPr>
          <w:spacing w:val="-9"/>
          <w:sz w:val="24"/>
        </w:rPr>
        <w:t xml:space="preserve"> </w:t>
      </w:r>
      <w:r w:rsidR="00000000" w:rsidRPr="009B1679">
        <w:rPr>
          <w:spacing w:val="-3"/>
          <w:sz w:val="24"/>
        </w:rPr>
        <w:t xml:space="preserve">annual report </w:t>
      </w:r>
      <w:r w:rsidR="00000000" w:rsidRPr="009B1679">
        <w:rPr>
          <w:sz w:val="24"/>
        </w:rPr>
        <w:t xml:space="preserve">a </w:t>
      </w:r>
      <w:r w:rsidR="00000000" w:rsidRPr="009B1679">
        <w:rPr>
          <w:spacing w:val="-3"/>
          <w:sz w:val="24"/>
        </w:rPr>
        <w:t xml:space="preserve">discussion </w:t>
      </w:r>
      <w:r w:rsidR="00000000" w:rsidRPr="009B1679">
        <w:rPr>
          <w:sz w:val="24"/>
        </w:rPr>
        <w:t xml:space="preserve">of the </w:t>
      </w:r>
      <w:r w:rsidR="00000000" w:rsidRPr="009B1679">
        <w:rPr>
          <w:spacing w:val="-3"/>
          <w:sz w:val="24"/>
        </w:rPr>
        <w:t xml:space="preserve">market conditions and investment strategies </w:t>
      </w:r>
      <w:r w:rsidR="00000000" w:rsidRPr="009B1679">
        <w:rPr>
          <w:sz w:val="24"/>
        </w:rPr>
        <w:t xml:space="preserve">that significantly </w:t>
      </w:r>
      <w:r w:rsidR="00000000" w:rsidRPr="009B1679">
        <w:rPr>
          <w:spacing w:val="-3"/>
          <w:sz w:val="24"/>
        </w:rPr>
        <w:t xml:space="preserve">affect </w:t>
      </w:r>
      <w:r w:rsidR="00000000" w:rsidRPr="009B1679">
        <w:rPr>
          <w:sz w:val="24"/>
        </w:rPr>
        <w:t xml:space="preserve">the </w:t>
      </w:r>
      <w:r w:rsidR="00000000" w:rsidRPr="009B1679">
        <w:rPr>
          <w:spacing w:val="-3"/>
          <w:sz w:val="24"/>
        </w:rPr>
        <w:t xml:space="preserve">Fund’s performance </w:t>
      </w:r>
      <w:r w:rsidR="00000000" w:rsidRPr="009B1679">
        <w:rPr>
          <w:sz w:val="24"/>
        </w:rPr>
        <w:t xml:space="preserve">during its </w:t>
      </w:r>
      <w:r w:rsidR="00000000" w:rsidRPr="009B1679">
        <w:rPr>
          <w:spacing w:val="-3"/>
          <w:sz w:val="24"/>
        </w:rPr>
        <w:t>last fiscal</w:t>
      </w:r>
      <w:r w:rsidR="00000000" w:rsidRPr="009B1679">
        <w:rPr>
          <w:spacing w:val="-25"/>
          <w:sz w:val="24"/>
        </w:rPr>
        <w:t xml:space="preserve"> </w:t>
      </w:r>
      <w:r w:rsidR="00000000" w:rsidRPr="009B1679">
        <w:rPr>
          <w:spacing w:val="-3"/>
          <w:sz w:val="24"/>
        </w:rPr>
        <w:t>year.</w:t>
      </w:r>
    </w:p>
    <w:p w:rsidR="00081523" w:rsidRDefault="00081523">
      <w:pPr>
        <w:pStyle w:val="BodyText"/>
        <w:spacing w:before="9"/>
        <w:rPr>
          <w:sz w:val="20"/>
        </w:rPr>
      </w:pPr>
    </w:p>
    <w:p w:rsidR="00081523" w:rsidRPr="009B1679" w:rsidRDefault="009B1679" w:rsidP="009B1679">
      <w:pPr>
        <w:tabs>
          <w:tab w:val="left" w:pos="1740"/>
        </w:tabs>
        <w:spacing w:before="1"/>
        <w:ind w:left="1739" w:right="410" w:hanging="360"/>
        <w:rPr>
          <w:sz w:val="24"/>
        </w:rPr>
      </w:pPr>
      <w:r>
        <w:rPr>
          <w:color w:val="221F1F"/>
          <w:spacing w:val="-4"/>
          <w:sz w:val="24"/>
          <w:szCs w:val="24"/>
        </w:rPr>
        <w:t>(2)</w:t>
      </w:r>
      <w:r>
        <w:rPr>
          <w:color w:val="221F1F"/>
          <w:spacing w:val="-4"/>
          <w:sz w:val="24"/>
          <w:szCs w:val="24"/>
        </w:rPr>
        <w:tab/>
      </w:r>
      <w:r w:rsidR="00000000" w:rsidRPr="009B1679">
        <w:rPr>
          <w:sz w:val="24"/>
        </w:rPr>
        <w:t xml:space="preserve">A </w:t>
      </w:r>
      <w:r w:rsidR="00000000" w:rsidRPr="009B1679">
        <w:rPr>
          <w:spacing w:val="-3"/>
          <w:sz w:val="24"/>
        </w:rPr>
        <w:t xml:space="preserve">statement </w:t>
      </w:r>
      <w:r w:rsidR="00000000" w:rsidRPr="009B1679">
        <w:rPr>
          <w:sz w:val="24"/>
        </w:rPr>
        <w:t xml:space="preserve">whether and </w:t>
      </w:r>
      <w:r w:rsidR="00000000" w:rsidRPr="009B1679">
        <w:rPr>
          <w:spacing w:val="-3"/>
          <w:sz w:val="24"/>
        </w:rPr>
        <w:t xml:space="preserve">from where information </w:t>
      </w:r>
      <w:r w:rsidR="00000000" w:rsidRPr="009B1679">
        <w:rPr>
          <w:sz w:val="24"/>
        </w:rPr>
        <w:t xml:space="preserve">is </w:t>
      </w:r>
      <w:r w:rsidR="00000000" w:rsidRPr="009B1679">
        <w:rPr>
          <w:spacing w:val="-3"/>
          <w:sz w:val="24"/>
        </w:rPr>
        <w:t xml:space="preserve">incorporated </w:t>
      </w:r>
      <w:r w:rsidR="00000000" w:rsidRPr="009B1679">
        <w:rPr>
          <w:sz w:val="24"/>
        </w:rPr>
        <w:t xml:space="preserve">by </w:t>
      </w:r>
      <w:r w:rsidR="00000000" w:rsidRPr="009B1679">
        <w:rPr>
          <w:spacing w:val="-3"/>
          <w:sz w:val="24"/>
        </w:rPr>
        <w:t xml:space="preserve">reference </w:t>
      </w:r>
      <w:r w:rsidR="00000000" w:rsidRPr="009B1679">
        <w:rPr>
          <w:sz w:val="24"/>
        </w:rPr>
        <w:t xml:space="preserve">into the </w:t>
      </w:r>
      <w:r w:rsidR="00000000" w:rsidRPr="009B1679">
        <w:rPr>
          <w:spacing w:val="-3"/>
          <w:sz w:val="24"/>
        </w:rPr>
        <w:t xml:space="preserve">prospectus </w:t>
      </w:r>
      <w:r w:rsidR="00000000" w:rsidRPr="009B1679">
        <w:rPr>
          <w:sz w:val="24"/>
        </w:rPr>
        <w:t xml:space="preserve">as </w:t>
      </w:r>
      <w:r w:rsidR="00000000" w:rsidRPr="009B1679">
        <w:rPr>
          <w:spacing w:val="-3"/>
          <w:sz w:val="24"/>
        </w:rPr>
        <w:t xml:space="preserve">permitted </w:t>
      </w:r>
      <w:r w:rsidR="00000000" w:rsidRPr="009B1679">
        <w:rPr>
          <w:sz w:val="24"/>
        </w:rPr>
        <w:t xml:space="preserve">by </w:t>
      </w:r>
      <w:r w:rsidR="00000000" w:rsidRPr="009B1679">
        <w:rPr>
          <w:spacing w:val="-3"/>
          <w:sz w:val="24"/>
        </w:rPr>
        <w:t xml:space="preserve">General Instruction </w:t>
      </w:r>
      <w:r w:rsidR="00000000" w:rsidRPr="009B1679">
        <w:rPr>
          <w:sz w:val="24"/>
        </w:rPr>
        <w:t xml:space="preserve">D. </w:t>
      </w:r>
      <w:r w:rsidR="00000000" w:rsidRPr="009B1679">
        <w:rPr>
          <w:spacing w:val="-2"/>
          <w:sz w:val="24"/>
        </w:rPr>
        <w:t xml:space="preserve">Unless </w:t>
      </w:r>
      <w:r w:rsidR="00000000" w:rsidRPr="009B1679">
        <w:rPr>
          <w:sz w:val="24"/>
        </w:rPr>
        <w:t xml:space="preserve">the </w:t>
      </w:r>
      <w:r w:rsidR="00000000" w:rsidRPr="009B1679">
        <w:rPr>
          <w:spacing w:val="-3"/>
          <w:sz w:val="24"/>
        </w:rPr>
        <w:t xml:space="preserve">information </w:t>
      </w:r>
      <w:r w:rsidR="00000000" w:rsidRPr="009B1679">
        <w:rPr>
          <w:sz w:val="24"/>
        </w:rPr>
        <w:t xml:space="preserve">is </w:t>
      </w:r>
      <w:r w:rsidR="00000000" w:rsidRPr="009B1679">
        <w:rPr>
          <w:spacing w:val="-3"/>
          <w:sz w:val="24"/>
        </w:rPr>
        <w:t xml:space="preserve">delivered </w:t>
      </w:r>
      <w:r w:rsidR="00000000" w:rsidRPr="009B1679">
        <w:rPr>
          <w:sz w:val="24"/>
        </w:rPr>
        <w:t xml:space="preserve">with the </w:t>
      </w:r>
      <w:r w:rsidR="00000000" w:rsidRPr="009B1679">
        <w:rPr>
          <w:spacing w:val="-3"/>
          <w:sz w:val="24"/>
        </w:rPr>
        <w:t xml:space="preserve">prospectus, explain </w:t>
      </w:r>
      <w:r w:rsidR="00000000" w:rsidRPr="009B1679">
        <w:rPr>
          <w:sz w:val="24"/>
        </w:rPr>
        <w:t xml:space="preserve">that the </w:t>
      </w:r>
      <w:r w:rsidR="00000000" w:rsidRPr="009B1679">
        <w:rPr>
          <w:spacing w:val="-3"/>
          <w:sz w:val="24"/>
        </w:rPr>
        <w:t xml:space="preserve">Fund </w:t>
      </w:r>
      <w:r w:rsidR="00000000" w:rsidRPr="009B1679">
        <w:rPr>
          <w:sz w:val="24"/>
        </w:rPr>
        <w:t xml:space="preserve">will </w:t>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information without charge, </w:t>
      </w:r>
      <w:r w:rsidR="00000000" w:rsidRPr="009B1679">
        <w:rPr>
          <w:sz w:val="24"/>
        </w:rPr>
        <w:t xml:space="preserve">upon </w:t>
      </w:r>
      <w:r w:rsidR="00000000" w:rsidRPr="009B1679">
        <w:rPr>
          <w:spacing w:val="-3"/>
          <w:sz w:val="24"/>
        </w:rPr>
        <w:t xml:space="preserve">request </w:t>
      </w:r>
      <w:r w:rsidR="00000000" w:rsidRPr="009B1679">
        <w:rPr>
          <w:sz w:val="24"/>
        </w:rPr>
        <w:t xml:space="preserve">(referring to the telephone </w:t>
      </w:r>
      <w:r w:rsidR="00000000" w:rsidRPr="009B1679">
        <w:rPr>
          <w:spacing w:val="-2"/>
          <w:sz w:val="24"/>
        </w:rPr>
        <w:t xml:space="preserve">number </w:t>
      </w:r>
      <w:r w:rsidR="00000000" w:rsidRPr="009B1679">
        <w:rPr>
          <w:spacing w:val="-3"/>
          <w:sz w:val="24"/>
        </w:rPr>
        <w:t xml:space="preserve">provided </w:t>
      </w:r>
      <w:r w:rsidR="00000000" w:rsidRPr="009B1679">
        <w:rPr>
          <w:sz w:val="24"/>
        </w:rPr>
        <w:t xml:space="preserve">in </w:t>
      </w:r>
      <w:r w:rsidR="00000000" w:rsidRPr="009B1679">
        <w:rPr>
          <w:spacing w:val="-3"/>
          <w:sz w:val="24"/>
        </w:rPr>
        <w:t xml:space="preserve">response </w:t>
      </w:r>
      <w:r w:rsidR="00000000" w:rsidRPr="009B1679">
        <w:rPr>
          <w:sz w:val="24"/>
        </w:rPr>
        <w:t xml:space="preserve">to </w:t>
      </w:r>
      <w:r w:rsidR="00000000" w:rsidRPr="009B1679">
        <w:rPr>
          <w:spacing w:val="-3"/>
          <w:sz w:val="24"/>
        </w:rPr>
        <w:t>paragraph</w:t>
      </w:r>
      <w:r w:rsidR="00000000" w:rsidRPr="009B1679">
        <w:rPr>
          <w:spacing w:val="-16"/>
          <w:sz w:val="24"/>
        </w:rPr>
        <w:t xml:space="preserve"> </w:t>
      </w:r>
      <w:r w:rsidR="00000000" w:rsidRPr="009B1679">
        <w:rPr>
          <w:spacing w:val="-3"/>
          <w:sz w:val="24"/>
        </w:rPr>
        <w:t>(b)(1)).</w:t>
      </w:r>
    </w:p>
    <w:p w:rsidR="00081523" w:rsidRDefault="00081523">
      <w:pPr>
        <w:pStyle w:val="BodyText"/>
        <w:spacing w:before="10"/>
        <w:rPr>
          <w:sz w:val="20"/>
        </w:rPr>
      </w:pPr>
    </w:p>
    <w:p w:rsidR="00081523" w:rsidRDefault="00000000">
      <w:pPr>
        <w:pStyle w:val="BodyText"/>
        <w:spacing w:line="249" w:lineRule="auto"/>
        <w:ind w:left="962" w:right="505"/>
      </w:pPr>
      <w:r>
        <w:rPr>
          <w:b/>
        </w:rPr>
        <w:t>Instruction.</w:t>
      </w:r>
      <w:r>
        <w:rPr>
          <w:b/>
          <w:spacing w:val="-10"/>
        </w:rPr>
        <w:t xml:space="preserve"> </w:t>
      </w:r>
      <w:r>
        <w:t>The</w:t>
      </w:r>
      <w:r>
        <w:rPr>
          <w:spacing w:val="-11"/>
        </w:rPr>
        <w:t xml:space="preserve"> </w:t>
      </w:r>
      <w:r>
        <w:t>Fund</w:t>
      </w:r>
      <w:r>
        <w:rPr>
          <w:spacing w:val="-10"/>
        </w:rPr>
        <w:t xml:space="preserve"> </w:t>
      </w:r>
      <w:r>
        <w:t>may</w:t>
      </w:r>
      <w:r>
        <w:rPr>
          <w:spacing w:val="-14"/>
        </w:rPr>
        <w:t xml:space="preserve"> </w:t>
      </w:r>
      <w:r>
        <w:t>combine</w:t>
      </w:r>
      <w:r>
        <w:rPr>
          <w:spacing w:val="-11"/>
        </w:rPr>
        <w:t xml:space="preserve"> </w:t>
      </w:r>
      <w:r>
        <w:t>the</w:t>
      </w:r>
      <w:r>
        <w:rPr>
          <w:spacing w:val="-10"/>
        </w:rPr>
        <w:t xml:space="preserve"> </w:t>
      </w:r>
      <w:r>
        <w:t>information</w:t>
      </w:r>
      <w:r>
        <w:rPr>
          <w:spacing w:val="-10"/>
        </w:rPr>
        <w:t xml:space="preserve"> </w:t>
      </w:r>
      <w:r>
        <w:t>about</w:t>
      </w:r>
      <w:r>
        <w:rPr>
          <w:spacing w:val="-9"/>
        </w:rPr>
        <w:t xml:space="preserve"> </w:t>
      </w:r>
      <w:r>
        <w:t>incorporation</w:t>
      </w:r>
      <w:r>
        <w:rPr>
          <w:spacing w:val="-12"/>
        </w:rPr>
        <w:t xml:space="preserve"> </w:t>
      </w:r>
      <w:r>
        <w:t>by</w:t>
      </w:r>
      <w:r>
        <w:rPr>
          <w:spacing w:val="-11"/>
        </w:rPr>
        <w:t xml:space="preserve"> </w:t>
      </w:r>
      <w:r>
        <w:t>reference</w:t>
      </w:r>
      <w:r>
        <w:rPr>
          <w:spacing w:val="-11"/>
        </w:rPr>
        <w:t xml:space="preserve"> </w:t>
      </w:r>
      <w:r>
        <w:t>with</w:t>
      </w:r>
      <w:r>
        <w:rPr>
          <w:spacing w:val="-10"/>
        </w:rPr>
        <w:t xml:space="preserve"> </w:t>
      </w:r>
      <w:r>
        <w:t>the</w:t>
      </w:r>
      <w:r>
        <w:rPr>
          <w:spacing w:val="-10"/>
        </w:rPr>
        <w:t xml:space="preserve"> </w:t>
      </w:r>
      <w:r>
        <w:t>statements required under paragraph</w:t>
      </w:r>
      <w:r>
        <w:rPr>
          <w:spacing w:val="16"/>
        </w:rPr>
        <w:t xml:space="preserve"> </w:t>
      </w:r>
      <w:r>
        <w:t>(b)(1).</w:t>
      </w:r>
    </w:p>
    <w:p w:rsidR="00081523" w:rsidRDefault="00081523">
      <w:pPr>
        <w:pStyle w:val="BodyText"/>
        <w:rPr>
          <w:sz w:val="21"/>
        </w:rPr>
      </w:pPr>
    </w:p>
    <w:p w:rsidR="00081523" w:rsidRPr="009B1679" w:rsidRDefault="009B1679" w:rsidP="009B1679">
      <w:pPr>
        <w:tabs>
          <w:tab w:val="left" w:pos="1740"/>
        </w:tabs>
        <w:ind w:left="1859" w:right="546" w:hanging="480"/>
        <w:rPr>
          <w:sz w:val="24"/>
        </w:rPr>
      </w:pPr>
      <w:r>
        <w:rPr>
          <w:color w:val="221F1F"/>
          <w:spacing w:val="-4"/>
          <w:sz w:val="24"/>
          <w:szCs w:val="24"/>
        </w:rPr>
        <w:t>(3)</w:t>
      </w:r>
      <w:r>
        <w:rPr>
          <w:color w:val="221F1F"/>
          <w:spacing w:val="-4"/>
          <w:sz w:val="24"/>
          <w:szCs w:val="24"/>
        </w:rPr>
        <w:tab/>
      </w:r>
      <w:r w:rsidR="00000000" w:rsidRPr="009B1679">
        <w:rPr>
          <w:sz w:val="24"/>
        </w:rPr>
        <w:t xml:space="preserve">State that reports and other information about the Fund are available on the EDGAR Database on the Commission’s website at </w:t>
      </w:r>
      <w:hyperlink r:id="rId12">
        <w:r w:rsidR="00000000" w:rsidRPr="009B1679">
          <w:rPr>
            <w:i/>
            <w:sz w:val="24"/>
          </w:rPr>
          <w:t>http://www.sec.gov</w:t>
        </w:r>
      </w:hyperlink>
      <w:r w:rsidR="00000000" w:rsidRPr="009B1679">
        <w:rPr>
          <w:sz w:val="24"/>
        </w:rPr>
        <w:t>, and that copies of this information may be obtained, after paying a duplicating fee, by electronic request at the following email address:</w:t>
      </w:r>
      <w:hyperlink r:id="rId13">
        <w:r w:rsidR="00000000" w:rsidRPr="009B1679">
          <w:rPr>
            <w:sz w:val="24"/>
          </w:rPr>
          <w:t xml:space="preserve"> publicinfo@sec.gov.</w:t>
        </w:r>
      </w:hyperlink>
    </w:p>
    <w:p w:rsidR="00081523" w:rsidRDefault="00081523">
      <w:pPr>
        <w:pStyle w:val="BodyText"/>
        <w:spacing w:before="1"/>
        <w:rPr>
          <w:sz w:val="21"/>
        </w:rPr>
      </w:pPr>
    </w:p>
    <w:p w:rsidR="00081523" w:rsidRPr="009B1679" w:rsidRDefault="009B1679" w:rsidP="009B1679">
      <w:pPr>
        <w:tabs>
          <w:tab w:val="left" w:pos="1740"/>
        </w:tabs>
        <w:spacing w:line="237" w:lineRule="auto"/>
        <w:ind w:left="1859" w:right="850" w:hanging="480"/>
        <w:rPr>
          <w:sz w:val="24"/>
        </w:rPr>
      </w:pPr>
      <w:r>
        <w:rPr>
          <w:color w:val="221F1F"/>
          <w:spacing w:val="-4"/>
          <w:sz w:val="24"/>
          <w:szCs w:val="24"/>
        </w:rPr>
        <w:t>(4)</w:t>
      </w:r>
      <w:r>
        <w:rPr>
          <w:color w:val="221F1F"/>
          <w:spacing w:val="-4"/>
          <w:sz w:val="24"/>
          <w:szCs w:val="24"/>
        </w:rPr>
        <w:tab/>
      </w:r>
      <w:r w:rsidR="00000000" w:rsidRPr="009B1679">
        <w:rPr>
          <w:sz w:val="24"/>
        </w:rPr>
        <w:t>The</w:t>
      </w:r>
      <w:r w:rsidR="00000000" w:rsidRPr="009B1679">
        <w:rPr>
          <w:spacing w:val="-7"/>
          <w:sz w:val="24"/>
        </w:rPr>
        <w:t xml:space="preserve"> </w:t>
      </w:r>
      <w:r w:rsidR="00000000" w:rsidRPr="009B1679">
        <w:rPr>
          <w:spacing w:val="-3"/>
          <w:sz w:val="24"/>
        </w:rPr>
        <w:t>Fund’s Investment</w:t>
      </w:r>
      <w:r w:rsidR="00000000" w:rsidRPr="009B1679">
        <w:rPr>
          <w:spacing w:val="-7"/>
          <w:sz w:val="24"/>
        </w:rPr>
        <w:t xml:space="preserve"> </w:t>
      </w:r>
      <w:r w:rsidR="00000000" w:rsidRPr="009B1679">
        <w:rPr>
          <w:sz w:val="24"/>
        </w:rPr>
        <w:t>Company</w:t>
      </w:r>
      <w:r w:rsidR="00000000" w:rsidRPr="009B1679">
        <w:rPr>
          <w:spacing w:val="-11"/>
          <w:sz w:val="24"/>
        </w:rPr>
        <w:t xml:space="preserve"> </w:t>
      </w:r>
      <w:r w:rsidR="00000000" w:rsidRPr="009B1679">
        <w:rPr>
          <w:spacing w:val="-3"/>
          <w:sz w:val="24"/>
        </w:rPr>
        <w:t>Act</w:t>
      </w:r>
      <w:r w:rsidR="00000000" w:rsidRPr="009B1679">
        <w:rPr>
          <w:spacing w:val="-4"/>
          <w:sz w:val="24"/>
        </w:rPr>
        <w:t xml:space="preserve"> </w:t>
      </w:r>
      <w:r w:rsidR="00000000" w:rsidRPr="009B1679">
        <w:rPr>
          <w:sz w:val="24"/>
        </w:rPr>
        <w:t>file</w:t>
      </w:r>
      <w:r w:rsidR="00000000" w:rsidRPr="009B1679">
        <w:rPr>
          <w:spacing w:val="-7"/>
          <w:sz w:val="24"/>
        </w:rPr>
        <w:t xml:space="preserve"> </w:t>
      </w:r>
      <w:r w:rsidR="00000000" w:rsidRPr="009B1679">
        <w:rPr>
          <w:spacing w:val="-2"/>
          <w:sz w:val="24"/>
        </w:rPr>
        <w:t>number</w:t>
      </w:r>
      <w:r w:rsidR="00000000" w:rsidRPr="009B1679">
        <w:rPr>
          <w:spacing w:val="-7"/>
          <w:sz w:val="24"/>
        </w:rPr>
        <w:t xml:space="preserve"> </w:t>
      </w:r>
      <w:r w:rsidR="00000000" w:rsidRPr="009B1679">
        <w:rPr>
          <w:sz w:val="24"/>
        </w:rPr>
        <w:t>on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bottom</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z w:val="24"/>
        </w:rPr>
        <w:t>back</w:t>
      </w:r>
      <w:r w:rsidR="00000000" w:rsidRPr="009B1679">
        <w:rPr>
          <w:spacing w:val="-6"/>
          <w:sz w:val="24"/>
        </w:rPr>
        <w:t xml:space="preserve"> </w:t>
      </w:r>
      <w:r w:rsidR="00000000" w:rsidRPr="009B1679">
        <w:rPr>
          <w:spacing w:val="-3"/>
          <w:sz w:val="24"/>
        </w:rPr>
        <w:t>cover</w:t>
      </w:r>
      <w:r w:rsidR="00000000" w:rsidRPr="009B1679">
        <w:rPr>
          <w:spacing w:val="-8"/>
          <w:sz w:val="24"/>
        </w:rPr>
        <w:t xml:space="preserve"> </w:t>
      </w:r>
      <w:r w:rsidR="00000000" w:rsidRPr="009B1679">
        <w:rPr>
          <w:sz w:val="24"/>
        </w:rPr>
        <w:t>page</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z w:val="24"/>
        </w:rPr>
        <w:t>type</w:t>
      </w:r>
      <w:r w:rsidR="00000000" w:rsidRPr="009B1679">
        <w:rPr>
          <w:spacing w:val="-9"/>
          <w:sz w:val="24"/>
        </w:rPr>
        <w:t xml:space="preserve"> </w:t>
      </w:r>
      <w:r w:rsidR="00000000" w:rsidRPr="009B1679">
        <w:rPr>
          <w:sz w:val="24"/>
        </w:rPr>
        <w:t xml:space="preserve">size smaller than </w:t>
      </w:r>
      <w:r w:rsidR="00000000" w:rsidRPr="009B1679">
        <w:rPr>
          <w:spacing w:val="-3"/>
          <w:sz w:val="24"/>
        </w:rPr>
        <w:t xml:space="preserve">that </w:t>
      </w:r>
      <w:r w:rsidR="00000000" w:rsidRPr="009B1679">
        <w:rPr>
          <w:sz w:val="24"/>
        </w:rPr>
        <w:t>generally used in the</w:t>
      </w:r>
      <w:r w:rsidR="00000000" w:rsidRPr="009B1679">
        <w:rPr>
          <w:spacing w:val="-42"/>
          <w:sz w:val="24"/>
        </w:rPr>
        <w:t xml:space="preserve"> </w:t>
      </w:r>
      <w:r w:rsidR="00000000" w:rsidRPr="009B1679">
        <w:rPr>
          <w:spacing w:val="-3"/>
          <w:sz w:val="24"/>
        </w:rPr>
        <w:t>prospectus (</w:t>
      </w:r>
      <w:r w:rsidR="00000000" w:rsidRPr="009B1679">
        <w:rPr>
          <w:i/>
          <w:spacing w:val="-3"/>
          <w:sz w:val="24"/>
        </w:rPr>
        <w:t>e.g.</w:t>
      </w:r>
      <w:r w:rsidR="00000000" w:rsidRPr="009B1679">
        <w:rPr>
          <w:spacing w:val="-3"/>
          <w:sz w:val="24"/>
        </w:rPr>
        <w:t xml:space="preserve">, 8-point modern </w:t>
      </w:r>
      <w:r w:rsidR="00000000" w:rsidRPr="009B1679">
        <w:rPr>
          <w:sz w:val="24"/>
        </w:rPr>
        <w:t>type).</w:t>
      </w:r>
    </w:p>
    <w:p w:rsidR="00081523" w:rsidRDefault="00081523">
      <w:pPr>
        <w:spacing w:line="237" w:lineRule="auto"/>
        <w:rPr>
          <w:sz w:val="24"/>
        </w:rPr>
        <w:sectPr w:rsidR="00081523">
          <w:pgSz w:w="12240" w:h="15840"/>
          <w:pgMar w:top="420" w:right="140" w:bottom="560" w:left="120" w:header="0" w:footer="321" w:gutter="0"/>
          <w:cols w:space="720"/>
        </w:sectPr>
      </w:pPr>
    </w:p>
    <w:p w:rsidR="00081523" w:rsidRDefault="00000000">
      <w:pPr>
        <w:pStyle w:val="Heading1"/>
        <w:spacing w:before="78"/>
      </w:pPr>
      <w:bookmarkStart w:id="23" w:name="Item_2._Risk/Return_Summary:__Investment"/>
      <w:bookmarkStart w:id="24" w:name="_bookmark7"/>
      <w:bookmarkEnd w:id="23"/>
      <w:bookmarkEnd w:id="24"/>
      <w:r>
        <w:lastRenderedPageBreak/>
        <w:t>Item 2. Risk/Return Summary: Investment Objectives/Goals</w:t>
      </w:r>
    </w:p>
    <w:p w:rsidR="00081523" w:rsidRDefault="00081523">
      <w:pPr>
        <w:pStyle w:val="BodyText"/>
        <w:spacing w:before="5"/>
        <w:rPr>
          <w:b/>
          <w:sz w:val="20"/>
        </w:rPr>
      </w:pPr>
    </w:p>
    <w:p w:rsidR="00081523" w:rsidRDefault="00000000">
      <w:pPr>
        <w:pStyle w:val="BodyText"/>
        <w:ind w:left="950" w:right="916"/>
      </w:pPr>
      <w:r>
        <w:rPr>
          <w:spacing w:val="-3"/>
        </w:rPr>
        <w:t>Disclose</w:t>
      </w:r>
      <w:r>
        <w:rPr>
          <w:spacing w:val="-12"/>
        </w:rPr>
        <w:t xml:space="preserve"> </w:t>
      </w:r>
      <w:r>
        <w:t>the</w:t>
      </w:r>
      <w:r>
        <w:rPr>
          <w:spacing w:val="-8"/>
        </w:rPr>
        <w:t xml:space="preserve"> </w:t>
      </w:r>
      <w:r>
        <w:rPr>
          <w:spacing w:val="-3"/>
        </w:rPr>
        <w:t>Fund’s</w:t>
      </w:r>
      <w:r>
        <w:rPr>
          <w:spacing w:val="-10"/>
        </w:rPr>
        <w:t xml:space="preserve"> </w:t>
      </w:r>
      <w:r>
        <w:t>investment</w:t>
      </w:r>
      <w:r>
        <w:rPr>
          <w:spacing w:val="-9"/>
        </w:rPr>
        <w:t xml:space="preserve"> </w:t>
      </w:r>
      <w:r>
        <w:rPr>
          <w:spacing w:val="-3"/>
        </w:rPr>
        <w:t>objectives</w:t>
      </w:r>
      <w:r>
        <w:rPr>
          <w:spacing w:val="-11"/>
        </w:rPr>
        <w:t xml:space="preserve"> </w:t>
      </w:r>
      <w:r>
        <w:t>or</w:t>
      </w:r>
      <w:r>
        <w:rPr>
          <w:spacing w:val="-6"/>
        </w:rPr>
        <w:t xml:space="preserve"> </w:t>
      </w:r>
      <w:r>
        <w:rPr>
          <w:spacing w:val="-3"/>
        </w:rPr>
        <w:t>goals.</w:t>
      </w:r>
      <w:r>
        <w:rPr>
          <w:spacing w:val="-18"/>
        </w:rPr>
        <w:t xml:space="preserve"> </w:t>
      </w:r>
      <w:r>
        <w:t>A</w:t>
      </w:r>
      <w:r>
        <w:rPr>
          <w:spacing w:val="-17"/>
        </w:rPr>
        <w:t xml:space="preserve"> </w:t>
      </w:r>
      <w:r>
        <w:rPr>
          <w:spacing w:val="-3"/>
        </w:rPr>
        <w:t>Fund</w:t>
      </w:r>
      <w:r>
        <w:rPr>
          <w:spacing w:val="-7"/>
        </w:rPr>
        <w:t xml:space="preserve"> </w:t>
      </w:r>
      <w:r>
        <w:rPr>
          <w:spacing w:val="-3"/>
        </w:rPr>
        <w:t>also</w:t>
      </w:r>
      <w:r>
        <w:rPr>
          <w:spacing w:val="-8"/>
        </w:rPr>
        <w:t xml:space="preserve"> </w:t>
      </w:r>
      <w:r>
        <w:t>may</w:t>
      </w:r>
      <w:r>
        <w:rPr>
          <w:spacing w:val="-12"/>
        </w:rPr>
        <w:t xml:space="preserve"> </w:t>
      </w:r>
      <w:r>
        <w:t>identify</w:t>
      </w:r>
      <w:r>
        <w:rPr>
          <w:spacing w:val="-12"/>
        </w:rPr>
        <w:t xml:space="preserve"> </w:t>
      </w:r>
      <w:r>
        <w:t>its</w:t>
      </w:r>
      <w:r>
        <w:rPr>
          <w:spacing w:val="-11"/>
        </w:rPr>
        <w:t xml:space="preserve"> </w:t>
      </w:r>
      <w:r>
        <w:t>type</w:t>
      </w:r>
      <w:r>
        <w:rPr>
          <w:spacing w:val="-11"/>
        </w:rPr>
        <w:t xml:space="preserve"> </w:t>
      </w:r>
      <w:r>
        <w:t>or</w:t>
      </w:r>
      <w:r>
        <w:rPr>
          <w:spacing w:val="-9"/>
        </w:rPr>
        <w:t xml:space="preserve"> </w:t>
      </w:r>
      <w:r>
        <w:t>category</w:t>
      </w:r>
      <w:r>
        <w:rPr>
          <w:spacing w:val="-12"/>
        </w:rPr>
        <w:t xml:space="preserve"> </w:t>
      </w:r>
      <w:r>
        <w:t>(</w:t>
      </w:r>
      <w:r>
        <w:rPr>
          <w:i/>
        </w:rPr>
        <w:t>e.g.</w:t>
      </w:r>
      <w:r>
        <w:t>,</w:t>
      </w:r>
      <w:r>
        <w:rPr>
          <w:spacing w:val="-11"/>
        </w:rPr>
        <w:t xml:space="preserve"> </w:t>
      </w:r>
      <w:r>
        <w:rPr>
          <w:spacing w:val="-3"/>
        </w:rPr>
        <w:t>that</w:t>
      </w:r>
      <w:bookmarkStart w:id="25" w:name="Item_3._Risk/Return_Summary:__Fee_Table"/>
      <w:bookmarkStart w:id="26" w:name="_bookmark8"/>
      <w:bookmarkEnd w:id="25"/>
      <w:bookmarkEnd w:id="26"/>
      <w:r>
        <w:rPr>
          <w:spacing w:val="-3"/>
        </w:rPr>
        <w:t xml:space="preserve"> </w:t>
      </w:r>
      <w:r>
        <w:t xml:space="preserve">it is a Money </w:t>
      </w:r>
      <w:r>
        <w:rPr>
          <w:spacing w:val="-2"/>
        </w:rPr>
        <w:t>Market</w:t>
      </w:r>
      <w:r>
        <w:rPr>
          <w:spacing w:val="2"/>
        </w:rPr>
        <w:t xml:space="preserve"> </w:t>
      </w:r>
      <w:r>
        <w:t xml:space="preserve">Fund or a balanced </w:t>
      </w:r>
      <w:r>
        <w:rPr>
          <w:spacing w:val="-3"/>
        </w:rPr>
        <w:t>fund).</w:t>
      </w:r>
    </w:p>
    <w:p w:rsidR="00081523" w:rsidRDefault="00081523">
      <w:pPr>
        <w:pStyle w:val="BodyText"/>
        <w:spacing w:before="3"/>
        <w:rPr>
          <w:sz w:val="21"/>
        </w:rPr>
      </w:pPr>
    </w:p>
    <w:p w:rsidR="00081523" w:rsidRDefault="00000000">
      <w:pPr>
        <w:pStyle w:val="Heading1"/>
        <w:spacing w:before="1"/>
      </w:pPr>
      <w:r>
        <w:t>Item 3. Risk/Return Summary: Fee Table</w:t>
      </w:r>
    </w:p>
    <w:p w:rsidR="00081523" w:rsidRDefault="00081523">
      <w:pPr>
        <w:pStyle w:val="BodyText"/>
        <w:spacing w:before="5"/>
        <w:rPr>
          <w:b/>
          <w:sz w:val="20"/>
        </w:rPr>
      </w:pPr>
    </w:p>
    <w:p w:rsidR="00081523" w:rsidRDefault="00000000">
      <w:pPr>
        <w:pStyle w:val="BodyText"/>
        <w:ind w:left="950"/>
      </w:pPr>
      <w:r>
        <w:t>Include the following information, in plain English under rule 421(d) under the Securities Act, after Item 2:</w:t>
      </w:r>
    </w:p>
    <w:p w:rsidR="00081523" w:rsidRDefault="00081523">
      <w:pPr>
        <w:pStyle w:val="BodyText"/>
        <w:spacing w:before="10"/>
        <w:rPr>
          <w:sz w:val="20"/>
        </w:rPr>
      </w:pPr>
    </w:p>
    <w:p w:rsidR="00081523" w:rsidRDefault="00000000">
      <w:pPr>
        <w:ind w:left="950"/>
        <w:rPr>
          <w:i/>
          <w:sz w:val="24"/>
        </w:rPr>
      </w:pPr>
      <w:r>
        <w:rPr>
          <w:i/>
          <w:sz w:val="24"/>
        </w:rPr>
        <w:t>Fees and Expenses of the Fund</w:t>
      </w:r>
    </w:p>
    <w:p w:rsidR="00081523" w:rsidRDefault="00081523">
      <w:pPr>
        <w:pStyle w:val="BodyText"/>
        <w:spacing w:before="10"/>
        <w:rPr>
          <w:i/>
          <w:sz w:val="20"/>
        </w:rPr>
      </w:pPr>
    </w:p>
    <w:p w:rsidR="00081523" w:rsidRDefault="00000000">
      <w:pPr>
        <w:tabs>
          <w:tab w:val="left" w:pos="8817"/>
        </w:tabs>
        <w:ind w:left="950" w:right="980"/>
        <w:rPr>
          <w:sz w:val="24"/>
        </w:rPr>
      </w:pPr>
      <w:r>
        <w:rPr>
          <w:sz w:val="24"/>
        </w:rPr>
        <w:t xml:space="preserve">This table describes the fees and </w:t>
      </w:r>
      <w:r>
        <w:rPr>
          <w:spacing w:val="-3"/>
          <w:sz w:val="24"/>
        </w:rPr>
        <w:t xml:space="preserve">expenses </w:t>
      </w:r>
      <w:r>
        <w:rPr>
          <w:sz w:val="24"/>
        </w:rPr>
        <w:t xml:space="preserve">that </w:t>
      </w:r>
      <w:r>
        <w:rPr>
          <w:spacing w:val="-3"/>
          <w:sz w:val="24"/>
        </w:rPr>
        <w:t xml:space="preserve">you </w:t>
      </w:r>
      <w:r>
        <w:rPr>
          <w:sz w:val="24"/>
        </w:rPr>
        <w:t xml:space="preserve">may pay if </w:t>
      </w:r>
      <w:r>
        <w:rPr>
          <w:spacing w:val="-3"/>
          <w:sz w:val="24"/>
        </w:rPr>
        <w:t xml:space="preserve">you </w:t>
      </w:r>
      <w:r>
        <w:rPr>
          <w:sz w:val="24"/>
        </w:rPr>
        <w:t xml:space="preserve">buy, hold, </w:t>
      </w:r>
      <w:r>
        <w:rPr>
          <w:spacing w:val="-3"/>
          <w:sz w:val="24"/>
        </w:rPr>
        <w:t xml:space="preserve">and </w:t>
      </w:r>
      <w:r>
        <w:rPr>
          <w:sz w:val="24"/>
        </w:rPr>
        <w:t xml:space="preserve">sell shares of the </w:t>
      </w:r>
      <w:r>
        <w:rPr>
          <w:spacing w:val="-3"/>
          <w:sz w:val="24"/>
        </w:rPr>
        <w:t xml:space="preserve">Fund. </w:t>
      </w:r>
      <w:r>
        <w:rPr>
          <w:b/>
          <w:sz w:val="24"/>
        </w:rPr>
        <w:t xml:space="preserve">You </w:t>
      </w:r>
      <w:r>
        <w:rPr>
          <w:b/>
          <w:spacing w:val="-3"/>
          <w:sz w:val="24"/>
        </w:rPr>
        <w:t xml:space="preserve">may </w:t>
      </w:r>
      <w:r>
        <w:rPr>
          <w:b/>
          <w:sz w:val="24"/>
        </w:rPr>
        <w:t xml:space="preserve">pay </w:t>
      </w:r>
      <w:r>
        <w:rPr>
          <w:b/>
          <w:spacing w:val="-3"/>
          <w:sz w:val="24"/>
        </w:rPr>
        <w:t xml:space="preserve">other </w:t>
      </w:r>
      <w:r>
        <w:rPr>
          <w:b/>
          <w:sz w:val="24"/>
        </w:rPr>
        <w:t xml:space="preserve">fees, </w:t>
      </w:r>
      <w:r>
        <w:rPr>
          <w:b/>
          <w:spacing w:val="-3"/>
          <w:sz w:val="24"/>
        </w:rPr>
        <w:t xml:space="preserve">such </w:t>
      </w:r>
      <w:r>
        <w:rPr>
          <w:b/>
          <w:sz w:val="24"/>
        </w:rPr>
        <w:t xml:space="preserve">as </w:t>
      </w:r>
      <w:r>
        <w:rPr>
          <w:b/>
          <w:spacing w:val="-3"/>
          <w:sz w:val="24"/>
        </w:rPr>
        <w:t xml:space="preserve">brokerage commissions </w:t>
      </w:r>
      <w:r>
        <w:rPr>
          <w:b/>
          <w:sz w:val="24"/>
        </w:rPr>
        <w:t xml:space="preserve">and </w:t>
      </w:r>
      <w:r>
        <w:rPr>
          <w:b/>
          <w:spacing w:val="-3"/>
          <w:sz w:val="24"/>
        </w:rPr>
        <w:t xml:space="preserve">other </w:t>
      </w:r>
      <w:r>
        <w:rPr>
          <w:b/>
          <w:sz w:val="24"/>
        </w:rPr>
        <w:t xml:space="preserve">fees to </w:t>
      </w:r>
      <w:r>
        <w:rPr>
          <w:b/>
          <w:spacing w:val="-3"/>
          <w:sz w:val="24"/>
        </w:rPr>
        <w:t xml:space="preserve">financial intermediaries, </w:t>
      </w:r>
      <w:r>
        <w:rPr>
          <w:b/>
          <w:sz w:val="24"/>
        </w:rPr>
        <w:t>which</w:t>
      </w:r>
      <w:r>
        <w:rPr>
          <w:b/>
          <w:spacing w:val="-7"/>
          <w:sz w:val="24"/>
        </w:rPr>
        <w:t xml:space="preserve"> </w:t>
      </w:r>
      <w:r>
        <w:rPr>
          <w:b/>
          <w:spacing w:val="-3"/>
          <w:sz w:val="24"/>
        </w:rPr>
        <w:t>are</w:t>
      </w:r>
      <w:r>
        <w:rPr>
          <w:b/>
          <w:spacing w:val="-8"/>
          <w:sz w:val="24"/>
        </w:rPr>
        <w:t xml:space="preserve"> </w:t>
      </w:r>
      <w:r>
        <w:rPr>
          <w:b/>
          <w:sz w:val="24"/>
        </w:rPr>
        <w:t>not</w:t>
      </w:r>
      <w:r>
        <w:rPr>
          <w:b/>
          <w:spacing w:val="-8"/>
          <w:sz w:val="24"/>
        </w:rPr>
        <w:t xml:space="preserve"> </w:t>
      </w:r>
      <w:r>
        <w:rPr>
          <w:b/>
          <w:spacing w:val="-3"/>
          <w:sz w:val="24"/>
        </w:rPr>
        <w:t>reflected</w:t>
      </w:r>
      <w:r>
        <w:rPr>
          <w:b/>
          <w:spacing w:val="-6"/>
          <w:sz w:val="24"/>
        </w:rPr>
        <w:t xml:space="preserve"> </w:t>
      </w:r>
      <w:r>
        <w:rPr>
          <w:b/>
          <w:sz w:val="24"/>
        </w:rPr>
        <w:t>in</w:t>
      </w:r>
      <w:r>
        <w:rPr>
          <w:b/>
          <w:spacing w:val="-6"/>
          <w:sz w:val="24"/>
        </w:rPr>
        <w:t xml:space="preserve"> </w:t>
      </w:r>
      <w:r>
        <w:rPr>
          <w:b/>
          <w:spacing w:val="-2"/>
          <w:sz w:val="24"/>
        </w:rPr>
        <w:t>the</w:t>
      </w:r>
      <w:r>
        <w:rPr>
          <w:b/>
          <w:spacing w:val="-8"/>
          <w:sz w:val="24"/>
        </w:rPr>
        <w:t xml:space="preserve"> </w:t>
      </w:r>
      <w:r>
        <w:rPr>
          <w:b/>
          <w:spacing w:val="-2"/>
          <w:sz w:val="24"/>
        </w:rPr>
        <w:t>tables</w:t>
      </w:r>
      <w:r>
        <w:rPr>
          <w:b/>
          <w:spacing w:val="-7"/>
          <w:sz w:val="24"/>
        </w:rPr>
        <w:t xml:space="preserve"> </w:t>
      </w:r>
      <w:r>
        <w:rPr>
          <w:b/>
          <w:sz w:val="24"/>
        </w:rPr>
        <w:t>and</w:t>
      </w:r>
      <w:r>
        <w:rPr>
          <w:b/>
          <w:spacing w:val="-4"/>
          <w:sz w:val="24"/>
        </w:rPr>
        <w:t xml:space="preserve"> </w:t>
      </w:r>
      <w:r>
        <w:rPr>
          <w:b/>
          <w:spacing w:val="-3"/>
          <w:sz w:val="24"/>
        </w:rPr>
        <w:t>examples</w:t>
      </w:r>
      <w:r>
        <w:rPr>
          <w:b/>
          <w:spacing w:val="-7"/>
          <w:sz w:val="24"/>
        </w:rPr>
        <w:t xml:space="preserve"> </w:t>
      </w:r>
      <w:r>
        <w:rPr>
          <w:b/>
          <w:spacing w:val="-2"/>
          <w:sz w:val="24"/>
        </w:rPr>
        <w:t>below.</w:t>
      </w:r>
      <w:r>
        <w:rPr>
          <w:b/>
          <w:spacing w:val="-7"/>
          <w:sz w:val="24"/>
        </w:rPr>
        <w:t xml:space="preserve"> </w:t>
      </w:r>
      <w:r>
        <w:rPr>
          <w:sz w:val="24"/>
        </w:rPr>
        <w:t>You</w:t>
      </w:r>
      <w:r>
        <w:rPr>
          <w:spacing w:val="-7"/>
          <w:sz w:val="24"/>
        </w:rPr>
        <w:t xml:space="preserve"> </w:t>
      </w:r>
      <w:r>
        <w:rPr>
          <w:sz w:val="24"/>
        </w:rPr>
        <w:t>may</w:t>
      </w:r>
      <w:r>
        <w:rPr>
          <w:spacing w:val="-10"/>
          <w:sz w:val="24"/>
        </w:rPr>
        <w:t xml:space="preserve"> </w:t>
      </w:r>
      <w:r>
        <w:rPr>
          <w:sz w:val="24"/>
        </w:rPr>
        <w:t>qualify</w:t>
      </w:r>
      <w:r>
        <w:rPr>
          <w:spacing w:val="-10"/>
          <w:sz w:val="24"/>
        </w:rPr>
        <w:t xml:space="preserve"> </w:t>
      </w:r>
      <w:r>
        <w:rPr>
          <w:sz w:val="24"/>
        </w:rPr>
        <w:t>for</w:t>
      </w:r>
      <w:r>
        <w:rPr>
          <w:spacing w:val="-6"/>
          <w:sz w:val="24"/>
        </w:rPr>
        <w:t xml:space="preserve"> </w:t>
      </w:r>
      <w:r>
        <w:rPr>
          <w:spacing w:val="-3"/>
          <w:sz w:val="24"/>
        </w:rPr>
        <w:t>sales</w:t>
      </w:r>
      <w:r>
        <w:rPr>
          <w:spacing w:val="-5"/>
          <w:sz w:val="24"/>
        </w:rPr>
        <w:t xml:space="preserve"> </w:t>
      </w:r>
      <w:r>
        <w:rPr>
          <w:spacing w:val="-3"/>
          <w:sz w:val="24"/>
        </w:rPr>
        <w:t>charge</w:t>
      </w:r>
      <w:r>
        <w:rPr>
          <w:spacing w:val="-6"/>
          <w:sz w:val="24"/>
        </w:rPr>
        <w:t xml:space="preserve"> </w:t>
      </w:r>
      <w:r>
        <w:rPr>
          <w:sz w:val="24"/>
        </w:rPr>
        <w:t>discounts</w:t>
      </w:r>
      <w:r>
        <w:rPr>
          <w:spacing w:val="-7"/>
          <w:sz w:val="24"/>
        </w:rPr>
        <w:t xml:space="preserve"> </w:t>
      </w:r>
      <w:r>
        <w:rPr>
          <w:sz w:val="24"/>
        </w:rPr>
        <w:t xml:space="preserve">if </w:t>
      </w:r>
      <w:r>
        <w:rPr>
          <w:spacing w:val="-3"/>
          <w:sz w:val="24"/>
        </w:rPr>
        <w:t>you</w:t>
      </w:r>
      <w:r>
        <w:rPr>
          <w:spacing w:val="-8"/>
          <w:sz w:val="24"/>
        </w:rPr>
        <w:t xml:space="preserve"> </w:t>
      </w:r>
      <w:r>
        <w:rPr>
          <w:sz w:val="24"/>
        </w:rPr>
        <w:t>and</w:t>
      </w:r>
      <w:r>
        <w:rPr>
          <w:spacing w:val="-4"/>
          <w:sz w:val="24"/>
        </w:rPr>
        <w:t xml:space="preserve"> </w:t>
      </w:r>
      <w:r>
        <w:rPr>
          <w:spacing w:val="-3"/>
          <w:sz w:val="24"/>
        </w:rPr>
        <w:t>your</w:t>
      </w:r>
      <w:r>
        <w:rPr>
          <w:spacing w:val="-10"/>
          <w:sz w:val="24"/>
        </w:rPr>
        <w:t xml:space="preserve"> </w:t>
      </w:r>
      <w:r>
        <w:rPr>
          <w:sz w:val="24"/>
        </w:rPr>
        <w:t>family</w:t>
      </w:r>
      <w:r>
        <w:rPr>
          <w:spacing w:val="-14"/>
          <w:sz w:val="24"/>
        </w:rPr>
        <w:t xml:space="preserve"> </w:t>
      </w:r>
      <w:r>
        <w:rPr>
          <w:sz w:val="24"/>
        </w:rPr>
        <w:t>invest,</w:t>
      </w:r>
      <w:r>
        <w:rPr>
          <w:spacing w:val="-9"/>
          <w:sz w:val="24"/>
        </w:rPr>
        <w:t xml:space="preserve"> </w:t>
      </w:r>
      <w:r>
        <w:rPr>
          <w:sz w:val="24"/>
        </w:rPr>
        <w:t>or</w:t>
      </w:r>
      <w:r>
        <w:rPr>
          <w:spacing w:val="-8"/>
          <w:sz w:val="24"/>
        </w:rPr>
        <w:t xml:space="preserve"> </w:t>
      </w:r>
      <w:r>
        <w:rPr>
          <w:spacing w:val="-3"/>
          <w:sz w:val="24"/>
        </w:rPr>
        <w:t>agree</w:t>
      </w:r>
      <w:r>
        <w:rPr>
          <w:spacing w:val="-8"/>
          <w:sz w:val="24"/>
        </w:rPr>
        <w:t xml:space="preserve"> </w:t>
      </w:r>
      <w:r>
        <w:rPr>
          <w:sz w:val="24"/>
        </w:rPr>
        <w:t>to</w:t>
      </w:r>
      <w:r>
        <w:rPr>
          <w:spacing w:val="-9"/>
          <w:sz w:val="24"/>
        </w:rPr>
        <w:t xml:space="preserve"> </w:t>
      </w:r>
      <w:r>
        <w:rPr>
          <w:sz w:val="24"/>
        </w:rPr>
        <w:t>invest</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future,</w:t>
      </w:r>
      <w:r>
        <w:rPr>
          <w:spacing w:val="-9"/>
          <w:sz w:val="24"/>
        </w:rPr>
        <w:t xml:space="preserve"> </w:t>
      </w:r>
      <w:r>
        <w:rPr>
          <w:sz w:val="24"/>
        </w:rPr>
        <w:t>at</w:t>
      </w:r>
      <w:r>
        <w:rPr>
          <w:spacing w:val="-6"/>
          <w:sz w:val="24"/>
        </w:rPr>
        <w:t xml:space="preserve"> </w:t>
      </w:r>
      <w:r>
        <w:rPr>
          <w:sz w:val="24"/>
        </w:rPr>
        <w:t>least</w:t>
      </w:r>
      <w:r>
        <w:rPr>
          <w:spacing w:val="-9"/>
          <w:sz w:val="24"/>
        </w:rPr>
        <w:t xml:space="preserve"> </w:t>
      </w:r>
      <w:r>
        <w:rPr>
          <w:sz w:val="24"/>
        </w:rPr>
        <w:t>$[</w:t>
      </w:r>
      <w:r>
        <w:rPr>
          <w:sz w:val="24"/>
        </w:rPr>
        <w:tab/>
        <w:t xml:space="preserve">] in [name of </w:t>
      </w:r>
      <w:r>
        <w:rPr>
          <w:spacing w:val="-3"/>
          <w:sz w:val="24"/>
        </w:rPr>
        <w:t xml:space="preserve">fund family] funds. </w:t>
      </w:r>
      <w:r>
        <w:rPr>
          <w:sz w:val="24"/>
        </w:rPr>
        <w:t xml:space="preserve">More </w:t>
      </w:r>
      <w:r>
        <w:rPr>
          <w:spacing w:val="-3"/>
          <w:sz w:val="24"/>
        </w:rPr>
        <w:t xml:space="preserve">information </w:t>
      </w:r>
      <w:r>
        <w:rPr>
          <w:sz w:val="24"/>
        </w:rPr>
        <w:t xml:space="preserve">about these </w:t>
      </w:r>
      <w:r>
        <w:rPr>
          <w:spacing w:val="-3"/>
          <w:sz w:val="24"/>
        </w:rPr>
        <w:t xml:space="preserve">and </w:t>
      </w:r>
      <w:r>
        <w:rPr>
          <w:sz w:val="24"/>
        </w:rPr>
        <w:t xml:space="preserve">other </w:t>
      </w:r>
      <w:r>
        <w:rPr>
          <w:spacing w:val="-3"/>
          <w:sz w:val="24"/>
        </w:rPr>
        <w:t xml:space="preserve">discounts </w:t>
      </w:r>
      <w:r>
        <w:rPr>
          <w:sz w:val="24"/>
        </w:rPr>
        <w:t xml:space="preserve">is </w:t>
      </w:r>
      <w:r>
        <w:rPr>
          <w:spacing w:val="-3"/>
          <w:sz w:val="24"/>
        </w:rPr>
        <w:t xml:space="preserve">available from your financial </w:t>
      </w:r>
      <w:r>
        <w:rPr>
          <w:sz w:val="24"/>
        </w:rPr>
        <w:t xml:space="preserve">intermediary </w:t>
      </w:r>
      <w:r>
        <w:rPr>
          <w:spacing w:val="-3"/>
          <w:sz w:val="24"/>
        </w:rPr>
        <w:t xml:space="preserve">and </w:t>
      </w:r>
      <w:r>
        <w:rPr>
          <w:sz w:val="24"/>
        </w:rPr>
        <w:t xml:space="preserve">in [identify </w:t>
      </w:r>
      <w:r>
        <w:rPr>
          <w:spacing w:val="-3"/>
          <w:sz w:val="24"/>
        </w:rPr>
        <w:t xml:space="preserve">section </w:t>
      </w:r>
      <w:r>
        <w:rPr>
          <w:sz w:val="24"/>
        </w:rPr>
        <w:t xml:space="preserve">heading </w:t>
      </w:r>
      <w:r>
        <w:rPr>
          <w:spacing w:val="-3"/>
          <w:sz w:val="24"/>
        </w:rPr>
        <w:t xml:space="preserve">and </w:t>
      </w:r>
      <w:r>
        <w:rPr>
          <w:sz w:val="24"/>
        </w:rPr>
        <w:t xml:space="preserve">page </w:t>
      </w:r>
      <w:r>
        <w:rPr>
          <w:spacing w:val="-3"/>
          <w:sz w:val="24"/>
        </w:rPr>
        <w:t xml:space="preserve">number] </w:t>
      </w:r>
      <w:r>
        <w:rPr>
          <w:sz w:val="24"/>
        </w:rPr>
        <w:t xml:space="preserve">of the Fund’s </w:t>
      </w:r>
      <w:r>
        <w:rPr>
          <w:spacing w:val="-3"/>
          <w:sz w:val="24"/>
        </w:rPr>
        <w:t xml:space="preserve">prospectus </w:t>
      </w:r>
      <w:r>
        <w:rPr>
          <w:sz w:val="24"/>
        </w:rPr>
        <w:t xml:space="preserve">and [identify </w:t>
      </w:r>
      <w:r>
        <w:rPr>
          <w:spacing w:val="-3"/>
          <w:sz w:val="24"/>
        </w:rPr>
        <w:t xml:space="preserve">section </w:t>
      </w:r>
      <w:r>
        <w:rPr>
          <w:sz w:val="24"/>
        </w:rPr>
        <w:t xml:space="preserve">heading </w:t>
      </w:r>
      <w:r>
        <w:rPr>
          <w:spacing w:val="-3"/>
          <w:sz w:val="24"/>
        </w:rPr>
        <w:t xml:space="preserve">and </w:t>
      </w:r>
      <w:r>
        <w:rPr>
          <w:sz w:val="24"/>
        </w:rPr>
        <w:t xml:space="preserve">page </w:t>
      </w:r>
      <w:r>
        <w:rPr>
          <w:spacing w:val="-3"/>
          <w:sz w:val="24"/>
        </w:rPr>
        <w:t xml:space="preserve">number] </w:t>
      </w:r>
      <w:r>
        <w:rPr>
          <w:sz w:val="24"/>
        </w:rPr>
        <w:t xml:space="preserve">of the </w:t>
      </w:r>
      <w:r>
        <w:rPr>
          <w:spacing w:val="-3"/>
          <w:sz w:val="24"/>
        </w:rPr>
        <w:t xml:space="preserve">Fund’s statement </w:t>
      </w:r>
      <w:r>
        <w:rPr>
          <w:sz w:val="24"/>
        </w:rPr>
        <w:t xml:space="preserve">of </w:t>
      </w:r>
      <w:r>
        <w:rPr>
          <w:spacing w:val="-3"/>
          <w:sz w:val="24"/>
        </w:rPr>
        <w:t>additional</w:t>
      </w:r>
      <w:r>
        <w:rPr>
          <w:spacing w:val="-31"/>
          <w:sz w:val="24"/>
        </w:rPr>
        <w:t xml:space="preserve"> </w:t>
      </w:r>
      <w:r>
        <w:rPr>
          <w:spacing w:val="-3"/>
          <w:sz w:val="24"/>
        </w:rPr>
        <w:t>information.</w:t>
      </w:r>
    </w:p>
    <w:p w:rsidR="00081523" w:rsidRDefault="00081523">
      <w:pPr>
        <w:pStyle w:val="BodyText"/>
        <w:spacing w:before="1"/>
        <w:rPr>
          <w:sz w:val="21"/>
        </w:rPr>
      </w:pPr>
    </w:p>
    <w:p w:rsidR="00081523" w:rsidRDefault="00000000">
      <w:pPr>
        <w:ind w:left="1336"/>
        <w:rPr>
          <w:sz w:val="24"/>
        </w:rPr>
      </w:pPr>
      <w:r>
        <w:rPr>
          <w:b/>
          <w:i/>
          <w:sz w:val="24"/>
        </w:rPr>
        <w:t xml:space="preserve">Shareholder Fees </w:t>
      </w:r>
      <w:r>
        <w:rPr>
          <w:sz w:val="24"/>
        </w:rPr>
        <w:t>(fees paid directly from your investment)</w:t>
      </w:r>
    </w:p>
    <w:p w:rsidR="00081523" w:rsidRDefault="00081523">
      <w:pPr>
        <w:pStyle w:val="BodyText"/>
        <w:spacing w:before="1"/>
        <w:rPr>
          <w:sz w:val="13"/>
        </w:rPr>
      </w:pPr>
    </w:p>
    <w:p w:rsidR="00081523" w:rsidRDefault="00000000">
      <w:pPr>
        <w:pStyle w:val="BodyText"/>
        <w:tabs>
          <w:tab w:val="left" w:pos="8548"/>
          <w:tab w:val="left" w:pos="10586"/>
          <w:tab w:val="left" w:pos="11174"/>
        </w:tabs>
        <w:spacing w:before="90" w:line="448" w:lineRule="auto"/>
        <w:ind w:left="1336" w:right="606"/>
      </w:pPr>
      <w:r>
        <w:t>Maximum</w:t>
      </w:r>
      <w:r>
        <w:rPr>
          <w:spacing w:val="-8"/>
        </w:rPr>
        <w:t xml:space="preserve"> </w:t>
      </w:r>
      <w:r>
        <w:t>Sales</w:t>
      </w:r>
      <w:r>
        <w:rPr>
          <w:spacing w:val="-6"/>
        </w:rPr>
        <w:t xml:space="preserve"> </w:t>
      </w:r>
      <w:r>
        <w:rPr>
          <w:spacing w:val="-3"/>
        </w:rPr>
        <w:t>Charge</w:t>
      </w:r>
      <w:r>
        <w:rPr>
          <w:spacing w:val="-9"/>
        </w:rPr>
        <w:t xml:space="preserve"> </w:t>
      </w:r>
      <w:r>
        <w:t>(Load)</w:t>
      </w:r>
      <w:r>
        <w:rPr>
          <w:spacing w:val="-4"/>
        </w:rPr>
        <w:t xml:space="preserve"> </w:t>
      </w:r>
      <w:r>
        <w:t>Imposed</w:t>
      </w:r>
      <w:r>
        <w:rPr>
          <w:spacing w:val="-6"/>
        </w:rPr>
        <w:t xml:space="preserve"> </w:t>
      </w:r>
      <w:r>
        <w:t>on</w:t>
      </w:r>
      <w:r>
        <w:rPr>
          <w:spacing w:val="-8"/>
        </w:rPr>
        <w:t xml:space="preserve"> </w:t>
      </w:r>
      <w:r>
        <w:t>Purchases</w:t>
      </w:r>
      <w:r>
        <w:rPr>
          <w:spacing w:val="-6"/>
        </w:rPr>
        <w:t xml:space="preserve"> </w:t>
      </w:r>
      <w:r>
        <w:t>(as</w:t>
      </w:r>
      <w:r>
        <w:rPr>
          <w:spacing w:val="-6"/>
        </w:rPr>
        <w:t xml:space="preserve"> </w:t>
      </w:r>
      <w:r>
        <w:t>a</w:t>
      </w:r>
      <w:r>
        <w:rPr>
          <w:spacing w:val="-7"/>
        </w:rPr>
        <w:t xml:space="preserve"> </w:t>
      </w:r>
      <w:r>
        <w:t>percentage</w:t>
      </w:r>
      <w:r>
        <w:rPr>
          <w:spacing w:val="-7"/>
        </w:rPr>
        <w:t xml:space="preserve"> </w:t>
      </w:r>
      <w:r>
        <w:t>of</w:t>
      </w:r>
      <w:r>
        <w:rPr>
          <w:spacing w:val="-7"/>
        </w:rPr>
        <w:t xml:space="preserve"> </w:t>
      </w:r>
      <w:r>
        <w:rPr>
          <w:spacing w:val="-3"/>
        </w:rPr>
        <w:t>offering</w:t>
      </w:r>
      <w:r>
        <w:rPr>
          <w:spacing w:val="-11"/>
        </w:rPr>
        <w:t xml:space="preserve"> </w:t>
      </w:r>
      <w:r>
        <w:t>price)</w:t>
      </w:r>
      <w:r>
        <w:tab/>
      </w:r>
      <w:r>
        <w:rPr>
          <w:u w:val="single"/>
        </w:rPr>
        <w:t xml:space="preserve"> </w:t>
      </w:r>
      <w:r>
        <w:rPr>
          <w:u w:val="single"/>
        </w:rPr>
        <w:tab/>
      </w:r>
      <w:r>
        <w:rPr>
          <w:spacing w:val="-20"/>
        </w:rPr>
        <w:t xml:space="preserve">% </w:t>
      </w:r>
      <w:r>
        <w:t>Maximum</w:t>
      </w:r>
      <w:r>
        <w:rPr>
          <w:spacing w:val="-6"/>
        </w:rPr>
        <w:t xml:space="preserve"> </w:t>
      </w:r>
      <w:r>
        <w:t>Deferred</w:t>
      </w:r>
      <w:r>
        <w:rPr>
          <w:spacing w:val="-7"/>
        </w:rPr>
        <w:t xml:space="preserve"> </w:t>
      </w:r>
      <w:r>
        <w:t>Sales</w:t>
      </w:r>
      <w:r>
        <w:rPr>
          <w:spacing w:val="-8"/>
        </w:rPr>
        <w:t xml:space="preserve"> </w:t>
      </w:r>
      <w:r>
        <w:rPr>
          <w:spacing w:val="-3"/>
        </w:rPr>
        <w:t>Charge</w:t>
      </w:r>
      <w:r>
        <w:rPr>
          <w:spacing w:val="-9"/>
        </w:rPr>
        <w:t xml:space="preserve"> </w:t>
      </w:r>
      <w:r>
        <w:t>(Load)</w:t>
      </w:r>
      <w:r>
        <w:rPr>
          <w:spacing w:val="-7"/>
        </w:rPr>
        <w:t xml:space="preserve"> </w:t>
      </w:r>
      <w:r>
        <w:t>(as</w:t>
      </w:r>
      <w:r>
        <w:rPr>
          <w:spacing w:val="-6"/>
        </w:rPr>
        <w:t xml:space="preserve"> </w:t>
      </w:r>
      <w:r>
        <w:t>a</w:t>
      </w:r>
      <w:r>
        <w:rPr>
          <w:spacing w:val="-7"/>
        </w:rPr>
        <w:t xml:space="preserve"> </w:t>
      </w:r>
      <w:r>
        <w:t>percentage</w:t>
      </w:r>
      <w:r>
        <w:rPr>
          <w:spacing w:val="-7"/>
        </w:rPr>
        <w:t xml:space="preserve"> </w:t>
      </w:r>
      <w:r>
        <w:t>of</w:t>
      </w:r>
      <w:r>
        <w:rPr>
          <w:u w:val="single" w:color="211E1F"/>
        </w:rPr>
        <w:t xml:space="preserve"> </w:t>
      </w:r>
      <w:r>
        <w:rPr>
          <w:u w:val="single" w:color="211E1F"/>
        </w:rPr>
        <w:tab/>
        <w:t>)</w:t>
      </w:r>
      <w:r>
        <w:tab/>
      </w:r>
      <w:r>
        <w:rPr>
          <w:u w:val="single"/>
        </w:rPr>
        <w:t xml:space="preserve"> </w:t>
      </w:r>
      <w:r>
        <w:rPr>
          <w:u w:val="single"/>
        </w:rPr>
        <w:tab/>
      </w:r>
      <w:r>
        <w:rPr>
          <w:spacing w:val="-20"/>
        </w:rPr>
        <w:t>%</w:t>
      </w:r>
    </w:p>
    <w:p w:rsidR="00081523" w:rsidRDefault="00000000">
      <w:pPr>
        <w:pStyle w:val="BodyText"/>
        <w:tabs>
          <w:tab w:val="left" w:pos="5971"/>
          <w:tab w:val="left" w:pos="10586"/>
          <w:tab w:val="left" w:pos="11174"/>
        </w:tabs>
        <w:spacing w:before="3" w:line="278" w:lineRule="auto"/>
        <w:ind w:left="1336" w:right="606"/>
      </w:pPr>
      <w:r>
        <w:t>Maximum</w:t>
      </w:r>
      <w:r>
        <w:rPr>
          <w:spacing w:val="-10"/>
        </w:rPr>
        <w:t xml:space="preserve"> </w:t>
      </w:r>
      <w:r>
        <w:t>Sales</w:t>
      </w:r>
      <w:r>
        <w:rPr>
          <w:spacing w:val="-7"/>
        </w:rPr>
        <w:t xml:space="preserve"> </w:t>
      </w:r>
      <w:r>
        <w:rPr>
          <w:spacing w:val="-3"/>
        </w:rPr>
        <w:t>Charge</w:t>
      </w:r>
      <w:r>
        <w:rPr>
          <w:spacing w:val="-10"/>
        </w:rPr>
        <w:t xml:space="preserve"> </w:t>
      </w:r>
      <w:r>
        <w:t>(Load)</w:t>
      </w:r>
      <w:r>
        <w:rPr>
          <w:spacing w:val="-6"/>
        </w:rPr>
        <w:t xml:space="preserve"> </w:t>
      </w:r>
      <w:r>
        <w:t>Imposed</w:t>
      </w:r>
      <w:r>
        <w:rPr>
          <w:spacing w:val="-7"/>
        </w:rPr>
        <w:t xml:space="preserve"> </w:t>
      </w:r>
      <w:r>
        <w:t>on</w:t>
      </w:r>
      <w:r>
        <w:rPr>
          <w:spacing w:val="-9"/>
        </w:rPr>
        <w:t xml:space="preserve"> </w:t>
      </w:r>
      <w:r>
        <w:t>Reinvested</w:t>
      </w:r>
      <w:r>
        <w:rPr>
          <w:spacing w:val="-8"/>
        </w:rPr>
        <w:t xml:space="preserve"> </w:t>
      </w:r>
      <w:r>
        <w:t>Dividends</w:t>
      </w:r>
      <w:r>
        <w:rPr>
          <w:spacing w:val="-7"/>
        </w:rPr>
        <w:t xml:space="preserve"> </w:t>
      </w:r>
      <w:r>
        <w:t>[and</w:t>
      </w:r>
      <w:r>
        <w:rPr>
          <w:spacing w:val="-7"/>
        </w:rPr>
        <w:t xml:space="preserve"> </w:t>
      </w:r>
      <w:r>
        <w:t>other</w:t>
      </w:r>
      <w:r>
        <w:tab/>
      </w:r>
      <w:r>
        <w:rPr>
          <w:position w:val="4"/>
          <w:u w:val="single"/>
        </w:rPr>
        <w:t xml:space="preserve"> </w:t>
      </w:r>
      <w:r>
        <w:rPr>
          <w:position w:val="4"/>
          <w:u w:val="single"/>
        </w:rPr>
        <w:tab/>
      </w:r>
      <w:r>
        <w:rPr>
          <w:spacing w:val="-20"/>
          <w:position w:val="4"/>
        </w:rPr>
        <w:t xml:space="preserve">% </w:t>
      </w:r>
      <w:r>
        <w:t>Distributions] (as a</w:t>
      </w:r>
      <w:r>
        <w:rPr>
          <w:spacing w:val="-23"/>
        </w:rPr>
        <w:t xml:space="preserve"> </w:t>
      </w:r>
      <w:r>
        <w:t>percentage</w:t>
      </w:r>
      <w:r>
        <w:rPr>
          <w:spacing w:val="-8"/>
        </w:rPr>
        <w:t xml:space="preserve"> </w:t>
      </w:r>
      <w:r>
        <w:t>of</w:t>
      </w:r>
      <w:r>
        <w:rPr>
          <w:u w:val="single" w:color="211E1F"/>
        </w:rPr>
        <w:t xml:space="preserve"> </w:t>
      </w:r>
      <w:r>
        <w:rPr>
          <w:u w:val="single" w:color="211E1F"/>
        </w:rPr>
        <w:tab/>
        <w:t>)</w:t>
      </w:r>
    </w:p>
    <w:p w:rsidR="00081523" w:rsidRDefault="00000000">
      <w:pPr>
        <w:pStyle w:val="BodyText"/>
        <w:tabs>
          <w:tab w:val="left" w:pos="10586"/>
          <w:tab w:val="left" w:pos="11174"/>
        </w:tabs>
        <w:spacing w:before="198"/>
        <w:ind w:left="1336"/>
      </w:pPr>
      <w:r>
        <w:t>Redemption</w:t>
      </w:r>
      <w:r>
        <w:rPr>
          <w:spacing w:val="-9"/>
        </w:rPr>
        <w:t xml:space="preserve"> </w:t>
      </w:r>
      <w:r>
        <w:t>Fee</w:t>
      </w:r>
      <w:r>
        <w:rPr>
          <w:spacing w:val="-6"/>
        </w:rPr>
        <w:t xml:space="preserve"> </w:t>
      </w:r>
      <w:r>
        <w:t>(as</w:t>
      </w:r>
      <w:r>
        <w:rPr>
          <w:spacing w:val="-5"/>
        </w:rPr>
        <w:t xml:space="preserve"> </w:t>
      </w:r>
      <w:r>
        <w:t>a</w:t>
      </w:r>
      <w:r>
        <w:rPr>
          <w:spacing w:val="-9"/>
        </w:rPr>
        <w:t xml:space="preserve"> </w:t>
      </w:r>
      <w:r>
        <w:t>percentage</w:t>
      </w:r>
      <w:r>
        <w:rPr>
          <w:spacing w:val="-6"/>
        </w:rPr>
        <w:t xml:space="preserve"> </w:t>
      </w:r>
      <w:r>
        <w:t>of</w:t>
      </w:r>
      <w:r>
        <w:rPr>
          <w:spacing w:val="-6"/>
        </w:rPr>
        <w:t xml:space="preserve"> </w:t>
      </w:r>
      <w:r>
        <w:t>amount</w:t>
      </w:r>
      <w:r>
        <w:rPr>
          <w:spacing w:val="-8"/>
        </w:rPr>
        <w:t xml:space="preserve"> </w:t>
      </w:r>
      <w:r>
        <w:t>redeemed,</w:t>
      </w:r>
      <w:r>
        <w:rPr>
          <w:spacing w:val="-10"/>
        </w:rPr>
        <w:t xml:space="preserve"> </w:t>
      </w:r>
      <w:r>
        <w:t>if</w:t>
      </w:r>
      <w:r>
        <w:rPr>
          <w:spacing w:val="-7"/>
        </w:rPr>
        <w:t xml:space="preserve"> </w:t>
      </w:r>
      <w:r>
        <w:t>applicable)</w:t>
      </w:r>
      <w:r>
        <w:tab/>
      </w:r>
      <w:r>
        <w:rPr>
          <w:position w:val="4"/>
          <w:u w:val="single"/>
        </w:rPr>
        <w:t xml:space="preserve"> </w:t>
      </w:r>
      <w:r>
        <w:rPr>
          <w:position w:val="4"/>
          <w:u w:val="single"/>
        </w:rPr>
        <w:tab/>
      </w:r>
      <w:r>
        <w:rPr>
          <w:spacing w:val="-3"/>
          <w:position w:val="4"/>
        </w:rPr>
        <w:t>%</w:t>
      </w:r>
    </w:p>
    <w:p w:rsidR="00081523" w:rsidRDefault="00000000">
      <w:pPr>
        <w:pStyle w:val="BodyText"/>
        <w:tabs>
          <w:tab w:val="left" w:pos="10586"/>
          <w:tab w:val="left" w:pos="11174"/>
        </w:tabs>
        <w:spacing w:before="245"/>
        <w:ind w:left="1336"/>
      </w:pPr>
      <w:r>
        <w:t>Exchange</w:t>
      </w:r>
      <w:r>
        <w:rPr>
          <w:spacing w:val="-5"/>
        </w:rPr>
        <w:t xml:space="preserve"> </w:t>
      </w:r>
      <w:r>
        <w:t>Fee</w:t>
      </w:r>
      <w:r>
        <w:tab/>
      </w:r>
      <w:r>
        <w:rPr>
          <w:position w:val="4"/>
          <w:u w:val="single"/>
        </w:rPr>
        <w:t xml:space="preserve"> </w:t>
      </w:r>
      <w:r>
        <w:rPr>
          <w:position w:val="4"/>
          <w:u w:val="single"/>
        </w:rPr>
        <w:tab/>
      </w:r>
      <w:r>
        <w:rPr>
          <w:spacing w:val="-3"/>
          <w:position w:val="4"/>
        </w:rPr>
        <w:t>%</w:t>
      </w:r>
    </w:p>
    <w:p w:rsidR="00081523" w:rsidRDefault="00000000">
      <w:pPr>
        <w:pStyle w:val="BodyText"/>
        <w:tabs>
          <w:tab w:val="left" w:pos="10586"/>
          <w:tab w:val="left" w:pos="11174"/>
        </w:tabs>
        <w:spacing w:before="244"/>
        <w:ind w:left="1336"/>
      </w:pPr>
      <w:r>
        <w:t>Maximum</w:t>
      </w:r>
      <w:r>
        <w:rPr>
          <w:spacing w:val="-18"/>
        </w:rPr>
        <w:t xml:space="preserve"> </w:t>
      </w:r>
      <w:r>
        <w:t>Account</w:t>
      </w:r>
      <w:r>
        <w:rPr>
          <w:spacing w:val="-6"/>
        </w:rPr>
        <w:t xml:space="preserve"> </w:t>
      </w:r>
      <w:r>
        <w:t>Fee</w:t>
      </w:r>
      <w:r>
        <w:tab/>
      </w:r>
      <w:r>
        <w:rPr>
          <w:position w:val="4"/>
          <w:u w:val="single"/>
        </w:rPr>
        <w:t xml:space="preserve"> </w:t>
      </w:r>
      <w:r>
        <w:rPr>
          <w:position w:val="4"/>
          <w:u w:val="single"/>
        </w:rPr>
        <w:tab/>
      </w:r>
      <w:r>
        <w:rPr>
          <w:spacing w:val="-3"/>
          <w:position w:val="4"/>
        </w:rPr>
        <w:t>%</w:t>
      </w:r>
    </w:p>
    <w:p w:rsidR="00081523" w:rsidRDefault="00081523">
      <w:pPr>
        <w:pStyle w:val="BodyText"/>
        <w:spacing w:before="9"/>
        <w:rPr>
          <w:sz w:val="16"/>
        </w:rPr>
      </w:pPr>
    </w:p>
    <w:p w:rsidR="00081523" w:rsidRDefault="00000000">
      <w:pPr>
        <w:spacing w:before="90" w:line="280" w:lineRule="auto"/>
        <w:ind w:left="1336" w:right="1586"/>
        <w:rPr>
          <w:sz w:val="24"/>
        </w:rPr>
      </w:pPr>
      <w:r>
        <w:rPr>
          <w:b/>
          <w:i/>
          <w:sz w:val="24"/>
        </w:rPr>
        <w:t xml:space="preserve">Annual Fund </w:t>
      </w:r>
      <w:r>
        <w:rPr>
          <w:b/>
          <w:i/>
          <w:spacing w:val="-3"/>
          <w:sz w:val="24"/>
        </w:rPr>
        <w:t xml:space="preserve">Operating Expenses </w:t>
      </w:r>
      <w:r>
        <w:rPr>
          <w:spacing w:val="-3"/>
          <w:sz w:val="24"/>
        </w:rPr>
        <w:t xml:space="preserve">(expenses </w:t>
      </w:r>
      <w:r>
        <w:rPr>
          <w:sz w:val="24"/>
        </w:rPr>
        <w:t xml:space="preserve">that </w:t>
      </w:r>
      <w:r>
        <w:rPr>
          <w:spacing w:val="-3"/>
          <w:sz w:val="24"/>
        </w:rPr>
        <w:t xml:space="preserve">you </w:t>
      </w:r>
      <w:r>
        <w:rPr>
          <w:sz w:val="24"/>
        </w:rPr>
        <w:t xml:space="preserve">pay </w:t>
      </w:r>
      <w:r>
        <w:rPr>
          <w:spacing w:val="-3"/>
          <w:sz w:val="24"/>
        </w:rPr>
        <w:t xml:space="preserve">each year </w:t>
      </w:r>
      <w:r>
        <w:rPr>
          <w:sz w:val="24"/>
        </w:rPr>
        <w:t xml:space="preserve">as a </w:t>
      </w:r>
      <w:r>
        <w:rPr>
          <w:spacing w:val="-3"/>
          <w:sz w:val="24"/>
        </w:rPr>
        <w:t xml:space="preserve">percentage </w:t>
      </w:r>
      <w:r>
        <w:rPr>
          <w:sz w:val="24"/>
        </w:rPr>
        <w:t xml:space="preserve">of </w:t>
      </w:r>
      <w:r>
        <w:rPr>
          <w:spacing w:val="-3"/>
          <w:sz w:val="24"/>
        </w:rPr>
        <w:t xml:space="preserve">the value </w:t>
      </w:r>
      <w:r>
        <w:rPr>
          <w:sz w:val="24"/>
        </w:rPr>
        <w:t xml:space="preserve">of </w:t>
      </w:r>
      <w:r>
        <w:rPr>
          <w:spacing w:val="-3"/>
          <w:sz w:val="24"/>
        </w:rPr>
        <w:t>your investment)</w:t>
      </w:r>
    </w:p>
    <w:p w:rsidR="00081523" w:rsidRDefault="00000000">
      <w:pPr>
        <w:pStyle w:val="BodyText"/>
        <w:tabs>
          <w:tab w:val="left" w:pos="9249"/>
          <w:tab w:val="left" w:pos="9837"/>
        </w:tabs>
        <w:spacing w:before="195"/>
        <w:ind w:right="606"/>
        <w:jc w:val="right"/>
      </w:pPr>
      <w:r>
        <w:rPr>
          <w:spacing w:val="-3"/>
        </w:rPr>
        <w:t>Management</w:t>
      </w:r>
      <w:r>
        <w:t xml:space="preserve"> </w:t>
      </w:r>
      <w:r>
        <w:rPr>
          <w:spacing w:val="-3"/>
        </w:rPr>
        <w:t>Fees</w:t>
      </w:r>
      <w:r>
        <w:rPr>
          <w:spacing w:val="-3"/>
        </w:rPr>
        <w:tab/>
      </w:r>
      <w:r>
        <w:rPr>
          <w:spacing w:val="-3"/>
          <w:position w:val="4"/>
          <w:u w:val="single"/>
        </w:rPr>
        <w:t xml:space="preserve"> </w:t>
      </w:r>
      <w:r>
        <w:rPr>
          <w:spacing w:val="-3"/>
          <w:position w:val="4"/>
          <w:u w:val="single"/>
        </w:rPr>
        <w:tab/>
      </w:r>
      <w:r>
        <w:rPr>
          <w:spacing w:val="-4"/>
          <w:position w:val="4"/>
        </w:rPr>
        <w:t>%</w:t>
      </w:r>
    </w:p>
    <w:p w:rsidR="00081523" w:rsidRDefault="00000000">
      <w:pPr>
        <w:pStyle w:val="BodyText"/>
        <w:tabs>
          <w:tab w:val="left" w:pos="9249"/>
          <w:tab w:val="left" w:pos="9837"/>
        </w:tabs>
        <w:spacing w:before="243"/>
        <w:ind w:right="606"/>
        <w:jc w:val="right"/>
      </w:pPr>
      <w:r>
        <w:rPr>
          <w:spacing w:val="-8"/>
        </w:rPr>
        <w:t>Distribution</w:t>
      </w:r>
      <w:r>
        <w:rPr>
          <w:spacing w:val="-24"/>
        </w:rPr>
        <w:t xml:space="preserve"> </w:t>
      </w:r>
      <w:r>
        <w:rPr>
          <w:spacing w:val="-7"/>
        </w:rPr>
        <w:t>[and/or</w:t>
      </w:r>
      <w:r>
        <w:rPr>
          <w:spacing w:val="-23"/>
        </w:rPr>
        <w:t xml:space="preserve"> </w:t>
      </w:r>
      <w:r>
        <w:rPr>
          <w:spacing w:val="-7"/>
        </w:rPr>
        <w:t>Service]</w:t>
      </w:r>
      <w:r>
        <w:rPr>
          <w:spacing w:val="-22"/>
        </w:rPr>
        <w:t xml:space="preserve"> </w:t>
      </w:r>
      <w:r>
        <w:rPr>
          <w:spacing w:val="-7"/>
        </w:rPr>
        <w:t>(12b-1)</w:t>
      </w:r>
      <w:r>
        <w:rPr>
          <w:spacing w:val="-21"/>
        </w:rPr>
        <w:t xml:space="preserve"> </w:t>
      </w:r>
      <w:r>
        <w:rPr>
          <w:spacing w:val="-6"/>
        </w:rPr>
        <w:t>Fees</w:t>
      </w:r>
      <w:r>
        <w:rPr>
          <w:spacing w:val="-6"/>
        </w:rPr>
        <w:tab/>
      </w:r>
      <w:r>
        <w:rPr>
          <w:spacing w:val="-6"/>
          <w:position w:val="4"/>
          <w:u w:val="single"/>
        </w:rPr>
        <w:t xml:space="preserve"> </w:t>
      </w:r>
      <w:r>
        <w:rPr>
          <w:spacing w:val="-6"/>
          <w:position w:val="4"/>
          <w:u w:val="single"/>
        </w:rPr>
        <w:tab/>
      </w:r>
      <w:r>
        <w:rPr>
          <w:spacing w:val="-4"/>
          <w:position w:val="4"/>
        </w:rPr>
        <w:t>%</w:t>
      </w:r>
    </w:p>
    <w:p w:rsidR="00081523" w:rsidRDefault="00000000">
      <w:pPr>
        <w:pStyle w:val="BodyText"/>
        <w:tabs>
          <w:tab w:val="left" w:pos="9249"/>
          <w:tab w:val="left" w:pos="9837"/>
        </w:tabs>
        <w:spacing w:before="246"/>
        <w:ind w:right="606"/>
        <w:jc w:val="right"/>
      </w:pPr>
      <w:r>
        <w:t>Other</w:t>
      </w:r>
      <w:r>
        <w:rPr>
          <w:spacing w:val="-7"/>
        </w:rPr>
        <w:t xml:space="preserve"> </w:t>
      </w:r>
      <w:r>
        <w:rPr>
          <w:spacing w:val="-3"/>
        </w:rPr>
        <w:t>Expenses</w:t>
      </w:r>
      <w:r>
        <w:rPr>
          <w:spacing w:val="-3"/>
        </w:rPr>
        <w:tab/>
      </w:r>
      <w:r>
        <w:rPr>
          <w:spacing w:val="-3"/>
          <w:position w:val="4"/>
          <w:u w:val="single"/>
        </w:rPr>
        <w:t xml:space="preserve"> </w:t>
      </w:r>
      <w:r>
        <w:rPr>
          <w:spacing w:val="-3"/>
          <w:position w:val="4"/>
          <w:u w:val="single"/>
        </w:rPr>
        <w:tab/>
      </w:r>
      <w:r>
        <w:rPr>
          <w:spacing w:val="-4"/>
          <w:position w:val="4"/>
        </w:rPr>
        <w:t>%</w:t>
      </w:r>
    </w:p>
    <w:p w:rsidR="00081523" w:rsidRDefault="00000000">
      <w:pPr>
        <w:pStyle w:val="BodyText"/>
        <w:tabs>
          <w:tab w:val="left" w:pos="587"/>
        </w:tabs>
        <w:spacing w:before="240"/>
        <w:ind w:right="606"/>
        <w:jc w:val="right"/>
      </w:pPr>
      <w:r>
        <w:pict>
          <v:group id="_x0000_s2095" style="position:absolute;left:0;text-align:left;margin-left:72.85pt;margin-top:27.5pt;width:176.9pt;height:.5pt;z-index:-251636736;mso-wrap-distance-left:0;mso-wrap-distance-right:0;mso-position-horizontal-relative:page" coordorigin="1457,550" coordsize="3538,10">
            <v:line id="_x0000_s2100" style="position:absolute" from="1457,554" to="2398,554" strokeweight=".48pt"/>
            <v:line id="_x0000_s2099" style="position:absolute" from="2400,554" to="3106,554" strokeweight=".48pt"/>
            <v:line id="_x0000_s2098" style="position:absolute" from="3108,554" to="3814,554" strokeweight=".48pt"/>
            <v:line id="_x0000_s2097" style="position:absolute" from="3816,554" to="4757,554" strokeweight=".48pt"/>
            <v:line id="_x0000_s2096" style="position:absolute" from="4759,554" to="4994,554" strokeweight=".48pt"/>
            <w10:wrap type="topAndBottom" anchorx="page"/>
          </v:group>
        </w:pict>
      </w:r>
      <w:r>
        <w:rPr>
          <w:u w:val="single"/>
        </w:rPr>
        <w:t xml:space="preserve"> </w:t>
      </w:r>
      <w:r>
        <w:rPr>
          <w:u w:val="single"/>
        </w:rPr>
        <w:tab/>
      </w:r>
      <w:r>
        <w:rPr>
          <w:spacing w:val="-4"/>
        </w:rPr>
        <w:t>%</w:t>
      </w:r>
    </w:p>
    <w:p w:rsidR="00081523" w:rsidRDefault="00000000">
      <w:pPr>
        <w:pStyle w:val="BodyText"/>
        <w:tabs>
          <w:tab w:val="left" w:pos="587"/>
        </w:tabs>
        <w:spacing w:before="211" w:after="33"/>
        <w:ind w:right="606"/>
        <w:jc w:val="right"/>
      </w:pPr>
      <w:r>
        <w:rPr>
          <w:u w:val="single"/>
        </w:rPr>
        <w:t xml:space="preserve"> </w:t>
      </w:r>
      <w:r>
        <w:rPr>
          <w:u w:val="single"/>
        </w:rPr>
        <w:tab/>
      </w:r>
      <w:r>
        <w:rPr>
          <w:spacing w:val="-4"/>
        </w:rPr>
        <w:t>%</w:t>
      </w:r>
    </w:p>
    <w:p w:rsidR="00081523" w:rsidRDefault="00000000">
      <w:pPr>
        <w:pStyle w:val="BodyText"/>
        <w:spacing w:line="20" w:lineRule="exact"/>
        <w:ind w:left="1331"/>
        <w:rPr>
          <w:sz w:val="2"/>
        </w:rPr>
      </w:pPr>
      <w:r>
        <w:rPr>
          <w:sz w:val="2"/>
        </w:rPr>
      </w:r>
      <w:r>
        <w:rPr>
          <w:sz w:val="2"/>
        </w:rPr>
        <w:pict>
          <v:group id="_x0000_s2089" style="width:176.9pt;height:.5pt;mso-position-horizontal-relative:char;mso-position-vertical-relative:line" coordsize="3538,10">
            <v:line id="_x0000_s2094" style="position:absolute" from="0,5" to="941,5" strokeweight=".48pt"/>
            <v:line id="_x0000_s2093" style="position:absolute" from="943,5" to="1649,5" strokeweight=".48pt"/>
            <v:line id="_x0000_s2092" style="position:absolute" from="1651,5" to="2357,5" strokeweight=".48pt"/>
            <v:line id="_x0000_s2091" style="position:absolute" from="2359,5" to="3300,5" strokeweight=".48pt"/>
            <v:line id="_x0000_s2090" style="position:absolute" from="3302,5" to="3538,5" strokeweight=".48pt"/>
            <w10:anchorlock/>
          </v:group>
        </w:pict>
      </w:r>
    </w:p>
    <w:p w:rsidR="00081523" w:rsidRDefault="00000000">
      <w:pPr>
        <w:pStyle w:val="BodyText"/>
        <w:tabs>
          <w:tab w:val="left" w:pos="587"/>
        </w:tabs>
        <w:spacing w:before="232"/>
        <w:ind w:right="606"/>
        <w:jc w:val="right"/>
      </w:pPr>
      <w:r>
        <w:pict>
          <v:group id="_x0000_s2083" style="position:absolute;left:0;text-align:left;margin-left:72.85pt;margin-top:27.1pt;width:176.9pt;height:.5pt;z-index:-251634688;mso-wrap-distance-left:0;mso-wrap-distance-right:0;mso-position-horizontal-relative:page" coordorigin="1457,542" coordsize="3538,10">
            <v:line id="_x0000_s2088" style="position:absolute" from="1457,546" to="2398,546" strokeweight=".48pt"/>
            <v:line id="_x0000_s2087" style="position:absolute" from="2400,546" to="3106,546" strokeweight=".48pt"/>
            <v:line id="_x0000_s2086" style="position:absolute" from="3108,546" to="3814,546" strokeweight=".48pt"/>
            <v:line id="_x0000_s2085" style="position:absolute" from="3816,546" to="4757,546" strokeweight=".48pt"/>
            <v:line id="_x0000_s2084" style="position:absolute" from="4759,546" to="4994,546" strokeweight=".48pt"/>
            <w10:wrap type="topAndBottom" anchorx="page"/>
          </v:group>
        </w:pict>
      </w:r>
      <w:r>
        <w:rPr>
          <w:u w:val="single"/>
        </w:rPr>
        <w:t xml:space="preserve"> </w:t>
      </w:r>
      <w:r>
        <w:rPr>
          <w:u w:val="single"/>
        </w:rPr>
        <w:tab/>
      </w:r>
      <w:r>
        <w:rPr>
          <w:spacing w:val="-4"/>
        </w:rPr>
        <w:t>%</w:t>
      </w:r>
    </w:p>
    <w:p w:rsidR="00081523" w:rsidRDefault="00000000">
      <w:pPr>
        <w:pStyle w:val="BodyText"/>
        <w:tabs>
          <w:tab w:val="left" w:pos="9249"/>
          <w:tab w:val="left" w:pos="9837"/>
        </w:tabs>
        <w:spacing w:before="214"/>
        <w:ind w:right="606"/>
        <w:jc w:val="right"/>
      </w:pPr>
      <w:r>
        <w:rPr>
          <w:spacing w:val="-3"/>
        </w:rPr>
        <w:t xml:space="preserve">Total Annual </w:t>
      </w:r>
      <w:r>
        <w:t>Fund</w:t>
      </w:r>
      <w:r>
        <w:rPr>
          <w:spacing w:val="-13"/>
        </w:rPr>
        <w:t xml:space="preserve"> </w:t>
      </w:r>
      <w:r>
        <w:t>Operating</w:t>
      </w:r>
      <w:r>
        <w:rPr>
          <w:spacing w:val="-7"/>
        </w:rPr>
        <w:t xml:space="preserve"> </w:t>
      </w:r>
      <w:r>
        <w:rPr>
          <w:spacing w:val="-3"/>
        </w:rPr>
        <w:t>Expenses</w:t>
      </w:r>
      <w:r>
        <w:rPr>
          <w:spacing w:val="-3"/>
        </w:rPr>
        <w:tab/>
      </w:r>
      <w:r>
        <w:rPr>
          <w:spacing w:val="-3"/>
          <w:position w:val="4"/>
          <w:u w:val="single"/>
        </w:rPr>
        <w:t xml:space="preserve"> </w:t>
      </w:r>
      <w:r>
        <w:rPr>
          <w:spacing w:val="-3"/>
          <w:position w:val="4"/>
          <w:u w:val="single"/>
        </w:rPr>
        <w:tab/>
      </w:r>
      <w:r>
        <w:rPr>
          <w:spacing w:val="-4"/>
          <w:position w:val="4"/>
        </w:rPr>
        <w:t>%</w:t>
      </w:r>
    </w:p>
    <w:p w:rsidR="00081523" w:rsidRDefault="00081523">
      <w:pPr>
        <w:jc w:val="right"/>
        <w:sectPr w:rsidR="00081523">
          <w:pgSz w:w="12240" w:h="15840"/>
          <w:pgMar w:top="420" w:right="140" w:bottom="560" w:left="120" w:header="0" w:footer="321" w:gutter="0"/>
          <w:cols w:space="720"/>
        </w:sectPr>
      </w:pPr>
    </w:p>
    <w:p w:rsidR="00081523" w:rsidRDefault="00000000">
      <w:pPr>
        <w:pStyle w:val="Heading2"/>
        <w:spacing w:before="78"/>
      </w:pPr>
      <w:r>
        <w:lastRenderedPageBreak/>
        <w:t>Example</w:t>
      </w:r>
    </w:p>
    <w:p w:rsidR="00081523" w:rsidRDefault="00081523">
      <w:pPr>
        <w:pStyle w:val="BodyText"/>
        <w:spacing w:before="5"/>
        <w:rPr>
          <w:b/>
          <w:i/>
          <w:sz w:val="20"/>
        </w:rPr>
      </w:pPr>
    </w:p>
    <w:p w:rsidR="00081523" w:rsidRDefault="00000000">
      <w:pPr>
        <w:pStyle w:val="BodyText"/>
        <w:ind w:left="948" w:right="619"/>
      </w:pPr>
      <w:r>
        <w:t xml:space="preserve">This Example is </w:t>
      </w:r>
      <w:r>
        <w:rPr>
          <w:spacing w:val="-3"/>
        </w:rPr>
        <w:t xml:space="preserve">intended </w:t>
      </w:r>
      <w:r>
        <w:t xml:space="preserve">to </w:t>
      </w:r>
      <w:r>
        <w:rPr>
          <w:spacing w:val="-3"/>
        </w:rPr>
        <w:t xml:space="preserve">help </w:t>
      </w:r>
      <w:r>
        <w:rPr>
          <w:spacing w:val="-4"/>
        </w:rPr>
        <w:t xml:space="preserve">you </w:t>
      </w:r>
      <w:r>
        <w:t xml:space="preserve">compare the cost of </w:t>
      </w:r>
      <w:r>
        <w:rPr>
          <w:spacing w:val="-3"/>
        </w:rPr>
        <w:t xml:space="preserve">investing </w:t>
      </w:r>
      <w:r>
        <w:t xml:space="preserve">in the Fund with the </w:t>
      </w:r>
      <w:r>
        <w:rPr>
          <w:spacing w:val="-3"/>
        </w:rPr>
        <w:t xml:space="preserve">cost </w:t>
      </w:r>
      <w:r>
        <w:t xml:space="preserve">of investing in </w:t>
      </w:r>
      <w:r>
        <w:rPr>
          <w:spacing w:val="-3"/>
        </w:rPr>
        <w:t xml:space="preserve">other mutual funds. </w:t>
      </w:r>
      <w:r>
        <w:t xml:space="preserve">The Example </w:t>
      </w:r>
      <w:r>
        <w:rPr>
          <w:spacing w:val="-3"/>
        </w:rPr>
        <w:t xml:space="preserve">assumes that you invest $10,000 </w:t>
      </w:r>
      <w:r>
        <w:t xml:space="preserve">in the Fund for the time </w:t>
      </w:r>
      <w:r>
        <w:rPr>
          <w:spacing w:val="-3"/>
        </w:rPr>
        <w:t xml:space="preserve">periods indicated and </w:t>
      </w:r>
      <w:r>
        <w:t xml:space="preserve">then </w:t>
      </w:r>
      <w:r>
        <w:rPr>
          <w:spacing w:val="-3"/>
        </w:rPr>
        <w:t xml:space="preserve">redeem </w:t>
      </w:r>
      <w:r>
        <w:rPr>
          <w:spacing w:val="-2"/>
        </w:rPr>
        <w:t xml:space="preserve">all </w:t>
      </w:r>
      <w:r>
        <w:t xml:space="preserve">of </w:t>
      </w:r>
      <w:r>
        <w:rPr>
          <w:spacing w:val="-3"/>
        </w:rPr>
        <w:t xml:space="preserve">your </w:t>
      </w:r>
      <w:r>
        <w:t xml:space="preserve">shares at the end of those periods. The Example </w:t>
      </w:r>
      <w:r>
        <w:rPr>
          <w:spacing w:val="-3"/>
        </w:rPr>
        <w:t xml:space="preserve">also assumes </w:t>
      </w:r>
      <w:r>
        <w:t xml:space="preserve">that </w:t>
      </w:r>
      <w:r>
        <w:rPr>
          <w:spacing w:val="-3"/>
        </w:rPr>
        <w:t xml:space="preserve">your investment </w:t>
      </w:r>
      <w:r>
        <w:t xml:space="preserve">has a 5% return </w:t>
      </w:r>
      <w:r>
        <w:rPr>
          <w:spacing w:val="-3"/>
        </w:rPr>
        <w:t xml:space="preserve">each </w:t>
      </w:r>
      <w:r>
        <w:rPr>
          <w:spacing w:val="-4"/>
        </w:rPr>
        <w:t xml:space="preserve">year </w:t>
      </w:r>
      <w:r>
        <w:t xml:space="preserve">and that the </w:t>
      </w:r>
      <w:r>
        <w:rPr>
          <w:spacing w:val="-4"/>
        </w:rPr>
        <w:t xml:space="preserve">Fund’s </w:t>
      </w:r>
      <w:r>
        <w:t xml:space="preserve">operating </w:t>
      </w:r>
      <w:r>
        <w:rPr>
          <w:spacing w:val="-3"/>
        </w:rPr>
        <w:t xml:space="preserve">expenses remain </w:t>
      </w:r>
      <w:r>
        <w:t xml:space="preserve">the </w:t>
      </w:r>
      <w:r>
        <w:rPr>
          <w:spacing w:val="-3"/>
        </w:rPr>
        <w:t>same.</w:t>
      </w:r>
    </w:p>
    <w:p w:rsidR="00081523" w:rsidRDefault="00081523">
      <w:pPr>
        <w:pStyle w:val="BodyText"/>
        <w:spacing w:before="4" w:after="1"/>
        <w:rPr>
          <w:sz w:val="21"/>
        </w:rPr>
      </w:pPr>
    </w:p>
    <w:tbl>
      <w:tblPr>
        <w:tblW w:w="0" w:type="auto"/>
        <w:tblInd w:w="957" w:type="dxa"/>
        <w:tblLayout w:type="fixed"/>
        <w:tblCellMar>
          <w:left w:w="0" w:type="dxa"/>
          <w:right w:w="0" w:type="dxa"/>
        </w:tblCellMar>
        <w:tblLook w:val="01E0" w:firstRow="1" w:lastRow="1" w:firstColumn="1" w:lastColumn="1" w:noHBand="0" w:noVBand="0"/>
      </w:tblPr>
      <w:tblGrid>
        <w:gridCol w:w="6409"/>
        <w:gridCol w:w="1278"/>
        <w:gridCol w:w="946"/>
        <w:gridCol w:w="901"/>
        <w:gridCol w:w="1087"/>
      </w:tblGrid>
      <w:tr w:rsidR="00081523">
        <w:trPr>
          <w:trHeight w:val="641"/>
        </w:trPr>
        <w:tc>
          <w:tcPr>
            <w:tcW w:w="6409" w:type="dxa"/>
            <w:tcBorders>
              <w:top w:val="single" w:sz="4" w:space="0" w:color="000000"/>
            </w:tcBorders>
          </w:tcPr>
          <w:p w:rsidR="00081523" w:rsidRDefault="00081523">
            <w:pPr>
              <w:pStyle w:val="TableParagraph"/>
              <w:rPr>
                <w:sz w:val="24"/>
              </w:rPr>
            </w:pPr>
          </w:p>
        </w:tc>
        <w:tc>
          <w:tcPr>
            <w:tcW w:w="1278" w:type="dxa"/>
            <w:tcBorders>
              <w:top w:val="single" w:sz="4" w:space="0" w:color="000000"/>
            </w:tcBorders>
          </w:tcPr>
          <w:p w:rsidR="00081523" w:rsidRDefault="00081523">
            <w:pPr>
              <w:pStyle w:val="TableParagraph"/>
              <w:spacing w:before="4"/>
              <w:rPr>
                <w:sz w:val="20"/>
              </w:rPr>
            </w:pPr>
          </w:p>
          <w:p w:rsidR="00081523" w:rsidRDefault="00000000">
            <w:pPr>
              <w:pStyle w:val="TableParagraph"/>
              <w:tabs>
                <w:tab w:val="left" w:pos="1436"/>
              </w:tabs>
              <w:ind w:left="428" w:right="-173"/>
              <w:rPr>
                <w:sz w:val="24"/>
              </w:rPr>
            </w:pPr>
            <w:r>
              <w:rPr>
                <w:sz w:val="24"/>
                <w:u w:val="single"/>
              </w:rPr>
              <w:t xml:space="preserve"> </w:t>
            </w:r>
            <w:r>
              <w:rPr>
                <w:spacing w:val="-12"/>
                <w:sz w:val="24"/>
                <w:u w:val="single"/>
              </w:rPr>
              <w:t xml:space="preserve"> </w:t>
            </w:r>
            <w:r>
              <w:rPr>
                <w:sz w:val="24"/>
                <w:u w:val="single"/>
              </w:rPr>
              <w:t>1</w:t>
            </w:r>
            <w:r>
              <w:rPr>
                <w:spacing w:val="3"/>
                <w:sz w:val="24"/>
                <w:u w:val="single"/>
              </w:rPr>
              <w:t xml:space="preserve"> </w:t>
            </w:r>
            <w:r>
              <w:rPr>
                <w:spacing w:val="-4"/>
                <w:sz w:val="24"/>
                <w:u w:val="single"/>
              </w:rPr>
              <w:t>year</w:t>
            </w:r>
            <w:r>
              <w:rPr>
                <w:spacing w:val="-4"/>
                <w:sz w:val="24"/>
                <w:u w:val="single"/>
              </w:rPr>
              <w:tab/>
            </w:r>
          </w:p>
        </w:tc>
        <w:tc>
          <w:tcPr>
            <w:tcW w:w="946" w:type="dxa"/>
            <w:tcBorders>
              <w:top w:val="single" w:sz="4" w:space="0" w:color="000000"/>
            </w:tcBorders>
          </w:tcPr>
          <w:p w:rsidR="00081523" w:rsidRDefault="00081523">
            <w:pPr>
              <w:pStyle w:val="TableParagraph"/>
              <w:spacing w:before="4"/>
              <w:rPr>
                <w:sz w:val="20"/>
              </w:rPr>
            </w:pPr>
          </w:p>
          <w:p w:rsidR="00081523" w:rsidRDefault="00000000">
            <w:pPr>
              <w:pStyle w:val="TableParagraph"/>
              <w:tabs>
                <w:tab w:val="left" w:pos="1058"/>
              </w:tabs>
              <w:ind w:left="158" w:right="-116"/>
              <w:rPr>
                <w:sz w:val="24"/>
              </w:rPr>
            </w:pPr>
            <w:r>
              <w:rPr>
                <w:sz w:val="24"/>
                <w:u w:val="single"/>
              </w:rPr>
              <w:t>3</w:t>
            </w:r>
            <w:r>
              <w:rPr>
                <w:spacing w:val="3"/>
                <w:sz w:val="24"/>
                <w:u w:val="single"/>
              </w:rPr>
              <w:t xml:space="preserve"> </w:t>
            </w:r>
            <w:r>
              <w:rPr>
                <w:spacing w:val="-4"/>
                <w:sz w:val="24"/>
                <w:u w:val="single"/>
              </w:rPr>
              <w:t>years</w:t>
            </w:r>
            <w:r>
              <w:rPr>
                <w:spacing w:val="-4"/>
                <w:sz w:val="24"/>
                <w:u w:val="single"/>
              </w:rPr>
              <w:tab/>
            </w:r>
          </w:p>
        </w:tc>
        <w:tc>
          <w:tcPr>
            <w:tcW w:w="901" w:type="dxa"/>
            <w:tcBorders>
              <w:top w:val="single" w:sz="4" w:space="0" w:color="000000"/>
            </w:tcBorders>
          </w:tcPr>
          <w:p w:rsidR="00081523" w:rsidRDefault="00081523">
            <w:pPr>
              <w:pStyle w:val="TableParagraph"/>
              <w:spacing w:before="4"/>
              <w:rPr>
                <w:sz w:val="20"/>
              </w:rPr>
            </w:pPr>
          </w:p>
          <w:p w:rsidR="00081523" w:rsidRDefault="00000000">
            <w:pPr>
              <w:pStyle w:val="TableParagraph"/>
              <w:tabs>
                <w:tab w:val="left" w:pos="1012"/>
              </w:tabs>
              <w:ind w:left="112" w:right="-116"/>
              <w:rPr>
                <w:sz w:val="24"/>
              </w:rPr>
            </w:pPr>
            <w:r>
              <w:rPr>
                <w:sz w:val="24"/>
                <w:u w:val="single"/>
              </w:rPr>
              <w:t>5</w:t>
            </w:r>
            <w:r>
              <w:rPr>
                <w:spacing w:val="3"/>
                <w:sz w:val="24"/>
                <w:u w:val="single"/>
              </w:rPr>
              <w:t xml:space="preserve"> </w:t>
            </w:r>
            <w:r>
              <w:rPr>
                <w:spacing w:val="-4"/>
                <w:sz w:val="24"/>
                <w:u w:val="single"/>
              </w:rPr>
              <w:t>years</w:t>
            </w:r>
            <w:r>
              <w:rPr>
                <w:spacing w:val="-4"/>
                <w:sz w:val="24"/>
                <w:u w:val="single"/>
              </w:rPr>
              <w:tab/>
            </w:r>
          </w:p>
        </w:tc>
        <w:tc>
          <w:tcPr>
            <w:tcW w:w="1087"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111"/>
              <w:rPr>
                <w:sz w:val="24"/>
              </w:rPr>
            </w:pPr>
            <w:r>
              <w:rPr>
                <w:sz w:val="24"/>
                <w:u w:val="single"/>
              </w:rPr>
              <w:t xml:space="preserve">10 years </w:t>
            </w:r>
          </w:p>
        </w:tc>
      </w:tr>
      <w:tr w:rsidR="00081523">
        <w:trPr>
          <w:trHeight w:val="802"/>
        </w:trPr>
        <w:tc>
          <w:tcPr>
            <w:tcW w:w="6409" w:type="dxa"/>
          </w:tcPr>
          <w:p w:rsidR="00081523" w:rsidRDefault="00000000">
            <w:pPr>
              <w:pStyle w:val="TableParagraph"/>
              <w:spacing w:before="121"/>
              <w:ind w:left="108"/>
              <w:rPr>
                <w:sz w:val="24"/>
              </w:rPr>
            </w:pPr>
            <w:r>
              <w:rPr>
                <w:sz w:val="24"/>
              </w:rPr>
              <w:t>Although your actual costs may be higher or lower, based on</w:t>
            </w:r>
          </w:p>
          <w:p w:rsidR="00081523" w:rsidRDefault="00000000">
            <w:pPr>
              <w:pStyle w:val="TableParagraph"/>
              <w:tabs>
                <w:tab w:val="left" w:pos="10617"/>
              </w:tabs>
              <w:ind w:right="-4220"/>
              <w:rPr>
                <w:sz w:val="24"/>
              </w:rPr>
            </w:pPr>
            <w:r>
              <w:rPr>
                <w:sz w:val="24"/>
                <w:u w:val="single"/>
              </w:rPr>
              <w:t xml:space="preserve"> </w:t>
            </w:r>
            <w:r>
              <w:rPr>
                <w:spacing w:val="-12"/>
                <w:sz w:val="24"/>
                <w:u w:val="single"/>
              </w:rPr>
              <w:t xml:space="preserve"> </w:t>
            </w:r>
            <w:r>
              <w:rPr>
                <w:spacing w:val="-3"/>
                <w:sz w:val="24"/>
                <w:u w:val="single"/>
              </w:rPr>
              <w:t xml:space="preserve">these assumptions your </w:t>
            </w:r>
            <w:r>
              <w:rPr>
                <w:sz w:val="24"/>
                <w:u w:val="single"/>
              </w:rPr>
              <w:t xml:space="preserve">costs </w:t>
            </w:r>
            <w:r>
              <w:rPr>
                <w:spacing w:val="-3"/>
                <w:sz w:val="24"/>
                <w:u w:val="single"/>
              </w:rPr>
              <w:t>would</w:t>
            </w:r>
            <w:r>
              <w:rPr>
                <w:spacing w:val="1"/>
                <w:sz w:val="24"/>
                <w:u w:val="single"/>
              </w:rPr>
              <w:t xml:space="preserve"> </w:t>
            </w:r>
            <w:r>
              <w:rPr>
                <w:spacing w:val="-3"/>
                <w:sz w:val="24"/>
                <w:u w:val="single"/>
              </w:rPr>
              <w:t>be:</w:t>
            </w:r>
            <w:r>
              <w:rPr>
                <w:spacing w:val="-3"/>
                <w:sz w:val="24"/>
                <w:u w:val="single"/>
              </w:rPr>
              <w:tab/>
            </w:r>
          </w:p>
        </w:tc>
        <w:tc>
          <w:tcPr>
            <w:tcW w:w="1278" w:type="dxa"/>
          </w:tcPr>
          <w:p w:rsidR="00081523" w:rsidRDefault="00000000">
            <w:pPr>
              <w:pStyle w:val="TableParagraph"/>
              <w:tabs>
                <w:tab w:val="left" w:pos="1006"/>
              </w:tabs>
              <w:spacing w:before="121"/>
              <w:ind w:left="536"/>
              <w:rPr>
                <w:sz w:val="24"/>
              </w:rPr>
            </w:pPr>
            <w:r>
              <w:rPr>
                <w:spacing w:val="-3"/>
                <w:sz w:val="24"/>
              </w:rPr>
              <w:t>$</w:t>
            </w:r>
            <w:r>
              <w:rPr>
                <w:sz w:val="24"/>
                <w:u w:val="single"/>
              </w:rPr>
              <w:t xml:space="preserve"> </w:t>
            </w:r>
            <w:r>
              <w:rPr>
                <w:sz w:val="24"/>
                <w:u w:val="single"/>
              </w:rPr>
              <w:tab/>
            </w:r>
          </w:p>
        </w:tc>
        <w:tc>
          <w:tcPr>
            <w:tcW w:w="946" w:type="dxa"/>
          </w:tcPr>
          <w:p w:rsidR="00081523" w:rsidRDefault="00000000">
            <w:pPr>
              <w:pStyle w:val="TableParagraph"/>
              <w:tabs>
                <w:tab w:val="left" w:pos="628"/>
              </w:tabs>
              <w:spacing w:before="121"/>
              <w:ind w:left="158"/>
              <w:rPr>
                <w:sz w:val="24"/>
              </w:rPr>
            </w:pPr>
            <w:r>
              <w:rPr>
                <w:spacing w:val="-3"/>
                <w:sz w:val="24"/>
              </w:rPr>
              <w:t>$</w:t>
            </w:r>
            <w:r>
              <w:rPr>
                <w:sz w:val="24"/>
                <w:u w:val="single"/>
              </w:rPr>
              <w:t xml:space="preserve"> </w:t>
            </w:r>
            <w:r>
              <w:rPr>
                <w:sz w:val="24"/>
                <w:u w:val="single"/>
              </w:rPr>
              <w:tab/>
            </w:r>
          </w:p>
        </w:tc>
        <w:tc>
          <w:tcPr>
            <w:tcW w:w="901" w:type="dxa"/>
          </w:tcPr>
          <w:p w:rsidR="00081523" w:rsidRDefault="00000000">
            <w:pPr>
              <w:pStyle w:val="TableParagraph"/>
              <w:tabs>
                <w:tab w:val="left" w:pos="582"/>
              </w:tabs>
              <w:spacing w:before="121"/>
              <w:ind w:left="112"/>
              <w:rPr>
                <w:sz w:val="24"/>
              </w:rPr>
            </w:pPr>
            <w:r>
              <w:rPr>
                <w:spacing w:val="-3"/>
                <w:sz w:val="24"/>
              </w:rPr>
              <w:t>$</w:t>
            </w:r>
            <w:r>
              <w:rPr>
                <w:sz w:val="24"/>
                <w:u w:val="single"/>
              </w:rPr>
              <w:t xml:space="preserve"> </w:t>
            </w:r>
            <w:r>
              <w:rPr>
                <w:sz w:val="24"/>
                <w:u w:val="single"/>
              </w:rPr>
              <w:tab/>
            </w:r>
          </w:p>
        </w:tc>
        <w:tc>
          <w:tcPr>
            <w:tcW w:w="1087" w:type="dxa"/>
          </w:tcPr>
          <w:p w:rsidR="00081523" w:rsidRDefault="00000000">
            <w:pPr>
              <w:pStyle w:val="TableParagraph"/>
              <w:tabs>
                <w:tab w:val="left" w:pos="581"/>
              </w:tabs>
              <w:spacing w:before="121"/>
              <w:ind w:left="111"/>
              <w:rPr>
                <w:sz w:val="24"/>
              </w:rPr>
            </w:pPr>
            <w:r>
              <w:rPr>
                <w:spacing w:val="-3"/>
                <w:sz w:val="24"/>
              </w:rPr>
              <w:t>$</w:t>
            </w:r>
            <w:r>
              <w:rPr>
                <w:sz w:val="24"/>
                <w:u w:val="single"/>
              </w:rPr>
              <w:t xml:space="preserve"> </w:t>
            </w:r>
            <w:r>
              <w:rPr>
                <w:sz w:val="24"/>
                <w:u w:val="single"/>
              </w:rPr>
              <w:tab/>
            </w:r>
          </w:p>
        </w:tc>
      </w:tr>
      <w:tr w:rsidR="00081523">
        <w:trPr>
          <w:trHeight w:val="520"/>
        </w:trPr>
        <w:tc>
          <w:tcPr>
            <w:tcW w:w="6409" w:type="dxa"/>
          </w:tcPr>
          <w:p w:rsidR="00081523" w:rsidRDefault="00081523">
            <w:pPr>
              <w:pStyle w:val="TableParagraph"/>
              <w:rPr>
                <w:sz w:val="24"/>
              </w:rPr>
            </w:pPr>
          </w:p>
        </w:tc>
        <w:tc>
          <w:tcPr>
            <w:tcW w:w="1278" w:type="dxa"/>
          </w:tcPr>
          <w:p w:rsidR="00081523" w:rsidRDefault="00000000">
            <w:pPr>
              <w:pStyle w:val="TableParagraph"/>
              <w:spacing w:before="119"/>
              <w:ind w:left="536"/>
              <w:rPr>
                <w:sz w:val="24"/>
              </w:rPr>
            </w:pPr>
            <w:r>
              <w:rPr>
                <w:sz w:val="24"/>
              </w:rPr>
              <w:t>1 year</w:t>
            </w:r>
          </w:p>
        </w:tc>
        <w:tc>
          <w:tcPr>
            <w:tcW w:w="946" w:type="dxa"/>
          </w:tcPr>
          <w:p w:rsidR="00081523" w:rsidRDefault="00000000">
            <w:pPr>
              <w:pStyle w:val="TableParagraph"/>
              <w:spacing w:before="119"/>
              <w:ind w:left="158"/>
              <w:rPr>
                <w:sz w:val="24"/>
              </w:rPr>
            </w:pPr>
            <w:r>
              <w:rPr>
                <w:sz w:val="24"/>
              </w:rPr>
              <w:t>3 years</w:t>
            </w:r>
          </w:p>
        </w:tc>
        <w:tc>
          <w:tcPr>
            <w:tcW w:w="901" w:type="dxa"/>
          </w:tcPr>
          <w:p w:rsidR="00081523" w:rsidRDefault="00000000">
            <w:pPr>
              <w:pStyle w:val="TableParagraph"/>
              <w:spacing w:before="119"/>
              <w:ind w:left="112"/>
              <w:rPr>
                <w:sz w:val="24"/>
              </w:rPr>
            </w:pPr>
            <w:r>
              <w:rPr>
                <w:sz w:val="24"/>
              </w:rPr>
              <w:t>5 years</w:t>
            </w:r>
          </w:p>
        </w:tc>
        <w:tc>
          <w:tcPr>
            <w:tcW w:w="1087" w:type="dxa"/>
          </w:tcPr>
          <w:p w:rsidR="00081523" w:rsidRDefault="00000000">
            <w:pPr>
              <w:pStyle w:val="TableParagraph"/>
              <w:spacing w:before="119"/>
              <w:ind w:left="111"/>
              <w:rPr>
                <w:sz w:val="24"/>
              </w:rPr>
            </w:pPr>
            <w:r>
              <w:rPr>
                <w:sz w:val="24"/>
              </w:rPr>
              <w:t>10 years</w:t>
            </w:r>
          </w:p>
        </w:tc>
      </w:tr>
      <w:tr w:rsidR="00081523">
        <w:trPr>
          <w:trHeight w:val="666"/>
        </w:trPr>
        <w:tc>
          <w:tcPr>
            <w:tcW w:w="6409" w:type="dxa"/>
          </w:tcPr>
          <w:p w:rsidR="00081523" w:rsidRDefault="00000000">
            <w:pPr>
              <w:pStyle w:val="TableParagraph"/>
              <w:spacing w:before="115"/>
              <w:ind w:left="108"/>
              <w:rPr>
                <w:sz w:val="24"/>
              </w:rPr>
            </w:pPr>
            <w:r>
              <w:rPr>
                <w:sz w:val="24"/>
              </w:rPr>
              <w:t>You would pay the following expenses if you did not redeem</w:t>
            </w:r>
          </w:p>
          <w:p w:rsidR="00081523" w:rsidRDefault="00000000">
            <w:pPr>
              <w:pStyle w:val="TableParagraph"/>
              <w:tabs>
                <w:tab w:val="left" w:pos="10617"/>
              </w:tabs>
              <w:spacing w:line="256" w:lineRule="exact"/>
              <w:ind w:left="-15" w:right="-4220"/>
              <w:rPr>
                <w:sz w:val="24"/>
              </w:rPr>
            </w:pPr>
            <w:r>
              <w:rPr>
                <w:sz w:val="24"/>
                <w:u w:val="single"/>
              </w:rPr>
              <w:t xml:space="preserve"> </w:t>
            </w:r>
            <w:r>
              <w:rPr>
                <w:spacing w:val="2"/>
                <w:sz w:val="24"/>
                <w:u w:val="single"/>
              </w:rPr>
              <w:t xml:space="preserve"> </w:t>
            </w:r>
            <w:r>
              <w:rPr>
                <w:sz w:val="24"/>
                <w:u w:val="single"/>
              </w:rPr>
              <w:t>your</w:t>
            </w:r>
            <w:r>
              <w:rPr>
                <w:spacing w:val="-8"/>
                <w:sz w:val="24"/>
                <w:u w:val="single"/>
              </w:rPr>
              <w:t xml:space="preserve"> </w:t>
            </w:r>
            <w:r>
              <w:rPr>
                <w:spacing w:val="-3"/>
                <w:sz w:val="24"/>
                <w:u w:val="single"/>
              </w:rPr>
              <w:t>shares:</w:t>
            </w:r>
            <w:r>
              <w:rPr>
                <w:spacing w:val="-3"/>
                <w:sz w:val="24"/>
                <w:u w:val="single"/>
              </w:rPr>
              <w:tab/>
            </w:r>
          </w:p>
        </w:tc>
        <w:tc>
          <w:tcPr>
            <w:tcW w:w="1278" w:type="dxa"/>
          </w:tcPr>
          <w:p w:rsidR="00081523" w:rsidRDefault="00000000">
            <w:pPr>
              <w:pStyle w:val="TableParagraph"/>
              <w:tabs>
                <w:tab w:val="left" w:pos="1006"/>
              </w:tabs>
              <w:spacing w:before="115"/>
              <w:ind w:left="536"/>
              <w:rPr>
                <w:sz w:val="24"/>
              </w:rPr>
            </w:pPr>
            <w:r>
              <w:rPr>
                <w:spacing w:val="-3"/>
                <w:sz w:val="24"/>
              </w:rPr>
              <w:t>$</w:t>
            </w:r>
            <w:r>
              <w:rPr>
                <w:sz w:val="24"/>
                <w:u w:val="single"/>
              </w:rPr>
              <w:t xml:space="preserve"> </w:t>
            </w:r>
            <w:r>
              <w:rPr>
                <w:sz w:val="24"/>
                <w:u w:val="single"/>
              </w:rPr>
              <w:tab/>
            </w:r>
          </w:p>
        </w:tc>
        <w:tc>
          <w:tcPr>
            <w:tcW w:w="946" w:type="dxa"/>
          </w:tcPr>
          <w:p w:rsidR="00081523" w:rsidRDefault="00000000">
            <w:pPr>
              <w:pStyle w:val="TableParagraph"/>
              <w:tabs>
                <w:tab w:val="left" w:pos="628"/>
              </w:tabs>
              <w:spacing w:before="115"/>
              <w:ind w:left="158"/>
              <w:rPr>
                <w:sz w:val="24"/>
              </w:rPr>
            </w:pPr>
            <w:r>
              <w:rPr>
                <w:spacing w:val="-3"/>
                <w:sz w:val="24"/>
              </w:rPr>
              <w:t>$</w:t>
            </w:r>
            <w:r>
              <w:rPr>
                <w:sz w:val="24"/>
                <w:u w:val="single"/>
              </w:rPr>
              <w:t xml:space="preserve"> </w:t>
            </w:r>
            <w:r>
              <w:rPr>
                <w:sz w:val="24"/>
                <w:u w:val="single"/>
              </w:rPr>
              <w:tab/>
            </w:r>
          </w:p>
        </w:tc>
        <w:tc>
          <w:tcPr>
            <w:tcW w:w="901" w:type="dxa"/>
          </w:tcPr>
          <w:p w:rsidR="00081523" w:rsidRDefault="00000000">
            <w:pPr>
              <w:pStyle w:val="TableParagraph"/>
              <w:tabs>
                <w:tab w:val="left" w:pos="582"/>
              </w:tabs>
              <w:spacing w:before="115"/>
              <w:ind w:left="112"/>
              <w:rPr>
                <w:sz w:val="24"/>
              </w:rPr>
            </w:pPr>
            <w:r>
              <w:rPr>
                <w:spacing w:val="-3"/>
                <w:sz w:val="24"/>
              </w:rPr>
              <w:t>$</w:t>
            </w:r>
            <w:r>
              <w:rPr>
                <w:sz w:val="24"/>
                <w:u w:val="single"/>
              </w:rPr>
              <w:t xml:space="preserve"> </w:t>
            </w:r>
            <w:r>
              <w:rPr>
                <w:sz w:val="24"/>
                <w:u w:val="single"/>
              </w:rPr>
              <w:tab/>
            </w:r>
          </w:p>
        </w:tc>
        <w:tc>
          <w:tcPr>
            <w:tcW w:w="1087" w:type="dxa"/>
          </w:tcPr>
          <w:p w:rsidR="00081523" w:rsidRDefault="00000000">
            <w:pPr>
              <w:pStyle w:val="TableParagraph"/>
              <w:tabs>
                <w:tab w:val="left" w:pos="581"/>
              </w:tabs>
              <w:spacing w:before="115"/>
              <w:ind w:left="111"/>
              <w:rPr>
                <w:sz w:val="24"/>
              </w:rPr>
            </w:pPr>
            <w:r>
              <w:rPr>
                <w:spacing w:val="-3"/>
                <w:sz w:val="24"/>
              </w:rPr>
              <w:t>$</w:t>
            </w:r>
            <w:r>
              <w:rPr>
                <w:sz w:val="24"/>
                <w:u w:val="single"/>
              </w:rPr>
              <w:t xml:space="preserve"> </w:t>
            </w:r>
            <w:r>
              <w:rPr>
                <w:sz w:val="24"/>
                <w:u w:val="single"/>
              </w:rPr>
              <w:tab/>
            </w:r>
          </w:p>
        </w:tc>
      </w:tr>
    </w:tbl>
    <w:p w:rsidR="00081523" w:rsidRDefault="00081523">
      <w:pPr>
        <w:pStyle w:val="BodyText"/>
        <w:spacing w:before="8"/>
        <w:rPr>
          <w:sz w:val="21"/>
        </w:rPr>
      </w:pPr>
    </w:p>
    <w:p w:rsidR="00081523" w:rsidRDefault="00000000">
      <w:pPr>
        <w:pStyle w:val="BodyText"/>
        <w:ind w:left="950" w:right="505"/>
      </w:pPr>
      <w:r>
        <w:t>The</w:t>
      </w:r>
      <w:r>
        <w:rPr>
          <w:spacing w:val="-9"/>
        </w:rPr>
        <w:t xml:space="preserve"> </w:t>
      </w:r>
      <w:r>
        <w:t>Example</w:t>
      </w:r>
      <w:r>
        <w:rPr>
          <w:spacing w:val="-12"/>
        </w:rPr>
        <w:t xml:space="preserve"> </w:t>
      </w:r>
      <w:r>
        <w:t>does</w:t>
      </w:r>
      <w:r>
        <w:rPr>
          <w:spacing w:val="-8"/>
        </w:rPr>
        <w:t xml:space="preserve"> </w:t>
      </w:r>
      <w:r>
        <w:t>not</w:t>
      </w:r>
      <w:r>
        <w:rPr>
          <w:spacing w:val="-8"/>
        </w:rPr>
        <w:t xml:space="preserve"> </w:t>
      </w:r>
      <w:r>
        <w:rPr>
          <w:spacing w:val="-3"/>
        </w:rPr>
        <w:t>reflect</w:t>
      </w:r>
      <w:r>
        <w:rPr>
          <w:spacing w:val="-10"/>
        </w:rPr>
        <w:t xml:space="preserve"> </w:t>
      </w:r>
      <w:r>
        <w:t>sales</w:t>
      </w:r>
      <w:r>
        <w:rPr>
          <w:spacing w:val="-11"/>
        </w:rPr>
        <w:t xml:space="preserve"> </w:t>
      </w:r>
      <w:r>
        <w:rPr>
          <w:spacing w:val="-3"/>
        </w:rPr>
        <w:t>charges</w:t>
      </w:r>
      <w:r>
        <w:rPr>
          <w:spacing w:val="-8"/>
        </w:rPr>
        <w:t xml:space="preserve"> </w:t>
      </w:r>
      <w:r>
        <w:t>(loads)</w:t>
      </w:r>
      <w:r>
        <w:rPr>
          <w:spacing w:val="-9"/>
        </w:rPr>
        <w:t xml:space="preserve"> </w:t>
      </w:r>
      <w:r>
        <w:t>on</w:t>
      </w:r>
      <w:r>
        <w:rPr>
          <w:spacing w:val="-8"/>
        </w:rPr>
        <w:t xml:space="preserve"> </w:t>
      </w:r>
      <w:r>
        <w:rPr>
          <w:spacing w:val="-3"/>
        </w:rPr>
        <w:t>reinvested</w:t>
      </w:r>
      <w:r>
        <w:rPr>
          <w:spacing w:val="-11"/>
        </w:rPr>
        <w:t xml:space="preserve"> </w:t>
      </w:r>
      <w:r>
        <w:rPr>
          <w:spacing w:val="-3"/>
        </w:rPr>
        <w:t>dividends</w:t>
      </w:r>
      <w:r>
        <w:rPr>
          <w:spacing w:val="-8"/>
        </w:rPr>
        <w:t xml:space="preserve"> </w:t>
      </w:r>
      <w:r>
        <w:t>[and</w:t>
      </w:r>
      <w:r>
        <w:rPr>
          <w:spacing w:val="-11"/>
        </w:rPr>
        <w:t xml:space="preserve"> </w:t>
      </w:r>
      <w:r>
        <w:t>other</w:t>
      </w:r>
      <w:r>
        <w:rPr>
          <w:spacing w:val="-9"/>
        </w:rPr>
        <w:t xml:space="preserve"> </w:t>
      </w:r>
      <w:r>
        <w:rPr>
          <w:spacing w:val="-3"/>
        </w:rPr>
        <w:t>distributions].</w:t>
      </w:r>
      <w:r>
        <w:rPr>
          <w:spacing w:val="-8"/>
        </w:rPr>
        <w:t xml:space="preserve"> </w:t>
      </w:r>
      <w:r>
        <w:t>If</w:t>
      </w:r>
      <w:r>
        <w:rPr>
          <w:spacing w:val="-9"/>
        </w:rPr>
        <w:t xml:space="preserve"> </w:t>
      </w:r>
      <w:r>
        <w:t xml:space="preserve">these </w:t>
      </w:r>
      <w:r>
        <w:rPr>
          <w:spacing w:val="-3"/>
        </w:rPr>
        <w:t xml:space="preserve">sales charges (loads) </w:t>
      </w:r>
      <w:r>
        <w:t xml:space="preserve">were included, </w:t>
      </w:r>
      <w:r>
        <w:rPr>
          <w:spacing w:val="-3"/>
        </w:rPr>
        <w:t xml:space="preserve">your costs </w:t>
      </w:r>
      <w:r>
        <w:t>would be</w:t>
      </w:r>
      <w:r>
        <w:rPr>
          <w:spacing w:val="-24"/>
        </w:rPr>
        <w:t xml:space="preserve"> </w:t>
      </w:r>
      <w:r>
        <w:rPr>
          <w:spacing w:val="-3"/>
        </w:rPr>
        <w:t>higher.</w:t>
      </w:r>
    </w:p>
    <w:p w:rsidR="00081523" w:rsidRDefault="00081523">
      <w:pPr>
        <w:pStyle w:val="BodyText"/>
        <w:spacing w:before="3"/>
        <w:rPr>
          <w:sz w:val="21"/>
        </w:rPr>
      </w:pPr>
    </w:p>
    <w:p w:rsidR="00081523" w:rsidRDefault="00000000">
      <w:pPr>
        <w:pStyle w:val="Heading2"/>
      </w:pPr>
      <w:r>
        <w:t>Portfolio Turnover</w:t>
      </w:r>
    </w:p>
    <w:p w:rsidR="00081523" w:rsidRDefault="00081523">
      <w:pPr>
        <w:pStyle w:val="BodyText"/>
        <w:spacing w:before="5"/>
        <w:rPr>
          <w:b/>
          <w:i/>
          <w:sz w:val="20"/>
        </w:rPr>
      </w:pPr>
    </w:p>
    <w:p w:rsidR="00081523" w:rsidRDefault="00000000">
      <w:pPr>
        <w:pStyle w:val="BodyText"/>
        <w:tabs>
          <w:tab w:val="left" w:pos="4497"/>
        </w:tabs>
        <w:spacing w:line="249" w:lineRule="auto"/>
        <w:ind w:left="948" w:right="619"/>
      </w:pPr>
      <w:r>
        <w:t xml:space="preserve">The Fund pays transaction costs, </w:t>
      </w:r>
      <w:r>
        <w:rPr>
          <w:spacing w:val="-3"/>
        </w:rPr>
        <w:t xml:space="preserve">such </w:t>
      </w:r>
      <w:r>
        <w:t xml:space="preserve">as </w:t>
      </w:r>
      <w:r>
        <w:rPr>
          <w:spacing w:val="-3"/>
        </w:rPr>
        <w:t xml:space="preserve">commissions, </w:t>
      </w:r>
      <w:r>
        <w:t xml:space="preserve">when it </w:t>
      </w:r>
      <w:r>
        <w:rPr>
          <w:spacing w:val="-3"/>
        </w:rPr>
        <w:t xml:space="preserve">buys and </w:t>
      </w:r>
      <w:r>
        <w:t xml:space="preserve">sells </w:t>
      </w:r>
      <w:r>
        <w:rPr>
          <w:spacing w:val="-3"/>
        </w:rPr>
        <w:t xml:space="preserve">securities (or “turns </w:t>
      </w:r>
      <w:r>
        <w:t xml:space="preserve">over” </w:t>
      </w:r>
      <w:r>
        <w:rPr>
          <w:spacing w:val="-2"/>
        </w:rPr>
        <w:t xml:space="preserve">its </w:t>
      </w:r>
      <w:r>
        <w:rPr>
          <w:spacing w:val="-3"/>
        </w:rPr>
        <w:t>portfolio).</w:t>
      </w:r>
      <w:r>
        <w:rPr>
          <w:spacing w:val="25"/>
        </w:rPr>
        <w:t xml:space="preserve"> </w:t>
      </w:r>
      <w:r>
        <w:t>A</w:t>
      </w:r>
      <w:r>
        <w:rPr>
          <w:spacing w:val="-15"/>
        </w:rPr>
        <w:t xml:space="preserve"> </w:t>
      </w:r>
      <w:r>
        <w:rPr>
          <w:spacing w:val="-2"/>
        </w:rPr>
        <w:t>higher</w:t>
      </w:r>
      <w:r>
        <w:rPr>
          <w:spacing w:val="-5"/>
        </w:rPr>
        <w:t xml:space="preserve"> </w:t>
      </w:r>
      <w:r>
        <w:rPr>
          <w:spacing w:val="-2"/>
        </w:rPr>
        <w:t>portfolio</w:t>
      </w:r>
      <w:r>
        <w:rPr>
          <w:spacing w:val="-8"/>
        </w:rPr>
        <w:t xml:space="preserve"> </w:t>
      </w:r>
      <w:r>
        <w:rPr>
          <w:spacing w:val="-3"/>
        </w:rPr>
        <w:t>turnover</w:t>
      </w:r>
      <w:r>
        <w:rPr>
          <w:spacing w:val="-6"/>
        </w:rPr>
        <w:t xml:space="preserve"> </w:t>
      </w:r>
      <w:r>
        <w:t>rate</w:t>
      </w:r>
      <w:r>
        <w:rPr>
          <w:spacing w:val="-10"/>
        </w:rPr>
        <w:t xml:space="preserve"> </w:t>
      </w:r>
      <w:r>
        <w:t>may</w:t>
      </w:r>
      <w:r>
        <w:rPr>
          <w:spacing w:val="-10"/>
        </w:rPr>
        <w:t xml:space="preserve"> </w:t>
      </w:r>
      <w:r>
        <w:t>indicate</w:t>
      </w:r>
      <w:r>
        <w:rPr>
          <w:spacing w:val="-9"/>
        </w:rPr>
        <w:t xml:space="preserve"> </w:t>
      </w:r>
      <w:r>
        <w:rPr>
          <w:spacing w:val="-2"/>
        </w:rPr>
        <w:t>higher</w:t>
      </w:r>
      <w:r>
        <w:rPr>
          <w:spacing w:val="-7"/>
        </w:rPr>
        <w:t xml:space="preserve"> </w:t>
      </w:r>
      <w:r>
        <w:rPr>
          <w:spacing w:val="-3"/>
        </w:rPr>
        <w:t>transaction</w:t>
      </w:r>
      <w:r>
        <w:rPr>
          <w:spacing w:val="-5"/>
        </w:rPr>
        <w:t xml:space="preserve"> </w:t>
      </w:r>
      <w:r>
        <w:t>costs</w:t>
      </w:r>
      <w:r>
        <w:rPr>
          <w:spacing w:val="-8"/>
        </w:rPr>
        <w:t xml:space="preserve"> </w:t>
      </w:r>
      <w:r>
        <w:t>and</w:t>
      </w:r>
      <w:r>
        <w:rPr>
          <w:spacing w:val="-9"/>
        </w:rPr>
        <w:t xml:space="preserve"> </w:t>
      </w:r>
      <w:r>
        <w:t>may</w:t>
      </w:r>
      <w:r>
        <w:rPr>
          <w:spacing w:val="-10"/>
        </w:rPr>
        <w:t xml:space="preserve"> </w:t>
      </w:r>
      <w:r>
        <w:rPr>
          <w:spacing w:val="-3"/>
        </w:rPr>
        <w:t>result</w:t>
      </w:r>
      <w:r>
        <w:rPr>
          <w:spacing w:val="-7"/>
        </w:rPr>
        <w:t xml:space="preserve"> </w:t>
      </w:r>
      <w:r>
        <w:t>in</w:t>
      </w:r>
      <w:r>
        <w:rPr>
          <w:spacing w:val="-6"/>
        </w:rPr>
        <w:t xml:space="preserve"> </w:t>
      </w:r>
      <w:r>
        <w:rPr>
          <w:spacing w:val="-3"/>
        </w:rPr>
        <w:t>higher</w:t>
      </w:r>
      <w:r>
        <w:rPr>
          <w:spacing w:val="-6"/>
        </w:rPr>
        <w:t xml:space="preserve"> </w:t>
      </w:r>
      <w:r>
        <w:rPr>
          <w:spacing w:val="-3"/>
        </w:rPr>
        <w:t xml:space="preserve">taxes when </w:t>
      </w:r>
      <w:r>
        <w:t xml:space="preserve">Fund </w:t>
      </w:r>
      <w:r>
        <w:rPr>
          <w:spacing w:val="-2"/>
        </w:rPr>
        <w:t xml:space="preserve">shares </w:t>
      </w:r>
      <w:r>
        <w:t xml:space="preserve">are held in a </w:t>
      </w:r>
      <w:r>
        <w:rPr>
          <w:spacing w:val="-3"/>
        </w:rPr>
        <w:t xml:space="preserve">taxable account. These </w:t>
      </w:r>
      <w:r>
        <w:t xml:space="preserve">costs, which are not </w:t>
      </w:r>
      <w:r>
        <w:rPr>
          <w:spacing w:val="-3"/>
        </w:rPr>
        <w:t xml:space="preserve">reflected </w:t>
      </w:r>
      <w:r>
        <w:t xml:space="preserve">in </w:t>
      </w:r>
      <w:r>
        <w:rPr>
          <w:spacing w:val="-3"/>
        </w:rPr>
        <w:t xml:space="preserve">annual </w:t>
      </w:r>
      <w:r>
        <w:t xml:space="preserve">fund operating </w:t>
      </w:r>
      <w:r>
        <w:rPr>
          <w:spacing w:val="-3"/>
        </w:rPr>
        <w:t xml:space="preserve">expenses </w:t>
      </w:r>
      <w:r>
        <w:t xml:space="preserve">or in the </w:t>
      </w:r>
      <w:r>
        <w:rPr>
          <w:spacing w:val="-3"/>
        </w:rPr>
        <w:t xml:space="preserve">example, affect </w:t>
      </w:r>
      <w:r>
        <w:t xml:space="preserve">the </w:t>
      </w:r>
      <w:r>
        <w:rPr>
          <w:spacing w:val="-3"/>
        </w:rPr>
        <w:t xml:space="preserve">Fund’s performance. </w:t>
      </w:r>
      <w:r>
        <w:t xml:space="preserve">During the most </w:t>
      </w:r>
      <w:r>
        <w:rPr>
          <w:spacing w:val="-3"/>
        </w:rPr>
        <w:t xml:space="preserve">recent fiscal year, </w:t>
      </w:r>
      <w:r>
        <w:t xml:space="preserve">the </w:t>
      </w:r>
      <w:r>
        <w:rPr>
          <w:spacing w:val="-3"/>
        </w:rPr>
        <w:t xml:space="preserve">Fund’s portfolio </w:t>
      </w:r>
      <w:r>
        <w:t>turnover</w:t>
      </w:r>
      <w:r>
        <w:rPr>
          <w:spacing w:val="-19"/>
        </w:rPr>
        <w:t xml:space="preserve"> </w:t>
      </w:r>
      <w:r>
        <w:t>rate</w:t>
      </w:r>
      <w:r>
        <w:rPr>
          <w:spacing w:val="-8"/>
        </w:rPr>
        <w:t xml:space="preserve"> </w:t>
      </w:r>
      <w:r>
        <w:t>was</w:t>
      </w:r>
      <w:r>
        <w:rPr>
          <w:u w:val="single"/>
        </w:rPr>
        <w:t xml:space="preserve"> </w:t>
      </w:r>
      <w:r>
        <w:rPr>
          <w:u w:val="single"/>
        </w:rPr>
        <w:tab/>
      </w:r>
      <w:r>
        <w:t xml:space="preserve">% of the </w:t>
      </w:r>
      <w:r>
        <w:rPr>
          <w:spacing w:val="-3"/>
        </w:rPr>
        <w:t xml:space="preserve">average </w:t>
      </w:r>
      <w:r>
        <w:t>value of its</w:t>
      </w:r>
      <w:r>
        <w:rPr>
          <w:spacing w:val="-33"/>
        </w:rPr>
        <w:t xml:space="preserve"> </w:t>
      </w:r>
      <w:r>
        <w:rPr>
          <w:spacing w:val="-3"/>
        </w:rPr>
        <w:t>portfolio.</w:t>
      </w:r>
    </w:p>
    <w:p w:rsidR="00081523" w:rsidRDefault="00081523">
      <w:pPr>
        <w:pStyle w:val="BodyText"/>
        <w:spacing w:before="6"/>
        <w:rPr>
          <w:sz w:val="21"/>
        </w:rPr>
      </w:pPr>
    </w:p>
    <w:p w:rsidR="00081523" w:rsidRDefault="00000000">
      <w:pPr>
        <w:pStyle w:val="Heading1"/>
        <w:ind w:left="950"/>
      </w:pPr>
      <w:r>
        <w:t>Instructions</w:t>
      </w:r>
    </w:p>
    <w:p w:rsidR="00081523" w:rsidRDefault="00081523">
      <w:pPr>
        <w:pStyle w:val="BodyText"/>
        <w:spacing w:before="5"/>
        <w:rPr>
          <w:b/>
          <w:sz w:val="20"/>
        </w:rPr>
      </w:pPr>
    </w:p>
    <w:p w:rsidR="00081523" w:rsidRPr="009B1679" w:rsidRDefault="009B1679" w:rsidP="009B1679">
      <w:pPr>
        <w:tabs>
          <w:tab w:val="left" w:pos="1929"/>
          <w:tab w:val="left" w:pos="1930"/>
        </w:tabs>
        <w:spacing w:before="1"/>
        <w:ind w:left="1929" w:hanging="462"/>
        <w:rPr>
          <w:i/>
          <w:sz w:val="24"/>
        </w:rPr>
      </w:pPr>
      <w:r>
        <w:rPr>
          <w:i/>
          <w:color w:val="221F1F"/>
          <w:spacing w:val="-10"/>
          <w:sz w:val="24"/>
          <w:szCs w:val="24"/>
        </w:rPr>
        <w:t>1.</w:t>
      </w:r>
      <w:r>
        <w:rPr>
          <w:i/>
          <w:color w:val="221F1F"/>
          <w:spacing w:val="-10"/>
          <w:sz w:val="24"/>
          <w:szCs w:val="24"/>
        </w:rPr>
        <w:tab/>
      </w:r>
      <w:r w:rsidR="00000000" w:rsidRPr="009B1679">
        <w:rPr>
          <w:i/>
          <w:sz w:val="24"/>
        </w:rPr>
        <w:t>General</w:t>
      </w:r>
    </w:p>
    <w:p w:rsidR="00081523" w:rsidRDefault="00081523">
      <w:pPr>
        <w:pStyle w:val="BodyText"/>
        <w:spacing w:before="9"/>
        <w:rPr>
          <w:i/>
          <w:sz w:val="20"/>
        </w:rPr>
      </w:pPr>
    </w:p>
    <w:p w:rsidR="00081523" w:rsidRPr="009B1679" w:rsidRDefault="009B1679" w:rsidP="009B1679">
      <w:pPr>
        <w:tabs>
          <w:tab w:val="left" w:pos="2150"/>
          <w:tab w:val="left" w:pos="2151"/>
        </w:tabs>
        <w:spacing w:before="1"/>
        <w:ind w:left="2150" w:right="975" w:hanging="480"/>
        <w:rPr>
          <w:color w:val="221F1F"/>
          <w:sz w:val="24"/>
        </w:rPr>
      </w:pPr>
      <w:r>
        <w:rPr>
          <w:color w:val="221F1F"/>
          <w:spacing w:val="-8"/>
          <w:sz w:val="24"/>
        </w:rPr>
        <w:t>(a)</w:t>
      </w:r>
      <w:r>
        <w:rPr>
          <w:color w:val="221F1F"/>
          <w:spacing w:val="-8"/>
          <w:sz w:val="24"/>
        </w:rPr>
        <w:tab/>
      </w:r>
      <w:r w:rsidR="00000000" w:rsidRPr="009B1679">
        <w:rPr>
          <w:spacing w:val="-3"/>
          <w:sz w:val="24"/>
        </w:rPr>
        <w:t>Round</w:t>
      </w:r>
      <w:r w:rsidR="00000000" w:rsidRPr="009B1679">
        <w:rPr>
          <w:spacing w:val="-17"/>
          <w:sz w:val="24"/>
        </w:rPr>
        <w:t xml:space="preserve"> </w:t>
      </w:r>
      <w:r w:rsidR="00000000" w:rsidRPr="009B1679">
        <w:rPr>
          <w:spacing w:val="-2"/>
          <w:sz w:val="24"/>
        </w:rPr>
        <w:t>all</w:t>
      </w:r>
      <w:r w:rsidR="00000000" w:rsidRPr="009B1679">
        <w:rPr>
          <w:spacing w:val="-18"/>
          <w:sz w:val="24"/>
        </w:rPr>
        <w:t xml:space="preserve"> </w:t>
      </w:r>
      <w:r w:rsidR="00000000" w:rsidRPr="009B1679">
        <w:rPr>
          <w:spacing w:val="-2"/>
          <w:sz w:val="24"/>
        </w:rPr>
        <w:t>dollar</w:t>
      </w:r>
      <w:r w:rsidR="00000000" w:rsidRPr="009B1679">
        <w:rPr>
          <w:spacing w:val="-17"/>
          <w:sz w:val="24"/>
        </w:rPr>
        <w:t xml:space="preserve"> </w:t>
      </w:r>
      <w:r w:rsidR="00000000" w:rsidRPr="009B1679">
        <w:rPr>
          <w:sz w:val="24"/>
        </w:rPr>
        <w:t>figures</w:t>
      </w:r>
      <w:r w:rsidR="00000000" w:rsidRPr="009B1679">
        <w:rPr>
          <w:spacing w:val="-11"/>
          <w:sz w:val="24"/>
        </w:rPr>
        <w:t xml:space="preserve"> </w:t>
      </w:r>
      <w:r w:rsidR="00000000" w:rsidRPr="009B1679">
        <w:rPr>
          <w:sz w:val="24"/>
        </w:rPr>
        <w:t>to</w:t>
      </w:r>
      <w:r w:rsidR="00000000" w:rsidRPr="009B1679">
        <w:rPr>
          <w:spacing w:val="-11"/>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nearest</w:t>
      </w:r>
      <w:r w:rsidR="00000000" w:rsidRPr="009B1679">
        <w:rPr>
          <w:spacing w:val="-16"/>
          <w:sz w:val="24"/>
        </w:rPr>
        <w:t xml:space="preserve"> </w:t>
      </w:r>
      <w:r w:rsidR="00000000" w:rsidRPr="009B1679">
        <w:rPr>
          <w:sz w:val="24"/>
        </w:rPr>
        <w:t>dollar</w:t>
      </w:r>
      <w:r w:rsidR="00000000" w:rsidRPr="009B1679">
        <w:rPr>
          <w:spacing w:val="-14"/>
          <w:sz w:val="24"/>
        </w:rPr>
        <w:t xml:space="preserve"> </w:t>
      </w:r>
      <w:r w:rsidR="00000000" w:rsidRPr="009B1679">
        <w:rPr>
          <w:spacing w:val="-3"/>
          <w:sz w:val="24"/>
        </w:rPr>
        <w:t>and</w:t>
      </w:r>
      <w:r w:rsidR="00000000" w:rsidRPr="009B1679">
        <w:rPr>
          <w:spacing w:val="-14"/>
          <w:sz w:val="24"/>
        </w:rPr>
        <w:t xml:space="preserve"> </w:t>
      </w:r>
      <w:r w:rsidR="00000000" w:rsidRPr="009B1679">
        <w:rPr>
          <w:spacing w:val="-2"/>
          <w:sz w:val="24"/>
        </w:rPr>
        <w:t>all</w:t>
      </w:r>
      <w:r w:rsidR="00000000" w:rsidRPr="009B1679">
        <w:rPr>
          <w:spacing w:val="-15"/>
          <w:sz w:val="24"/>
        </w:rPr>
        <w:t xml:space="preserve"> </w:t>
      </w:r>
      <w:r w:rsidR="00000000" w:rsidRPr="009B1679">
        <w:rPr>
          <w:sz w:val="24"/>
        </w:rPr>
        <w:t>percentages</w:t>
      </w:r>
      <w:r w:rsidR="00000000" w:rsidRPr="009B1679">
        <w:rPr>
          <w:spacing w:val="-11"/>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nearest</w:t>
      </w:r>
      <w:r w:rsidR="00000000" w:rsidRPr="009B1679">
        <w:rPr>
          <w:spacing w:val="-11"/>
          <w:sz w:val="24"/>
        </w:rPr>
        <w:t xml:space="preserve"> </w:t>
      </w:r>
      <w:r w:rsidR="00000000" w:rsidRPr="009B1679">
        <w:rPr>
          <w:spacing w:val="-5"/>
          <w:sz w:val="24"/>
        </w:rPr>
        <w:t>hundredth</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pacing w:val="-3"/>
          <w:sz w:val="24"/>
        </w:rPr>
        <w:t>one percent.</w:t>
      </w:r>
    </w:p>
    <w:p w:rsidR="00081523" w:rsidRDefault="00081523">
      <w:pPr>
        <w:pStyle w:val="BodyText"/>
        <w:spacing w:before="9"/>
        <w:rPr>
          <w:sz w:val="20"/>
        </w:rPr>
      </w:pPr>
    </w:p>
    <w:p w:rsidR="00081523" w:rsidRPr="009B1679" w:rsidRDefault="009B1679" w:rsidP="009B1679">
      <w:pPr>
        <w:tabs>
          <w:tab w:val="left" w:pos="2150"/>
          <w:tab w:val="left" w:pos="2151"/>
        </w:tabs>
        <w:spacing w:before="1"/>
        <w:ind w:left="2150" w:right="828" w:hanging="480"/>
        <w:rPr>
          <w:color w:val="221F1F"/>
          <w:sz w:val="24"/>
        </w:rPr>
      </w:pPr>
      <w:r>
        <w:rPr>
          <w:color w:val="221F1F"/>
          <w:spacing w:val="-8"/>
          <w:sz w:val="24"/>
        </w:rPr>
        <w:t>(b)</w:t>
      </w:r>
      <w:r>
        <w:rPr>
          <w:color w:val="221F1F"/>
          <w:spacing w:val="-8"/>
          <w:sz w:val="24"/>
        </w:rPr>
        <w:tab/>
      </w:r>
      <w:r w:rsidR="00000000" w:rsidRPr="009B1679">
        <w:rPr>
          <w:spacing w:val="-5"/>
          <w:sz w:val="24"/>
        </w:rPr>
        <w:t xml:space="preserve">Include </w:t>
      </w:r>
      <w:r w:rsidR="00000000" w:rsidRPr="009B1679">
        <w:rPr>
          <w:sz w:val="24"/>
        </w:rPr>
        <w:t xml:space="preserve">the </w:t>
      </w:r>
      <w:r w:rsidR="00000000" w:rsidRPr="009B1679">
        <w:rPr>
          <w:spacing w:val="-5"/>
          <w:sz w:val="24"/>
        </w:rPr>
        <w:t xml:space="preserve">narrative explanations </w:t>
      </w:r>
      <w:r w:rsidR="00000000" w:rsidRPr="009B1679">
        <w:rPr>
          <w:sz w:val="24"/>
        </w:rPr>
        <w:t xml:space="preserve">in </w:t>
      </w:r>
      <w:r w:rsidR="00000000" w:rsidRPr="009B1679">
        <w:rPr>
          <w:spacing w:val="-3"/>
          <w:sz w:val="24"/>
        </w:rPr>
        <w:t xml:space="preserve">the order indicated. </w:t>
      </w:r>
      <w:r w:rsidR="00000000" w:rsidRPr="009B1679">
        <w:rPr>
          <w:sz w:val="24"/>
        </w:rPr>
        <w:t xml:space="preserve">A </w:t>
      </w:r>
      <w:r w:rsidR="00000000" w:rsidRPr="009B1679">
        <w:rPr>
          <w:spacing w:val="-3"/>
          <w:sz w:val="24"/>
        </w:rPr>
        <w:t xml:space="preserve">Fund </w:t>
      </w:r>
      <w:r w:rsidR="00000000" w:rsidRPr="009B1679">
        <w:rPr>
          <w:sz w:val="24"/>
        </w:rPr>
        <w:t xml:space="preserve">may modify the </w:t>
      </w:r>
      <w:r w:rsidR="00000000" w:rsidRPr="009B1679">
        <w:rPr>
          <w:spacing w:val="-5"/>
          <w:sz w:val="24"/>
        </w:rPr>
        <w:t xml:space="preserve">narrative </w:t>
      </w:r>
      <w:r w:rsidR="00000000" w:rsidRPr="009B1679">
        <w:rPr>
          <w:spacing w:val="-4"/>
          <w:sz w:val="24"/>
        </w:rPr>
        <w:t xml:space="preserve">explanations </w:t>
      </w:r>
      <w:r w:rsidR="00000000" w:rsidRPr="009B1679">
        <w:rPr>
          <w:sz w:val="24"/>
        </w:rPr>
        <w:t xml:space="preserve">if </w:t>
      </w:r>
      <w:r w:rsidR="00000000" w:rsidRPr="009B1679">
        <w:rPr>
          <w:spacing w:val="-4"/>
          <w:sz w:val="24"/>
        </w:rPr>
        <w:t xml:space="preserve">the </w:t>
      </w:r>
      <w:r w:rsidR="00000000" w:rsidRPr="009B1679">
        <w:rPr>
          <w:spacing w:val="-3"/>
          <w:sz w:val="24"/>
        </w:rPr>
        <w:t xml:space="preserve">explanation contains comparable information </w:t>
      </w:r>
      <w:r w:rsidR="00000000" w:rsidRPr="009B1679">
        <w:rPr>
          <w:sz w:val="24"/>
        </w:rPr>
        <w:t xml:space="preserve">to </w:t>
      </w:r>
      <w:r w:rsidR="00000000" w:rsidRPr="009B1679">
        <w:rPr>
          <w:spacing w:val="-3"/>
          <w:sz w:val="24"/>
        </w:rPr>
        <w:t xml:space="preserve">that </w:t>
      </w:r>
      <w:r w:rsidR="00000000" w:rsidRPr="009B1679">
        <w:rPr>
          <w:sz w:val="24"/>
        </w:rPr>
        <w:t xml:space="preserve">shown. The </w:t>
      </w:r>
      <w:r w:rsidR="00000000" w:rsidRPr="009B1679">
        <w:rPr>
          <w:spacing w:val="-3"/>
          <w:sz w:val="24"/>
        </w:rPr>
        <w:t xml:space="preserve">narrative explanation </w:t>
      </w:r>
      <w:r w:rsidR="00000000" w:rsidRPr="009B1679">
        <w:rPr>
          <w:sz w:val="24"/>
        </w:rPr>
        <w:t xml:space="preserve">regarding </w:t>
      </w:r>
      <w:r w:rsidR="00000000" w:rsidRPr="009B1679">
        <w:rPr>
          <w:spacing w:val="-3"/>
          <w:sz w:val="24"/>
        </w:rPr>
        <w:t xml:space="preserve">sales </w:t>
      </w:r>
      <w:r w:rsidR="00000000" w:rsidRPr="009B1679">
        <w:rPr>
          <w:spacing w:val="-5"/>
          <w:sz w:val="24"/>
        </w:rPr>
        <w:t xml:space="preserve">charge </w:t>
      </w:r>
      <w:r w:rsidR="00000000" w:rsidRPr="009B1679">
        <w:rPr>
          <w:spacing w:val="-3"/>
          <w:sz w:val="24"/>
        </w:rPr>
        <w:t xml:space="preserve">discounts </w:t>
      </w:r>
      <w:r w:rsidR="00000000" w:rsidRPr="009B1679">
        <w:rPr>
          <w:sz w:val="24"/>
        </w:rPr>
        <w:t xml:space="preserve">is </w:t>
      </w:r>
      <w:r w:rsidR="00000000" w:rsidRPr="009B1679">
        <w:rPr>
          <w:spacing w:val="-3"/>
          <w:sz w:val="24"/>
        </w:rPr>
        <w:t xml:space="preserve">only </w:t>
      </w:r>
      <w:r w:rsidR="00000000" w:rsidRPr="009B1679">
        <w:rPr>
          <w:sz w:val="24"/>
        </w:rPr>
        <w:t xml:space="preserve">required by a </w:t>
      </w:r>
      <w:r w:rsidR="00000000" w:rsidRPr="009B1679">
        <w:rPr>
          <w:spacing w:val="-3"/>
          <w:sz w:val="24"/>
        </w:rPr>
        <w:t xml:space="preserve">Fund that </w:t>
      </w:r>
      <w:r w:rsidR="00000000" w:rsidRPr="009B1679">
        <w:rPr>
          <w:spacing w:val="-4"/>
          <w:sz w:val="24"/>
        </w:rPr>
        <w:t xml:space="preserve">offers such </w:t>
      </w:r>
      <w:r w:rsidR="00000000" w:rsidRPr="009B1679">
        <w:rPr>
          <w:spacing w:val="-3"/>
          <w:sz w:val="24"/>
        </w:rPr>
        <w:t>discounts</w:t>
      </w:r>
      <w:r w:rsidR="00000000" w:rsidRPr="009B1679">
        <w:rPr>
          <w:spacing w:val="-13"/>
          <w:sz w:val="24"/>
        </w:rPr>
        <w:t xml:space="preserve"> </w:t>
      </w:r>
      <w:r w:rsidR="00000000" w:rsidRPr="009B1679">
        <w:rPr>
          <w:spacing w:val="-3"/>
          <w:sz w:val="24"/>
        </w:rPr>
        <w:t>and</w:t>
      </w:r>
      <w:r w:rsidR="00000000" w:rsidRPr="009B1679">
        <w:rPr>
          <w:spacing w:val="-14"/>
          <w:sz w:val="24"/>
        </w:rPr>
        <w:t xml:space="preserve"> </w:t>
      </w:r>
      <w:r w:rsidR="00000000" w:rsidRPr="009B1679">
        <w:rPr>
          <w:spacing w:val="-3"/>
          <w:sz w:val="24"/>
        </w:rPr>
        <w:t>should</w:t>
      </w:r>
      <w:r w:rsidR="00000000" w:rsidRPr="009B1679">
        <w:rPr>
          <w:spacing w:val="-13"/>
          <w:sz w:val="24"/>
        </w:rPr>
        <w:t xml:space="preserve"> </w:t>
      </w:r>
      <w:r w:rsidR="00000000" w:rsidRPr="009B1679">
        <w:rPr>
          <w:sz w:val="24"/>
        </w:rPr>
        <w:t>specify</w:t>
      </w:r>
      <w:r w:rsidR="00000000" w:rsidRPr="009B1679">
        <w:rPr>
          <w:spacing w:val="-23"/>
          <w:sz w:val="24"/>
        </w:rPr>
        <w:t xml:space="preserve"> </w:t>
      </w:r>
      <w:r w:rsidR="00000000" w:rsidRPr="009B1679">
        <w:rPr>
          <w:sz w:val="24"/>
        </w:rPr>
        <w:t>the</w:t>
      </w:r>
      <w:r w:rsidR="00000000" w:rsidRPr="009B1679">
        <w:rPr>
          <w:spacing w:val="-14"/>
          <w:sz w:val="24"/>
        </w:rPr>
        <w:t xml:space="preserve"> </w:t>
      </w:r>
      <w:r w:rsidR="00000000" w:rsidRPr="009B1679">
        <w:rPr>
          <w:sz w:val="24"/>
        </w:rPr>
        <w:t>minimum</w:t>
      </w:r>
      <w:r w:rsidR="00000000" w:rsidRPr="009B1679">
        <w:rPr>
          <w:spacing w:val="-15"/>
          <w:sz w:val="24"/>
        </w:rPr>
        <w:t xml:space="preserve"> </w:t>
      </w:r>
      <w:r w:rsidR="00000000" w:rsidRPr="009B1679">
        <w:rPr>
          <w:sz w:val="24"/>
        </w:rPr>
        <w:t>level</w:t>
      </w:r>
      <w:r w:rsidR="00000000" w:rsidRPr="009B1679">
        <w:rPr>
          <w:spacing w:val="-15"/>
          <w:sz w:val="24"/>
        </w:rPr>
        <w:t xml:space="preserve"> </w:t>
      </w:r>
      <w:r w:rsidR="00000000" w:rsidRPr="009B1679">
        <w:rPr>
          <w:sz w:val="24"/>
        </w:rPr>
        <w:t>of</w:t>
      </w:r>
      <w:r w:rsidR="00000000" w:rsidRPr="009B1679">
        <w:rPr>
          <w:spacing w:val="-14"/>
          <w:sz w:val="24"/>
        </w:rPr>
        <w:t xml:space="preserve"> </w:t>
      </w:r>
      <w:r w:rsidR="00000000" w:rsidRPr="009B1679">
        <w:rPr>
          <w:spacing w:val="-3"/>
          <w:sz w:val="24"/>
        </w:rPr>
        <w:t>investment</w:t>
      </w:r>
      <w:r w:rsidR="00000000" w:rsidRPr="009B1679">
        <w:rPr>
          <w:spacing w:val="11"/>
          <w:sz w:val="24"/>
        </w:rPr>
        <w:t xml:space="preserve"> </w:t>
      </w:r>
      <w:r w:rsidR="00000000" w:rsidRPr="009B1679">
        <w:rPr>
          <w:spacing w:val="-3"/>
          <w:sz w:val="24"/>
        </w:rPr>
        <w:t>required</w:t>
      </w:r>
      <w:r w:rsidR="00000000" w:rsidRPr="009B1679">
        <w:rPr>
          <w:spacing w:val="-18"/>
          <w:sz w:val="24"/>
        </w:rPr>
        <w:t xml:space="preserve"> </w:t>
      </w:r>
      <w:r w:rsidR="00000000" w:rsidRPr="009B1679">
        <w:rPr>
          <w:sz w:val="24"/>
        </w:rPr>
        <w:t>to</w:t>
      </w:r>
      <w:r w:rsidR="00000000" w:rsidRPr="009B1679">
        <w:rPr>
          <w:spacing w:val="-9"/>
          <w:sz w:val="24"/>
        </w:rPr>
        <w:t xml:space="preserve"> </w:t>
      </w:r>
      <w:r w:rsidR="00000000" w:rsidRPr="009B1679">
        <w:rPr>
          <w:spacing w:val="-3"/>
          <w:sz w:val="24"/>
        </w:rPr>
        <w:t>qualify</w:t>
      </w:r>
      <w:r w:rsidR="00000000" w:rsidRPr="009B1679">
        <w:rPr>
          <w:spacing w:val="-18"/>
          <w:sz w:val="24"/>
        </w:rPr>
        <w:t xml:space="preserve"> </w:t>
      </w:r>
      <w:r w:rsidR="00000000" w:rsidRPr="009B1679">
        <w:rPr>
          <w:sz w:val="24"/>
        </w:rPr>
        <w:t>for</w:t>
      </w:r>
      <w:r w:rsidR="00000000" w:rsidRPr="009B1679">
        <w:rPr>
          <w:spacing w:val="-14"/>
          <w:sz w:val="24"/>
        </w:rPr>
        <w:t xml:space="preserve"> </w:t>
      </w:r>
      <w:r w:rsidR="00000000" w:rsidRPr="009B1679">
        <w:rPr>
          <w:sz w:val="24"/>
        </w:rPr>
        <w:t>a</w:t>
      </w:r>
      <w:r w:rsidR="00000000" w:rsidRPr="009B1679">
        <w:rPr>
          <w:spacing w:val="-10"/>
          <w:sz w:val="24"/>
        </w:rPr>
        <w:t xml:space="preserve"> </w:t>
      </w:r>
      <w:r w:rsidR="00000000" w:rsidRPr="009B1679">
        <w:rPr>
          <w:spacing w:val="-3"/>
          <w:sz w:val="24"/>
        </w:rPr>
        <w:t xml:space="preserve">discount </w:t>
      </w:r>
      <w:r w:rsidR="00000000" w:rsidRPr="009B1679">
        <w:rPr>
          <w:sz w:val="24"/>
        </w:rPr>
        <w:t>as</w:t>
      </w:r>
      <w:r w:rsidR="00000000" w:rsidRPr="009B1679">
        <w:rPr>
          <w:spacing w:val="-12"/>
          <w:sz w:val="24"/>
        </w:rPr>
        <w:t xml:space="preserve"> </w:t>
      </w:r>
      <w:r w:rsidR="00000000" w:rsidRPr="009B1679">
        <w:rPr>
          <w:spacing w:val="-3"/>
          <w:sz w:val="24"/>
        </w:rPr>
        <w:t>disclosed</w:t>
      </w:r>
      <w:r w:rsidR="00000000" w:rsidRPr="009B1679">
        <w:rPr>
          <w:spacing w:val="-15"/>
          <w:sz w:val="24"/>
        </w:rPr>
        <w:t xml:space="preserve"> </w:t>
      </w:r>
      <w:r w:rsidR="00000000" w:rsidRPr="009B1679">
        <w:rPr>
          <w:sz w:val="24"/>
        </w:rPr>
        <w:t>in</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table</w:t>
      </w:r>
      <w:r w:rsidR="00000000" w:rsidRPr="009B1679">
        <w:rPr>
          <w:spacing w:val="-11"/>
          <w:sz w:val="24"/>
        </w:rPr>
        <w:t xml:space="preserve"> </w:t>
      </w:r>
      <w:r w:rsidR="00000000" w:rsidRPr="009B1679">
        <w:rPr>
          <w:spacing w:val="-3"/>
          <w:sz w:val="24"/>
        </w:rPr>
        <w:t>required</w:t>
      </w:r>
      <w:r w:rsidR="00000000" w:rsidRPr="009B1679">
        <w:rPr>
          <w:spacing w:val="-13"/>
          <w:sz w:val="24"/>
        </w:rPr>
        <w:t xml:space="preserve"> </w:t>
      </w:r>
      <w:r w:rsidR="00000000" w:rsidRPr="009B1679">
        <w:rPr>
          <w:sz w:val="24"/>
        </w:rPr>
        <w:t>by</w:t>
      </w:r>
      <w:r w:rsidR="00000000" w:rsidRPr="009B1679">
        <w:rPr>
          <w:spacing w:val="-15"/>
          <w:sz w:val="24"/>
        </w:rPr>
        <w:t xml:space="preserve"> </w:t>
      </w:r>
      <w:r w:rsidR="00000000" w:rsidRPr="009B1679">
        <w:rPr>
          <w:spacing w:val="-3"/>
          <w:sz w:val="24"/>
        </w:rPr>
        <w:t>Item</w:t>
      </w:r>
      <w:r w:rsidR="00000000" w:rsidRPr="009B1679">
        <w:rPr>
          <w:spacing w:val="-14"/>
          <w:sz w:val="24"/>
        </w:rPr>
        <w:t xml:space="preserve"> </w:t>
      </w:r>
      <w:r w:rsidR="00000000" w:rsidRPr="009B1679">
        <w:rPr>
          <w:spacing w:val="-4"/>
          <w:sz w:val="24"/>
        </w:rPr>
        <w:t>12(a)(1).</w:t>
      </w:r>
    </w:p>
    <w:p w:rsidR="00081523" w:rsidRDefault="00081523">
      <w:pPr>
        <w:pStyle w:val="BodyText"/>
        <w:rPr>
          <w:sz w:val="21"/>
        </w:rPr>
      </w:pPr>
    </w:p>
    <w:p w:rsidR="00081523" w:rsidRPr="009B1679" w:rsidRDefault="009B1679" w:rsidP="009B1679">
      <w:pPr>
        <w:tabs>
          <w:tab w:val="left" w:pos="2150"/>
          <w:tab w:val="left" w:pos="2151"/>
        </w:tabs>
        <w:spacing w:line="199" w:lineRule="auto"/>
        <w:ind w:left="2150" w:right="1041" w:hanging="480"/>
        <w:rPr>
          <w:color w:val="221F1F"/>
          <w:sz w:val="24"/>
        </w:rPr>
      </w:pPr>
      <w:r>
        <w:rPr>
          <w:color w:val="221F1F"/>
          <w:spacing w:val="-8"/>
          <w:sz w:val="24"/>
        </w:rPr>
        <w:t>(c)</w:t>
      </w:r>
      <w:r>
        <w:rPr>
          <w:color w:val="221F1F"/>
          <w:spacing w:val="-8"/>
          <w:sz w:val="24"/>
        </w:rPr>
        <w:tab/>
      </w:r>
      <w:r w:rsidR="00000000" w:rsidRPr="009B1679">
        <w:rPr>
          <w:spacing w:val="-5"/>
          <w:sz w:val="24"/>
        </w:rPr>
        <w:t>Include</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caption</w:t>
      </w:r>
      <w:r w:rsidR="00000000" w:rsidRPr="009B1679">
        <w:rPr>
          <w:spacing w:val="-13"/>
          <w:sz w:val="24"/>
        </w:rPr>
        <w:t xml:space="preserve"> </w:t>
      </w:r>
      <w:r w:rsidR="00000000" w:rsidRPr="009B1679">
        <w:rPr>
          <w:spacing w:val="-5"/>
          <w:sz w:val="24"/>
        </w:rPr>
        <w:t>“Maximum</w:t>
      </w:r>
      <w:r w:rsidR="00000000" w:rsidRPr="009B1679">
        <w:rPr>
          <w:spacing w:val="-24"/>
          <w:sz w:val="24"/>
        </w:rPr>
        <w:t xml:space="preserve"> </w:t>
      </w:r>
      <w:r w:rsidR="00000000" w:rsidRPr="009B1679">
        <w:rPr>
          <w:spacing w:val="-3"/>
          <w:sz w:val="24"/>
        </w:rPr>
        <w:t>Account</w:t>
      </w:r>
      <w:r w:rsidR="00000000" w:rsidRPr="009B1679">
        <w:rPr>
          <w:spacing w:val="-6"/>
          <w:sz w:val="24"/>
        </w:rPr>
        <w:t xml:space="preserve"> </w:t>
      </w:r>
      <w:r w:rsidR="00000000" w:rsidRPr="009B1679">
        <w:rPr>
          <w:spacing w:val="-5"/>
          <w:sz w:val="24"/>
        </w:rPr>
        <w:t>Fees”</w:t>
      </w:r>
      <w:r w:rsidR="00000000" w:rsidRPr="009B1679">
        <w:rPr>
          <w:spacing w:val="-15"/>
          <w:sz w:val="24"/>
        </w:rPr>
        <w:t xml:space="preserve"> </w:t>
      </w:r>
      <w:r w:rsidR="00000000" w:rsidRPr="009B1679">
        <w:rPr>
          <w:sz w:val="24"/>
        </w:rPr>
        <w:t>only</w:t>
      </w:r>
      <w:r w:rsidR="00000000" w:rsidRPr="009B1679">
        <w:rPr>
          <w:spacing w:val="-17"/>
          <w:sz w:val="24"/>
        </w:rPr>
        <w:t xml:space="preserve"> </w:t>
      </w:r>
      <w:r w:rsidR="00000000" w:rsidRPr="009B1679">
        <w:rPr>
          <w:sz w:val="24"/>
        </w:rPr>
        <w:t>if</w:t>
      </w:r>
      <w:r w:rsidR="00000000" w:rsidRPr="009B1679">
        <w:rPr>
          <w:spacing w:val="-7"/>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9"/>
          <w:sz w:val="24"/>
        </w:rPr>
        <w:t xml:space="preserve"> </w:t>
      </w:r>
      <w:r w:rsidR="00000000" w:rsidRPr="009B1679">
        <w:rPr>
          <w:spacing w:val="-3"/>
          <w:sz w:val="24"/>
        </w:rPr>
        <w:t>charges</w:t>
      </w:r>
      <w:r w:rsidR="00000000" w:rsidRPr="009B1679">
        <w:rPr>
          <w:spacing w:val="-15"/>
          <w:sz w:val="24"/>
        </w:rPr>
        <w:t xml:space="preserve"> </w:t>
      </w:r>
      <w:r w:rsidR="00000000" w:rsidRPr="009B1679">
        <w:rPr>
          <w:spacing w:val="-5"/>
          <w:sz w:val="24"/>
        </w:rPr>
        <w:t>these</w:t>
      </w:r>
      <w:r w:rsidR="00000000" w:rsidRPr="009B1679">
        <w:rPr>
          <w:spacing w:val="-12"/>
          <w:sz w:val="24"/>
        </w:rPr>
        <w:t xml:space="preserve"> </w:t>
      </w:r>
      <w:r w:rsidR="00000000" w:rsidRPr="009B1679">
        <w:rPr>
          <w:spacing w:val="-5"/>
          <w:sz w:val="24"/>
        </w:rPr>
        <w:t>fees.</w:t>
      </w:r>
      <w:r w:rsidR="00000000" w:rsidRPr="009B1679">
        <w:rPr>
          <w:spacing w:val="-22"/>
          <w:sz w:val="24"/>
        </w:rPr>
        <w:t xml:space="preserve"> </w:t>
      </w:r>
      <w:r w:rsidR="00000000" w:rsidRPr="009B1679">
        <w:rPr>
          <w:sz w:val="24"/>
        </w:rPr>
        <w:t>A</w:t>
      </w:r>
      <w:r w:rsidR="00000000" w:rsidRPr="009B1679">
        <w:rPr>
          <w:spacing w:val="-19"/>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 xml:space="preserve">may </w:t>
      </w:r>
      <w:r w:rsidR="00000000" w:rsidRPr="009B1679">
        <w:rPr>
          <w:spacing w:val="-3"/>
          <w:sz w:val="24"/>
        </w:rPr>
        <w:t>omit</w:t>
      </w:r>
      <w:r w:rsidR="00000000" w:rsidRPr="009B1679">
        <w:rPr>
          <w:spacing w:val="-10"/>
          <w:sz w:val="24"/>
        </w:rPr>
        <w:t xml:space="preserve"> </w:t>
      </w:r>
      <w:r w:rsidR="00000000" w:rsidRPr="009B1679">
        <w:rPr>
          <w:spacing w:val="-5"/>
          <w:sz w:val="24"/>
        </w:rPr>
        <w:t>other</w:t>
      </w:r>
      <w:r w:rsidR="00000000" w:rsidRPr="009B1679">
        <w:rPr>
          <w:spacing w:val="-16"/>
          <w:sz w:val="24"/>
        </w:rPr>
        <w:t xml:space="preserve"> </w:t>
      </w:r>
      <w:r w:rsidR="00000000" w:rsidRPr="009B1679">
        <w:rPr>
          <w:spacing w:val="-3"/>
          <w:sz w:val="24"/>
        </w:rPr>
        <w:t>captions</w:t>
      </w:r>
      <w:r w:rsidR="00000000" w:rsidRPr="009B1679">
        <w:rPr>
          <w:spacing w:val="-12"/>
          <w:sz w:val="24"/>
        </w:rPr>
        <w:t xml:space="preserve"> </w:t>
      </w:r>
      <w:r w:rsidR="00000000" w:rsidRPr="009B1679">
        <w:rPr>
          <w:sz w:val="24"/>
        </w:rPr>
        <w:t>if the</w:t>
      </w:r>
      <w:r w:rsidR="00000000" w:rsidRPr="009B1679">
        <w:rPr>
          <w:spacing w:val="-16"/>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does</w:t>
      </w:r>
      <w:r w:rsidR="00000000" w:rsidRPr="009B1679">
        <w:rPr>
          <w:spacing w:val="-11"/>
          <w:sz w:val="24"/>
        </w:rPr>
        <w:t xml:space="preserve"> </w:t>
      </w:r>
      <w:r w:rsidR="00000000" w:rsidRPr="009B1679">
        <w:rPr>
          <w:sz w:val="24"/>
        </w:rPr>
        <w:t>not</w:t>
      </w:r>
      <w:r w:rsidR="00000000" w:rsidRPr="009B1679">
        <w:rPr>
          <w:spacing w:val="-12"/>
          <w:sz w:val="24"/>
        </w:rPr>
        <w:t xml:space="preserve"> </w:t>
      </w:r>
      <w:r w:rsidR="00000000" w:rsidRPr="009B1679">
        <w:rPr>
          <w:spacing w:val="-3"/>
          <w:sz w:val="24"/>
        </w:rPr>
        <w:t>charge</w:t>
      </w:r>
      <w:r w:rsidR="00000000" w:rsidRPr="009B1679">
        <w:rPr>
          <w:spacing w:val="-16"/>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fees</w:t>
      </w:r>
      <w:r w:rsidR="00000000" w:rsidRPr="009B1679">
        <w:rPr>
          <w:spacing w:val="-14"/>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expenses</w:t>
      </w:r>
      <w:r w:rsidR="00000000" w:rsidRPr="009B1679">
        <w:rPr>
          <w:spacing w:val="-12"/>
          <w:sz w:val="24"/>
        </w:rPr>
        <w:t xml:space="preserve"> </w:t>
      </w:r>
      <w:r w:rsidR="00000000" w:rsidRPr="009B1679">
        <w:rPr>
          <w:spacing w:val="-3"/>
          <w:sz w:val="24"/>
        </w:rPr>
        <w:t>covered</w:t>
      </w:r>
      <w:r w:rsidR="00000000" w:rsidRPr="009B1679">
        <w:rPr>
          <w:spacing w:val="-12"/>
          <w:sz w:val="24"/>
        </w:rPr>
        <w:t xml:space="preserve"> </w:t>
      </w:r>
      <w:r w:rsidR="00000000" w:rsidRPr="009B1679">
        <w:rPr>
          <w:sz w:val="24"/>
        </w:rPr>
        <w:t>by</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captions.</w:t>
      </w:r>
    </w:p>
    <w:p w:rsidR="00081523" w:rsidRDefault="00081523">
      <w:pPr>
        <w:pStyle w:val="BodyText"/>
        <w:spacing w:before="6"/>
        <w:rPr>
          <w:sz w:val="20"/>
        </w:rPr>
      </w:pPr>
    </w:p>
    <w:p w:rsidR="00081523" w:rsidRPr="009B1679" w:rsidRDefault="009B1679" w:rsidP="009B1679">
      <w:pPr>
        <w:tabs>
          <w:tab w:val="left" w:pos="2152"/>
          <w:tab w:val="left" w:pos="2153"/>
          <w:tab w:val="left" w:pos="2649"/>
        </w:tabs>
        <w:ind w:left="2652" w:right="783" w:hanging="982"/>
        <w:rPr>
          <w:color w:val="221F1F"/>
          <w:sz w:val="24"/>
        </w:rPr>
      </w:pPr>
      <w:r>
        <w:rPr>
          <w:color w:val="221F1F"/>
          <w:spacing w:val="-8"/>
          <w:sz w:val="24"/>
        </w:rPr>
        <w:t>(d)</w:t>
      </w:r>
      <w:r>
        <w:rPr>
          <w:color w:val="221F1F"/>
          <w:spacing w:val="-8"/>
          <w:sz w:val="24"/>
        </w:rPr>
        <w:tab/>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z w:val="24"/>
        </w:rPr>
        <w:tab/>
        <w:t>If the Fund is a Feeder Fund, reflect the aggregate expenses of the Feeder Fund and the Master Fund in a single fee table using the captions provided. In a footnote to the fee table, state that the table and Example reflect the expenses of both the Feeder and</w:t>
      </w:r>
      <w:r w:rsidR="00000000" w:rsidRPr="009B1679">
        <w:rPr>
          <w:spacing w:val="-21"/>
          <w:sz w:val="24"/>
        </w:rPr>
        <w:t xml:space="preserve"> </w:t>
      </w:r>
      <w:r w:rsidR="00000000" w:rsidRPr="009B1679">
        <w:rPr>
          <w:sz w:val="24"/>
        </w:rPr>
        <w:t>Master Funds.</w:t>
      </w:r>
    </w:p>
    <w:p w:rsidR="00081523" w:rsidRDefault="00081523">
      <w:pPr>
        <w:pStyle w:val="BodyText"/>
        <w:spacing w:before="10"/>
        <w:rPr>
          <w:sz w:val="20"/>
        </w:rPr>
      </w:pPr>
    </w:p>
    <w:p w:rsidR="00081523" w:rsidRDefault="00000000">
      <w:pPr>
        <w:pStyle w:val="BodyText"/>
        <w:ind w:left="2630" w:right="959" w:hanging="461"/>
        <w:jc w:val="both"/>
      </w:pPr>
      <w:r>
        <w:t>(ii) If the prospectus offers more than one Class of a Multiple Class Fund or more than one Feeder Fund that invests in the same Master Fund, provide a separate response for each Class or Feeder Fund.</w:t>
      </w:r>
    </w:p>
    <w:p w:rsidR="00081523" w:rsidRDefault="00081523">
      <w:pPr>
        <w:jc w:val="both"/>
        <w:sectPr w:rsidR="00081523">
          <w:pgSz w:w="12240" w:h="15840"/>
          <w:pgMar w:top="420" w:right="140" w:bottom="560" w:left="120" w:header="0" w:footer="321" w:gutter="0"/>
          <w:cols w:space="720"/>
        </w:sectPr>
      </w:pPr>
    </w:p>
    <w:p w:rsidR="00081523" w:rsidRPr="009B1679" w:rsidRDefault="009B1679" w:rsidP="009B1679">
      <w:pPr>
        <w:tabs>
          <w:tab w:val="left" w:pos="2191"/>
          <w:tab w:val="left" w:pos="2192"/>
        </w:tabs>
        <w:spacing w:before="73"/>
        <w:ind w:left="2191" w:right="1345" w:hanging="632"/>
        <w:rPr>
          <w:sz w:val="24"/>
        </w:rPr>
      </w:pPr>
      <w:r>
        <w:rPr>
          <w:spacing w:val="-8"/>
          <w:sz w:val="24"/>
        </w:rPr>
        <w:lastRenderedPageBreak/>
        <w:t>(e)</w:t>
      </w:r>
      <w:r>
        <w:rPr>
          <w:spacing w:val="-8"/>
          <w:sz w:val="24"/>
        </w:rPr>
        <w:tab/>
      </w:r>
      <w:r w:rsidR="00000000" w:rsidRPr="009B1679">
        <w:rPr>
          <w:sz w:val="24"/>
        </w:rPr>
        <w:t>If the Fund is an Exchange-Traded Fund, exclude any fees charged for the purchase</w:t>
      </w:r>
      <w:r w:rsidR="00000000" w:rsidRPr="009B1679">
        <w:rPr>
          <w:spacing w:val="-19"/>
          <w:sz w:val="24"/>
        </w:rPr>
        <w:t xml:space="preserve"> </w:t>
      </w:r>
      <w:r w:rsidR="00000000" w:rsidRPr="009B1679">
        <w:rPr>
          <w:sz w:val="24"/>
        </w:rPr>
        <w:t>and redemption of the Fund’s creation</w:t>
      </w:r>
      <w:r w:rsidR="00000000" w:rsidRPr="009B1679">
        <w:rPr>
          <w:spacing w:val="1"/>
          <w:sz w:val="24"/>
        </w:rPr>
        <w:t xml:space="preserve"> </w:t>
      </w:r>
      <w:r w:rsidR="00000000" w:rsidRPr="009B1679">
        <w:rPr>
          <w:sz w:val="24"/>
        </w:rPr>
        <w:t>units.</w:t>
      </w:r>
    </w:p>
    <w:p w:rsidR="00081523" w:rsidRDefault="00081523">
      <w:pPr>
        <w:pStyle w:val="BodyText"/>
        <w:spacing w:before="10"/>
        <w:rPr>
          <w:sz w:val="20"/>
        </w:rPr>
      </w:pPr>
    </w:p>
    <w:p w:rsidR="00081523" w:rsidRPr="009B1679" w:rsidRDefault="009B1679" w:rsidP="009B1679">
      <w:pPr>
        <w:tabs>
          <w:tab w:val="left" w:pos="1929"/>
          <w:tab w:val="left" w:pos="1930"/>
        </w:tabs>
        <w:ind w:left="1929" w:hanging="462"/>
        <w:rPr>
          <w:i/>
          <w:sz w:val="24"/>
        </w:rPr>
      </w:pPr>
      <w:r>
        <w:rPr>
          <w:i/>
          <w:color w:val="221F1F"/>
          <w:spacing w:val="-10"/>
          <w:sz w:val="24"/>
          <w:szCs w:val="24"/>
        </w:rPr>
        <w:t>2.</w:t>
      </w:r>
      <w:r>
        <w:rPr>
          <w:i/>
          <w:color w:val="221F1F"/>
          <w:spacing w:val="-10"/>
          <w:sz w:val="24"/>
          <w:szCs w:val="24"/>
        </w:rPr>
        <w:tab/>
      </w:r>
      <w:r w:rsidR="00000000" w:rsidRPr="009B1679">
        <w:rPr>
          <w:i/>
          <w:sz w:val="24"/>
        </w:rPr>
        <w:t>Shareholder</w:t>
      </w:r>
      <w:r w:rsidR="00000000" w:rsidRPr="009B1679">
        <w:rPr>
          <w:i/>
          <w:spacing w:val="-1"/>
          <w:sz w:val="24"/>
        </w:rPr>
        <w:t xml:space="preserve"> </w:t>
      </w:r>
      <w:r w:rsidR="00000000" w:rsidRPr="009B1679">
        <w:rPr>
          <w:i/>
          <w:sz w:val="24"/>
        </w:rPr>
        <w:t>Fees</w:t>
      </w:r>
    </w:p>
    <w:p w:rsidR="00081523" w:rsidRDefault="00081523">
      <w:pPr>
        <w:pStyle w:val="BodyText"/>
        <w:spacing w:before="10"/>
        <w:rPr>
          <w:i/>
          <w:sz w:val="20"/>
        </w:rPr>
      </w:pPr>
    </w:p>
    <w:p w:rsidR="00081523" w:rsidRPr="009B1679" w:rsidRDefault="009B1679" w:rsidP="009B1679">
      <w:pPr>
        <w:tabs>
          <w:tab w:val="left" w:pos="2150"/>
          <w:tab w:val="left" w:pos="2151"/>
          <w:tab w:val="left" w:pos="2639"/>
          <w:tab w:val="left" w:pos="6695"/>
          <w:tab w:val="left" w:pos="8215"/>
          <w:tab w:val="left" w:pos="10355"/>
        </w:tabs>
        <w:spacing w:line="242" w:lineRule="auto"/>
        <w:ind w:left="2150" w:right="950" w:hanging="480"/>
        <w:rPr>
          <w:color w:val="221F1F"/>
          <w:sz w:val="24"/>
        </w:rPr>
      </w:pPr>
      <w:r>
        <w:rPr>
          <w:color w:val="221F1F"/>
          <w:spacing w:val="-8"/>
          <w:sz w:val="24"/>
        </w:rPr>
        <w:t>(a)</w:t>
      </w:r>
      <w:r>
        <w:rPr>
          <w:color w:val="221F1F"/>
          <w:spacing w:val="-8"/>
          <w:sz w:val="24"/>
        </w:rPr>
        <w:tab/>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z w:val="24"/>
        </w:rPr>
        <w:tab/>
        <w:t xml:space="preserve">“Maximum Deferred Sales Charge (Load)” includes the maximum total deferred sales charge (load) payable upon redemption, in installments, or both, expressed as a percentage of the amount or amounts stated in response to Item 12(a), except that, for a sales charge (load) based on net asset value at the time of purchase, show the sales charge (load) as a percentage of the offering price at the time of purchase. A Fund may include in a footnote to the table, if applicable, a tabular presentation showing the </w:t>
      </w:r>
      <w:proofErr w:type="gramStart"/>
      <w:r w:rsidR="00000000" w:rsidRPr="009B1679">
        <w:rPr>
          <w:sz w:val="24"/>
        </w:rPr>
        <w:t>amount</w:t>
      </w:r>
      <w:proofErr w:type="gramEnd"/>
      <w:r w:rsidR="00000000" w:rsidRPr="009B1679">
        <w:rPr>
          <w:sz w:val="24"/>
        </w:rPr>
        <w:t xml:space="preserve"> of deferred sales charges (loads) over time or a narrative explanation of the sales charges</w:t>
      </w:r>
      <w:r w:rsidR="00000000" w:rsidRPr="009B1679">
        <w:rPr>
          <w:spacing w:val="-12"/>
          <w:sz w:val="24"/>
        </w:rPr>
        <w:t xml:space="preserve"> </w:t>
      </w:r>
      <w:r w:rsidR="00000000" w:rsidRPr="009B1679">
        <w:rPr>
          <w:sz w:val="24"/>
        </w:rPr>
        <w:t>(loads)</w:t>
      </w:r>
      <w:r w:rsidR="00000000" w:rsidRPr="009B1679">
        <w:rPr>
          <w:spacing w:val="-2"/>
          <w:sz w:val="24"/>
        </w:rPr>
        <w:t xml:space="preserve"> </w:t>
      </w:r>
      <w:r w:rsidR="00000000" w:rsidRPr="009B1679">
        <w:rPr>
          <w:sz w:val="24"/>
        </w:rPr>
        <w:t>(</w:t>
      </w:r>
      <w:r w:rsidR="00000000" w:rsidRPr="009B1679">
        <w:rPr>
          <w:i/>
          <w:sz w:val="24"/>
        </w:rPr>
        <w:t>e.g.</w:t>
      </w:r>
      <w:r w:rsidR="00000000" w:rsidRPr="009B1679">
        <w:rPr>
          <w:sz w:val="24"/>
        </w:rPr>
        <w:t>,</w:t>
      </w:r>
      <w:r w:rsidR="00000000" w:rsidRPr="009B1679">
        <w:rPr>
          <w:sz w:val="24"/>
          <w:u w:val="single"/>
        </w:rPr>
        <w:t xml:space="preserve"> </w:t>
      </w:r>
      <w:r w:rsidR="00000000" w:rsidRPr="009B1679">
        <w:rPr>
          <w:sz w:val="24"/>
          <w:u w:val="single"/>
        </w:rPr>
        <w:tab/>
      </w:r>
      <w:r w:rsidR="00000000" w:rsidRPr="009B1679">
        <w:rPr>
          <w:sz w:val="24"/>
        </w:rPr>
        <w:t>% in the first year after purchase,</w:t>
      </w:r>
      <w:r w:rsidR="00000000" w:rsidRPr="009B1679">
        <w:rPr>
          <w:spacing w:val="-6"/>
          <w:sz w:val="24"/>
        </w:rPr>
        <w:t xml:space="preserve"> </w:t>
      </w:r>
      <w:r w:rsidR="00000000" w:rsidRPr="009B1679">
        <w:rPr>
          <w:sz w:val="24"/>
        </w:rPr>
        <w:t>declining</w:t>
      </w:r>
      <w:r w:rsidR="00000000" w:rsidRPr="009B1679">
        <w:rPr>
          <w:spacing w:val="-4"/>
          <w:sz w:val="24"/>
        </w:rPr>
        <w:t xml:space="preserve"> </w:t>
      </w:r>
      <w:r w:rsidR="00000000" w:rsidRPr="009B1679">
        <w:rPr>
          <w:sz w:val="24"/>
        </w:rPr>
        <w:t>to</w:t>
      </w:r>
      <w:r w:rsidR="00000000" w:rsidRPr="009B1679">
        <w:rPr>
          <w:sz w:val="24"/>
          <w:u w:val="single"/>
        </w:rPr>
        <w:t xml:space="preserve"> </w:t>
      </w:r>
      <w:r w:rsidR="00000000" w:rsidRPr="009B1679">
        <w:rPr>
          <w:sz w:val="24"/>
          <w:u w:val="single"/>
        </w:rPr>
        <w:tab/>
      </w:r>
      <w:r w:rsidR="00000000" w:rsidRPr="009B1679">
        <w:rPr>
          <w:sz w:val="24"/>
        </w:rPr>
        <w:t>%</w:t>
      </w:r>
      <w:r w:rsidR="00000000" w:rsidRPr="009B1679">
        <w:rPr>
          <w:spacing w:val="-1"/>
          <w:sz w:val="24"/>
        </w:rPr>
        <w:t xml:space="preserve"> </w:t>
      </w:r>
      <w:r w:rsidR="00000000" w:rsidRPr="009B1679">
        <w:rPr>
          <w:sz w:val="24"/>
        </w:rPr>
        <w:t>in the</w:t>
      </w:r>
      <w:r w:rsidR="00000000" w:rsidRPr="009B1679">
        <w:rPr>
          <w:sz w:val="24"/>
          <w:u w:val="single"/>
        </w:rPr>
        <w:t xml:space="preserve"> </w:t>
      </w:r>
      <w:r w:rsidR="00000000" w:rsidRPr="009B1679">
        <w:rPr>
          <w:sz w:val="24"/>
          <w:u w:val="single"/>
        </w:rPr>
        <w:tab/>
      </w:r>
      <w:r w:rsidR="00000000" w:rsidRPr="009B1679">
        <w:rPr>
          <w:sz w:val="24"/>
        </w:rPr>
        <w:t>year and eliminated thereafter).</w:t>
      </w:r>
    </w:p>
    <w:p w:rsidR="00081523" w:rsidRDefault="00081523">
      <w:pPr>
        <w:pStyle w:val="BodyText"/>
        <w:spacing w:before="5"/>
        <w:rPr>
          <w:sz w:val="21"/>
        </w:rPr>
      </w:pPr>
    </w:p>
    <w:p w:rsidR="00081523" w:rsidRPr="009B1679" w:rsidRDefault="009B1679" w:rsidP="009B1679">
      <w:pPr>
        <w:tabs>
          <w:tab w:val="left" w:pos="2631"/>
        </w:tabs>
        <w:spacing w:line="242" w:lineRule="auto"/>
        <w:ind w:left="2150" w:right="977"/>
        <w:rPr>
          <w:sz w:val="24"/>
        </w:rPr>
      </w:pPr>
      <w:r>
        <w:rPr>
          <w:spacing w:val="-6"/>
          <w:sz w:val="24"/>
          <w:szCs w:val="24"/>
        </w:rPr>
        <w:t>(ii)</w:t>
      </w:r>
      <w:r>
        <w:rPr>
          <w:spacing w:val="-6"/>
          <w:sz w:val="24"/>
          <w:szCs w:val="24"/>
        </w:rPr>
        <w:tab/>
      </w:r>
      <w:r w:rsidR="00000000" w:rsidRPr="009B1679">
        <w:rPr>
          <w:sz w:val="24"/>
        </w:rPr>
        <w:t>If more than one type of sales charge (load) is imposed (</w:t>
      </w:r>
      <w:r w:rsidR="00000000" w:rsidRPr="009B1679">
        <w:rPr>
          <w:i/>
          <w:sz w:val="24"/>
        </w:rPr>
        <w:t>e.g.</w:t>
      </w:r>
      <w:r w:rsidR="00000000" w:rsidRPr="009B1679">
        <w:rPr>
          <w:sz w:val="24"/>
        </w:rPr>
        <w:t>, a deferred sales charge (load) and a front-end sales charge (load)), the first caption in the table should read “Maximum Sales Charge (Load)” and show the maximum cumulative percentage. Show the percentage amounts and the terms of each sales charge (load) comprising that figure on separate lines</w:t>
      </w:r>
      <w:r w:rsidR="00000000" w:rsidRPr="009B1679">
        <w:rPr>
          <w:spacing w:val="-2"/>
          <w:sz w:val="24"/>
        </w:rPr>
        <w:t xml:space="preserve"> </w:t>
      </w:r>
      <w:r w:rsidR="00000000" w:rsidRPr="009B1679">
        <w:rPr>
          <w:sz w:val="24"/>
        </w:rPr>
        <w:t>below.</w:t>
      </w:r>
    </w:p>
    <w:p w:rsidR="00081523" w:rsidRDefault="00081523">
      <w:pPr>
        <w:pStyle w:val="BodyText"/>
        <w:spacing w:before="4"/>
        <w:rPr>
          <w:sz w:val="21"/>
        </w:rPr>
      </w:pPr>
    </w:p>
    <w:p w:rsidR="00081523" w:rsidRPr="009B1679" w:rsidRDefault="009B1679" w:rsidP="009B1679">
      <w:pPr>
        <w:tabs>
          <w:tab w:val="left" w:pos="2614"/>
        </w:tabs>
        <w:spacing w:line="199" w:lineRule="auto"/>
        <w:ind w:left="2191" w:right="1297"/>
        <w:rPr>
          <w:sz w:val="24"/>
        </w:rPr>
      </w:pPr>
      <w:r>
        <w:rPr>
          <w:spacing w:val="-6"/>
          <w:sz w:val="24"/>
          <w:szCs w:val="24"/>
        </w:rPr>
        <w:t>(iii)</w:t>
      </w:r>
      <w:r>
        <w:rPr>
          <w:spacing w:val="-6"/>
          <w:sz w:val="24"/>
          <w:szCs w:val="24"/>
        </w:rPr>
        <w:tab/>
      </w:r>
      <w:r w:rsidR="00000000" w:rsidRPr="009B1679">
        <w:rPr>
          <w:sz w:val="24"/>
        </w:rPr>
        <w:t>If a sales charge (load) is imposed on shares purchased with reinvested capital</w:t>
      </w:r>
      <w:r w:rsidR="00000000" w:rsidRPr="009B1679">
        <w:rPr>
          <w:spacing w:val="-23"/>
          <w:sz w:val="24"/>
        </w:rPr>
        <w:t xml:space="preserve"> </w:t>
      </w:r>
      <w:r w:rsidR="00000000" w:rsidRPr="009B1679">
        <w:rPr>
          <w:sz w:val="24"/>
        </w:rPr>
        <w:t>gains distributions or returns of capital, include the bracketed words in the third</w:t>
      </w:r>
      <w:r w:rsidR="00000000" w:rsidRPr="009B1679">
        <w:rPr>
          <w:spacing w:val="-12"/>
          <w:sz w:val="24"/>
        </w:rPr>
        <w:t xml:space="preserve"> </w:t>
      </w:r>
      <w:r w:rsidR="00000000" w:rsidRPr="009B1679">
        <w:rPr>
          <w:sz w:val="24"/>
        </w:rPr>
        <w:t>caption.</w:t>
      </w:r>
    </w:p>
    <w:p w:rsidR="00081523" w:rsidRPr="009B1679" w:rsidRDefault="009B1679" w:rsidP="009B1679">
      <w:pPr>
        <w:tabs>
          <w:tab w:val="left" w:pos="2150"/>
          <w:tab w:val="left" w:pos="2151"/>
        </w:tabs>
        <w:spacing w:before="152" w:line="242" w:lineRule="auto"/>
        <w:ind w:left="2150" w:right="928" w:hanging="480"/>
        <w:rPr>
          <w:color w:val="221F1F"/>
          <w:sz w:val="24"/>
        </w:rPr>
      </w:pPr>
      <w:r>
        <w:rPr>
          <w:color w:val="221F1F"/>
          <w:spacing w:val="-8"/>
          <w:sz w:val="24"/>
        </w:rPr>
        <w:t>(b)</w:t>
      </w:r>
      <w:r>
        <w:rPr>
          <w:color w:val="221F1F"/>
          <w:spacing w:val="-8"/>
          <w:sz w:val="24"/>
        </w:rPr>
        <w:tab/>
      </w:r>
      <w:r w:rsidR="00000000" w:rsidRPr="009B1679">
        <w:rPr>
          <w:spacing w:val="-3"/>
          <w:sz w:val="24"/>
        </w:rPr>
        <w:t>“Redemption</w:t>
      </w:r>
      <w:r w:rsidR="00000000" w:rsidRPr="009B1679">
        <w:rPr>
          <w:spacing w:val="-12"/>
          <w:sz w:val="24"/>
        </w:rPr>
        <w:t xml:space="preserve"> </w:t>
      </w:r>
      <w:r w:rsidR="00000000" w:rsidRPr="009B1679">
        <w:rPr>
          <w:sz w:val="24"/>
        </w:rPr>
        <w:t>Fee”</w:t>
      </w:r>
      <w:r w:rsidR="00000000" w:rsidRPr="009B1679">
        <w:rPr>
          <w:spacing w:val="-14"/>
          <w:sz w:val="24"/>
        </w:rPr>
        <w:t xml:space="preserve"> </w:t>
      </w:r>
      <w:r w:rsidR="00000000" w:rsidRPr="009B1679">
        <w:rPr>
          <w:sz w:val="24"/>
        </w:rPr>
        <w:t>includes</w:t>
      </w:r>
      <w:r w:rsidR="00000000" w:rsidRPr="009B1679">
        <w:rPr>
          <w:spacing w:val="-16"/>
          <w:sz w:val="24"/>
        </w:rPr>
        <w:t xml:space="preserve"> </w:t>
      </w:r>
      <w:r w:rsidR="00000000" w:rsidRPr="009B1679">
        <w:rPr>
          <w:sz w:val="24"/>
        </w:rPr>
        <w:t>a</w:t>
      </w:r>
      <w:r w:rsidR="00000000" w:rsidRPr="009B1679">
        <w:rPr>
          <w:spacing w:val="-7"/>
          <w:sz w:val="24"/>
        </w:rPr>
        <w:t xml:space="preserve"> </w:t>
      </w:r>
      <w:r w:rsidR="00000000" w:rsidRPr="009B1679">
        <w:rPr>
          <w:sz w:val="24"/>
        </w:rPr>
        <w:t>fee</w:t>
      </w:r>
      <w:r w:rsidR="00000000" w:rsidRPr="009B1679">
        <w:rPr>
          <w:spacing w:val="-12"/>
          <w:sz w:val="24"/>
        </w:rPr>
        <w:t xml:space="preserve"> </w:t>
      </w:r>
      <w:r w:rsidR="00000000" w:rsidRPr="009B1679">
        <w:rPr>
          <w:spacing w:val="-3"/>
          <w:sz w:val="24"/>
        </w:rPr>
        <w:t>charged</w:t>
      </w:r>
      <w:r w:rsidR="00000000" w:rsidRPr="009B1679">
        <w:rPr>
          <w:spacing w:val="-9"/>
          <w:sz w:val="24"/>
        </w:rPr>
        <w:t xml:space="preserve"> </w:t>
      </w:r>
      <w:r w:rsidR="00000000" w:rsidRPr="009B1679">
        <w:rPr>
          <w:sz w:val="24"/>
        </w:rPr>
        <w:t>for</w:t>
      </w:r>
      <w:r w:rsidR="00000000" w:rsidRPr="009B1679">
        <w:rPr>
          <w:spacing w:val="-14"/>
          <w:sz w:val="24"/>
        </w:rPr>
        <w:t xml:space="preserve"> </w:t>
      </w:r>
      <w:r w:rsidR="00000000" w:rsidRPr="009B1679">
        <w:rPr>
          <w:sz w:val="24"/>
        </w:rPr>
        <w:t>any</w:t>
      </w:r>
      <w:r w:rsidR="00000000" w:rsidRPr="009B1679">
        <w:rPr>
          <w:spacing w:val="-18"/>
          <w:sz w:val="24"/>
        </w:rPr>
        <w:t xml:space="preserve"> </w:t>
      </w:r>
      <w:r w:rsidR="00000000" w:rsidRPr="009B1679">
        <w:rPr>
          <w:spacing w:val="-3"/>
          <w:sz w:val="24"/>
        </w:rPr>
        <w:t>redemption</w:t>
      </w:r>
      <w:r w:rsidR="00000000" w:rsidRPr="009B1679">
        <w:rPr>
          <w:spacing w:val="-13"/>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Fund’s</w:t>
      </w:r>
      <w:r w:rsidR="00000000" w:rsidRPr="009B1679">
        <w:rPr>
          <w:spacing w:val="-13"/>
          <w:sz w:val="24"/>
        </w:rPr>
        <w:t xml:space="preserve"> </w:t>
      </w:r>
      <w:r w:rsidR="00000000" w:rsidRPr="009B1679">
        <w:rPr>
          <w:spacing w:val="-3"/>
          <w:sz w:val="24"/>
        </w:rPr>
        <w:t>shares,</w:t>
      </w:r>
      <w:r w:rsidR="00000000" w:rsidRPr="009B1679">
        <w:rPr>
          <w:spacing w:val="-14"/>
          <w:sz w:val="24"/>
        </w:rPr>
        <w:t xml:space="preserve"> </w:t>
      </w:r>
      <w:r w:rsidR="00000000" w:rsidRPr="009B1679">
        <w:rPr>
          <w:sz w:val="24"/>
        </w:rPr>
        <w:t>but</w:t>
      </w:r>
      <w:r w:rsidR="00000000" w:rsidRPr="009B1679">
        <w:rPr>
          <w:spacing w:val="-12"/>
          <w:sz w:val="24"/>
        </w:rPr>
        <w:t xml:space="preserve"> </w:t>
      </w:r>
      <w:r w:rsidR="00000000" w:rsidRPr="009B1679">
        <w:rPr>
          <w:sz w:val="24"/>
        </w:rPr>
        <w:t>does</w:t>
      </w:r>
      <w:r w:rsidR="00000000" w:rsidRPr="009B1679">
        <w:rPr>
          <w:spacing w:val="-11"/>
          <w:sz w:val="24"/>
        </w:rPr>
        <w:t xml:space="preserve"> </w:t>
      </w:r>
      <w:r w:rsidR="00000000" w:rsidRPr="009B1679">
        <w:rPr>
          <w:spacing w:val="-3"/>
          <w:sz w:val="24"/>
        </w:rPr>
        <w:t xml:space="preserve">not </w:t>
      </w:r>
      <w:r w:rsidR="00000000" w:rsidRPr="009B1679">
        <w:rPr>
          <w:sz w:val="24"/>
        </w:rPr>
        <w:t xml:space="preserve">include a deferred sales charge </w:t>
      </w:r>
      <w:r w:rsidR="00000000" w:rsidRPr="009B1679">
        <w:rPr>
          <w:spacing w:val="-3"/>
          <w:sz w:val="24"/>
        </w:rPr>
        <w:t xml:space="preserve">(load) </w:t>
      </w:r>
      <w:r w:rsidR="00000000" w:rsidRPr="009B1679">
        <w:rPr>
          <w:sz w:val="24"/>
        </w:rPr>
        <w:t xml:space="preserve">imposed upon </w:t>
      </w:r>
      <w:r w:rsidR="00000000" w:rsidRPr="009B1679">
        <w:rPr>
          <w:spacing w:val="-3"/>
          <w:sz w:val="24"/>
        </w:rPr>
        <w:t xml:space="preserve">redemption, </w:t>
      </w:r>
      <w:r w:rsidR="00000000" w:rsidRPr="009B1679">
        <w:rPr>
          <w:sz w:val="24"/>
        </w:rPr>
        <w:t xml:space="preserve">and, if the </w:t>
      </w:r>
      <w:r w:rsidR="00000000" w:rsidRPr="009B1679">
        <w:rPr>
          <w:spacing w:val="-3"/>
          <w:sz w:val="24"/>
        </w:rPr>
        <w:t xml:space="preserve">Fund </w:t>
      </w:r>
      <w:r w:rsidR="00000000" w:rsidRPr="009B1679">
        <w:rPr>
          <w:sz w:val="24"/>
        </w:rPr>
        <w:t xml:space="preserve">is a Money </w:t>
      </w:r>
      <w:r w:rsidR="00000000" w:rsidRPr="009B1679">
        <w:rPr>
          <w:spacing w:val="-3"/>
          <w:sz w:val="24"/>
        </w:rPr>
        <w:t xml:space="preserve">Market Fund, </w:t>
      </w:r>
      <w:r w:rsidR="00000000" w:rsidRPr="009B1679">
        <w:rPr>
          <w:sz w:val="24"/>
        </w:rPr>
        <w:t xml:space="preserve">does not include a liquidity fee imposed upon the sale of </w:t>
      </w:r>
      <w:r w:rsidR="00000000" w:rsidRPr="009B1679">
        <w:rPr>
          <w:spacing w:val="-3"/>
          <w:sz w:val="24"/>
        </w:rPr>
        <w:t xml:space="preserve">Fund </w:t>
      </w:r>
      <w:r w:rsidR="00000000" w:rsidRPr="009B1679">
        <w:rPr>
          <w:sz w:val="24"/>
        </w:rPr>
        <w:t xml:space="preserve">shares in </w:t>
      </w:r>
      <w:r w:rsidR="00000000" w:rsidRPr="009B1679">
        <w:rPr>
          <w:spacing w:val="-3"/>
          <w:sz w:val="24"/>
        </w:rPr>
        <w:t xml:space="preserve">accordance </w:t>
      </w:r>
      <w:r w:rsidR="00000000" w:rsidRPr="009B1679">
        <w:rPr>
          <w:sz w:val="24"/>
        </w:rPr>
        <w:t xml:space="preserve">with </w:t>
      </w:r>
      <w:r w:rsidR="00000000" w:rsidRPr="009B1679">
        <w:rPr>
          <w:spacing w:val="-3"/>
          <w:sz w:val="24"/>
        </w:rPr>
        <w:t>rule</w:t>
      </w:r>
      <w:r w:rsidR="00000000" w:rsidRPr="009B1679">
        <w:rPr>
          <w:spacing w:val="-30"/>
          <w:sz w:val="24"/>
        </w:rPr>
        <w:t xml:space="preserve"> </w:t>
      </w:r>
      <w:r w:rsidR="00000000" w:rsidRPr="009B1679">
        <w:rPr>
          <w:spacing w:val="-3"/>
          <w:sz w:val="24"/>
        </w:rPr>
        <w:t>2a-7(c)(2).</w:t>
      </w:r>
    </w:p>
    <w:p w:rsidR="00081523" w:rsidRPr="009B1679" w:rsidRDefault="009B1679" w:rsidP="009B1679">
      <w:pPr>
        <w:tabs>
          <w:tab w:val="left" w:pos="2150"/>
          <w:tab w:val="left" w:pos="2151"/>
        </w:tabs>
        <w:spacing w:before="156" w:line="223" w:lineRule="auto"/>
        <w:ind w:left="2150" w:right="1121" w:hanging="480"/>
        <w:rPr>
          <w:color w:val="221F1F"/>
          <w:sz w:val="24"/>
        </w:rPr>
      </w:pPr>
      <w:r>
        <w:rPr>
          <w:color w:val="221F1F"/>
          <w:spacing w:val="-8"/>
          <w:sz w:val="24"/>
        </w:rPr>
        <w:t>(c)</w:t>
      </w:r>
      <w:r>
        <w:rPr>
          <w:color w:val="221F1F"/>
          <w:spacing w:val="-8"/>
          <w:sz w:val="24"/>
        </w:rPr>
        <w:tab/>
      </w:r>
      <w:r w:rsidR="00000000" w:rsidRPr="009B1679">
        <w:rPr>
          <w:spacing w:val="-5"/>
          <w:sz w:val="24"/>
        </w:rPr>
        <w:t xml:space="preserve">“Exchange </w:t>
      </w:r>
      <w:r w:rsidR="00000000" w:rsidRPr="009B1679">
        <w:rPr>
          <w:spacing w:val="-3"/>
          <w:sz w:val="24"/>
        </w:rPr>
        <w:t xml:space="preserve">Fee” </w:t>
      </w:r>
      <w:r w:rsidR="00000000" w:rsidRPr="009B1679">
        <w:rPr>
          <w:spacing w:val="-5"/>
          <w:sz w:val="24"/>
        </w:rPr>
        <w:t xml:space="preserve">includes </w:t>
      </w:r>
      <w:r w:rsidR="00000000" w:rsidRPr="009B1679">
        <w:rPr>
          <w:sz w:val="24"/>
        </w:rPr>
        <w:t xml:space="preserve">the </w:t>
      </w:r>
      <w:r w:rsidR="00000000" w:rsidRPr="009B1679">
        <w:rPr>
          <w:spacing w:val="-5"/>
          <w:sz w:val="24"/>
        </w:rPr>
        <w:t xml:space="preserve">maximum </w:t>
      </w:r>
      <w:r w:rsidR="00000000" w:rsidRPr="009B1679">
        <w:rPr>
          <w:spacing w:val="-3"/>
          <w:sz w:val="24"/>
        </w:rPr>
        <w:t xml:space="preserve">fee charged for </w:t>
      </w:r>
      <w:r w:rsidR="00000000" w:rsidRPr="009B1679">
        <w:rPr>
          <w:sz w:val="24"/>
        </w:rPr>
        <w:t xml:space="preserve">any </w:t>
      </w:r>
      <w:r w:rsidR="00000000" w:rsidRPr="009B1679">
        <w:rPr>
          <w:spacing w:val="-5"/>
          <w:sz w:val="24"/>
        </w:rPr>
        <w:t xml:space="preserve">exchange </w:t>
      </w:r>
      <w:r w:rsidR="00000000" w:rsidRPr="009B1679">
        <w:rPr>
          <w:sz w:val="24"/>
        </w:rPr>
        <w:t xml:space="preserve">or </w:t>
      </w:r>
      <w:r w:rsidR="00000000" w:rsidRPr="009B1679">
        <w:rPr>
          <w:spacing w:val="-3"/>
          <w:sz w:val="24"/>
        </w:rPr>
        <w:t xml:space="preserve">transfer </w:t>
      </w:r>
      <w:r w:rsidR="00000000" w:rsidRPr="009B1679">
        <w:rPr>
          <w:sz w:val="24"/>
        </w:rPr>
        <w:t xml:space="preserve">of </w:t>
      </w:r>
      <w:r w:rsidR="00000000" w:rsidRPr="009B1679">
        <w:rPr>
          <w:spacing w:val="-3"/>
          <w:sz w:val="24"/>
        </w:rPr>
        <w:t>interest from</w:t>
      </w:r>
      <w:r w:rsidR="00000000" w:rsidRPr="009B1679">
        <w:rPr>
          <w:spacing w:val="-12"/>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to</w:t>
      </w:r>
      <w:r w:rsidR="00000000" w:rsidRPr="009B1679">
        <w:rPr>
          <w:spacing w:val="55"/>
          <w:sz w:val="24"/>
        </w:rPr>
        <w:t xml:space="preserve"> </w:t>
      </w:r>
      <w:r w:rsidR="00000000" w:rsidRPr="009B1679">
        <w:rPr>
          <w:spacing w:val="-3"/>
          <w:sz w:val="24"/>
        </w:rPr>
        <w:t>another</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may</w:t>
      </w:r>
      <w:r w:rsidR="00000000" w:rsidRPr="009B1679">
        <w:rPr>
          <w:spacing w:val="-17"/>
          <w:sz w:val="24"/>
        </w:rPr>
        <w:t xml:space="preserve"> </w:t>
      </w:r>
      <w:r w:rsidR="00000000" w:rsidRPr="009B1679">
        <w:rPr>
          <w:spacing w:val="-3"/>
          <w:sz w:val="24"/>
        </w:rPr>
        <w:t>include</w:t>
      </w:r>
      <w:r w:rsidR="00000000" w:rsidRPr="009B1679">
        <w:rPr>
          <w:spacing w:val="-11"/>
          <w:sz w:val="24"/>
        </w:rPr>
        <w:t xml:space="preserve"> </w:t>
      </w:r>
      <w:r w:rsidR="00000000" w:rsidRPr="009B1679">
        <w:rPr>
          <w:sz w:val="24"/>
        </w:rPr>
        <w:t>in</w:t>
      </w:r>
      <w:r w:rsidR="00000000" w:rsidRPr="009B1679">
        <w:rPr>
          <w:spacing w:val="-10"/>
          <w:sz w:val="24"/>
        </w:rPr>
        <w:t xml:space="preserve"> </w:t>
      </w:r>
      <w:r w:rsidR="00000000" w:rsidRPr="009B1679">
        <w:rPr>
          <w:sz w:val="24"/>
        </w:rPr>
        <w:t>a</w:t>
      </w:r>
      <w:r w:rsidR="00000000" w:rsidRPr="009B1679">
        <w:rPr>
          <w:spacing w:val="-8"/>
          <w:sz w:val="24"/>
        </w:rPr>
        <w:t xml:space="preserve"> </w:t>
      </w:r>
      <w:r w:rsidR="00000000" w:rsidRPr="009B1679">
        <w:rPr>
          <w:spacing w:val="-3"/>
          <w:sz w:val="24"/>
        </w:rPr>
        <w:t>footnote</w:t>
      </w:r>
      <w:r w:rsidR="00000000" w:rsidRPr="009B1679">
        <w:rPr>
          <w:spacing w:val="-11"/>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table,</w:t>
      </w:r>
      <w:r w:rsidR="00000000" w:rsidRPr="009B1679">
        <w:rPr>
          <w:spacing w:val="-10"/>
          <w:sz w:val="24"/>
        </w:rPr>
        <w:t xml:space="preserve"> </w:t>
      </w:r>
      <w:r w:rsidR="00000000" w:rsidRPr="009B1679">
        <w:rPr>
          <w:sz w:val="24"/>
        </w:rPr>
        <w:t>if</w:t>
      </w:r>
      <w:r w:rsidR="00000000" w:rsidRPr="009B1679">
        <w:rPr>
          <w:spacing w:val="-13"/>
          <w:sz w:val="24"/>
        </w:rPr>
        <w:t xml:space="preserve"> </w:t>
      </w:r>
      <w:r w:rsidR="00000000" w:rsidRPr="009B1679">
        <w:rPr>
          <w:spacing w:val="-3"/>
          <w:sz w:val="24"/>
        </w:rPr>
        <w:t xml:space="preserve">applicable, </w:t>
      </w:r>
      <w:r w:rsidR="00000000" w:rsidRPr="009B1679">
        <w:rPr>
          <w:sz w:val="24"/>
        </w:rPr>
        <w:t>a</w:t>
      </w:r>
      <w:r w:rsidR="00000000" w:rsidRPr="009B1679">
        <w:rPr>
          <w:spacing w:val="-9"/>
          <w:sz w:val="24"/>
        </w:rPr>
        <w:t xml:space="preserve"> </w:t>
      </w:r>
      <w:r w:rsidR="00000000" w:rsidRPr="009B1679">
        <w:rPr>
          <w:spacing w:val="-3"/>
          <w:sz w:val="24"/>
        </w:rPr>
        <w:t>tabular</w:t>
      </w:r>
      <w:r w:rsidR="00000000" w:rsidRPr="009B1679">
        <w:rPr>
          <w:spacing w:val="-11"/>
          <w:sz w:val="24"/>
        </w:rPr>
        <w:t xml:space="preserve"> </w:t>
      </w:r>
      <w:r w:rsidR="00000000" w:rsidRPr="009B1679">
        <w:rPr>
          <w:spacing w:val="-3"/>
          <w:sz w:val="24"/>
        </w:rPr>
        <w:t>presentation</w:t>
      </w:r>
      <w:r w:rsidR="00000000" w:rsidRPr="009B1679">
        <w:rPr>
          <w:spacing w:val="-13"/>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pacing w:val="-4"/>
          <w:sz w:val="24"/>
        </w:rPr>
        <w:t>range</w:t>
      </w:r>
      <w:r w:rsidR="00000000" w:rsidRPr="009B1679">
        <w:rPr>
          <w:spacing w:val="-11"/>
          <w:sz w:val="24"/>
        </w:rPr>
        <w:t xml:space="preserve"> </w:t>
      </w:r>
      <w:r w:rsidR="00000000" w:rsidRPr="009B1679">
        <w:rPr>
          <w:sz w:val="24"/>
        </w:rPr>
        <w:t>of</w:t>
      </w:r>
      <w:r w:rsidR="00000000" w:rsidRPr="009B1679">
        <w:rPr>
          <w:spacing w:val="-1"/>
          <w:sz w:val="24"/>
        </w:rPr>
        <w:t xml:space="preserve"> </w:t>
      </w:r>
      <w:r w:rsidR="00000000" w:rsidRPr="009B1679">
        <w:rPr>
          <w:spacing w:val="-3"/>
          <w:sz w:val="24"/>
        </w:rPr>
        <w:t>exchange</w:t>
      </w:r>
      <w:r w:rsidR="00000000" w:rsidRPr="009B1679">
        <w:rPr>
          <w:spacing w:val="-11"/>
          <w:sz w:val="24"/>
        </w:rPr>
        <w:t xml:space="preserve"> </w:t>
      </w:r>
      <w:r w:rsidR="00000000" w:rsidRPr="009B1679">
        <w:rPr>
          <w:sz w:val="24"/>
        </w:rPr>
        <w:t>fees</w:t>
      </w:r>
      <w:r w:rsidR="00000000" w:rsidRPr="009B1679">
        <w:rPr>
          <w:spacing w:val="-12"/>
          <w:sz w:val="24"/>
        </w:rPr>
        <w:t xml:space="preserve"> </w:t>
      </w:r>
      <w:r w:rsidR="00000000" w:rsidRPr="009B1679">
        <w:rPr>
          <w:sz w:val="24"/>
        </w:rPr>
        <w:t>or</w:t>
      </w:r>
      <w:r w:rsidR="00000000" w:rsidRPr="009B1679">
        <w:rPr>
          <w:spacing w:val="-10"/>
          <w:sz w:val="24"/>
        </w:rPr>
        <w:t xml:space="preserve"> </w:t>
      </w:r>
      <w:r w:rsidR="00000000" w:rsidRPr="009B1679">
        <w:rPr>
          <w:sz w:val="24"/>
        </w:rPr>
        <w:t>a</w:t>
      </w:r>
      <w:r w:rsidR="00000000" w:rsidRPr="009B1679">
        <w:rPr>
          <w:spacing w:val="-9"/>
          <w:sz w:val="24"/>
        </w:rPr>
        <w:t xml:space="preserve"> </w:t>
      </w:r>
      <w:r w:rsidR="00000000" w:rsidRPr="009B1679">
        <w:rPr>
          <w:spacing w:val="-3"/>
          <w:sz w:val="24"/>
        </w:rPr>
        <w:t>narrative</w:t>
      </w:r>
      <w:r w:rsidR="00000000" w:rsidRPr="009B1679">
        <w:rPr>
          <w:spacing w:val="-13"/>
          <w:sz w:val="24"/>
        </w:rPr>
        <w:t xml:space="preserve"> </w:t>
      </w:r>
      <w:r w:rsidR="00000000" w:rsidRPr="009B1679">
        <w:rPr>
          <w:spacing w:val="-3"/>
          <w:sz w:val="24"/>
        </w:rPr>
        <w:t>explanation</w:t>
      </w:r>
      <w:r w:rsidR="00000000" w:rsidRPr="009B1679">
        <w:rPr>
          <w:spacing w:val="-10"/>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fees.</w:t>
      </w:r>
    </w:p>
    <w:p w:rsidR="00081523" w:rsidRDefault="00081523">
      <w:pPr>
        <w:pStyle w:val="BodyText"/>
        <w:rPr>
          <w:sz w:val="21"/>
        </w:rPr>
      </w:pPr>
    </w:p>
    <w:p w:rsidR="00081523" w:rsidRPr="009B1679" w:rsidRDefault="009B1679" w:rsidP="009B1679">
      <w:pPr>
        <w:tabs>
          <w:tab w:val="left" w:pos="2150"/>
          <w:tab w:val="left" w:pos="2151"/>
        </w:tabs>
        <w:ind w:left="2150" w:right="840" w:hanging="480"/>
        <w:rPr>
          <w:color w:val="221F1F"/>
          <w:sz w:val="24"/>
        </w:rPr>
      </w:pPr>
      <w:r>
        <w:rPr>
          <w:color w:val="221F1F"/>
          <w:spacing w:val="-8"/>
          <w:sz w:val="24"/>
        </w:rPr>
        <w:t>(d)</w:t>
      </w:r>
      <w:r>
        <w:rPr>
          <w:color w:val="221F1F"/>
          <w:spacing w:val="-8"/>
          <w:sz w:val="24"/>
        </w:rPr>
        <w:tab/>
      </w:r>
      <w:r w:rsidR="00000000" w:rsidRPr="009B1679">
        <w:rPr>
          <w:spacing w:val="-3"/>
          <w:sz w:val="24"/>
        </w:rPr>
        <w:t xml:space="preserve">“Maximum Account Fees.” Disclose account fees </w:t>
      </w:r>
      <w:r w:rsidR="00000000" w:rsidRPr="009B1679">
        <w:rPr>
          <w:sz w:val="24"/>
        </w:rPr>
        <w:t xml:space="preserve">that may be </w:t>
      </w:r>
      <w:r w:rsidR="00000000" w:rsidRPr="009B1679">
        <w:rPr>
          <w:spacing w:val="-3"/>
          <w:sz w:val="24"/>
        </w:rPr>
        <w:t xml:space="preserve">charged </w:t>
      </w:r>
      <w:r w:rsidR="00000000" w:rsidRPr="009B1679">
        <w:rPr>
          <w:sz w:val="24"/>
        </w:rPr>
        <w:t xml:space="preserve">to a </w:t>
      </w:r>
      <w:r w:rsidR="00000000" w:rsidRPr="009B1679">
        <w:rPr>
          <w:spacing w:val="-3"/>
          <w:sz w:val="24"/>
        </w:rPr>
        <w:t xml:space="preserve">typical </w:t>
      </w:r>
      <w:r w:rsidR="00000000" w:rsidRPr="009B1679">
        <w:rPr>
          <w:sz w:val="24"/>
        </w:rPr>
        <w:t xml:space="preserve">investor in the </w:t>
      </w:r>
      <w:r w:rsidR="00000000" w:rsidRPr="009B1679">
        <w:rPr>
          <w:spacing w:val="-3"/>
          <w:sz w:val="24"/>
        </w:rPr>
        <w:t xml:space="preserve">Fund; </w:t>
      </w:r>
      <w:r w:rsidR="00000000" w:rsidRPr="009B1679">
        <w:rPr>
          <w:sz w:val="24"/>
        </w:rPr>
        <w:t xml:space="preserve">fees </w:t>
      </w:r>
      <w:r w:rsidR="00000000" w:rsidRPr="009B1679">
        <w:rPr>
          <w:spacing w:val="-3"/>
          <w:sz w:val="24"/>
        </w:rPr>
        <w:t xml:space="preserve">that </w:t>
      </w:r>
      <w:r w:rsidR="00000000" w:rsidRPr="009B1679">
        <w:rPr>
          <w:sz w:val="24"/>
        </w:rPr>
        <w:t xml:space="preserve">apply to only a limited </w:t>
      </w:r>
      <w:r w:rsidR="00000000" w:rsidRPr="009B1679">
        <w:rPr>
          <w:spacing w:val="-2"/>
          <w:sz w:val="24"/>
        </w:rPr>
        <w:t xml:space="preserve">number </w:t>
      </w:r>
      <w:r w:rsidR="00000000" w:rsidRPr="009B1679">
        <w:rPr>
          <w:sz w:val="24"/>
        </w:rPr>
        <w:t xml:space="preserve">of </w:t>
      </w:r>
      <w:r w:rsidR="00000000" w:rsidRPr="009B1679">
        <w:rPr>
          <w:spacing w:val="-3"/>
          <w:sz w:val="24"/>
        </w:rPr>
        <w:t xml:space="preserve">shareholders </w:t>
      </w:r>
      <w:r w:rsidR="00000000" w:rsidRPr="009B1679">
        <w:rPr>
          <w:sz w:val="24"/>
        </w:rPr>
        <w:t xml:space="preserve">based on </w:t>
      </w:r>
      <w:r w:rsidR="00000000" w:rsidRPr="009B1679">
        <w:rPr>
          <w:spacing w:val="-3"/>
          <w:sz w:val="24"/>
        </w:rPr>
        <w:t xml:space="preserve">their particular circumstances </w:t>
      </w:r>
      <w:r w:rsidR="00000000" w:rsidRPr="009B1679">
        <w:rPr>
          <w:sz w:val="24"/>
        </w:rPr>
        <w:t xml:space="preserve">need not be </w:t>
      </w:r>
      <w:r w:rsidR="00000000" w:rsidRPr="009B1679">
        <w:rPr>
          <w:spacing w:val="-3"/>
          <w:sz w:val="24"/>
        </w:rPr>
        <w:t xml:space="preserve">disclosed. Include </w:t>
      </w:r>
      <w:r w:rsidR="00000000" w:rsidRPr="009B1679">
        <w:rPr>
          <w:sz w:val="24"/>
        </w:rPr>
        <w:t xml:space="preserve">a </w:t>
      </w:r>
      <w:r w:rsidR="00000000" w:rsidRPr="009B1679">
        <w:rPr>
          <w:spacing w:val="-3"/>
          <w:sz w:val="24"/>
        </w:rPr>
        <w:t xml:space="preserve">caption </w:t>
      </w:r>
      <w:r w:rsidR="00000000" w:rsidRPr="009B1679">
        <w:rPr>
          <w:sz w:val="24"/>
        </w:rPr>
        <w:t xml:space="preserve">describing the maximum </w:t>
      </w:r>
      <w:r w:rsidR="00000000" w:rsidRPr="009B1679">
        <w:rPr>
          <w:spacing w:val="-3"/>
          <w:sz w:val="24"/>
        </w:rPr>
        <w:t>account fee (</w:t>
      </w:r>
      <w:r w:rsidR="00000000" w:rsidRPr="009B1679">
        <w:rPr>
          <w:i/>
          <w:spacing w:val="-3"/>
          <w:sz w:val="24"/>
        </w:rPr>
        <w:t>e.g.</w:t>
      </w:r>
      <w:r w:rsidR="00000000" w:rsidRPr="009B1679">
        <w:rPr>
          <w:spacing w:val="-3"/>
          <w:sz w:val="24"/>
        </w:rPr>
        <w:t>,</w:t>
      </w:r>
      <w:r w:rsidR="00000000" w:rsidRPr="009B1679">
        <w:rPr>
          <w:spacing w:val="-15"/>
          <w:sz w:val="24"/>
        </w:rPr>
        <w:t xml:space="preserve"> </w:t>
      </w:r>
      <w:r w:rsidR="00000000" w:rsidRPr="009B1679">
        <w:rPr>
          <w:sz w:val="24"/>
        </w:rPr>
        <w:t>“Maximum</w:t>
      </w:r>
      <w:r w:rsidR="00000000" w:rsidRPr="009B1679">
        <w:rPr>
          <w:spacing w:val="-16"/>
          <w:sz w:val="24"/>
        </w:rPr>
        <w:t xml:space="preserve"> </w:t>
      </w:r>
      <w:r w:rsidR="00000000" w:rsidRPr="009B1679">
        <w:rPr>
          <w:sz w:val="24"/>
        </w:rPr>
        <w:t>Account</w:t>
      </w:r>
      <w:r w:rsidR="00000000" w:rsidRPr="009B1679">
        <w:rPr>
          <w:spacing w:val="-16"/>
          <w:sz w:val="24"/>
        </w:rPr>
        <w:t xml:space="preserve"> </w:t>
      </w:r>
      <w:r w:rsidR="00000000" w:rsidRPr="009B1679">
        <w:rPr>
          <w:spacing w:val="-3"/>
          <w:sz w:val="24"/>
        </w:rPr>
        <w:t>Maintenance</w:t>
      </w:r>
      <w:r w:rsidR="00000000" w:rsidRPr="009B1679">
        <w:rPr>
          <w:spacing w:val="-15"/>
          <w:sz w:val="24"/>
        </w:rPr>
        <w:t xml:space="preserve"> </w:t>
      </w:r>
      <w:r w:rsidR="00000000" w:rsidRPr="009B1679">
        <w:rPr>
          <w:spacing w:val="-3"/>
          <w:sz w:val="24"/>
        </w:rPr>
        <w:t>Fee”</w:t>
      </w:r>
      <w:r w:rsidR="00000000" w:rsidRPr="009B1679">
        <w:rPr>
          <w:spacing w:val="-17"/>
          <w:sz w:val="24"/>
        </w:rPr>
        <w:t xml:space="preserve"> </w:t>
      </w:r>
      <w:r w:rsidR="00000000" w:rsidRPr="009B1679">
        <w:rPr>
          <w:sz w:val="24"/>
        </w:rPr>
        <w:t>or</w:t>
      </w:r>
      <w:r w:rsidR="00000000" w:rsidRPr="009B1679">
        <w:rPr>
          <w:spacing w:val="-13"/>
          <w:sz w:val="24"/>
        </w:rPr>
        <w:t xml:space="preserve"> </w:t>
      </w:r>
      <w:r w:rsidR="00000000" w:rsidRPr="009B1679">
        <w:rPr>
          <w:sz w:val="24"/>
        </w:rPr>
        <w:t>“Maximum</w:t>
      </w:r>
      <w:r w:rsidR="00000000" w:rsidRPr="009B1679">
        <w:rPr>
          <w:spacing w:val="32"/>
          <w:sz w:val="24"/>
        </w:rPr>
        <w:t xml:space="preserve"> </w:t>
      </w:r>
      <w:r w:rsidR="00000000" w:rsidRPr="009B1679">
        <w:rPr>
          <w:spacing w:val="-3"/>
          <w:sz w:val="24"/>
        </w:rPr>
        <w:t>Cash</w:t>
      </w:r>
      <w:r w:rsidR="00000000" w:rsidRPr="009B1679">
        <w:rPr>
          <w:spacing w:val="-19"/>
          <w:sz w:val="24"/>
        </w:rPr>
        <w:t xml:space="preserve"> </w:t>
      </w:r>
      <w:r w:rsidR="00000000" w:rsidRPr="009B1679">
        <w:rPr>
          <w:sz w:val="24"/>
        </w:rPr>
        <w:t>Management</w:t>
      </w:r>
      <w:r w:rsidR="00000000" w:rsidRPr="009B1679">
        <w:rPr>
          <w:spacing w:val="-16"/>
          <w:sz w:val="24"/>
        </w:rPr>
        <w:t xml:space="preserve"> </w:t>
      </w:r>
      <w:r w:rsidR="00000000" w:rsidRPr="009B1679">
        <w:rPr>
          <w:spacing w:val="-3"/>
          <w:sz w:val="24"/>
        </w:rPr>
        <w:t>Fee”).</w:t>
      </w:r>
      <w:r w:rsidR="00000000" w:rsidRPr="009B1679">
        <w:rPr>
          <w:spacing w:val="-12"/>
          <w:sz w:val="24"/>
        </w:rPr>
        <w:t xml:space="preserve"> </w:t>
      </w:r>
      <w:r w:rsidR="00000000" w:rsidRPr="009B1679">
        <w:rPr>
          <w:sz w:val="24"/>
        </w:rPr>
        <w:t>State</w:t>
      </w:r>
      <w:r w:rsidR="00000000" w:rsidRPr="009B1679">
        <w:rPr>
          <w:spacing w:val="-16"/>
          <w:sz w:val="24"/>
        </w:rPr>
        <w:t xml:space="preserve"> </w:t>
      </w:r>
      <w:r w:rsidR="00000000" w:rsidRPr="009B1679">
        <w:rPr>
          <w:sz w:val="24"/>
        </w:rPr>
        <w:t>the maximum</w:t>
      </w:r>
      <w:r w:rsidR="00000000" w:rsidRPr="009B1679">
        <w:rPr>
          <w:spacing w:val="-12"/>
          <w:sz w:val="24"/>
        </w:rPr>
        <w:t xml:space="preserve"> </w:t>
      </w:r>
      <w:r w:rsidR="00000000" w:rsidRPr="009B1679">
        <w:rPr>
          <w:spacing w:val="-3"/>
          <w:sz w:val="24"/>
        </w:rPr>
        <w:t>annual</w:t>
      </w:r>
      <w:r w:rsidR="00000000" w:rsidRPr="009B1679">
        <w:rPr>
          <w:spacing w:val="-11"/>
          <w:sz w:val="24"/>
        </w:rPr>
        <w:t xml:space="preserve"> </w:t>
      </w:r>
      <w:r w:rsidR="00000000" w:rsidRPr="009B1679">
        <w:rPr>
          <w:spacing w:val="-3"/>
          <w:sz w:val="24"/>
        </w:rPr>
        <w:t>account</w:t>
      </w:r>
      <w:r w:rsidR="00000000" w:rsidRPr="009B1679">
        <w:rPr>
          <w:spacing w:val="-11"/>
          <w:sz w:val="24"/>
        </w:rPr>
        <w:t xml:space="preserve"> </w:t>
      </w:r>
      <w:r w:rsidR="00000000" w:rsidRPr="009B1679">
        <w:rPr>
          <w:sz w:val="24"/>
        </w:rPr>
        <w:t>fee</w:t>
      </w:r>
      <w:r w:rsidR="00000000" w:rsidRPr="009B1679">
        <w:rPr>
          <w:spacing w:val="-12"/>
          <w:sz w:val="24"/>
        </w:rPr>
        <w:t xml:space="preserve"> </w:t>
      </w:r>
      <w:r w:rsidR="00000000" w:rsidRPr="009B1679">
        <w:rPr>
          <w:sz w:val="24"/>
        </w:rPr>
        <w:t>as</w:t>
      </w:r>
      <w:r w:rsidR="00000000" w:rsidRPr="009B1679">
        <w:rPr>
          <w:spacing w:val="-12"/>
          <w:sz w:val="24"/>
        </w:rPr>
        <w:t xml:space="preserve"> </w:t>
      </w:r>
      <w:r w:rsidR="00000000" w:rsidRPr="009B1679">
        <w:rPr>
          <w:spacing w:val="-3"/>
          <w:sz w:val="24"/>
        </w:rPr>
        <w:t>either</w:t>
      </w:r>
      <w:r w:rsidR="00000000" w:rsidRPr="009B1679">
        <w:rPr>
          <w:spacing w:val="-12"/>
          <w:sz w:val="24"/>
        </w:rPr>
        <w:t xml:space="preserve"> </w:t>
      </w:r>
      <w:r w:rsidR="00000000" w:rsidRPr="009B1679">
        <w:rPr>
          <w:sz w:val="24"/>
        </w:rPr>
        <w:t>a</w:t>
      </w:r>
      <w:r w:rsidR="00000000" w:rsidRPr="009B1679">
        <w:rPr>
          <w:spacing w:val="-7"/>
          <w:sz w:val="24"/>
        </w:rPr>
        <w:t xml:space="preserve"> </w:t>
      </w:r>
      <w:r w:rsidR="00000000" w:rsidRPr="009B1679">
        <w:rPr>
          <w:spacing w:val="-4"/>
          <w:sz w:val="24"/>
        </w:rPr>
        <w:t>fixed</w:t>
      </w:r>
      <w:r w:rsidR="00000000" w:rsidRPr="009B1679">
        <w:rPr>
          <w:spacing w:val="-18"/>
          <w:sz w:val="24"/>
        </w:rPr>
        <w:t xml:space="preserve"> </w:t>
      </w:r>
      <w:r w:rsidR="00000000" w:rsidRPr="009B1679">
        <w:rPr>
          <w:spacing w:val="-3"/>
          <w:sz w:val="24"/>
        </w:rPr>
        <w:t>dollar</w:t>
      </w:r>
      <w:r w:rsidR="00000000" w:rsidRPr="009B1679">
        <w:rPr>
          <w:spacing w:val="-10"/>
          <w:sz w:val="24"/>
        </w:rPr>
        <w:t xml:space="preserve"> </w:t>
      </w:r>
      <w:r w:rsidR="00000000" w:rsidRPr="009B1679">
        <w:rPr>
          <w:spacing w:val="-3"/>
          <w:sz w:val="24"/>
        </w:rPr>
        <w:t>amount</w:t>
      </w:r>
      <w:r w:rsidR="00000000" w:rsidRPr="009B1679">
        <w:rPr>
          <w:spacing w:val="-13"/>
          <w:sz w:val="24"/>
        </w:rPr>
        <w:t xml:space="preserve"> </w:t>
      </w:r>
      <w:r w:rsidR="00000000" w:rsidRPr="009B1679">
        <w:rPr>
          <w:sz w:val="24"/>
        </w:rPr>
        <w:t>or</w:t>
      </w:r>
      <w:r w:rsidR="00000000" w:rsidRPr="009B1679">
        <w:rPr>
          <w:spacing w:val="-12"/>
          <w:sz w:val="24"/>
        </w:rPr>
        <w:t xml:space="preserve"> </w:t>
      </w:r>
      <w:r w:rsidR="00000000" w:rsidRPr="009B1679">
        <w:rPr>
          <w:sz w:val="24"/>
        </w:rPr>
        <w:t>a</w:t>
      </w:r>
      <w:r w:rsidR="00000000" w:rsidRPr="009B1679">
        <w:rPr>
          <w:spacing w:val="-3"/>
          <w:sz w:val="24"/>
        </w:rPr>
        <w:t xml:space="preserve"> </w:t>
      </w:r>
      <w:r w:rsidR="00000000" w:rsidRPr="009B1679">
        <w:rPr>
          <w:sz w:val="24"/>
        </w:rPr>
        <w:t>percentage</w:t>
      </w:r>
      <w:r w:rsidR="00000000" w:rsidRPr="009B1679">
        <w:rPr>
          <w:spacing w:val="-12"/>
          <w:sz w:val="24"/>
        </w:rPr>
        <w:t xml:space="preserve"> </w:t>
      </w:r>
      <w:r w:rsidR="00000000" w:rsidRPr="009B1679">
        <w:rPr>
          <w:sz w:val="24"/>
        </w:rPr>
        <w:t>of</w:t>
      </w:r>
      <w:r w:rsidR="00000000" w:rsidRPr="009B1679">
        <w:rPr>
          <w:spacing w:val="-9"/>
          <w:sz w:val="24"/>
        </w:rPr>
        <w:t xml:space="preserve"> </w:t>
      </w:r>
      <w:r w:rsidR="00000000" w:rsidRPr="009B1679">
        <w:rPr>
          <w:spacing w:val="-5"/>
          <w:sz w:val="24"/>
        </w:rPr>
        <w:t>assets.</w:t>
      </w:r>
      <w:r w:rsidR="00000000" w:rsidRPr="009B1679">
        <w:rPr>
          <w:spacing w:val="-16"/>
          <w:sz w:val="24"/>
        </w:rPr>
        <w:t xml:space="preserve"> </w:t>
      </w:r>
      <w:r w:rsidR="00000000" w:rsidRPr="009B1679">
        <w:rPr>
          <w:spacing w:val="-4"/>
          <w:sz w:val="24"/>
        </w:rPr>
        <w:t>Include</w:t>
      </w:r>
      <w:r w:rsidR="00000000" w:rsidRPr="009B1679">
        <w:rPr>
          <w:spacing w:val="-11"/>
          <w:sz w:val="24"/>
        </w:rPr>
        <w:t xml:space="preserve"> </w:t>
      </w:r>
      <w:r w:rsidR="00000000" w:rsidRPr="009B1679">
        <w:rPr>
          <w:sz w:val="24"/>
        </w:rPr>
        <w:t>in a</w:t>
      </w:r>
      <w:r w:rsidR="00000000" w:rsidRPr="009B1679">
        <w:rPr>
          <w:spacing w:val="-9"/>
          <w:sz w:val="24"/>
        </w:rPr>
        <w:t xml:space="preserve"> </w:t>
      </w:r>
      <w:r w:rsidR="00000000" w:rsidRPr="009B1679">
        <w:rPr>
          <w:spacing w:val="-6"/>
          <w:sz w:val="24"/>
        </w:rPr>
        <w:t>parenthetical</w:t>
      </w:r>
      <w:r w:rsidR="00000000" w:rsidRPr="009B1679">
        <w:rPr>
          <w:spacing w:val="-11"/>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pacing w:val="-5"/>
          <w:sz w:val="24"/>
        </w:rPr>
        <w:t>caption</w:t>
      </w:r>
      <w:r w:rsidR="00000000" w:rsidRPr="009B1679">
        <w:rPr>
          <w:spacing w:val="-13"/>
          <w:sz w:val="24"/>
        </w:rPr>
        <w:t xml:space="preserve"> </w:t>
      </w:r>
      <w:r w:rsidR="00000000" w:rsidRPr="009B1679">
        <w:rPr>
          <w:sz w:val="24"/>
        </w:rPr>
        <w:t>the</w:t>
      </w:r>
      <w:r w:rsidR="00000000" w:rsidRPr="009B1679">
        <w:rPr>
          <w:spacing w:val="-10"/>
          <w:sz w:val="24"/>
        </w:rPr>
        <w:t xml:space="preserve"> </w:t>
      </w:r>
      <w:r w:rsidR="00000000" w:rsidRPr="009B1679">
        <w:rPr>
          <w:spacing w:val="-5"/>
          <w:sz w:val="24"/>
        </w:rPr>
        <w:t>basis</w:t>
      </w:r>
      <w:r w:rsidR="00000000" w:rsidRPr="009B1679">
        <w:rPr>
          <w:spacing w:val="-11"/>
          <w:sz w:val="24"/>
        </w:rPr>
        <w:t xml:space="preserve"> </w:t>
      </w:r>
      <w:r w:rsidR="00000000" w:rsidRPr="009B1679">
        <w:rPr>
          <w:sz w:val="24"/>
        </w:rPr>
        <w:t>on</w:t>
      </w:r>
      <w:r w:rsidR="00000000" w:rsidRPr="009B1679">
        <w:rPr>
          <w:spacing w:val="-10"/>
          <w:sz w:val="24"/>
        </w:rPr>
        <w:t xml:space="preserve"> </w:t>
      </w:r>
      <w:r w:rsidR="00000000" w:rsidRPr="009B1679">
        <w:rPr>
          <w:spacing w:val="-5"/>
          <w:sz w:val="24"/>
        </w:rPr>
        <w:t>which</w:t>
      </w:r>
      <w:r w:rsidR="00000000" w:rsidRPr="009B1679">
        <w:rPr>
          <w:spacing w:val="-14"/>
          <w:sz w:val="24"/>
        </w:rPr>
        <w:t xml:space="preserve"> </w:t>
      </w:r>
      <w:r w:rsidR="00000000" w:rsidRPr="009B1679">
        <w:rPr>
          <w:sz w:val="24"/>
        </w:rPr>
        <w:t>any</w:t>
      </w:r>
      <w:r w:rsidR="00000000" w:rsidRPr="009B1679">
        <w:rPr>
          <w:spacing w:val="-15"/>
          <w:sz w:val="24"/>
        </w:rPr>
        <w:t xml:space="preserve"> </w:t>
      </w:r>
      <w:r w:rsidR="00000000" w:rsidRPr="009B1679">
        <w:rPr>
          <w:spacing w:val="-3"/>
          <w:sz w:val="24"/>
        </w:rPr>
        <w:t>percentage</w:t>
      </w:r>
      <w:r w:rsidR="00000000" w:rsidRPr="009B1679">
        <w:rPr>
          <w:spacing w:val="-10"/>
          <w:sz w:val="24"/>
        </w:rPr>
        <w:t xml:space="preserve"> </w:t>
      </w:r>
      <w:r w:rsidR="00000000" w:rsidRPr="009B1679">
        <w:rPr>
          <w:sz w:val="24"/>
        </w:rPr>
        <w:t>is</w:t>
      </w:r>
      <w:r w:rsidR="00000000" w:rsidRPr="009B1679">
        <w:rPr>
          <w:spacing w:val="-8"/>
          <w:sz w:val="24"/>
        </w:rPr>
        <w:t xml:space="preserve"> </w:t>
      </w:r>
      <w:r w:rsidR="00000000" w:rsidRPr="009B1679">
        <w:rPr>
          <w:spacing w:val="-3"/>
          <w:sz w:val="24"/>
        </w:rPr>
        <w:t>calculated.</w:t>
      </w:r>
      <w:r w:rsidR="00000000" w:rsidRPr="009B1679">
        <w:rPr>
          <w:spacing w:val="-7"/>
          <w:sz w:val="24"/>
        </w:rPr>
        <w:t xml:space="preserve"> </w:t>
      </w:r>
      <w:r w:rsidR="00000000" w:rsidRPr="009B1679">
        <w:rPr>
          <w:sz w:val="24"/>
        </w:rPr>
        <w:t>If</w:t>
      </w:r>
      <w:r w:rsidR="00000000" w:rsidRPr="009B1679">
        <w:rPr>
          <w:spacing w:val="-10"/>
          <w:sz w:val="24"/>
        </w:rPr>
        <w:t xml:space="preserve"> </w:t>
      </w:r>
      <w:r w:rsidR="00000000" w:rsidRPr="009B1679">
        <w:rPr>
          <w:sz w:val="24"/>
        </w:rPr>
        <w:t>an</w:t>
      </w:r>
      <w:r w:rsidR="00000000" w:rsidRPr="009B1679">
        <w:rPr>
          <w:spacing w:val="-3"/>
          <w:sz w:val="24"/>
        </w:rPr>
        <w:t xml:space="preserve"> account</w:t>
      </w:r>
      <w:r w:rsidR="00000000" w:rsidRPr="009B1679">
        <w:rPr>
          <w:spacing w:val="-11"/>
          <w:sz w:val="24"/>
        </w:rPr>
        <w:t xml:space="preserve"> </w:t>
      </w:r>
      <w:r w:rsidR="00000000" w:rsidRPr="009B1679">
        <w:rPr>
          <w:sz w:val="24"/>
        </w:rPr>
        <w:t>fee</w:t>
      </w:r>
      <w:r w:rsidR="00000000" w:rsidRPr="009B1679">
        <w:rPr>
          <w:spacing w:val="-9"/>
          <w:sz w:val="24"/>
        </w:rPr>
        <w:t xml:space="preserve"> </w:t>
      </w:r>
      <w:r w:rsidR="00000000" w:rsidRPr="009B1679">
        <w:rPr>
          <w:sz w:val="24"/>
        </w:rPr>
        <w:t xml:space="preserve">is </w:t>
      </w:r>
      <w:r w:rsidR="00000000" w:rsidRPr="009B1679">
        <w:rPr>
          <w:spacing w:val="-3"/>
          <w:sz w:val="24"/>
        </w:rPr>
        <w:t xml:space="preserve">charged </w:t>
      </w:r>
      <w:r w:rsidR="00000000" w:rsidRPr="009B1679">
        <w:rPr>
          <w:sz w:val="24"/>
        </w:rPr>
        <w:t xml:space="preserve">only to </w:t>
      </w:r>
      <w:r w:rsidR="00000000" w:rsidRPr="009B1679">
        <w:rPr>
          <w:spacing w:val="-3"/>
          <w:sz w:val="24"/>
        </w:rPr>
        <w:t xml:space="preserve">accounts </w:t>
      </w:r>
      <w:r w:rsidR="00000000" w:rsidRPr="009B1679">
        <w:rPr>
          <w:sz w:val="24"/>
        </w:rPr>
        <w:t xml:space="preserve">that do not </w:t>
      </w:r>
      <w:r w:rsidR="00000000" w:rsidRPr="009B1679">
        <w:rPr>
          <w:spacing w:val="-3"/>
          <w:sz w:val="24"/>
        </w:rPr>
        <w:t xml:space="preserve">meet </w:t>
      </w:r>
      <w:r w:rsidR="00000000" w:rsidRPr="009B1679">
        <w:rPr>
          <w:sz w:val="24"/>
        </w:rPr>
        <w:t xml:space="preserve">a </w:t>
      </w:r>
      <w:r w:rsidR="00000000" w:rsidRPr="009B1679">
        <w:rPr>
          <w:spacing w:val="-3"/>
          <w:sz w:val="24"/>
        </w:rPr>
        <w:t>certain threshold (</w:t>
      </w:r>
      <w:r w:rsidR="00000000" w:rsidRPr="009B1679">
        <w:rPr>
          <w:i/>
          <w:spacing w:val="-3"/>
          <w:sz w:val="24"/>
        </w:rPr>
        <w:t>e.g.</w:t>
      </w:r>
      <w:r w:rsidR="00000000" w:rsidRPr="009B1679">
        <w:rPr>
          <w:spacing w:val="-3"/>
          <w:sz w:val="24"/>
        </w:rPr>
        <w:t xml:space="preserve">, accounts </w:t>
      </w:r>
      <w:r w:rsidR="00000000" w:rsidRPr="009B1679">
        <w:rPr>
          <w:sz w:val="24"/>
        </w:rPr>
        <w:t xml:space="preserve">under $5,000), the </w:t>
      </w:r>
      <w:r w:rsidR="00000000" w:rsidRPr="009B1679">
        <w:rPr>
          <w:spacing w:val="-3"/>
          <w:sz w:val="24"/>
        </w:rPr>
        <w:t xml:space="preserve">Fund </w:t>
      </w:r>
      <w:r w:rsidR="00000000" w:rsidRPr="009B1679">
        <w:rPr>
          <w:sz w:val="24"/>
        </w:rPr>
        <w:t xml:space="preserve">may include the </w:t>
      </w:r>
      <w:r w:rsidR="00000000" w:rsidRPr="009B1679">
        <w:rPr>
          <w:spacing w:val="-3"/>
          <w:sz w:val="24"/>
        </w:rPr>
        <w:t xml:space="preserve">threshold </w:t>
      </w:r>
      <w:r w:rsidR="00000000" w:rsidRPr="009B1679">
        <w:rPr>
          <w:sz w:val="24"/>
        </w:rPr>
        <w:t xml:space="preserve">in a </w:t>
      </w:r>
      <w:r w:rsidR="00000000" w:rsidRPr="009B1679">
        <w:rPr>
          <w:spacing w:val="-4"/>
          <w:sz w:val="24"/>
        </w:rPr>
        <w:t xml:space="preserve">parenthetical </w:t>
      </w:r>
      <w:r w:rsidR="00000000" w:rsidRPr="009B1679">
        <w:rPr>
          <w:spacing w:val="-3"/>
          <w:sz w:val="24"/>
        </w:rPr>
        <w:t xml:space="preserve">to </w:t>
      </w:r>
      <w:r w:rsidR="00000000" w:rsidRPr="009B1679">
        <w:rPr>
          <w:sz w:val="24"/>
        </w:rPr>
        <w:t xml:space="preserve">the </w:t>
      </w:r>
      <w:r w:rsidR="00000000" w:rsidRPr="009B1679">
        <w:rPr>
          <w:spacing w:val="-3"/>
          <w:sz w:val="24"/>
        </w:rPr>
        <w:t xml:space="preserve">caption </w:t>
      </w:r>
      <w:r w:rsidR="00000000" w:rsidRPr="009B1679">
        <w:rPr>
          <w:sz w:val="24"/>
        </w:rPr>
        <w:t xml:space="preserve">or </w:t>
      </w:r>
      <w:r w:rsidR="00000000" w:rsidRPr="009B1679">
        <w:rPr>
          <w:spacing w:val="-3"/>
          <w:sz w:val="24"/>
        </w:rPr>
        <w:t xml:space="preserve">footnote to </w:t>
      </w:r>
      <w:r w:rsidR="00000000" w:rsidRPr="009B1679">
        <w:rPr>
          <w:sz w:val="24"/>
        </w:rPr>
        <w:t xml:space="preserve">the </w:t>
      </w:r>
      <w:r w:rsidR="00000000" w:rsidRPr="009B1679">
        <w:rPr>
          <w:spacing w:val="-3"/>
          <w:sz w:val="24"/>
        </w:rPr>
        <w:t xml:space="preserve">table. </w:t>
      </w:r>
      <w:r w:rsidR="00000000" w:rsidRPr="009B1679">
        <w:rPr>
          <w:sz w:val="24"/>
        </w:rPr>
        <w:t xml:space="preserve">The </w:t>
      </w:r>
      <w:r w:rsidR="00000000" w:rsidRPr="009B1679">
        <w:rPr>
          <w:spacing w:val="-3"/>
          <w:sz w:val="24"/>
        </w:rPr>
        <w:t xml:space="preserve">Fund </w:t>
      </w:r>
      <w:r w:rsidR="00000000" w:rsidRPr="009B1679">
        <w:rPr>
          <w:sz w:val="24"/>
        </w:rPr>
        <w:t xml:space="preserve">may </w:t>
      </w:r>
      <w:r w:rsidR="00000000" w:rsidRPr="009B1679">
        <w:rPr>
          <w:spacing w:val="-3"/>
          <w:sz w:val="24"/>
        </w:rPr>
        <w:t xml:space="preserve">include an </w:t>
      </w:r>
      <w:r w:rsidR="00000000" w:rsidRPr="009B1679">
        <w:rPr>
          <w:spacing w:val="-5"/>
          <w:sz w:val="24"/>
        </w:rPr>
        <w:t xml:space="preserve">explanation </w:t>
      </w:r>
      <w:r w:rsidR="00000000" w:rsidRPr="009B1679">
        <w:rPr>
          <w:sz w:val="24"/>
        </w:rPr>
        <w:t xml:space="preserve">of any </w:t>
      </w:r>
      <w:r w:rsidR="00000000" w:rsidRPr="009B1679">
        <w:rPr>
          <w:spacing w:val="-4"/>
          <w:sz w:val="24"/>
        </w:rPr>
        <w:t xml:space="preserve">non-recurring </w:t>
      </w:r>
      <w:r w:rsidR="00000000" w:rsidRPr="009B1679">
        <w:rPr>
          <w:spacing w:val="-3"/>
          <w:sz w:val="24"/>
        </w:rPr>
        <w:t xml:space="preserve">account </w:t>
      </w:r>
      <w:r w:rsidR="00000000" w:rsidRPr="009B1679">
        <w:rPr>
          <w:sz w:val="24"/>
        </w:rPr>
        <w:t xml:space="preserve">fee in a </w:t>
      </w:r>
      <w:r w:rsidR="00000000" w:rsidRPr="009B1679">
        <w:rPr>
          <w:spacing w:val="-3"/>
          <w:sz w:val="24"/>
        </w:rPr>
        <w:t xml:space="preserve">parenthetical </w:t>
      </w:r>
      <w:r w:rsidR="00000000" w:rsidRPr="009B1679">
        <w:rPr>
          <w:sz w:val="24"/>
        </w:rPr>
        <w:t xml:space="preserve">to </w:t>
      </w:r>
      <w:r w:rsidR="00000000" w:rsidRPr="009B1679">
        <w:rPr>
          <w:spacing w:val="-3"/>
          <w:sz w:val="24"/>
        </w:rPr>
        <w:t>the caption</w:t>
      </w:r>
      <w:r w:rsidR="00000000" w:rsidRPr="009B1679">
        <w:rPr>
          <w:spacing w:val="-13"/>
          <w:sz w:val="24"/>
        </w:rPr>
        <w:t xml:space="preserve"> </w:t>
      </w:r>
      <w:r w:rsidR="00000000" w:rsidRPr="009B1679">
        <w:rPr>
          <w:sz w:val="24"/>
        </w:rPr>
        <w:t>or</w:t>
      </w:r>
      <w:r w:rsidR="00000000" w:rsidRPr="009B1679">
        <w:rPr>
          <w:spacing w:val="-8"/>
          <w:sz w:val="24"/>
        </w:rPr>
        <w:t xml:space="preserve"> </w:t>
      </w:r>
      <w:r w:rsidR="00000000" w:rsidRPr="009B1679">
        <w:rPr>
          <w:sz w:val="24"/>
        </w:rPr>
        <w:t>in</w:t>
      </w:r>
      <w:r w:rsidR="00000000" w:rsidRPr="009B1679">
        <w:rPr>
          <w:spacing w:val="-10"/>
          <w:sz w:val="24"/>
        </w:rPr>
        <w:t xml:space="preserve"> </w:t>
      </w:r>
      <w:r w:rsidR="00000000" w:rsidRPr="009B1679">
        <w:rPr>
          <w:sz w:val="24"/>
        </w:rPr>
        <w:t>a</w:t>
      </w:r>
      <w:r w:rsidR="00000000" w:rsidRPr="009B1679">
        <w:rPr>
          <w:spacing w:val="-9"/>
          <w:sz w:val="24"/>
        </w:rPr>
        <w:t xml:space="preserve"> </w:t>
      </w:r>
      <w:r w:rsidR="00000000" w:rsidRPr="009B1679">
        <w:rPr>
          <w:spacing w:val="-3"/>
          <w:sz w:val="24"/>
        </w:rPr>
        <w:t>footnote</w:t>
      </w:r>
      <w:r w:rsidR="00000000" w:rsidRPr="009B1679">
        <w:rPr>
          <w:spacing w:val="-11"/>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table.</w:t>
      </w:r>
    </w:p>
    <w:p w:rsidR="00081523" w:rsidRDefault="00081523">
      <w:pPr>
        <w:pStyle w:val="BodyText"/>
        <w:spacing w:before="10"/>
        <w:rPr>
          <w:sz w:val="20"/>
        </w:rPr>
      </w:pPr>
    </w:p>
    <w:p w:rsidR="00081523" w:rsidRPr="009B1679" w:rsidRDefault="009B1679" w:rsidP="009B1679">
      <w:pPr>
        <w:tabs>
          <w:tab w:val="left" w:pos="1929"/>
          <w:tab w:val="left" w:pos="1930"/>
        </w:tabs>
        <w:ind w:left="1929" w:hanging="462"/>
        <w:rPr>
          <w:i/>
          <w:sz w:val="24"/>
        </w:rPr>
      </w:pPr>
      <w:r>
        <w:rPr>
          <w:i/>
          <w:color w:val="221F1F"/>
          <w:spacing w:val="-10"/>
          <w:sz w:val="24"/>
          <w:szCs w:val="24"/>
        </w:rPr>
        <w:t>3.</w:t>
      </w:r>
      <w:r>
        <w:rPr>
          <w:i/>
          <w:color w:val="221F1F"/>
          <w:spacing w:val="-10"/>
          <w:sz w:val="24"/>
          <w:szCs w:val="24"/>
        </w:rPr>
        <w:tab/>
      </w:r>
      <w:r w:rsidR="00000000" w:rsidRPr="009B1679">
        <w:rPr>
          <w:i/>
          <w:sz w:val="24"/>
        </w:rPr>
        <w:t>Annual Fund Operating</w:t>
      </w:r>
      <w:r w:rsidR="00000000" w:rsidRPr="009B1679">
        <w:rPr>
          <w:i/>
          <w:spacing w:val="-1"/>
          <w:sz w:val="24"/>
        </w:rPr>
        <w:t xml:space="preserve"> </w:t>
      </w:r>
      <w:r w:rsidR="00000000" w:rsidRPr="009B1679">
        <w:rPr>
          <w:i/>
          <w:sz w:val="24"/>
        </w:rPr>
        <w:t>Expenses</w:t>
      </w:r>
    </w:p>
    <w:p w:rsidR="00081523" w:rsidRDefault="00081523">
      <w:pPr>
        <w:pStyle w:val="BodyText"/>
        <w:spacing w:before="10"/>
        <w:rPr>
          <w:i/>
          <w:sz w:val="20"/>
        </w:rPr>
      </w:pPr>
    </w:p>
    <w:p w:rsidR="00081523" w:rsidRPr="009B1679" w:rsidRDefault="009B1679" w:rsidP="009B1679">
      <w:pPr>
        <w:tabs>
          <w:tab w:val="left" w:pos="2150"/>
          <w:tab w:val="left" w:pos="2151"/>
        </w:tabs>
        <w:ind w:left="2150" w:right="942" w:hanging="480"/>
        <w:rPr>
          <w:color w:val="221F1F"/>
          <w:sz w:val="24"/>
        </w:rPr>
      </w:pPr>
      <w:r>
        <w:rPr>
          <w:color w:val="221F1F"/>
          <w:spacing w:val="-8"/>
          <w:sz w:val="24"/>
        </w:rPr>
        <w:t>(a)</w:t>
      </w:r>
      <w:r>
        <w:rPr>
          <w:color w:val="221F1F"/>
          <w:spacing w:val="-8"/>
          <w:sz w:val="24"/>
        </w:rPr>
        <w:tab/>
      </w:r>
      <w:r w:rsidR="00000000" w:rsidRPr="009B1679">
        <w:rPr>
          <w:spacing w:val="-3"/>
          <w:sz w:val="24"/>
        </w:rPr>
        <w:t>“Management</w:t>
      </w:r>
      <w:r w:rsidR="00000000" w:rsidRPr="009B1679">
        <w:rPr>
          <w:spacing w:val="-9"/>
          <w:sz w:val="24"/>
        </w:rPr>
        <w:t xml:space="preserve"> </w:t>
      </w:r>
      <w:r w:rsidR="00000000" w:rsidRPr="009B1679">
        <w:rPr>
          <w:sz w:val="24"/>
        </w:rPr>
        <w:t>Fees”</w:t>
      </w:r>
      <w:r w:rsidR="00000000" w:rsidRPr="009B1679">
        <w:rPr>
          <w:spacing w:val="-12"/>
          <w:sz w:val="24"/>
        </w:rPr>
        <w:t xml:space="preserve"> </w:t>
      </w:r>
      <w:r w:rsidR="00000000" w:rsidRPr="009B1679">
        <w:rPr>
          <w:sz w:val="24"/>
        </w:rPr>
        <w:t>include</w:t>
      </w:r>
      <w:r w:rsidR="00000000" w:rsidRPr="009B1679">
        <w:rPr>
          <w:spacing w:val="-12"/>
          <w:sz w:val="24"/>
        </w:rPr>
        <w:t xml:space="preserve"> </w:t>
      </w:r>
      <w:r w:rsidR="00000000" w:rsidRPr="009B1679">
        <w:rPr>
          <w:sz w:val="24"/>
        </w:rPr>
        <w:t>investment</w:t>
      </w:r>
      <w:r w:rsidR="00000000" w:rsidRPr="009B1679">
        <w:rPr>
          <w:spacing w:val="-11"/>
          <w:sz w:val="24"/>
        </w:rPr>
        <w:t xml:space="preserve"> </w:t>
      </w:r>
      <w:r w:rsidR="00000000" w:rsidRPr="009B1679">
        <w:rPr>
          <w:sz w:val="24"/>
        </w:rPr>
        <w:t>advisory</w:t>
      </w:r>
      <w:r w:rsidR="00000000" w:rsidRPr="009B1679">
        <w:rPr>
          <w:spacing w:val="-14"/>
          <w:sz w:val="24"/>
        </w:rPr>
        <w:t xml:space="preserve"> </w:t>
      </w:r>
      <w:r w:rsidR="00000000" w:rsidRPr="009B1679">
        <w:rPr>
          <w:spacing w:val="-3"/>
          <w:sz w:val="24"/>
        </w:rPr>
        <w:t>fees</w:t>
      </w:r>
      <w:r w:rsidR="00000000" w:rsidRPr="009B1679">
        <w:rPr>
          <w:spacing w:val="-9"/>
          <w:sz w:val="24"/>
        </w:rPr>
        <w:t xml:space="preserve"> </w:t>
      </w:r>
      <w:r w:rsidR="00000000" w:rsidRPr="009B1679">
        <w:rPr>
          <w:sz w:val="24"/>
        </w:rPr>
        <w:t>(including</w:t>
      </w:r>
      <w:r w:rsidR="00000000" w:rsidRPr="009B1679">
        <w:rPr>
          <w:spacing w:val="-11"/>
          <w:sz w:val="24"/>
        </w:rPr>
        <w:t xml:space="preserve"> </w:t>
      </w:r>
      <w:r w:rsidR="00000000" w:rsidRPr="009B1679">
        <w:rPr>
          <w:sz w:val="24"/>
        </w:rPr>
        <w:t>any</w:t>
      </w:r>
      <w:r w:rsidR="00000000" w:rsidRPr="009B1679">
        <w:rPr>
          <w:spacing w:val="-14"/>
          <w:sz w:val="24"/>
        </w:rPr>
        <w:t xml:space="preserve"> </w:t>
      </w:r>
      <w:r w:rsidR="00000000" w:rsidRPr="009B1679">
        <w:rPr>
          <w:spacing w:val="-3"/>
          <w:sz w:val="24"/>
        </w:rPr>
        <w:t>fees</w:t>
      </w:r>
      <w:r w:rsidR="00000000" w:rsidRPr="009B1679">
        <w:rPr>
          <w:spacing w:val="-11"/>
          <w:sz w:val="24"/>
        </w:rPr>
        <w:t xml:space="preserve"> </w:t>
      </w:r>
      <w:r w:rsidR="00000000" w:rsidRPr="009B1679">
        <w:rPr>
          <w:sz w:val="24"/>
        </w:rPr>
        <w:t>based</w:t>
      </w:r>
      <w:r w:rsidR="00000000" w:rsidRPr="009B1679">
        <w:rPr>
          <w:spacing w:val="-11"/>
          <w:sz w:val="24"/>
        </w:rPr>
        <w:t xml:space="preserve"> </w:t>
      </w:r>
      <w:r w:rsidR="00000000" w:rsidRPr="009B1679">
        <w:rPr>
          <w:sz w:val="24"/>
        </w:rPr>
        <w:t>on</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 xml:space="preserve">Fund’s performance), </w:t>
      </w:r>
      <w:r w:rsidR="00000000" w:rsidRPr="009B1679">
        <w:rPr>
          <w:sz w:val="24"/>
        </w:rPr>
        <w:t xml:space="preserve">any other </w:t>
      </w:r>
      <w:r w:rsidR="00000000" w:rsidRPr="009B1679">
        <w:rPr>
          <w:spacing w:val="-3"/>
          <w:sz w:val="24"/>
        </w:rPr>
        <w:t xml:space="preserve">management fees </w:t>
      </w:r>
      <w:r w:rsidR="00000000" w:rsidRPr="009B1679">
        <w:rPr>
          <w:sz w:val="24"/>
        </w:rPr>
        <w:t xml:space="preserve">payable to the </w:t>
      </w:r>
      <w:r w:rsidR="00000000" w:rsidRPr="009B1679">
        <w:rPr>
          <w:spacing w:val="-3"/>
          <w:sz w:val="24"/>
        </w:rPr>
        <w:t xml:space="preserve">investment adviser </w:t>
      </w:r>
      <w:r w:rsidR="00000000" w:rsidRPr="009B1679">
        <w:rPr>
          <w:sz w:val="24"/>
        </w:rPr>
        <w:t xml:space="preserve">or its </w:t>
      </w:r>
      <w:r w:rsidR="00000000" w:rsidRPr="009B1679">
        <w:rPr>
          <w:spacing w:val="-3"/>
          <w:sz w:val="24"/>
        </w:rPr>
        <w:t xml:space="preserve">affiliates, and administrative fees </w:t>
      </w:r>
      <w:r w:rsidR="00000000" w:rsidRPr="009B1679">
        <w:rPr>
          <w:sz w:val="24"/>
        </w:rPr>
        <w:t xml:space="preserve">payable to the </w:t>
      </w:r>
      <w:r w:rsidR="00000000" w:rsidRPr="009B1679">
        <w:rPr>
          <w:spacing w:val="-3"/>
          <w:sz w:val="24"/>
        </w:rPr>
        <w:t xml:space="preserve">investment adviser </w:t>
      </w:r>
      <w:r w:rsidR="00000000" w:rsidRPr="009B1679">
        <w:rPr>
          <w:sz w:val="24"/>
        </w:rPr>
        <w:t xml:space="preserve">or its </w:t>
      </w:r>
      <w:r w:rsidR="00000000" w:rsidRPr="009B1679">
        <w:rPr>
          <w:spacing w:val="-3"/>
          <w:sz w:val="24"/>
        </w:rPr>
        <w:t xml:space="preserve">affiliates </w:t>
      </w:r>
      <w:r w:rsidR="00000000" w:rsidRPr="009B1679">
        <w:rPr>
          <w:sz w:val="24"/>
        </w:rPr>
        <w:t>that are not included as “Other</w:t>
      </w:r>
      <w:r w:rsidR="00000000" w:rsidRPr="009B1679">
        <w:rPr>
          <w:spacing w:val="-12"/>
          <w:sz w:val="24"/>
        </w:rPr>
        <w:t xml:space="preserve"> </w:t>
      </w:r>
      <w:r w:rsidR="00000000" w:rsidRPr="009B1679">
        <w:rPr>
          <w:sz w:val="24"/>
        </w:rPr>
        <w:t>Expenses.”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26" w:hanging="480"/>
        <w:rPr>
          <w:color w:val="221F1F"/>
          <w:sz w:val="24"/>
        </w:rPr>
      </w:pPr>
      <w:r>
        <w:rPr>
          <w:color w:val="221F1F"/>
          <w:spacing w:val="-8"/>
          <w:sz w:val="24"/>
        </w:rPr>
        <w:t>(b)</w:t>
      </w:r>
      <w:r>
        <w:rPr>
          <w:color w:val="221F1F"/>
          <w:spacing w:val="-8"/>
          <w:sz w:val="24"/>
        </w:rPr>
        <w:tab/>
      </w:r>
      <w:r w:rsidR="00000000" w:rsidRPr="009B1679">
        <w:rPr>
          <w:spacing w:val="-3"/>
          <w:sz w:val="24"/>
        </w:rPr>
        <w:t xml:space="preserve">Distribution [and/or Service] </w:t>
      </w:r>
      <w:r w:rsidR="00000000" w:rsidRPr="009B1679">
        <w:rPr>
          <w:sz w:val="24"/>
        </w:rPr>
        <w:t xml:space="preserve">(12b-1) Fees” include </w:t>
      </w:r>
      <w:r w:rsidR="00000000" w:rsidRPr="009B1679">
        <w:rPr>
          <w:spacing w:val="-2"/>
          <w:sz w:val="24"/>
        </w:rPr>
        <w:t xml:space="preserve">all </w:t>
      </w:r>
      <w:r w:rsidR="00000000" w:rsidRPr="009B1679">
        <w:rPr>
          <w:spacing w:val="-3"/>
          <w:sz w:val="24"/>
        </w:rPr>
        <w:t xml:space="preserve">distribution </w:t>
      </w:r>
      <w:r w:rsidR="00000000" w:rsidRPr="009B1679">
        <w:rPr>
          <w:sz w:val="24"/>
        </w:rPr>
        <w:t xml:space="preserve">or other </w:t>
      </w:r>
      <w:r w:rsidR="00000000" w:rsidRPr="009B1679">
        <w:rPr>
          <w:spacing w:val="-3"/>
          <w:sz w:val="24"/>
        </w:rPr>
        <w:t>expenses</w:t>
      </w:r>
      <w:r w:rsidR="00000000" w:rsidRPr="009B1679">
        <w:rPr>
          <w:spacing w:val="-41"/>
          <w:sz w:val="24"/>
        </w:rPr>
        <w:t xml:space="preserve"> </w:t>
      </w:r>
      <w:r w:rsidR="00000000" w:rsidRPr="009B1679">
        <w:rPr>
          <w:spacing w:val="-3"/>
          <w:sz w:val="24"/>
        </w:rPr>
        <w:t xml:space="preserve">incurred </w:t>
      </w:r>
      <w:r w:rsidR="00000000" w:rsidRPr="009B1679">
        <w:rPr>
          <w:sz w:val="24"/>
        </w:rPr>
        <w:t xml:space="preserve">during the most </w:t>
      </w:r>
      <w:r w:rsidR="00000000" w:rsidRPr="009B1679">
        <w:rPr>
          <w:spacing w:val="-3"/>
          <w:sz w:val="24"/>
        </w:rPr>
        <w:t xml:space="preserve">recent fiscal year </w:t>
      </w:r>
      <w:r w:rsidR="00000000" w:rsidRPr="009B1679">
        <w:rPr>
          <w:sz w:val="24"/>
        </w:rPr>
        <w:t xml:space="preserve">under a </w:t>
      </w:r>
      <w:r w:rsidR="00000000" w:rsidRPr="009B1679">
        <w:rPr>
          <w:spacing w:val="-3"/>
          <w:sz w:val="24"/>
        </w:rPr>
        <w:t xml:space="preserve">plan adopted pursuant </w:t>
      </w:r>
      <w:r w:rsidR="00000000" w:rsidRPr="009B1679">
        <w:rPr>
          <w:sz w:val="24"/>
        </w:rPr>
        <w:t xml:space="preserve">to </w:t>
      </w:r>
      <w:r w:rsidR="00000000" w:rsidRPr="009B1679">
        <w:rPr>
          <w:spacing w:val="-3"/>
          <w:sz w:val="24"/>
        </w:rPr>
        <w:t xml:space="preserve">rule </w:t>
      </w:r>
      <w:r w:rsidR="00000000" w:rsidRPr="009B1679">
        <w:rPr>
          <w:sz w:val="24"/>
        </w:rPr>
        <w:t xml:space="preserve">12b-1 [17 </w:t>
      </w:r>
      <w:r w:rsidR="00000000" w:rsidRPr="009B1679">
        <w:rPr>
          <w:spacing w:val="-2"/>
          <w:sz w:val="24"/>
        </w:rPr>
        <w:t xml:space="preserve">CFR </w:t>
      </w:r>
      <w:r w:rsidR="00000000" w:rsidRPr="009B1679">
        <w:rPr>
          <w:spacing w:val="-3"/>
          <w:sz w:val="24"/>
        </w:rPr>
        <w:t>270.12b-1].</w:t>
      </w:r>
      <w:r w:rsidR="00000000" w:rsidRPr="009B1679">
        <w:rPr>
          <w:spacing w:val="-6"/>
          <w:sz w:val="24"/>
        </w:rPr>
        <w:t xml:space="preserve"> </w:t>
      </w:r>
      <w:r w:rsidR="00000000" w:rsidRPr="009B1679">
        <w:rPr>
          <w:sz w:val="24"/>
        </w:rPr>
        <w:t>Under</w:t>
      </w:r>
      <w:r w:rsidR="00000000" w:rsidRPr="009B1679">
        <w:rPr>
          <w:spacing w:val="-5"/>
          <w:sz w:val="24"/>
        </w:rPr>
        <w:t xml:space="preserve"> </w:t>
      </w:r>
      <w:r w:rsidR="00000000" w:rsidRPr="009B1679">
        <w:rPr>
          <w:sz w:val="24"/>
        </w:rPr>
        <w:t>an</w:t>
      </w:r>
      <w:r w:rsidR="00000000" w:rsidRPr="009B1679">
        <w:rPr>
          <w:spacing w:val="-3"/>
          <w:sz w:val="24"/>
        </w:rPr>
        <w:t xml:space="preserve"> appropriate</w:t>
      </w:r>
      <w:r w:rsidR="00000000" w:rsidRPr="009B1679">
        <w:rPr>
          <w:spacing w:val="-5"/>
          <w:sz w:val="24"/>
        </w:rPr>
        <w:t xml:space="preserve"> </w:t>
      </w:r>
      <w:r w:rsidR="00000000" w:rsidRPr="009B1679">
        <w:rPr>
          <w:spacing w:val="-3"/>
          <w:sz w:val="24"/>
        </w:rPr>
        <w:t>caption</w:t>
      </w:r>
      <w:r w:rsidR="00000000" w:rsidRPr="009B1679">
        <w:rPr>
          <w:spacing w:val="-5"/>
          <w:sz w:val="24"/>
        </w:rPr>
        <w:t xml:space="preserve"> </w:t>
      </w:r>
      <w:r w:rsidR="00000000" w:rsidRPr="009B1679">
        <w:rPr>
          <w:sz w:val="24"/>
        </w:rPr>
        <w:t>or</w:t>
      </w:r>
      <w:r w:rsidR="00000000" w:rsidRPr="009B1679">
        <w:rPr>
          <w:spacing w:val="-5"/>
          <w:sz w:val="24"/>
        </w:rPr>
        <w:t xml:space="preserve"> </w:t>
      </w:r>
      <w:r w:rsidR="00000000" w:rsidRPr="009B1679">
        <w:rPr>
          <w:sz w:val="24"/>
        </w:rPr>
        <w:t>a</w:t>
      </w:r>
      <w:r w:rsidR="00000000" w:rsidRPr="009B1679">
        <w:rPr>
          <w:spacing w:val="-6"/>
          <w:sz w:val="24"/>
        </w:rPr>
        <w:t xml:space="preserve"> </w:t>
      </w:r>
      <w:proofErr w:type="spellStart"/>
      <w:r w:rsidR="00000000" w:rsidRPr="009B1679">
        <w:rPr>
          <w:spacing w:val="-3"/>
          <w:sz w:val="24"/>
        </w:rPr>
        <w:t>subcaption</w:t>
      </w:r>
      <w:proofErr w:type="spellEnd"/>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“Other</w:t>
      </w:r>
      <w:r w:rsidR="00000000" w:rsidRPr="009B1679">
        <w:rPr>
          <w:spacing w:val="-7"/>
          <w:sz w:val="24"/>
        </w:rPr>
        <w:t xml:space="preserve"> </w:t>
      </w:r>
      <w:r w:rsidR="00000000" w:rsidRPr="009B1679">
        <w:rPr>
          <w:sz w:val="24"/>
        </w:rPr>
        <w:t>Expenses,”</w:t>
      </w:r>
      <w:r w:rsidR="00000000" w:rsidRPr="009B1679">
        <w:rPr>
          <w:spacing w:val="-6"/>
          <w:sz w:val="24"/>
        </w:rPr>
        <w:t xml:space="preserve"> </w:t>
      </w:r>
      <w:r w:rsidR="00000000" w:rsidRPr="009B1679">
        <w:rPr>
          <w:spacing w:val="-3"/>
          <w:sz w:val="24"/>
        </w:rPr>
        <w:t>disclose</w:t>
      </w:r>
      <w:r w:rsidR="00000000" w:rsidRPr="009B1679">
        <w:rPr>
          <w:spacing w:val="-5"/>
          <w:sz w:val="24"/>
        </w:rPr>
        <w:t xml:space="preserve"> </w:t>
      </w:r>
      <w:r w:rsidR="00000000" w:rsidRPr="009B1679">
        <w:rPr>
          <w:spacing w:val="-3"/>
          <w:sz w:val="24"/>
        </w:rPr>
        <w:t>the</w:t>
      </w:r>
    </w:p>
    <w:p w:rsidR="00081523" w:rsidRDefault="00081523">
      <w:pPr>
        <w:rPr>
          <w:sz w:val="24"/>
        </w:rPr>
        <w:sectPr w:rsidR="00081523">
          <w:pgSz w:w="12240" w:h="15840"/>
          <w:pgMar w:top="420" w:right="140" w:bottom="560" w:left="120" w:header="0" w:footer="321" w:gutter="0"/>
          <w:cols w:space="720"/>
        </w:sectPr>
      </w:pPr>
    </w:p>
    <w:p w:rsidR="00081523" w:rsidRDefault="00000000">
      <w:pPr>
        <w:pStyle w:val="BodyText"/>
        <w:spacing w:before="73"/>
        <w:ind w:left="2150" w:right="1282"/>
      </w:pPr>
      <w:r>
        <w:rPr>
          <w:spacing w:val="-3"/>
        </w:rPr>
        <w:lastRenderedPageBreak/>
        <w:t xml:space="preserve">amount </w:t>
      </w:r>
      <w:r>
        <w:t xml:space="preserve">of any distribution or similar </w:t>
      </w:r>
      <w:r>
        <w:rPr>
          <w:spacing w:val="-3"/>
        </w:rPr>
        <w:t xml:space="preserve">expenses deducted </w:t>
      </w:r>
      <w:r>
        <w:t xml:space="preserve">from the </w:t>
      </w:r>
      <w:r>
        <w:rPr>
          <w:spacing w:val="-3"/>
        </w:rPr>
        <w:t xml:space="preserve">Fund’s assets </w:t>
      </w:r>
      <w:r>
        <w:t xml:space="preserve">other than </w:t>
      </w:r>
      <w:r>
        <w:rPr>
          <w:spacing w:val="-3"/>
        </w:rPr>
        <w:t xml:space="preserve">pursuant </w:t>
      </w:r>
      <w:r>
        <w:t>to a rule 12b-1 plan.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872" w:hanging="480"/>
        <w:rPr>
          <w:color w:val="221F1F"/>
          <w:sz w:val="24"/>
        </w:rPr>
      </w:pPr>
      <w:r>
        <w:rPr>
          <w:color w:val="221F1F"/>
          <w:spacing w:val="-8"/>
          <w:sz w:val="24"/>
        </w:rPr>
        <w:t>(c)</w:t>
      </w:r>
      <w:r>
        <w:rPr>
          <w:color w:val="221F1F"/>
          <w:spacing w:val="-8"/>
          <w:sz w:val="24"/>
        </w:rPr>
        <w:tab/>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w:t>
      </w:r>
      <w:r w:rsidR="00000000" w:rsidRPr="009B1679">
        <w:rPr>
          <w:spacing w:val="-7"/>
          <w:sz w:val="24"/>
        </w:rPr>
        <w:t xml:space="preserve"> </w:t>
      </w:r>
      <w:r w:rsidR="00000000" w:rsidRPr="009B1679">
        <w:rPr>
          <w:spacing w:val="-3"/>
          <w:sz w:val="24"/>
        </w:rPr>
        <w:t>“Other</w:t>
      </w:r>
      <w:r w:rsidR="00000000" w:rsidRPr="009B1679">
        <w:rPr>
          <w:spacing w:val="-7"/>
          <w:sz w:val="24"/>
        </w:rPr>
        <w:t xml:space="preserve"> </w:t>
      </w:r>
      <w:r w:rsidR="00000000" w:rsidRPr="009B1679">
        <w:rPr>
          <w:spacing w:val="-3"/>
          <w:sz w:val="24"/>
        </w:rPr>
        <w:t>Expenses”</w:t>
      </w:r>
      <w:r w:rsidR="00000000" w:rsidRPr="009B1679">
        <w:rPr>
          <w:spacing w:val="-9"/>
          <w:sz w:val="24"/>
        </w:rPr>
        <w:t xml:space="preserve"> </w:t>
      </w:r>
      <w:r w:rsidR="00000000" w:rsidRPr="009B1679">
        <w:rPr>
          <w:sz w:val="24"/>
        </w:rPr>
        <w:t>include</w:t>
      </w:r>
      <w:r w:rsidR="00000000" w:rsidRPr="009B1679">
        <w:rPr>
          <w:spacing w:val="-7"/>
          <w:sz w:val="24"/>
        </w:rPr>
        <w:t xml:space="preserve"> </w:t>
      </w:r>
      <w:r w:rsidR="00000000" w:rsidRPr="009B1679">
        <w:rPr>
          <w:spacing w:val="-2"/>
          <w:sz w:val="24"/>
        </w:rPr>
        <w:t>all</w:t>
      </w:r>
      <w:r w:rsidR="00000000" w:rsidRPr="009B1679">
        <w:rPr>
          <w:spacing w:val="-8"/>
          <w:sz w:val="24"/>
        </w:rPr>
        <w:t xml:space="preserve"> </w:t>
      </w:r>
      <w:r w:rsidR="00000000" w:rsidRPr="009B1679">
        <w:rPr>
          <w:spacing w:val="-3"/>
          <w:sz w:val="24"/>
        </w:rPr>
        <w:t>expenses</w:t>
      </w:r>
      <w:r w:rsidR="00000000" w:rsidRPr="009B1679">
        <w:rPr>
          <w:spacing w:val="-8"/>
          <w:sz w:val="24"/>
        </w:rPr>
        <w:t xml:space="preserve"> </w:t>
      </w:r>
      <w:r w:rsidR="00000000" w:rsidRPr="009B1679">
        <w:rPr>
          <w:sz w:val="24"/>
        </w:rPr>
        <w:t>not</w:t>
      </w:r>
      <w:r w:rsidR="00000000" w:rsidRPr="009B1679">
        <w:rPr>
          <w:spacing w:val="-8"/>
          <w:sz w:val="24"/>
        </w:rPr>
        <w:t xml:space="preserve"> </w:t>
      </w:r>
      <w:r w:rsidR="00000000" w:rsidRPr="009B1679">
        <w:rPr>
          <w:sz w:val="24"/>
        </w:rPr>
        <w:t>otherwise</w:t>
      </w:r>
      <w:r w:rsidR="00000000" w:rsidRPr="009B1679">
        <w:rPr>
          <w:spacing w:val="-8"/>
          <w:sz w:val="24"/>
        </w:rPr>
        <w:t xml:space="preserve"> </w:t>
      </w:r>
      <w:r w:rsidR="00000000" w:rsidRPr="009B1679">
        <w:rPr>
          <w:spacing w:val="-2"/>
          <w:sz w:val="24"/>
        </w:rPr>
        <w:t>disclosed</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table</w:t>
      </w:r>
      <w:r w:rsidR="00000000" w:rsidRPr="009B1679">
        <w:rPr>
          <w:spacing w:val="-9"/>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are</w:t>
      </w:r>
      <w:r w:rsidR="00000000" w:rsidRPr="009B1679">
        <w:rPr>
          <w:spacing w:val="-9"/>
          <w:sz w:val="24"/>
        </w:rPr>
        <w:t xml:space="preserve"> </w:t>
      </w:r>
      <w:r w:rsidR="00000000" w:rsidRPr="009B1679">
        <w:rPr>
          <w:sz w:val="24"/>
        </w:rPr>
        <w:t xml:space="preserve">deducted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Fund’s assets </w:t>
      </w:r>
      <w:r w:rsidR="00000000" w:rsidRPr="009B1679">
        <w:rPr>
          <w:sz w:val="24"/>
        </w:rPr>
        <w:t xml:space="preserve">or </w:t>
      </w:r>
      <w:r w:rsidR="00000000" w:rsidRPr="009B1679">
        <w:rPr>
          <w:spacing w:val="-3"/>
          <w:sz w:val="24"/>
        </w:rPr>
        <w:t xml:space="preserve">charged </w:t>
      </w:r>
      <w:r w:rsidR="00000000" w:rsidRPr="009B1679">
        <w:rPr>
          <w:sz w:val="24"/>
        </w:rPr>
        <w:t xml:space="preserve">to </w:t>
      </w:r>
      <w:r w:rsidR="00000000" w:rsidRPr="009B1679">
        <w:rPr>
          <w:spacing w:val="-2"/>
          <w:sz w:val="24"/>
        </w:rPr>
        <w:t xml:space="preserve">all </w:t>
      </w:r>
      <w:r w:rsidR="00000000" w:rsidRPr="009B1679">
        <w:rPr>
          <w:spacing w:val="-3"/>
          <w:sz w:val="24"/>
        </w:rPr>
        <w:t xml:space="preserve">shareholder accounts. </w:t>
      </w:r>
      <w:r w:rsidR="00000000" w:rsidRPr="009B1679">
        <w:rPr>
          <w:sz w:val="24"/>
        </w:rPr>
        <w:t xml:space="preserve">The </w:t>
      </w:r>
      <w:r w:rsidR="00000000" w:rsidRPr="009B1679">
        <w:rPr>
          <w:spacing w:val="-3"/>
          <w:sz w:val="24"/>
        </w:rPr>
        <w:t xml:space="preserve">amount </w:t>
      </w:r>
      <w:r w:rsidR="00000000" w:rsidRPr="009B1679">
        <w:rPr>
          <w:sz w:val="24"/>
        </w:rPr>
        <w:t xml:space="preserve">of </w:t>
      </w:r>
      <w:r w:rsidR="00000000" w:rsidRPr="009B1679">
        <w:rPr>
          <w:spacing w:val="-4"/>
          <w:sz w:val="24"/>
        </w:rPr>
        <w:t xml:space="preserve">expenses </w:t>
      </w:r>
      <w:r w:rsidR="00000000" w:rsidRPr="009B1679">
        <w:rPr>
          <w:spacing w:val="-3"/>
          <w:sz w:val="24"/>
        </w:rPr>
        <w:t xml:space="preserve">deducted </w:t>
      </w:r>
      <w:r w:rsidR="00000000" w:rsidRPr="009B1679">
        <w:rPr>
          <w:sz w:val="24"/>
        </w:rPr>
        <w:t xml:space="preserve">from the </w:t>
      </w:r>
      <w:r w:rsidR="00000000" w:rsidRPr="009B1679">
        <w:rPr>
          <w:spacing w:val="-3"/>
          <w:sz w:val="24"/>
        </w:rPr>
        <w:t xml:space="preserve">Fund’s assets </w:t>
      </w:r>
      <w:r w:rsidR="00000000" w:rsidRPr="009B1679">
        <w:rPr>
          <w:sz w:val="24"/>
        </w:rPr>
        <w:t xml:space="preserve">are the </w:t>
      </w:r>
      <w:r w:rsidR="00000000" w:rsidRPr="009B1679">
        <w:rPr>
          <w:spacing w:val="-3"/>
          <w:sz w:val="24"/>
        </w:rPr>
        <w:t xml:space="preserve">amounts </w:t>
      </w:r>
      <w:r w:rsidR="00000000" w:rsidRPr="009B1679">
        <w:rPr>
          <w:sz w:val="24"/>
        </w:rPr>
        <w:t xml:space="preserve">shown as </w:t>
      </w:r>
      <w:r w:rsidR="00000000" w:rsidRPr="009B1679">
        <w:rPr>
          <w:spacing w:val="-3"/>
          <w:sz w:val="24"/>
        </w:rPr>
        <w:t xml:space="preserve">expenses </w:t>
      </w:r>
      <w:r w:rsidR="00000000" w:rsidRPr="009B1679">
        <w:rPr>
          <w:sz w:val="24"/>
        </w:rPr>
        <w:t xml:space="preserve">in the </w:t>
      </w:r>
      <w:r w:rsidR="00000000" w:rsidRPr="009B1679">
        <w:rPr>
          <w:spacing w:val="-3"/>
          <w:sz w:val="24"/>
        </w:rPr>
        <w:t xml:space="preserve">Fund’s statement </w:t>
      </w:r>
      <w:r w:rsidR="00000000" w:rsidRPr="009B1679">
        <w:rPr>
          <w:sz w:val="24"/>
        </w:rPr>
        <w:t xml:space="preserve">of </w:t>
      </w:r>
      <w:r w:rsidR="00000000" w:rsidRPr="009B1679">
        <w:rPr>
          <w:spacing w:val="-3"/>
          <w:sz w:val="24"/>
        </w:rPr>
        <w:t xml:space="preserve">operations </w:t>
      </w:r>
      <w:r w:rsidR="00000000" w:rsidRPr="009B1679">
        <w:rPr>
          <w:sz w:val="24"/>
        </w:rPr>
        <w:t xml:space="preserve">(including </w:t>
      </w:r>
      <w:r w:rsidR="00000000" w:rsidRPr="009B1679">
        <w:rPr>
          <w:spacing w:val="-3"/>
          <w:sz w:val="24"/>
        </w:rPr>
        <w:t xml:space="preserve">increases </w:t>
      </w:r>
      <w:r w:rsidR="00000000" w:rsidRPr="009B1679">
        <w:rPr>
          <w:sz w:val="24"/>
        </w:rPr>
        <w:t xml:space="preserve">resulting from complying with </w:t>
      </w:r>
      <w:r w:rsidR="00000000" w:rsidRPr="009B1679">
        <w:rPr>
          <w:spacing w:val="-3"/>
          <w:sz w:val="24"/>
        </w:rPr>
        <w:t xml:space="preserve">paragraph </w:t>
      </w:r>
      <w:r w:rsidR="00000000" w:rsidRPr="009B1679">
        <w:rPr>
          <w:sz w:val="24"/>
        </w:rPr>
        <w:t xml:space="preserve">2(g) of rule 6-07 of </w:t>
      </w:r>
      <w:r w:rsidR="00000000" w:rsidRPr="009B1679">
        <w:rPr>
          <w:spacing w:val="-3"/>
          <w:sz w:val="24"/>
        </w:rPr>
        <w:t xml:space="preserve">Regulation </w:t>
      </w:r>
      <w:r w:rsidR="00000000" w:rsidRPr="009B1679">
        <w:rPr>
          <w:spacing w:val="-2"/>
          <w:sz w:val="24"/>
        </w:rPr>
        <w:t xml:space="preserve">S-X </w:t>
      </w:r>
      <w:r w:rsidR="00000000" w:rsidRPr="009B1679">
        <w:rPr>
          <w:sz w:val="24"/>
        </w:rPr>
        <w:t>[17 CFR</w:t>
      </w:r>
      <w:r w:rsidR="00000000" w:rsidRPr="009B1679">
        <w:rPr>
          <w:spacing w:val="-13"/>
          <w:sz w:val="24"/>
        </w:rPr>
        <w:t xml:space="preserve"> </w:t>
      </w:r>
      <w:r w:rsidR="00000000" w:rsidRPr="009B1679">
        <w:rPr>
          <w:spacing w:val="-3"/>
          <w:sz w:val="24"/>
        </w:rPr>
        <w:t>210.6-07]).</w:t>
      </w:r>
    </w:p>
    <w:p w:rsidR="00081523" w:rsidRDefault="00081523">
      <w:pPr>
        <w:pStyle w:val="BodyText"/>
        <w:spacing w:before="10"/>
        <w:rPr>
          <w:sz w:val="20"/>
        </w:rPr>
      </w:pPr>
    </w:p>
    <w:p w:rsidR="00081523" w:rsidRPr="009B1679" w:rsidRDefault="009B1679" w:rsidP="009B1679">
      <w:pPr>
        <w:tabs>
          <w:tab w:val="left" w:pos="2492"/>
        </w:tabs>
        <w:ind w:left="2150" w:right="849"/>
        <w:rPr>
          <w:sz w:val="24"/>
        </w:rPr>
      </w:pPr>
      <w:r>
        <w:rPr>
          <w:spacing w:val="-4"/>
          <w:sz w:val="24"/>
          <w:szCs w:val="24"/>
        </w:rPr>
        <w:t>(ii)</w:t>
      </w:r>
      <w:r>
        <w:rPr>
          <w:spacing w:val="-4"/>
          <w:sz w:val="24"/>
          <w:szCs w:val="24"/>
        </w:rPr>
        <w:tab/>
      </w:r>
      <w:r w:rsidR="00000000" w:rsidRPr="009B1679">
        <w:rPr>
          <w:sz w:val="24"/>
        </w:rPr>
        <w:t>“Other Expenses” do not include extraordinary expenses. “Extraordinary expenses” refers to expenses that are distinguished by their unusual nature and by the infrequency of occurrence. Unusual nature means the expense has a high degree of abnormality and is clearly unrelated to, or only incidentally related to, the ordinary and typical activities of the fund, taking into account the environment in which the fund operates. Infrequency of occurrence means the expense is not reasonably expected to recur in the foreseeable future, taking into consideration the environment in which the fund operates. The environment of a fund includes such factors as the characteristics of the industry or industries in which it operates, the geographical location of its operations, and the nature and extent of governmental regulation. If extraordinary expenses were incurred that materially affected the Fund’s “Other Expenses,” disclose in a footnote to the table what “Other Expenses” would have been had the extraordinary expenses been</w:t>
      </w:r>
      <w:r w:rsidR="00000000" w:rsidRPr="009B1679">
        <w:rPr>
          <w:spacing w:val="-6"/>
          <w:sz w:val="24"/>
        </w:rPr>
        <w:t xml:space="preserve"> </w:t>
      </w:r>
      <w:r w:rsidR="00000000" w:rsidRPr="009B1679">
        <w:rPr>
          <w:sz w:val="24"/>
        </w:rPr>
        <w:t>included.</w:t>
      </w:r>
    </w:p>
    <w:p w:rsidR="00081523" w:rsidRDefault="00081523">
      <w:pPr>
        <w:pStyle w:val="BodyText"/>
        <w:spacing w:before="11"/>
        <w:rPr>
          <w:sz w:val="20"/>
        </w:rPr>
      </w:pPr>
    </w:p>
    <w:p w:rsidR="00081523" w:rsidRPr="009B1679" w:rsidRDefault="009B1679" w:rsidP="009B1679">
      <w:pPr>
        <w:tabs>
          <w:tab w:val="left" w:pos="2556"/>
        </w:tabs>
        <w:ind w:left="2150" w:right="825"/>
        <w:rPr>
          <w:sz w:val="24"/>
        </w:rPr>
      </w:pPr>
      <w:r>
        <w:rPr>
          <w:spacing w:val="-4"/>
          <w:sz w:val="24"/>
          <w:szCs w:val="24"/>
        </w:rPr>
        <w:t>(iii)</w:t>
      </w:r>
      <w:r>
        <w:rPr>
          <w:spacing w:val="-4"/>
          <w:sz w:val="24"/>
          <w:szCs w:val="24"/>
        </w:rPr>
        <w:tab/>
      </w:r>
      <w:r w:rsidR="00000000" w:rsidRPr="009B1679">
        <w:rPr>
          <w:sz w:val="24"/>
        </w:rPr>
        <w:t xml:space="preserve">The </w:t>
      </w:r>
      <w:r w:rsidR="00000000" w:rsidRPr="009B1679">
        <w:rPr>
          <w:spacing w:val="-3"/>
          <w:sz w:val="24"/>
        </w:rPr>
        <w:t xml:space="preserve">Fund </w:t>
      </w:r>
      <w:r w:rsidR="00000000" w:rsidRPr="009B1679">
        <w:rPr>
          <w:sz w:val="24"/>
        </w:rPr>
        <w:t xml:space="preserve">may subdivide this </w:t>
      </w:r>
      <w:r w:rsidR="00000000" w:rsidRPr="009B1679">
        <w:rPr>
          <w:spacing w:val="-3"/>
          <w:sz w:val="24"/>
        </w:rPr>
        <w:t xml:space="preserve">caption </w:t>
      </w:r>
      <w:r w:rsidR="00000000" w:rsidRPr="009B1679">
        <w:rPr>
          <w:sz w:val="24"/>
        </w:rPr>
        <w:t xml:space="preserve">into no </w:t>
      </w:r>
      <w:r w:rsidR="00000000" w:rsidRPr="009B1679">
        <w:rPr>
          <w:spacing w:val="-3"/>
          <w:sz w:val="24"/>
        </w:rPr>
        <w:t xml:space="preserve">more </w:t>
      </w:r>
      <w:r w:rsidR="00000000" w:rsidRPr="009B1679">
        <w:rPr>
          <w:sz w:val="24"/>
        </w:rPr>
        <w:t xml:space="preserve">than three </w:t>
      </w:r>
      <w:proofErr w:type="spellStart"/>
      <w:r w:rsidR="00000000" w:rsidRPr="009B1679">
        <w:rPr>
          <w:sz w:val="24"/>
        </w:rPr>
        <w:t>subcaptions</w:t>
      </w:r>
      <w:proofErr w:type="spellEnd"/>
      <w:r w:rsidR="00000000" w:rsidRPr="009B1679">
        <w:rPr>
          <w:sz w:val="24"/>
        </w:rPr>
        <w:t xml:space="preserve"> </w:t>
      </w:r>
      <w:r w:rsidR="00000000" w:rsidRPr="009B1679">
        <w:rPr>
          <w:spacing w:val="-3"/>
          <w:sz w:val="24"/>
        </w:rPr>
        <w:t xml:space="preserve">that </w:t>
      </w:r>
      <w:r w:rsidR="00000000" w:rsidRPr="009B1679">
        <w:rPr>
          <w:sz w:val="24"/>
        </w:rPr>
        <w:t xml:space="preserve">identify </w:t>
      </w:r>
      <w:r w:rsidR="00000000" w:rsidRPr="009B1679">
        <w:rPr>
          <w:spacing w:val="-3"/>
          <w:sz w:val="24"/>
        </w:rPr>
        <w:t xml:space="preserve">the largest expense </w:t>
      </w:r>
      <w:r w:rsidR="00000000" w:rsidRPr="009B1679">
        <w:rPr>
          <w:sz w:val="24"/>
        </w:rPr>
        <w:t xml:space="preserve">or </w:t>
      </w:r>
      <w:r w:rsidR="00000000" w:rsidRPr="009B1679">
        <w:rPr>
          <w:spacing w:val="-3"/>
          <w:sz w:val="24"/>
        </w:rPr>
        <w:t xml:space="preserve">expenses </w:t>
      </w:r>
      <w:r w:rsidR="00000000" w:rsidRPr="009B1679">
        <w:rPr>
          <w:spacing w:val="-2"/>
          <w:sz w:val="24"/>
        </w:rPr>
        <w:t xml:space="preserve">comprising </w:t>
      </w:r>
      <w:r w:rsidR="00000000" w:rsidRPr="009B1679">
        <w:rPr>
          <w:sz w:val="24"/>
        </w:rPr>
        <w:t xml:space="preserve">“Other </w:t>
      </w:r>
      <w:r w:rsidR="00000000" w:rsidRPr="009B1679">
        <w:rPr>
          <w:spacing w:val="-3"/>
          <w:sz w:val="24"/>
        </w:rPr>
        <w:t xml:space="preserve">Expenses,” </w:t>
      </w:r>
      <w:r w:rsidR="00000000" w:rsidRPr="009B1679">
        <w:rPr>
          <w:sz w:val="24"/>
        </w:rPr>
        <w:t xml:space="preserve">but must include a </w:t>
      </w:r>
      <w:r w:rsidR="00000000" w:rsidRPr="009B1679">
        <w:rPr>
          <w:spacing w:val="-3"/>
          <w:sz w:val="24"/>
        </w:rPr>
        <w:t xml:space="preserve">total </w:t>
      </w:r>
      <w:r w:rsidR="00000000" w:rsidRPr="009B1679">
        <w:rPr>
          <w:sz w:val="24"/>
        </w:rPr>
        <w:t xml:space="preserve">of </w:t>
      </w:r>
      <w:r w:rsidR="00000000" w:rsidRPr="009B1679">
        <w:rPr>
          <w:spacing w:val="-2"/>
          <w:sz w:val="24"/>
        </w:rPr>
        <w:t xml:space="preserve">all </w:t>
      </w:r>
      <w:r w:rsidR="00000000" w:rsidRPr="009B1679">
        <w:rPr>
          <w:spacing w:val="-3"/>
          <w:sz w:val="24"/>
        </w:rPr>
        <w:t>“Other</w:t>
      </w:r>
      <w:r w:rsidR="00000000" w:rsidRPr="009B1679">
        <w:rPr>
          <w:spacing w:val="-5"/>
          <w:sz w:val="24"/>
        </w:rPr>
        <w:t xml:space="preserve"> </w:t>
      </w:r>
      <w:r w:rsidR="00000000" w:rsidRPr="009B1679">
        <w:rPr>
          <w:spacing w:val="-3"/>
          <w:sz w:val="24"/>
        </w:rPr>
        <w:t>Expenses.”</w:t>
      </w:r>
      <w:r w:rsidR="00000000" w:rsidRPr="009B1679">
        <w:rPr>
          <w:spacing w:val="-4"/>
          <w:sz w:val="24"/>
        </w:rPr>
        <w:t xml:space="preserve"> </w:t>
      </w:r>
      <w:r w:rsidR="00000000" w:rsidRPr="009B1679">
        <w:rPr>
          <w:spacing w:val="-3"/>
          <w:sz w:val="24"/>
        </w:rPr>
        <w:t xml:space="preserve">Alternatively, </w:t>
      </w:r>
      <w:r w:rsidR="00000000" w:rsidRPr="009B1679">
        <w:rPr>
          <w:sz w:val="24"/>
        </w:rPr>
        <w:t>the</w:t>
      </w:r>
      <w:r w:rsidR="00000000" w:rsidRPr="009B1679">
        <w:rPr>
          <w:spacing w:val="-5"/>
          <w:sz w:val="24"/>
        </w:rPr>
        <w:t xml:space="preserve"> </w:t>
      </w:r>
      <w:r w:rsidR="00000000" w:rsidRPr="009B1679">
        <w:rPr>
          <w:sz w:val="24"/>
        </w:rPr>
        <w:t>Fund</w:t>
      </w:r>
      <w:r w:rsidR="00000000" w:rsidRPr="009B1679">
        <w:rPr>
          <w:spacing w:val="-5"/>
          <w:sz w:val="24"/>
        </w:rPr>
        <w:t xml:space="preserve"> </w:t>
      </w:r>
      <w:r w:rsidR="00000000" w:rsidRPr="009B1679">
        <w:rPr>
          <w:sz w:val="24"/>
        </w:rPr>
        <w:t>may</w:t>
      </w:r>
      <w:r w:rsidR="00000000" w:rsidRPr="009B1679">
        <w:rPr>
          <w:spacing w:val="-8"/>
          <w:sz w:val="24"/>
        </w:rPr>
        <w:t xml:space="preserve"> </w:t>
      </w:r>
      <w:r w:rsidR="00000000" w:rsidRPr="009B1679">
        <w:rPr>
          <w:sz w:val="24"/>
        </w:rPr>
        <w:t>include</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components</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“Other</w:t>
      </w:r>
      <w:r w:rsidR="00000000" w:rsidRPr="009B1679">
        <w:rPr>
          <w:spacing w:val="-6"/>
          <w:sz w:val="24"/>
        </w:rPr>
        <w:t xml:space="preserve"> </w:t>
      </w:r>
      <w:r w:rsidR="00000000" w:rsidRPr="009B1679">
        <w:rPr>
          <w:spacing w:val="-3"/>
          <w:sz w:val="24"/>
        </w:rPr>
        <w:t>Expenses”</w:t>
      </w:r>
      <w:r w:rsidR="00000000" w:rsidRPr="009B1679">
        <w:rPr>
          <w:spacing w:val="-6"/>
          <w:sz w:val="24"/>
        </w:rPr>
        <w:t xml:space="preserve"> </w:t>
      </w:r>
      <w:r w:rsidR="00000000" w:rsidRPr="009B1679">
        <w:rPr>
          <w:sz w:val="24"/>
        </w:rPr>
        <w:t xml:space="preserve">in a </w:t>
      </w:r>
      <w:r w:rsidR="00000000" w:rsidRPr="009B1679">
        <w:rPr>
          <w:spacing w:val="-3"/>
          <w:sz w:val="24"/>
        </w:rPr>
        <w:t xml:space="preserve">parenthetical </w:t>
      </w:r>
      <w:r w:rsidR="00000000" w:rsidRPr="009B1679">
        <w:rPr>
          <w:sz w:val="24"/>
        </w:rPr>
        <w:t>to the</w:t>
      </w:r>
      <w:r w:rsidR="00000000" w:rsidRPr="009B1679">
        <w:rPr>
          <w:spacing w:val="-17"/>
          <w:sz w:val="24"/>
        </w:rPr>
        <w:t xml:space="preserve"> </w:t>
      </w:r>
      <w:r w:rsidR="00000000" w:rsidRPr="009B1679">
        <w:rPr>
          <w:spacing w:val="-3"/>
          <w:sz w:val="24"/>
        </w:rPr>
        <w:t>caption.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858" w:hanging="480"/>
        <w:rPr>
          <w:color w:val="221F1F"/>
          <w:sz w:val="24"/>
        </w:rPr>
      </w:pPr>
      <w:r>
        <w:rPr>
          <w:color w:val="221F1F"/>
          <w:spacing w:val="-8"/>
          <w:sz w:val="24"/>
        </w:rPr>
        <w:t>(d)</w:t>
      </w:r>
      <w:r>
        <w:rPr>
          <w:color w:val="221F1F"/>
          <w:spacing w:val="-8"/>
          <w:sz w:val="24"/>
        </w:rPr>
        <w:tab/>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w:t>
      </w:r>
      <w:r w:rsidR="00000000" w:rsidRPr="009B1679">
        <w:rPr>
          <w:spacing w:val="-7"/>
          <w:sz w:val="24"/>
        </w:rPr>
        <w:t xml:space="preserve"> </w:t>
      </w:r>
      <w:r w:rsidR="00000000" w:rsidRPr="009B1679">
        <w:rPr>
          <w:spacing w:val="-3"/>
          <w:sz w:val="24"/>
        </w:rPr>
        <w:t>Base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percentages</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“Annual</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pacing w:val="-3"/>
          <w:sz w:val="24"/>
        </w:rPr>
        <w:t>Operating</w:t>
      </w:r>
      <w:r w:rsidR="00000000" w:rsidRPr="009B1679">
        <w:rPr>
          <w:spacing w:val="-7"/>
          <w:sz w:val="24"/>
        </w:rPr>
        <w:t xml:space="preserve"> </w:t>
      </w:r>
      <w:r w:rsidR="00000000" w:rsidRPr="009B1679">
        <w:rPr>
          <w:spacing w:val="-3"/>
          <w:sz w:val="24"/>
        </w:rPr>
        <w:t>Expenses”</w:t>
      </w:r>
      <w:r w:rsidR="00000000" w:rsidRPr="009B1679">
        <w:rPr>
          <w:spacing w:val="-8"/>
          <w:sz w:val="24"/>
        </w:rPr>
        <w:t xml:space="preserve"> </w:t>
      </w:r>
      <w:r w:rsidR="00000000" w:rsidRPr="009B1679">
        <w:rPr>
          <w:sz w:val="24"/>
        </w:rPr>
        <w:t>on</w:t>
      </w:r>
      <w:r w:rsidR="00000000" w:rsidRPr="009B1679">
        <w:rPr>
          <w:spacing w:val="-6"/>
          <w:sz w:val="24"/>
        </w:rPr>
        <w:t xml:space="preserve"> </w:t>
      </w:r>
      <w:r w:rsidR="00000000" w:rsidRPr="009B1679">
        <w:rPr>
          <w:sz w:val="24"/>
        </w:rPr>
        <w:t>amounts</w:t>
      </w:r>
      <w:r w:rsidR="00000000" w:rsidRPr="009B1679">
        <w:rPr>
          <w:spacing w:val="-7"/>
          <w:sz w:val="24"/>
        </w:rPr>
        <w:t xml:space="preserve"> </w:t>
      </w:r>
      <w:r w:rsidR="00000000" w:rsidRPr="009B1679">
        <w:rPr>
          <w:sz w:val="24"/>
        </w:rPr>
        <w:t>incurred</w:t>
      </w:r>
      <w:r w:rsidR="00000000" w:rsidRPr="009B1679">
        <w:rPr>
          <w:spacing w:val="-7"/>
          <w:sz w:val="24"/>
        </w:rPr>
        <w:t xml:space="preserve"> </w:t>
      </w:r>
      <w:r w:rsidR="00000000" w:rsidRPr="009B1679">
        <w:rPr>
          <w:sz w:val="24"/>
        </w:rPr>
        <w:t>during</w:t>
      </w:r>
      <w:r w:rsidR="00000000" w:rsidRPr="009B1679">
        <w:rPr>
          <w:spacing w:val="-10"/>
          <w:sz w:val="24"/>
        </w:rPr>
        <w:t xml:space="preserve"> </w:t>
      </w:r>
      <w:r w:rsidR="00000000" w:rsidRPr="009B1679">
        <w:rPr>
          <w:sz w:val="24"/>
        </w:rPr>
        <w:t xml:space="preserve">the </w:t>
      </w:r>
      <w:r w:rsidR="00000000" w:rsidRPr="009B1679">
        <w:rPr>
          <w:spacing w:val="-3"/>
          <w:sz w:val="24"/>
        </w:rPr>
        <w:t xml:space="preserve">Fund’s </w:t>
      </w:r>
      <w:r w:rsidR="00000000" w:rsidRPr="009B1679">
        <w:rPr>
          <w:sz w:val="24"/>
        </w:rPr>
        <w:t xml:space="preserve">most </w:t>
      </w:r>
      <w:r w:rsidR="00000000" w:rsidRPr="009B1679">
        <w:rPr>
          <w:spacing w:val="-3"/>
          <w:sz w:val="24"/>
        </w:rPr>
        <w:t xml:space="preserve">recent fiscal year, </w:t>
      </w:r>
      <w:r w:rsidR="00000000" w:rsidRPr="009B1679">
        <w:rPr>
          <w:sz w:val="24"/>
        </w:rPr>
        <w:t xml:space="preserve">but include in </w:t>
      </w:r>
      <w:r w:rsidR="00000000" w:rsidRPr="009B1679">
        <w:rPr>
          <w:spacing w:val="-3"/>
          <w:sz w:val="24"/>
        </w:rPr>
        <w:t xml:space="preserve">expenses amounts </w:t>
      </w:r>
      <w:r w:rsidR="00000000" w:rsidRPr="009B1679">
        <w:rPr>
          <w:sz w:val="24"/>
        </w:rPr>
        <w:t xml:space="preserve">that would have been incurred </w:t>
      </w:r>
      <w:r w:rsidR="00000000" w:rsidRPr="009B1679">
        <w:rPr>
          <w:spacing w:val="-3"/>
          <w:sz w:val="24"/>
        </w:rPr>
        <w:t xml:space="preserve">absent </w:t>
      </w:r>
      <w:r w:rsidR="00000000" w:rsidRPr="009B1679">
        <w:rPr>
          <w:sz w:val="24"/>
        </w:rPr>
        <w:t xml:space="preserve">expense </w:t>
      </w:r>
      <w:r w:rsidR="00000000" w:rsidRPr="009B1679">
        <w:rPr>
          <w:spacing w:val="-3"/>
          <w:sz w:val="24"/>
        </w:rPr>
        <w:t xml:space="preserve">reimbursement </w:t>
      </w:r>
      <w:r w:rsidR="00000000" w:rsidRPr="009B1679">
        <w:rPr>
          <w:sz w:val="24"/>
        </w:rPr>
        <w:t xml:space="preserve">or fee </w:t>
      </w:r>
      <w:r w:rsidR="00000000" w:rsidRPr="009B1679">
        <w:rPr>
          <w:spacing w:val="-3"/>
          <w:sz w:val="24"/>
        </w:rPr>
        <w:t xml:space="preserve">waiver arrangements. If </w:t>
      </w:r>
      <w:r w:rsidR="00000000" w:rsidRPr="009B1679">
        <w:rPr>
          <w:sz w:val="24"/>
        </w:rPr>
        <w:t xml:space="preserve">the Fund has </w:t>
      </w:r>
      <w:r w:rsidR="00000000" w:rsidRPr="009B1679">
        <w:rPr>
          <w:spacing w:val="-3"/>
          <w:sz w:val="24"/>
        </w:rPr>
        <w:t xml:space="preserve">changed </w:t>
      </w:r>
      <w:r w:rsidR="00000000" w:rsidRPr="009B1679">
        <w:rPr>
          <w:sz w:val="24"/>
        </w:rPr>
        <w:t xml:space="preserve">its </w:t>
      </w:r>
      <w:r w:rsidR="00000000" w:rsidRPr="009B1679">
        <w:rPr>
          <w:spacing w:val="-3"/>
          <w:sz w:val="24"/>
        </w:rPr>
        <w:t xml:space="preserve">fiscal </w:t>
      </w:r>
      <w:r w:rsidR="00000000" w:rsidRPr="009B1679">
        <w:rPr>
          <w:sz w:val="24"/>
        </w:rPr>
        <w:t xml:space="preserve">year and, as a </w:t>
      </w:r>
      <w:r w:rsidR="00000000" w:rsidRPr="009B1679">
        <w:rPr>
          <w:spacing w:val="-3"/>
          <w:sz w:val="24"/>
        </w:rPr>
        <w:t xml:space="preserve">result, </w:t>
      </w:r>
      <w:r w:rsidR="00000000" w:rsidRPr="009B1679">
        <w:rPr>
          <w:sz w:val="24"/>
        </w:rPr>
        <w:t xml:space="preserve">the most </w:t>
      </w:r>
      <w:r w:rsidR="00000000" w:rsidRPr="009B1679">
        <w:rPr>
          <w:spacing w:val="-3"/>
          <w:sz w:val="24"/>
        </w:rPr>
        <w:t xml:space="preserve">recent fiscal year </w:t>
      </w:r>
      <w:r w:rsidR="00000000" w:rsidRPr="009B1679">
        <w:rPr>
          <w:sz w:val="24"/>
        </w:rPr>
        <w:t xml:space="preserve">is </w:t>
      </w:r>
      <w:r w:rsidR="00000000" w:rsidRPr="009B1679">
        <w:rPr>
          <w:spacing w:val="-3"/>
          <w:sz w:val="24"/>
        </w:rPr>
        <w:t xml:space="preserve">less </w:t>
      </w:r>
      <w:r w:rsidR="00000000" w:rsidRPr="009B1679">
        <w:rPr>
          <w:sz w:val="24"/>
        </w:rPr>
        <w:t xml:space="preserve">than three </w:t>
      </w:r>
      <w:r w:rsidR="00000000" w:rsidRPr="009B1679">
        <w:rPr>
          <w:spacing w:val="-3"/>
          <w:sz w:val="24"/>
        </w:rPr>
        <w:t xml:space="preserve">months, </w:t>
      </w:r>
      <w:r w:rsidR="00000000" w:rsidRPr="009B1679">
        <w:rPr>
          <w:sz w:val="24"/>
        </w:rPr>
        <w:t xml:space="preserve">use the </w:t>
      </w:r>
      <w:r w:rsidR="00000000" w:rsidRPr="009B1679">
        <w:rPr>
          <w:spacing w:val="-3"/>
          <w:sz w:val="24"/>
        </w:rPr>
        <w:t xml:space="preserve">fiscal year prior </w:t>
      </w:r>
      <w:r w:rsidR="00000000" w:rsidRPr="009B1679">
        <w:rPr>
          <w:sz w:val="24"/>
        </w:rPr>
        <w:t xml:space="preserve">to the most </w:t>
      </w:r>
      <w:r w:rsidR="00000000" w:rsidRPr="009B1679">
        <w:rPr>
          <w:spacing w:val="-3"/>
          <w:sz w:val="24"/>
        </w:rPr>
        <w:t xml:space="preserve">recent fiscal year </w:t>
      </w:r>
      <w:r w:rsidR="00000000" w:rsidRPr="009B1679">
        <w:rPr>
          <w:sz w:val="24"/>
        </w:rPr>
        <w:t xml:space="preserve">as the basis for </w:t>
      </w:r>
      <w:r w:rsidR="00000000" w:rsidRPr="009B1679">
        <w:rPr>
          <w:spacing w:val="-3"/>
          <w:sz w:val="24"/>
        </w:rPr>
        <w:t xml:space="preserve">determining “Annual </w:t>
      </w:r>
      <w:r w:rsidR="00000000" w:rsidRPr="009B1679">
        <w:rPr>
          <w:sz w:val="24"/>
        </w:rPr>
        <w:t xml:space="preserve">Fund Operating </w:t>
      </w:r>
      <w:r w:rsidR="00000000" w:rsidRPr="009B1679">
        <w:rPr>
          <w:spacing w:val="-3"/>
          <w:sz w:val="24"/>
        </w:rPr>
        <w:t>Expenses.”</w:t>
      </w:r>
    </w:p>
    <w:p w:rsidR="00081523" w:rsidRDefault="00081523">
      <w:pPr>
        <w:pStyle w:val="BodyText"/>
        <w:spacing w:before="10"/>
        <w:rPr>
          <w:sz w:val="20"/>
        </w:rPr>
      </w:pPr>
    </w:p>
    <w:p w:rsidR="00081523" w:rsidRPr="009B1679" w:rsidRDefault="009B1679" w:rsidP="009B1679">
      <w:pPr>
        <w:tabs>
          <w:tab w:val="left" w:pos="2494"/>
        </w:tabs>
        <w:ind w:left="2150" w:right="1826"/>
        <w:rPr>
          <w:sz w:val="24"/>
        </w:rPr>
      </w:pPr>
      <w:r>
        <w:rPr>
          <w:spacing w:val="-4"/>
          <w:sz w:val="24"/>
          <w:szCs w:val="24"/>
        </w:rPr>
        <w:t>(ii)</w:t>
      </w:r>
      <w:r>
        <w:rPr>
          <w:spacing w:val="-4"/>
          <w:sz w:val="24"/>
          <w:szCs w:val="24"/>
        </w:rPr>
        <w:tab/>
      </w:r>
      <w:r w:rsidR="00000000" w:rsidRPr="009B1679">
        <w:rPr>
          <w:spacing w:val="-3"/>
          <w:sz w:val="24"/>
        </w:rPr>
        <w:t>If</w:t>
      </w:r>
      <w:r w:rsidR="00000000" w:rsidRPr="009B1679">
        <w:rPr>
          <w:spacing w:val="-10"/>
          <w:sz w:val="24"/>
        </w:rPr>
        <w:t xml:space="preserve"> </w:t>
      </w:r>
      <w:r w:rsidR="00000000" w:rsidRPr="009B1679">
        <w:rPr>
          <w:sz w:val="24"/>
        </w:rPr>
        <w:t>there</w:t>
      </w:r>
      <w:r w:rsidR="00000000" w:rsidRPr="009B1679">
        <w:rPr>
          <w:spacing w:val="-11"/>
          <w:sz w:val="24"/>
        </w:rPr>
        <w:t xml:space="preserve"> </w:t>
      </w:r>
      <w:r w:rsidR="00000000" w:rsidRPr="009B1679">
        <w:rPr>
          <w:sz w:val="24"/>
        </w:rPr>
        <w:t>have</w:t>
      </w:r>
      <w:r w:rsidR="00000000" w:rsidRPr="009B1679">
        <w:rPr>
          <w:spacing w:val="-10"/>
          <w:sz w:val="24"/>
        </w:rPr>
        <w:t xml:space="preserve"> </w:t>
      </w:r>
      <w:r w:rsidR="00000000" w:rsidRPr="009B1679">
        <w:rPr>
          <w:sz w:val="24"/>
        </w:rPr>
        <w:t>been</w:t>
      </w:r>
      <w:r w:rsidR="00000000" w:rsidRPr="009B1679">
        <w:rPr>
          <w:spacing w:val="-9"/>
          <w:sz w:val="24"/>
        </w:rPr>
        <w:t xml:space="preserve"> </w:t>
      </w:r>
      <w:r w:rsidR="00000000" w:rsidRPr="009B1679">
        <w:rPr>
          <w:sz w:val="24"/>
        </w:rPr>
        <w:t>any</w:t>
      </w:r>
      <w:r w:rsidR="00000000" w:rsidRPr="009B1679">
        <w:rPr>
          <w:spacing w:val="-13"/>
          <w:sz w:val="24"/>
        </w:rPr>
        <w:t xml:space="preserve"> </w:t>
      </w:r>
      <w:r w:rsidR="00000000" w:rsidRPr="009B1679">
        <w:rPr>
          <w:spacing w:val="-3"/>
          <w:sz w:val="24"/>
        </w:rPr>
        <w:t>changes</w:t>
      </w:r>
      <w:r w:rsidR="00000000" w:rsidRPr="009B1679">
        <w:rPr>
          <w:spacing w:val="-9"/>
          <w:sz w:val="24"/>
        </w:rPr>
        <w:t xml:space="preserve"> </w:t>
      </w:r>
      <w:r w:rsidR="00000000" w:rsidRPr="009B1679">
        <w:rPr>
          <w:sz w:val="24"/>
        </w:rPr>
        <w:t>in</w:t>
      </w:r>
      <w:r w:rsidR="00000000" w:rsidRPr="009B1679">
        <w:rPr>
          <w:spacing w:val="-10"/>
          <w:sz w:val="24"/>
        </w:rPr>
        <w:t xml:space="preserve"> </w:t>
      </w:r>
      <w:r w:rsidR="00000000" w:rsidRPr="009B1679">
        <w:rPr>
          <w:sz w:val="24"/>
        </w:rPr>
        <w:t>“Annual</w:t>
      </w:r>
      <w:r w:rsidR="00000000" w:rsidRPr="009B1679">
        <w:rPr>
          <w:spacing w:val="-8"/>
          <w:sz w:val="24"/>
        </w:rPr>
        <w:t xml:space="preserve"> </w:t>
      </w:r>
      <w:r w:rsidR="00000000" w:rsidRPr="009B1679">
        <w:rPr>
          <w:sz w:val="24"/>
        </w:rPr>
        <w:t>Fund</w:t>
      </w:r>
      <w:r w:rsidR="00000000" w:rsidRPr="009B1679">
        <w:rPr>
          <w:spacing w:val="-10"/>
          <w:sz w:val="24"/>
        </w:rPr>
        <w:t xml:space="preserve"> </w:t>
      </w:r>
      <w:r w:rsidR="00000000" w:rsidRPr="009B1679">
        <w:rPr>
          <w:sz w:val="24"/>
        </w:rPr>
        <w:t>Operating</w:t>
      </w:r>
      <w:r w:rsidR="00000000" w:rsidRPr="009B1679">
        <w:rPr>
          <w:spacing w:val="-13"/>
          <w:sz w:val="24"/>
        </w:rPr>
        <w:t xml:space="preserve"> </w:t>
      </w:r>
      <w:r w:rsidR="00000000" w:rsidRPr="009B1679">
        <w:rPr>
          <w:spacing w:val="-3"/>
          <w:sz w:val="24"/>
        </w:rPr>
        <w:t>Expenses”</w:t>
      </w:r>
      <w:r w:rsidR="00000000" w:rsidRPr="009B1679">
        <w:rPr>
          <w:spacing w:val="-10"/>
          <w:sz w:val="24"/>
        </w:rPr>
        <w:t xml:space="preserve"> </w:t>
      </w:r>
      <w:r w:rsidR="00000000" w:rsidRPr="009B1679">
        <w:rPr>
          <w:sz w:val="24"/>
        </w:rPr>
        <w:t>that</w:t>
      </w:r>
      <w:r w:rsidR="00000000" w:rsidRPr="009B1679">
        <w:rPr>
          <w:spacing w:val="-10"/>
          <w:sz w:val="24"/>
        </w:rPr>
        <w:t xml:space="preserve"> </w:t>
      </w:r>
      <w:r w:rsidR="00000000" w:rsidRPr="009B1679">
        <w:rPr>
          <w:sz w:val="24"/>
        </w:rPr>
        <w:t xml:space="preserve">would materially </w:t>
      </w:r>
      <w:r w:rsidR="00000000" w:rsidRPr="009B1679">
        <w:rPr>
          <w:spacing w:val="-3"/>
          <w:sz w:val="24"/>
        </w:rPr>
        <w:t xml:space="preserve">affect </w:t>
      </w:r>
      <w:r w:rsidR="00000000" w:rsidRPr="009B1679">
        <w:rPr>
          <w:sz w:val="24"/>
        </w:rPr>
        <w:t xml:space="preserve">the </w:t>
      </w:r>
      <w:r w:rsidR="00000000" w:rsidRPr="009B1679">
        <w:rPr>
          <w:spacing w:val="-3"/>
          <w:sz w:val="24"/>
        </w:rPr>
        <w:t xml:space="preserve">information </w:t>
      </w:r>
      <w:r w:rsidR="00000000" w:rsidRPr="009B1679">
        <w:rPr>
          <w:spacing w:val="-2"/>
          <w:sz w:val="24"/>
        </w:rPr>
        <w:t xml:space="preserve">disclosed </w:t>
      </w:r>
      <w:r w:rsidR="00000000" w:rsidRPr="009B1679">
        <w:rPr>
          <w:sz w:val="24"/>
        </w:rPr>
        <w:t>in the</w:t>
      </w:r>
      <w:r w:rsidR="00000000" w:rsidRPr="009B1679">
        <w:rPr>
          <w:spacing w:val="-34"/>
          <w:sz w:val="24"/>
        </w:rPr>
        <w:t xml:space="preserve"> </w:t>
      </w:r>
      <w:r w:rsidR="00000000" w:rsidRPr="009B1679">
        <w:rPr>
          <w:spacing w:val="-2"/>
          <w:sz w:val="24"/>
        </w:rPr>
        <w:t>table:</w:t>
      </w:r>
    </w:p>
    <w:p w:rsidR="00081523" w:rsidRDefault="00081523">
      <w:pPr>
        <w:pStyle w:val="BodyText"/>
        <w:spacing w:before="10"/>
        <w:rPr>
          <w:sz w:val="20"/>
        </w:rPr>
      </w:pPr>
    </w:p>
    <w:p w:rsidR="00081523" w:rsidRPr="009B1679" w:rsidRDefault="009B1679" w:rsidP="009B1679">
      <w:pPr>
        <w:tabs>
          <w:tab w:val="left" w:pos="2753"/>
        </w:tabs>
        <w:ind w:left="2371" w:right="1478"/>
        <w:rPr>
          <w:sz w:val="24"/>
        </w:rPr>
      </w:pPr>
      <w:r>
        <w:rPr>
          <w:spacing w:val="-4"/>
          <w:sz w:val="24"/>
          <w:szCs w:val="24"/>
        </w:rPr>
        <w:t>(A)</w:t>
      </w:r>
      <w:r>
        <w:rPr>
          <w:spacing w:val="-4"/>
          <w:sz w:val="24"/>
          <w:szCs w:val="24"/>
        </w:rPr>
        <w:tab/>
      </w:r>
      <w:r w:rsidR="00000000" w:rsidRPr="009B1679">
        <w:rPr>
          <w:sz w:val="24"/>
        </w:rPr>
        <w:t>Restate</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expense</w:t>
      </w:r>
      <w:r w:rsidR="00000000" w:rsidRPr="009B1679">
        <w:rPr>
          <w:spacing w:val="-8"/>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using</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current</w:t>
      </w:r>
      <w:r w:rsidR="00000000" w:rsidRPr="009B1679">
        <w:rPr>
          <w:spacing w:val="-7"/>
          <w:sz w:val="24"/>
        </w:rPr>
        <w:t xml:space="preserve"> </w:t>
      </w:r>
      <w:r w:rsidR="00000000" w:rsidRPr="009B1679">
        <w:rPr>
          <w:sz w:val="24"/>
        </w:rPr>
        <w:t>fees</w:t>
      </w:r>
      <w:r w:rsidR="00000000" w:rsidRPr="009B1679">
        <w:rPr>
          <w:spacing w:val="-7"/>
          <w:sz w:val="24"/>
        </w:rPr>
        <w:t xml:space="preserve"> </w:t>
      </w:r>
      <w:r w:rsidR="00000000" w:rsidRPr="009B1679">
        <w:rPr>
          <w:sz w:val="24"/>
        </w:rPr>
        <w:t>as</w:t>
      </w:r>
      <w:r w:rsidR="00000000" w:rsidRPr="009B1679">
        <w:rPr>
          <w:spacing w:val="-7"/>
          <w:sz w:val="24"/>
        </w:rPr>
        <w:t xml:space="preserve"> </w:t>
      </w:r>
      <w:r w:rsidR="00000000" w:rsidRPr="009B1679">
        <w:rPr>
          <w:sz w:val="24"/>
        </w:rPr>
        <w:t>if</w:t>
      </w:r>
      <w:r w:rsidR="00000000" w:rsidRPr="009B1679">
        <w:rPr>
          <w:spacing w:val="-8"/>
          <w:sz w:val="24"/>
        </w:rPr>
        <w:t xml:space="preserve"> </w:t>
      </w:r>
      <w:r w:rsidR="00000000" w:rsidRPr="009B1679">
        <w:rPr>
          <w:sz w:val="24"/>
        </w:rPr>
        <w:t>they</w:t>
      </w:r>
      <w:r w:rsidR="00000000" w:rsidRPr="009B1679">
        <w:rPr>
          <w:spacing w:val="-11"/>
          <w:sz w:val="24"/>
        </w:rPr>
        <w:t xml:space="preserve"> </w:t>
      </w:r>
      <w:r w:rsidR="00000000" w:rsidRPr="009B1679">
        <w:rPr>
          <w:sz w:val="24"/>
        </w:rPr>
        <w:t>had</w:t>
      </w:r>
      <w:r w:rsidR="00000000" w:rsidRPr="009B1679">
        <w:rPr>
          <w:spacing w:val="-7"/>
          <w:sz w:val="24"/>
        </w:rPr>
        <w:t xml:space="preserve"> </w:t>
      </w:r>
      <w:r w:rsidR="00000000" w:rsidRPr="009B1679">
        <w:rPr>
          <w:sz w:val="24"/>
        </w:rPr>
        <w:t>been</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pacing w:val="-3"/>
          <w:sz w:val="24"/>
        </w:rPr>
        <w:t xml:space="preserve">effect </w:t>
      </w:r>
      <w:r w:rsidR="00000000" w:rsidRPr="009B1679">
        <w:rPr>
          <w:sz w:val="24"/>
        </w:rPr>
        <w:t xml:space="preserve">during the </w:t>
      </w:r>
      <w:r w:rsidR="00000000" w:rsidRPr="009B1679">
        <w:rPr>
          <w:spacing w:val="-3"/>
          <w:sz w:val="24"/>
        </w:rPr>
        <w:t xml:space="preserve">previous </w:t>
      </w:r>
      <w:r w:rsidR="00000000" w:rsidRPr="009B1679">
        <w:rPr>
          <w:sz w:val="24"/>
        </w:rPr>
        <w:t xml:space="preserve">fiscal </w:t>
      </w:r>
      <w:r w:rsidR="00000000" w:rsidRPr="009B1679">
        <w:rPr>
          <w:spacing w:val="-3"/>
          <w:sz w:val="24"/>
        </w:rPr>
        <w:t>year;</w:t>
      </w:r>
      <w:r w:rsidR="00000000" w:rsidRPr="009B1679">
        <w:rPr>
          <w:spacing w:val="-25"/>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744"/>
        </w:tabs>
        <w:ind w:left="2371" w:right="1345"/>
        <w:rPr>
          <w:sz w:val="24"/>
        </w:rPr>
      </w:pPr>
      <w:r>
        <w:rPr>
          <w:spacing w:val="-4"/>
          <w:sz w:val="24"/>
          <w:szCs w:val="24"/>
        </w:rPr>
        <w:t>(B)</w:t>
      </w:r>
      <w:r>
        <w:rPr>
          <w:spacing w:val="-4"/>
          <w:sz w:val="24"/>
          <w:szCs w:val="24"/>
        </w:rPr>
        <w:tab/>
      </w:r>
      <w:r w:rsidR="00000000" w:rsidRPr="009B1679">
        <w:rPr>
          <w:spacing w:val="-3"/>
          <w:sz w:val="24"/>
        </w:rPr>
        <w:t>In</w:t>
      </w:r>
      <w:r w:rsidR="00000000" w:rsidRPr="009B1679">
        <w:rPr>
          <w:spacing w:val="-7"/>
          <w:sz w:val="24"/>
        </w:rPr>
        <w:t xml:space="preserve"> </w:t>
      </w:r>
      <w:r w:rsidR="00000000" w:rsidRPr="009B1679">
        <w:rPr>
          <w:sz w:val="24"/>
        </w:rPr>
        <w:t>a</w:t>
      </w:r>
      <w:r w:rsidR="00000000" w:rsidRPr="009B1679">
        <w:rPr>
          <w:spacing w:val="-7"/>
          <w:sz w:val="24"/>
        </w:rPr>
        <w:t xml:space="preserve"> </w:t>
      </w:r>
      <w:r w:rsidR="00000000" w:rsidRPr="009B1679">
        <w:rPr>
          <w:spacing w:val="-3"/>
          <w:sz w:val="24"/>
        </w:rPr>
        <w:t>footnote</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z w:val="24"/>
        </w:rPr>
        <w:t>table,</w:t>
      </w:r>
      <w:r w:rsidR="00000000" w:rsidRPr="009B1679">
        <w:rPr>
          <w:spacing w:val="-8"/>
          <w:sz w:val="24"/>
        </w:rPr>
        <w:t xml:space="preserve"> </w:t>
      </w:r>
      <w:r w:rsidR="00000000" w:rsidRPr="009B1679">
        <w:rPr>
          <w:sz w:val="24"/>
        </w:rPr>
        <w:t>disclose</w:t>
      </w:r>
      <w:r w:rsidR="00000000" w:rsidRPr="009B1679">
        <w:rPr>
          <w:spacing w:val="-9"/>
          <w:sz w:val="24"/>
        </w:rPr>
        <w:t xml:space="preserve"> </w:t>
      </w:r>
      <w:r w:rsidR="00000000" w:rsidRPr="009B1679">
        <w:rPr>
          <w:spacing w:val="-3"/>
          <w:sz w:val="24"/>
        </w:rPr>
        <w:t>that</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expense</w:t>
      </w:r>
      <w:r w:rsidR="00000000" w:rsidRPr="009B1679">
        <w:rPr>
          <w:spacing w:val="-9"/>
          <w:sz w:val="24"/>
        </w:rPr>
        <w:t xml:space="preserve"> </w:t>
      </w:r>
      <w:r w:rsidR="00000000" w:rsidRPr="009B1679">
        <w:rPr>
          <w:spacing w:val="-3"/>
          <w:sz w:val="24"/>
        </w:rPr>
        <w:t>information</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table</w:t>
      </w:r>
      <w:r w:rsidR="00000000" w:rsidRPr="009B1679">
        <w:rPr>
          <w:spacing w:val="-9"/>
          <w:sz w:val="24"/>
        </w:rPr>
        <w:t xml:space="preserve"> </w:t>
      </w:r>
      <w:r w:rsidR="00000000" w:rsidRPr="009B1679">
        <w:rPr>
          <w:spacing w:val="-3"/>
          <w:sz w:val="24"/>
        </w:rPr>
        <w:t>has</w:t>
      </w:r>
      <w:r w:rsidR="00000000" w:rsidRPr="009B1679">
        <w:rPr>
          <w:spacing w:val="-6"/>
          <w:sz w:val="24"/>
        </w:rPr>
        <w:t xml:space="preserve"> </w:t>
      </w:r>
      <w:r w:rsidR="00000000" w:rsidRPr="009B1679">
        <w:rPr>
          <w:sz w:val="24"/>
        </w:rPr>
        <w:t xml:space="preserve">been </w:t>
      </w:r>
      <w:r w:rsidR="00000000" w:rsidRPr="009B1679">
        <w:rPr>
          <w:spacing w:val="-3"/>
          <w:sz w:val="24"/>
        </w:rPr>
        <w:t xml:space="preserve">restated </w:t>
      </w:r>
      <w:r w:rsidR="00000000" w:rsidRPr="009B1679">
        <w:rPr>
          <w:sz w:val="24"/>
        </w:rPr>
        <w:t xml:space="preserve">to </w:t>
      </w:r>
      <w:r w:rsidR="00000000" w:rsidRPr="009B1679">
        <w:rPr>
          <w:spacing w:val="-3"/>
          <w:sz w:val="24"/>
        </w:rPr>
        <w:t>reflect current</w:t>
      </w:r>
      <w:r w:rsidR="00000000" w:rsidRPr="009B1679">
        <w:rPr>
          <w:spacing w:val="-9"/>
          <w:sz w:val="24"/>
        </w:rPr>
        <w:t xml:space="preserve"> </w:t>
      </w:r>
      <w:r w:rsidR="00000000" w:rsidRPr="009B1679">
        <w:rPr>
          <w:spacing w:val="-3"/>
          <w:sz w:val="24"/>
        </w:rPr>
        <w:t>fees.</w:t>
      </w:r>
    </w:p>
    <w:p w:rsidR="00081523" w:rsidRDefault="00081523">
      <w:pPr>
        <w:pStyle w:val="BodyText"/>
        <w:spacing w:before="10"/>
        <w:rPr>
          <w:sz w:val="20"/>
        </w:rPr>
      </w:pPr>
    </w:p>
    <w:p w:rsidR="00081523" w:rsidRPr="009B1679" w:rsidRDefault="009B1679" w:rsidP="009B1679">
      <w:pPr>
        <w:tabs>
          <w:tab w:val="left" w:pos="2674"/>
        </w:tabs>
        <w:ind w:left="2150" w:right="824"/>
        <w:rPr>
          <w:sz w:val="24"/>
        </w:rPr>
      </w:pPr>
      <w:r>
        <w:rPr>
          <w:spacing w:val="-4"/>
          <w:sz w:val="24"/>
          <w:szCs w:val="24"/>
        </w:rPr>
        <w:t>(iii)</w:t>
      </w:r>
      <w:r>
        <w:rPr>
          <w:spacing w:val="-4"/>
          <w:sz w:val="24"/>
          <w:szCs w:val="24"/>
        </w:rPr>
        <w:tab/>
      </w:r>
      <w:r w:rsidR="00000000" w:rsidRPr="009B1679">
        <w:rPr>
          <w:sz w:val="24"/>
        </w:rPr>
        <w:t>A</w:t>
      </w:r>
      <w:r w:rsidR="00000000" w:rsidRPr="009B1679">
        <w:rPr>
          <w:spacing w:val="-9"/>
          <w:sz w:val="24"/>
        </w:rPr>
        <w:t xml:space="preserve"> </w:t>
      </w:r>
      <w:r w:rsidR="00000000" w:rsidRPr="009B1679">
        <w:rPr>
          <w:sz w:val="24"/>
        </w:rPr>
        <w:t>change</w:t>
      </w:r>
      <w:r w:rsidR="00000000" w:rsidRPr="009B1679">
        <w:rPr>
          <w:spacing w:val="-9"/>
          <w:sz w:val="24"/>
        </w:rPr>
        <w:t xml:space="preserve"> </w:t>
      </w:r>
      <w:r w:rsidR="00000000" w:rsidRPr="009B1679">
        <w:rPr>
          <w:sz w:val="24"/>
        </w:rPr>
        <w:t>in</w:t>
      </w:r>
      <w:r w:rsidR="00000000" w:rsidRPr="009B1679">
        <w:rPr>
          <w:spacing w:val="-6"/>
          <w:sz w:val="24"/>
        </w:rPr>
        <w:t xml:space="preserve"> </w:t>
      </w:r>
      <w:r w:rsidR="00000000" w:rsidRPr="009B1679">
        <w:rPr>
          <w:spacing w:val="-3"/>
          <w:sz w:val="24"/>
        </w:rPr>
        <w:t>“Annual</w:t>
      </w:r>
      <w:r w:rsidR="00000000" w:rsidRPr="009B1679">
        <w:rPr>
          <w:spacing w:val="-8"/>
          <w:sz w:val="24"/>
        </w:rPr>
        <w:t xml:space="preserve"> </w:t>
      </w:r>
      <w:r w:rsidR="00000000" w:rsidRPr="009B1679">
        <w:rPr>
          <w:spacing w:val="-3"/>
          <w:sz w:val="24"/>
        </w:rPr>
        <w:t>Fund</w:t>
      </w:r>
      <w:r w:rsidR="00000000" w:rsidRPr="009B1679">
        <w:rPr>
          <w:spacing w:val="-7"/>
          <w:sz w:val="24"/>
        </w:rPr>
        <w:t xml:space="preserve"> </w:t>
      </w:r>
      <w:r w:rsidR="00000000" w:rsidRPr="009B1679">
        <w:rPr>
          <w:sz w:val="24"/>
        </w:rPr>
        <w:t>Operating</w:t>
      </w:r>
      <w:r w:rsidR="00000000" w:rsidRPr="009B1679">
        <w:rPr>
          <w:spacing w:val="-10"/>
          <w:sz w:val="24"/>
        </w:rPr>
        <w:t xml:space="preserve"> </w:t>
      </w:r>
      <w:r w:rsidR="00000000" w:rsidRPr="009B1679">
        <w:rPr>
          <w:sz w:val="24"/>
        </w:rPr>
        <w:t>Expenses”</w:t>
      </w:r>
      <w:r w:rsidR="00000000" w:rsidRPr="009B1679">
        <w:rPr>
          <w:spacing w:val="-9"/>
          <w:sz w:val="24"/>
        </w:rPr>
        <w:t xml:space="preserve"> </w:t>
      </w:r>
      <w:r w:rsidR="00000000" w:rsidRPr="009B1679">
        <w:rPr>
          <w:sz w:val="24"/>
        </w:rPr>
        <w:t>means</w:t>
      </w:r>
      <w:r w:rsidR="00000000" w:rsidRPr="009B1679">
        <w:rPr>
          <w:spacing w:val="-8"/>
          <w:sz w:val="24"/>
        </w:rPr>
        <w:t xml:space="preserve"> </w:t>
      </w:r>
      <w:r w:rsidR="00000000" w:rsidRPr="009B1679">
        <w:rPr>
          <w:spacing w:val="-2"/>
          <w:sz w:val="24"/>
        </w:rPr>
        <w:t>either</w:t>
      </w:r>
      <w:r w:rsidR="00000000" w:rsidRPr="009B1679">
        <w:rPr>
          <w:spacing w:val="-7"/>
          <w:sz w:val="24"/>
        </w:rPr>
        <w:t xml:space="preserve"> </w:t>
      </w:r>
      <w:r w:rsidR="00000000" w:rsidRPr="009B1679">
        <w:rPr>
          <w:sz w:val="24"/>
        </w:rPr>
        <w:t>an</w:t>
      </w:r>
      <w:r w:rsidR="00000000" w:rsidRPr="009B1679">
        <w:rPr>
          <w:spacing w:val="-6"/>
          <w:sz w:val="24"/>
        </w:rPr>
        <w:t xml:space="preserve"> </w:t>
      </w:r>
      <w:r w:rsidR="00000000" w:rsidRPr="009B1679">
        <w:rPr>
          <w:spacing w:val="-3"/>
          <w:sz w:val="24"/>
        </w:rPr>
        <w:t>increase</w:t>
      </w:r>
      <w:r w:rsidR="00000000" w:rsidRPr="009B1679">
        <w:rPr>
          <w:spacing w:val="-7"/>
          <w:sz w:val="24"/>
        </w:rPr>
        <w:t xml:space="preserve"> </w:t>
      </w:r>
      <w:r w:rsidR="00000000" w:rsidRPr="009B1679">
        <w:rPr>
          <w:sz w:val="24"/>
        </w:rPr>
        <w:t>or</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pacing w:val="-3"/>
          <w:sz w:val="24"/>
        </w:rPr>
        <w:t>decrease</w:t>
      </w:r>
      <w:r w:rsidR="00000000" w:rsidRPr="009B1679">
        <w:rPr>
          <w:spacing w:val="-7"/>
          <w:sz w:val="24"/>
        </w:rPr>
        <w:t xml:space="preserve"> </w:t>
      </w:r>
      <w:r w:rsidR="00000000" w:rsidRPr="009B1679">
        <w:rPr>
          <w:sz w:val="24"/>
        </w:rPr>
        <w:t xml:space="preserve">in </w:t>
      </w:r>
      <w:r w:rsidR="00000000" w:rsidRPr="009B1679">
        <w:rPr>
          <w:spacing w:val="-3"/>
          <w:sz w:val="24"/>
        </w:rPr>
        <w:t xml:space="preserve">expenses that occurred </w:t>
      </w:r>
      <w:r w:rsidR="00000000" w:rsidRPr="009B1679">
        <w:rPr>
          <w:sz w:val="24"/>
        </w:rPr>
        <w:t xml:space="preserve">during the most </w:t>
      </w:r>
      <w:r w:rsidR="00000000" w:rsidRPr="009B1679">
        <w:rPr>
          <w:spacing w:val="-3"/>
          <w:sz w:val="24"/>
        </w:rPr>
        <w:t xml:space="preserve">recent fiscal year </w:t>
      </w:r>
      <w:r w:rsidR="00000000" w:rsidRPr="009B1679">
        <w:rPr>
          <w:sz w:val="24"/>
        </w:rPr>
        <w:t xml:space="preserve">or that is expected to </w:t>
      </w:r>
      <w:r w:rsidR="00000000" w:rsidRPr="009B1679">
        <w:rPr>
          <w:spacing w:val="-3"/>
          <w:sz w:val="24"/>
        </w:rPr>
        <w:t xml:space="preserve">occur </w:t>
      </w:r>
      <w:r w:rsidR="00000000" w:rsidRPr="009B1679">
        <w:rPr>
          <w:sz w:val="24"/>
        </w:rPr>
        <w:t xml:space="preserve">during </w:t>
      </w:r>
      <w:r w:rsidR="00000000" w:rsidRPr="009B1679">
        <w:rPr>
          <w:spacing w:val="-3"/>
          <w:sz w:val="24"/>
        </w:rPr>
        <w:t xml:space="preserve">the current fiscal year. </w:t>
      </w:r>
      <w:r w:rsidR="00000000" w:rsidRPr="009B1679">
        <w:rPr>
          <w:sz w:val="24"/>
        </w:rPr>
        <w:t xml:space="preserve">A change in </w:t>
      </w:r>
      <w:r w:rsidR="00000000" w:rsidRPr="009B1679">
        <w:rPr>
          <w:spacing w:val="-3"/>
          <w:sz w:val="24"/>
        </w:rPr>
        <w:t xml:space="preserve">“Annual </w:t>
      </w:r>
      <w:r w:rsidR="00000000" w:rsidRPr="009B1679">
        <w:rPr>
          <w:sz w:val="24"/>
        </w:rPr>
        <w:t xml:space="preserve">Fund Operating </w:t>
      </w:r>
      <w:r w:rsidR="00000000" w:rsidRPr="009B1679">
        <w:rPr>
          <w:spacing w:val="-3"/>
          <w:sz w:val="24"/>
        </w:rPr>
        <w:t xml:space="preserve">Expenses” </w:t>
      </w:r>
      <w:r w:rsidR="00000000" w:rsidRPr="009B1679">
        <w:rPr>
          <w:sz w:val="24"/>
        </w:rPr>
        <w:t xml:space="preserve">does not include a </w:t>
      </w:r>
      <w:r w:rsidR="00000000" w:rsidRPr="009B1679">
        <w:rPr>
          <w:spacing w:val="-3"/>
          <w:sz w:val="24"/>
        </w:rPr>
        <w:t xml:space="preserve">decrease </w:t>
      </w:r>
      <w:r w:rsidR="00000000" w:rsidRPr="009B1679">
        <w:rPr>
          <w:sz w:val="24"/>
        </w:rPr>
        <w:t xml:space="preserve">in operating </w:t>
      </w:r>
      <w:r w:rsidR="00000000" w:rsidRPr="009B1679">
        <w:rPr>
          <w:spacing w:val="-3"/>
          <w:sz w:val="24"/>
        </w:rPr>
        <w:t xml:space="preserve">expenses </w:t>
      </w:r>
      <w:r w:rsidR="00000000" w:rsidRPr="009B1679">
        <w:rPr>
          <w:sz w:val="24"/>
        </w:rPr>
        <w:t xml:space="preserve">as a percentage of </w:t>
      </w:r>
      <w:r w:rsidR="00000000" w:rsidRPr="009B1679">
        <w:rPr>
          <w:spacing w:val="-3"/>
          <w:sz w:val="24"/>
        </w:rPr>
        <w:t xml:space="preserve">assets </w:t>
      </w:r>
      <w:r w:rsidR="00000000" w:rsidRPr="009B1679">
        <w:rPr>
          <w:sz w:val="24"/>
        </w:rPr>
        <w:t xml:space="preserve">due to </w:t>
      </w:r>
      <w:r w:rsidR="00000000" w:rsidRPr="009B1679">
        <w:rPr>
          <w:spacing w:val="-3"/>
          <w:sz w:val="24"/>
        </w:rPr>
        <w:t xml:space="preserve">economies </w:t>
      </w:r>
      <w:r w:rsidR="00000000" w:rsidRPr="009B1679">
        <w:rPr>
          <w:sz w:val="24"/>
        </w:rPr>
        <w:t xml:space="preserve">of </w:t>
      </w:r>
      <w:r w:rsidR="00000000" w:rsidRPr="009B1679">
        <w:rPr>
          <w:spacing w:val="-3"/>
          <w:sz w:val="24"/>
        </w:rPr>
        <w:t xml:space="preserve">scale </w:t>
      </w:r>
      <w:r w:rsidR="00000000" w:rsidRPr="009B1679">
        <w:rPr>
          <w:sz w:val="24"/>
        </w:rPr>
        <w:t xml:space="preserve">or </w:t>
      </w:r>
      <w:r w:rsidR="00000000" w:rsidRPr="009B1679">
        <w:rPr>
          <w:spacing w:val="-3"/>
          <w:sz w:val="24"/>
        </w:rPr>
        <w:t xml:space="preserve">breakpoints </w:t>
      </w:r>
      <w:r w:rsidR="00000000" w:rsidRPr="009B1679">
        <w:rPr>
          <w:sz w:val="24"/>
        </w:rPr>
        <w:t xml:space="preserve">in a fee </w:t>
      </w:r>
      <w:r w:rsidR="00000000" w:rsidRPr="009B1679">
        <w:rPr>
          <w:spacing w:val="-3"/>
          <w:sz w:val="24"/>
        </w:rPr>
        <w:t xml:space="preserve">arrangement </w:t>
      </w:r>
      <w:r w:rsidR="00000000" w:rsidRPr="009B1679">
        <w:rPr>
          <w:sz w:val="24"/>
        </w:rPr>
        <w:t xml:space="preserve">resulting </w:t>
      </w:r>
      <w:r w:rsidR="00000000" w:rsidRPr="009B1679">
        <w:rPr>
          <w:spacing w:val="-3"/>
          <w:sz w:val="24"/>
        </w:rPr>
        <w:t xml:space="preserve">from </w:t>
      </w:r>
      <w:r w:rsidR="00000000" w:rsidRPr="009B1679">
        <w:rPr>
          <w:sz w:val="24"/>
        </w:rPr>
        <w:t xml:space="preserve">an </w:t>
      </w:r>
      <w:r w:rsidR="00000000" w:rsidRPr="009B1679">
        <w:rPr>
          <w:spacing w:val="-3"/>
          <w:sz w:val="24"/>
        </w:rPr>
        <w:t xml:space="preserve">increase </w:t>
      </w:r>
      <w:r w:rsidR="00000000" w:rsidRPr="009B1679">
        <w:rPr>
          <w:sz w:val="24"/>
        </w:rPr>
        <w:t xml:space="preserve">in the </w:t>
      </w:r>
      <w:r w:rsidR="00000000" w:rsidRPr="009B1679">
        <w:rPr>
          <w:spacing w:val="-3"/>
          <w:sz w:val="24"/>
        </w:rPr>
        <w:t>Fund’s</w:t>
      </w:r>
      <w:r w:rsidR="00000000" w:rsidRPr="009B1679">
        <w:rPr>
          <w:spacing w:val="-36"/>
          <w:sz w:val="24"/>
        </w:rPr>
        <w:t xml:space="preserve"> </w:t>
      </w:r>
      <w:r w:rsidR="00000000" w:rsidRPr="009B1679">
        <w:rPr>
          <w:spacing w:val="-3"/>
          <w:sz w:val="24"/>
        </w:rPr>
        <w:t>assets.</w:t>
      </w:r>
    </w:p>
    <w:p w:rsidR="00081523" w:rsidRDefault="00081523">
      <w:pPr>
        <w:pStyle w:val="BodyText"/>
        <w:spacing w:before="10"/>
        <w:rPr>
          <w:sz w:val="20"/>
        </w:rPr>
      </w:pPr>
    </w:p>
    <w:p w:rsidR="00081523" w:rsidRPr="009B1679" w:rsidRDefault="009B1679" w:rsidP="009B1679">
      <w:pPr>
        <w:tabs>
          <w:tab w:val="left" w:pos="2147"/>
          <w:tab w:val="left" w:pos="2148"/>
        </w:tabs>
        <w:ind w:left="2150" w:right="1019" w:hanging="476"/>
        <w:rPr>
          <w:sz w:val="24"/>
        </w:rPr>
      </w:pPr>
      <w:r>
        <w:rPr>
          <w:spacing w:val="-8"/>
          <w:sz w:val="24"/>
        </w:rPr>
        <w:t>(e)</w:t>
      </w:r>
      <w:r>
        <w:rPr>
          <w:spacing w:val="-8"/>
          <w:sz w:val="24"/>
        </w:rPr>
        <w:tab/>
      </w:r>
      <w:r w:rsidR="00000000" w:rsidRPr="009B1679">
        <w:rPr>
          <w:sz w:val="24"/>
        </w:rPr>
        <w:t xml:space="preserve">If there are </w:t>
      </w:r>
      <w:r w:rsidR="00000000" w:rsidRPr="009B1679">
        <w:rPr>
          <w:spacing w:val="-3"/>
          <w:sz w:val="24"/>
        </w:rPr>
        <w:t xml:space="preserve">expense reimbursement </w:t>
      </w:r>
      <w:r w:rsidR="00000000" w:rsidRPr="009B1679">
        <w:rPr>
          <w:sz w:val="24"/>
        </w:rPr>
        <w:t xml:space="preserve">or fee waiver </w:t>
      </w:r>
      <w:r w:rsidR="00000000" w:rsidRPr="009B1679">
        <w:rPr>
          <w:spacing w:val="-3"/>
          <w:sz w:val="24"/>
        </w:rPr>
        <w:t xml:space="preserve">arrangements </w:t>
      </w:r>
      <w:r w:rsidR="00000000" w:rsidRPr="009B1679">
        <w:rPr>
          <w:sz w:val="24"/>
        </w:rPr>
        <w:t xml:space="preserve">that will </w:t>
      </w:r>
      <w:r w:rsidR="00000000" w:rsidRPr="009B1679">
        <w:rPr>
          <w:spacing w:val="-2"/>
          <w:sz w:val="24"/>
        </w:rPr>
        <w:t xml:space="preserve">reduce </w:t>
      </w:r>
      <w:r w:rsidR="00000000" w:rsidRPr="009B1679">
        <w:rPr>
          <w:sz w:val="24"/>
        </w:rPr>
        <w:t xml:space="preserve">any </w:t>
      </w:r>
      <w:r w:rsidR="00000000" w:rsidRPr="009B1679">
        <w:rPr>
          <w:spacing w:val="-3"/>
          <w:sz w:val="24"/>
        </w:rPr>
        <w:t xml:space="preserve">Fund operating expenses for </w:t>
      </w:r>
      <w:r w:rsidR="00000000" w:rsidRPr="009B1679">
        <w:rPr>
          <w:sz w:val="24"/>
        </w:rPr>
        <w:t>no</w:t>
      </w:r>
      <w:r w:rsidR="00000000" w:rsidRPr="009B1679">
        <w:rPr>
          <w:spacing w:val="14"/>
          <w:sz w:val="24"/>
        </w:rPr>
        <w:t xml:space="preserve"> </w:t>
      </w:r>
      <w:r w:rsidR="00000000" w:rsidRPr="009B1679">
        <w:rPr>
          <w:spacing w:val="-3"/>
          <w:sz w:val="24"/>
        </w:rPr>
        <w:t xml:space="preserve">less </w:t>
      </w:r>
      <w:r w:rsidR="00000000" w:rsidRPr="009B1679">
        <w:rPr>
          <w:sz w:val="24"/>
        </w:rPr>
        <w:t xml:space="preserve">than one </w:t>
      </w:r>
      <w:r w:rsidR="00000000" w:rsidRPr="009B1679">
        <w:rPr>
          <w:spacing w:val="-3"/>
          <w:sz w:val="24"/>
        </w:rPr>
        <w:t xml:space="preserve">year from </w:t>
      </w:r>
      <w:r w:rsidR="00000000" w:rsidRPr="009B1679">
        <w:rPr>
          <w:sz w:val="24"/>
        </w:rPr>
        <w:t xml:space="preserve">the </w:t>
      </w:r>
      <w:r w:rsidR="00000000" w:rsidRPr="009B1679">
        <w:rPr>
          <w:spacing w:val="-3"/>
          <w:sz w:val="24"/>
        </w:rPr>
        <w:t xml:space="preserve">effective date </w:t>
      </w:r>
      <w:r w:rsidR="00000000" w:rsidRPr="009B1679">
        <w:rPr>
          <w:sz w:val="24"/>
        </w:rPr>
        <w:t xml:space="preserve">of the </w:t>
      </w:r>
      <w:r w:rsidR="00000000" w:rsidRPr="009B1679">
        <w:rPr>
          <w:spacing w:val="-4"/>
          <w:sz w:val="24"/>
        </w:rPr>
        <w:t xml:space="preserve">Fund’s </w:t>
      </w:r>
      <w:r w:rsidR="00000000" w:rsidRPr="009B1679">
        <w:rPr>
          <w:spacing w:val="-3"/>
          <w:sz w:val="24"/>
        </w:rPr>
        <w:t xml:space="preserve">registration statement, </w:t>
      </w:r>
      <w:r w:rsidR="00000000" w:rsidRPr="009B1679">
        <w:rPr>
          <w:sz w:val="24"/>
        </w:rPr>
        <w:t xml:space="preserve">a </w:t>
      </w:r>
      <w:r w:rsidR="00000000" w:rsidRPr="009B1679">
        <w:rPr>
          <w:spacing w:val="-3"/>
          <w:sz w:val="24"/>
        </w:rPr>
        <w:t xml:space="preserve">Fund </w:t>
      </w:r>
      <w:r w:rsidR="00000000" w:rsidRPr="009B1679">
        <w:rPr>
          <w:sz w:val="24"/>
        </w:rPr>
        <w:t xml:space="preserve">may add two </w:t>
      </w:r>
      <w:r w:rsidR="00000000" w:rsidRPr="009B1679">
        <w:rPr>
          <w:spacing w:val="-3"/>
          <w:sz w:val="24"/>
        </w:rPr>
        <w:t xml:space="preserve">captions </w:t>
      </w:r>
      <w:r w:rsidR="00000000" w:rsidRPr="009B1679">
        <w:rPr>
          <w:sz w:val="24"/>
        </w:rPr>
        <w:t xml:space="preserve">to the </w:t>
      </w:r>
      <w:r w:rsidR="00000000" w:rsidRPr="009B1679">
        <w:rPr>
          <w:spacing w:val="-3"/>
          <w:sz w:val="24"/>
        </w:rPr>
        <w:t xml:space="preserve">table: </w:t>
      </w:r>
      <w:r w:rsidR="00000000" w:rsidRPr="009B1679">
        <w:rPr>
          <w:sz w:val="24"/>
        </w:rPr>
        <w:t xml:space="preserve">one </w:t>
      </w:r>
      <w:r w:rsidR="00000000" w:rsidRPr="009B1679">
        <w:rPr>
          <w:spacing w:val="-3"/>
          <w:sz w:val="24"/>
        </w:rPr>
        <w:t xml:space="preserve">caption </w:t>
      </w:r>
      <w:r w:rsidR="00000000" w:rsidRPr="009B1679">
        <w:rPr>
          <w:sz w:val="24"/>
        </w:rPr>
        <w:t xml:space="preserve">showing the </w:t>
      </w:r>
      <w:r w:rsidR="00000000" w:rsidRPr="009B1679">
        <w:rPr>
          <w:spacing w:val="-3"/>
          <w:sz w:val="24"/>
        </w:rPr>
        <w:t xml:space="preserve">amount </w:t>
      </w:r>
      <w:r w:rsidR="00000000" w:rsidRPr="009B1679">
        <w:rPr>
          <w:sz w:val="24"/>
        </w:rPr>
        <w:t xml:space="preserve">of the </w:t>
      </w:r>
      <w:r w:rsidR="00000000" w:rsidRPr="009B1679">
        <w:rPr>
          <w:spacing w:val="-3"/>
          <w:sz w:val="24"/>
        </w:rPr>
        <w:t xml:space="preserve">expense reimbursement </w:t>
      </w:r>
      <w:r w:rsidR="00000000" w:rsidRPr="009B1679">
        <w:rPr>
          <w:sz w:val="24"/>
        </w:rPr>
        <w:t xml:space="preserve">or fee </w:t>
      </w:r>
      <w:r w:rsidR="00000000" w:rsidRPr="009B1679">
        <w:rPr>
          <w:spacing w:val="-3"/>
          <w:sz w:val="24"/>
        </w:rPr>
        <w:t xml:space="preserve">waiver, </w:t>
      </w:r>
      <w:r w:rsidR="00000000" w:rsidRPr="009B1679">
        <w:rPr>
          <w:sz w:val="24"/>
        </w:rPr>
        <w:t xml:space="preserve">and a </w:t>
      </w:r>
      <w:r w:rsidR="00000000" w:rsidRPr="009B1679">
        <w:rPr>
          <w:spacing w:val="-3"/>
          <w:sz w:val="24"/>
        </w:rPr>
        <w:t xml:space="preserve">second caption </w:t>
      </w:r>
      <w:r w:rsidR="00000000" w:rsidRPr="009B1679">
        <w:rPr>
          <w:sz w:val="24"/>
        </w:rPr>
        <w:t xml:space="preserve">showing the </w:t>
      </w:r>
      <w:r w:rsidR="00000000" w:rsidRPr="009B1679">
        <w:rPr>
          <w:spacing w:val="-4"/>
          <w:sz w:val="24"/>
        </w:rPr>
        <w:t xml:space="preserve">Fund’s </w:t>
      </w:r>
      <w:r w:rsidR="00000000" w:rsidRPr="009B1679">
        <w:rPr>
          <w:spacing w:val="-3"/>
          <w:sz w:val="24"/>
        </w:rPr>
        <w:t>net expenses after</w:t>
      </w:r>
      <w:r w:rsidR="00000000" w:rsidRPr="009B1679">
        <w:rPr>
          <w:spacing w:val="-9"/>
          <w:sz w:val="24"/>
        </w:rPr>
        <w:t xml:space="preserve"> </w:t>
      </w:r>
      <w:r w:rsidR="00000000" w:rsidRPr="009B1679">
        <w:rPr>
          <w:sz w:val="24"/>
        </w:rPr>
        <w:t>subtracting</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fee</w:t>
      </w:r>
      <w:r w:rsidR="00000000" w:rsidRPr="009B1679">
        <w:rPr>
          <w:spacing w:val="-7"/>
          <w:sz w:val="24"/>
        </w:rPr>
        <w:t xml:space="preserve"> </w:t>
      </w:r>
      <w:r w:rsidR="00000000" w:rsidRPr="009B1679">
        <w:rPr>
          <w:spacing w:val="-3"/>
          <w:sz w:val="24"/>
        </w:rPr>
        <w:t>reimbursement</w:t>
      </w:r>
      <w:r w:rsidR="00000000" w:rsidRPr="009B1679">
        <w:rPr>
          <w:spacing w:val="-7"/>
          <w:sz w:val="24"/>
        </w:rPr>
        <w:t xml:space="preserve"> </w:t>
      </w:r>
      <w:r w:rsidR="00000000" w:rsidRPr="009B1679">
        <w:rPr>
          <w:sz w:val="24"/>
        </w:rPr>
        <w:t>or</w:t>
      </w:r>
      <w:r w:rsidR="00000000" w:rsidRPr="009B1679">
        <w:rPr>
          <w:spacing w:val="-5"/>
          <w:sz w:val="24"/>
        </w:rPr>
        <w:t xml:space="preserve"> </w:t>
      </w:r>
      <w:r w:rsidR="00000000" w:rsidRPr="009B1679">
        <w:rPr>
          <w:spacing w:val="-3"/>
          <w:sz w:val="24"/>
        </w:rPr>
        <w:t>expense</w:t>
      </w:r>
      <w:r w:rsidR="00000000" w:rsidRPr="009B1679">
        <w:rPr>
          <w:spacing w:val="-4"/>
          <w:sz w:val="24"/>
        </w:rPr>
        <w:t xml:space="preserve"> </w:t>
      </w:r>
      <w:r w:rsidR="00000000" w:rsidRPr="009B1679">
        <w:rPr>
          <w:spacing w:val="-3"/>
          <w:sz w:val="24"/>
        </w:rPr>
        <w:t>waiver</w:t>
      </w:r>
      <w:r w:rsidR="00000000" w:rsidRPr="009B1679">
        <w:rPr>
          <w:spacing w:val="-7"/>
          <w:sz w:val="24"/>
        </w:rPr>
        <w:t xml:space="preserve"> </w:t>
      </w:r>
      <w:r w:rsidR="00000000" w:rsidRPr="009B1679">
        <w:rPr>
          <w:sz w:val="24"/>
        </w:rPr>
        <w:t>from</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total</w:t>
      </w:r>
      <w:r w:rsidR="00000000" w:rsidRPr="009B1679">
        <w:rPr>
          <w:spacing w:val="-6"/>
          <w:sz w:val="24"/>
        </w:rPr>
        <w:t xml:space="preserve"> </w:t>
      </w:r>
      <w:r w:rsidR="00000000" w:rsidRPr="009B1679">
        <w:rPr>
          <w:sz w:val="24"/>
        </w:rPr>
        <w:t>fund</w:t>
      </w:r>
      <w:r w:rsidR="00000000" w:rsidRPr="009B1679">
        <w:rPr>
          <w:spacing w:val="-8"/>
          <w:sz w:val="24"/>
        </w:rPr>
        <w:t xml:space="preserve"> </w:t>
      </w:r>
      <w:r w:rsidR="00000000" w:rsidRPr="009B1679">
        <w:rPr>
          <w:spacing w:val="-3"/>
          <w:sz w:val="24"/>
        </w:rPr>
        <w:t>operating</w:t>
      </w:r>
    </w:p>
    <w:p w:rsidR="00081523" w:rsidRDefault="00081523">
      <w:pPr>
        <w:rPr>
          <w:sz w:val="24"/>
        </w:rPr>
        <w:sectPr w:rsidR="00081523">
          <w:pgSz w:w="12240" w:h="15840"/>
          <w:pgMar w:top="420" w:right="140" w:bottom="560" w:left="120" w:header="0" w:footer="321" w:gutter="0"/>
          <w:cols w:space="720"/>
        </w:sectPr>
      </w:pPr>
    </w:p>
    <w:p w:rsidR="00081523" w:rsidRDefault="00000000">
      <w:pPr>
        <w:pStyle w:val="BodyText"/>
        <w:spacing w:before="73"/>
        <w:ind w:left="2150" w:right="753"/>
      </w:pPr>
      <w:r>
        <w:rPr>
          <w:spacing w:val="-3"/>
        </w:rPr>
        <w:lastRenderedPageBreak/>
        <w:t xml:space="preserve">expenses. </w:t>
      </w:r>
      <w:r>
        <w:t xml:space="preserve">The Fund should place these </w:t>
      </w:r>
      <w:r>
        <w:rPr>
          <w:spacing w:val="-3"/>
        </w:rPr>
        <w:t xml:space="preserve">additional captions </w:t>
      </w:r>
      <w:r>
        <w:t xml:space="preserve">directly below the </w:t>
      </w:r>
      <w:r>
        <w:rPr>
          <w:spacing w:val="-4"/>
        </w:rPr>
        <w:t xml:space="preserve">“Total </w:t>
      </w:r>
      <w:r>
        <w:t xml:space="preserve">Annual </w:t>
      </w:r>
      <w:r>
        <w:rPr>
          <w:spacing w:val="-3"/>
        </w:rPr>
        <w:t xml:space="preserve">Fund </w:t>
      </w:r>
      <w:r>
        <w:t xml:space="preserve">Operating Expenses” </w:t>
      </w:r>
      <w:r>
        <w:rPr>
          <w:spacing w:val="-3"/>
        </w:rPr>
        <w:t xml:space="preserve">caption </w:t>
      </w:r>
      <w:r>
        <w:t xml:space="preserve">of the table </w:t>
      </w:r>
      <w:r>
        <w:rPr>
          <w:spacing w:val="-3"/>
        </w:rPr>
        <w:t xml:space="preserve">and should </w:t>
      </w:r>
      <w:r>
        <w:t xml:space="preserve">use </w:t>
      </w:r>
      <w:r>
        <w:rPr>
          <w:spacing w:val="-3"/>
        </w:rPr>
        <w:t xml:space="preserve">appropriate descriptive </w:t>
      </w:r>
      <w:r>
        <w:rPr>
          <w:spacing w:val="-2"/>
        </w:rPr>
        <w:t xml:space="preserve">captions, </w:t>
      </w:r>
      <w:r>
        <w:rPr>
          <w:spacing w:val="-3"/>
        </w:rPr>
        <w:t xml:space="preserve">such </w:t>
      </w:r>
      <w:r>
        <w:t xml:space="preserve">as “Fee </w:t>
      </w:r>
      <w:r>
        <w:rPr>
          <w:spacing w:val="-5"/>
        </w:rPr>
        <w:t xml:space="preserve">Waiver </w:t>
      </w:r>
      <w:r>
        <w:t xml:space="preserve">[and/or Expense </w:t>
      </w:r>
      <w:r>
        <w:rPr>
          <w:spacing w:val="-3"/>
        </w:rPr>
        <w:t xml:space="preserve">Reimbursement]” and </w:t>
      </w:r>
      <w:r>
        <w:rPr>
          <w:spacing w:val="-4"/>
        </w:rPr>
        <w:t xml:space="preserve">“Total </w:t>
      </w:r>
      <w:r>
        <w:rPr>
          <w:spacing w:val="-3"/>
        </w:rPr>
        <w:t xml:space="preserve">Annual </w:t>
      </w:r>
      <w:r>
        <w:t xml:space="preserve">Fund Operating </w:t>
      </w:r>
      <w:r>
        <w:rPr>
          <w:spacing w:val="-3"/>
        </w:rPr>
        <w:t xml:space="preserve">Expenses After </w:t>
      </w:r>
      <w:r>
        <w:rPr>
          <w:spacing w:val="-2"/>
        </w:rPr>
        <w:t xml:space="preserve">Fee </w:t>
      </w:r>
      <w:r>
        <w:rPr>
          <w:spacing w:val="-5"/>
        </w:rPr>
        <w:t xml:space="preserve">Waiver </w:t>
      </w:r>
      <w:r>
        <w:t xml:space="preserve">[and/or Expense </w:t>
      </w:r>
      <w:r>
        <w:rPr>
          <w:spacing w:val="-3"/>
        </w:rPr>
        <w:t xml:space="preserve">Reimbursement],” </w:t>
      </w:r>
      <w:r>
        <w:rPr>
          <w:spacing w:val="-4"/>
        </w:rPr>
        <w:t xml:space="preserve">respectively. </w:t>
      </w:r>
      <w:r>
        <w:t xml:space="preserve">If the </w:t>
      </w:r>
      <w:r>
        <w:rPr>
          <w:spacing w:val="-4"/>
        </w:rPr>
        <w:t xml:space="preserve">Fund </w:t>
      </w:r>
      <w:r>
        <w:rPr>
          <w:spacing w:val="-3"/>
        </w:rPr>
        <w:t xml:space="preserve">provides </w:t>
      </w:r>
      <w:r>
        <w:t xml:space="preserve">this </w:t>
      </w:r>
      <w:r>
        <w:rPr>
          <w:spacing w:val="-3"/>
        </w:rPr>
        <w:t xml:space="preserve">disclosure, </w:t>
      </w:r>
      <w:r>
        <w:t xml:space="preserve">also </w:t>
      </w:r>
      <w:r>
        <w:rPr>
          <w:spacing w:val="-3"/>
        </w:rPr>
        <w:t xml:space="preserve">disclose </w:t>
      </w:r>
      <w:r>
        <w:t xml:space="preserve">the </w:t>
      </w:r>
      <w:r>
        <w:rPr>
          <w:spacing w:val="-3"/>
        </w:rPr>
        <w:t xml:space="preserve">period for </w:t>
      </w:r>
      <w:r>
        <w:t xml:space="preserve">which the expense </w:t>
      </w:r>
      <w:r>
        <w:rPr>
          <w:spacing w:val="-3"/>
        </w:rPr>
        <w:t xml:space="preserve">reimbursement </w:t>
      </w:r>
      <w:r>
        <w:t xml:space="preserve">or fee </w:t>
      </w:r>
      <w:r>
        <w:rPr>
          <w:spacing w:val="-3"/>
        </w:rPr>
        <w:t xml:space="preserve">waiver arrangement </w:t>
      </w:r>
      <w:r>
        <w:t xml:space="preserve">is </w:t>
      </w:r>
      <w:r>
        <w:rPr>
          <w:spacing w:val="-3"/>
        </w:rPr>
        <w:t xml:space="preserve">expected </w:t>
      </w:r>
      <w:r>
        <w:t xml:space="preserve">to </w:t>
      </w:r>
      <w:r>
        <w:rPr>
          <w:spacing w:val="-3"/>
        </w:rPr>
        <w:t xml:space="preserve">continue, </w:t>
      </w:r>
      <w:r>
        <w:t xml:space="preserve">including the </w:t>
      </w:r>
      <w:r>
        <w:rPr>
          <w:spacing w:val="-3"/>
        </w:rPr>
        <w:t xml:space="preserve">expected termination date, and </w:t>
      </w:r>
      <w:r>
        <w:t xml:space="preserve">briefly </w:t>
      </w:r>
      <w:r>
        <w:rPr>
          <w:spacing w:val="-3"/>
        </w:rPr>
        <w:t xml:space="preserve">describe </w:t>
      </w:r>
      <w:r>
        <w:t xml:space="preserve">who can terminate the </w:t>
      </w:r>
      <w:r>
        <w:rPr>
          <w:spacing w:val="-3"/>
        </w:rPr>
        <w:t xml:space="preserve">arrangement and </w:t>
      </w:r>
      <w:r>
        <w:t xml:space="preserve">under what </w:t>
      </w:r>
      <w:r>
        <w:rPr>
          <w:spacing w:val="-3"/>
        </w:rPr>
        <w:t>circumstances.</w:t>
      </w:r>
    </w:p>
    <w:p w:rsidR="00081523" w:rsidRDefault="00081523">
      <w:pPr>
        <w:pStyle w:val="BodyText"/>
        <w:spacing w:before="10"/>
        <w:rPr>
          <w:sz w:val="20"/>
        </w:rPr>
      </w:pPr>
    </w:p>
    <w:p w:rsidR="00081523" w:rsidRPr="009B1679" w:rsidRDefault="009B1679" w:rsidP="009B1679">
      <w:pPr>
        <w:tabs>
          <w:tab w:val="left" w:pos="1966"/>
        </w:tabs>
        <w:ind w:left="2150" w:right="753" w:hanging="476"/>
        <w:rPr>
          <w:sz w:val="24"/>
        </w:rPr>
      </w:pPr>
      <w:r>
        <w:rPr>
          <w:spacing w:val="-8"/>
          <w:sz w:val="24"/>
        </w:rPr>
        <w:t>(f)</w:t>
      </w:r>
      <w:r>
        <w:rPr>
          <w:spacing w:val="-8"/>
          <w:sz w:val="24"/>
        </w:rPr>
        <w:tab/>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 xml:space="preserve">) </w:t>
      </w:r>
      <w:r w:rsidR="00000000" w:rsidRPr="009B1679">
        <w:rPr>
          <w:spacing w:val="-3"/>
          <w:sz w:val="24"/>
        </w:rPr>
        <w:t xml:space="preserve">If </w:t>
      </w:r>
      <w:r w:rsidR="00000000" w:rsidRPr="009B1679">
        <w:rPr>
          <w:sz w:val="24"/>
        </w:rPr>
        <w:t xml:space="preserve">the Fund </w:t>
      </w:r>
      <w:r w:rsidR="00000000" w:rsidRPr="009B1679">
        <w:rPr>
          <w:spacing w:val="-3"/>
          <w:sz w:val="24"/>
        </w:rPr>
        <w:t xml:space="preserve">(unless </w:t>
      </w:r>
      <w:r w:rsidR="00000000" w:rsidRPr="009B1679">
        <w:rPr>
          <w:sz w:val="24"/>
        </w:rPr>
        <w:t xml:space="preserve">it is a </w:t>
      </w:r>
      <w:r w:rsidR="00000000" w:rsidRPr="009B1679">
        <w:rPr>
          <w:spacing w:val="-3"/>
          <w:sz w:val="24"/>
        </w:rPr>
        <w:t xml:space="preserve">Feeder Fund) </w:t>
      </w:r>
      <w:r w:rsidR="00000000" w:rsidRPr="009B1679">
        <w:rPr>
          <w:sz w:val="24"/>
        </w:rPr>
        <w:t xml:space="preserve">invests in </w:t>
      </w:r>
      <w:r w:rsidR="00000000" w:rsidRPr="009B1679">
        <w:rPr>
          <w:spacing w:val="-3"/>
          <w:sz w:val="24"/>
        </w:rPr>
        <w:t xml:space="preserve">shares </w:t>
      </w:r>
      <w:r w:rsidR="00000000" w:rsidRPr="009B1679">
        <w:rPr>
          <w:sz w:val="24"/>
        </w:rPr>
        <w:t xml:space="preserve">of one or more </w:t>
      </w:r>
      <w:r w:rsidR="00000000" w:rsidRPr="009B1679">
        <w:rPr>
          <w:spacing w:val="-3"/>
          <w:sz w:val="24"/>
        </w:rPr>
        <w:t xml:space="preserve">Acquired Funds, add </w:t>
      </w:r>
      <w:r w:rsidR="00000000" w:rsidRPr="009B1679">
        <w:rPr>
          <w:sz w:val="24"/>
        </w:rPr>
        <w:t xml:space="preserve">a </w:t>
      </w:r>
      <w:proofErr w:type="spellStart"/>
      <w:r w:rsidR="00000000" w:rsidRPr="009B1679">
        <w:rPr>
          <w:spacing w:val="-3"/>
          <w:sz w:val="24"/>
        </w:rPr>
        <w:t>subcaption</w:t>
      </w:r>
      <w:proofErr w:type="spellEnd"/>
      <w:r w:rsidR="00000000" w:rsidRPr="009B1679">
        <w:rPr>
          <w:spacing w:val="-3"/>
          <w:sz w:val="24"/>
        </w:rPr>
        <w:t xml:space="preserve"> </w:t>
      </w:r>
      <w:r w:rsidR="00000000" w:rsidRPr="009B1679">
        <w:rPr>
          <w:sz w:val="24"/>
        </w:rPr>
        <w:t xml:space="preserve">to the “Annual </w:t>
      </w:r>
      <w:r w:rsidR="00000000" w:rsidRPr="009B1679">
        <w:rPr>
          <w:spacing w:val="-3"/>
          <w:sz w:val="24"/>
        </w:rPr>
        <w:t xml:space="preserve">Fund </w:t>
      </w:r>
      <w:r w:rsidR="00000000" w:rsidRPr="009B1679">
        <w:rPr>
          <w:sz w:val="24"/>
        </w:rPr>
        <w:t xml:space="preserve">Operating Expenses” </w:t>
      </w:r>
      <w:r w:rsidR="00000000" w:rsidRPr="009B1679">
        <w:rPr>
          <w:spacing w:val="-3"/>
          <w:sz w:val="24"/>
        </w:rPr>
        <w:t xml:space="preserve">portion </w:t>
      </w:r>
      <w:r w:rsidR="00000000" w:rsidRPr="009B1679">
        <w:rPr>
          <w:sz w:val="24"/>
        </w:rPr>
        <w:t xml:space="preserve">of the table directly above </w:t>
      </w:r>
      <w:r w:rsidR="00000000" w:rsidRPr="009B1679">
        <w:rPr>
          <w:spacing w:val="-3"/>
          <w:sz w:val="24"/>
        </w:rPr>
        <w:t xml:space="preserve">the </w:t>
      </w:r>
      <w:proofErr w:type="spellStart"/>
      <w:r w:rsidR="00000000" w:rsidRPr="009B1679">
        <w:rPr>
          <w:spacing w:val="-3"/>
          <w:sz w:val="24"/>
        </w:rPr>
        <w:t>subcaption</w:t>
      </w:r>
      <w:proofErr w:type="spellEnd"/>
      <w:r w:rsidR="00000000" w:rsidRPr="009B1679">
        <w:rPr>
          <w:spacing w:val="-3"/>
          <w:sz w:val="24"/>
        </w:rPr>
        <w:t xml:space="preserve"> </w:t>
      </w:r>
      <w:r w:rsidR="00000000" w:rsidRPr="009B1679">
        <w:rPr>
          <w:sz w:val="24"/>
        </w:rPr>
        <w:t xml:space="preserve">titled </w:t>
      </w:r>
      <w:r w:rsidR="00000000" w:rsidRPr="009B1679">
        <w:rPr>
          <w:spacing w:val="-3"/>
          <w:sz w:val="24"/>
        </w:rPr>
        <w:t xml:space="preserve">“Total Annual Fund </w:t>
      </w:r>
      <w:r w:rsidR="00000000" w:rsidRPr="009B1679">
        <w:rPr>
          <w:sz w:val="24"/>
        </w:rPr>
        <w:t xml:space="preserve">Operating </w:t>
      </w:r>
      <w:r w:rsidR="00000000" w:rsidRPr="009B1679">
        <w:rPr>
          <w:spacing w:val="-3"/>
          <w:sz w:val="24"/>
        </w:rPr>
        <w:t xml:space="preserve">Expenses.” </w:t>
      </w:r>
      <w:r w:rsidR="00000000" w:rsidRPr="009B1679">
        <w:rPr>
          <w:sz w:val="24"/>
        </w:rPr>
        <w:t xml:space="preserve">Title the </w:t>
      </w:r>
      <w:r w:rsidR="00000000" w:rsidRPr="009B1679">
        <w:rPr>
          <w:spacing w:val="-3"/>
          <w:sz w:val="24"/>
        </w:rPr>
        <w:t xml:space="preserve">additional </w:t>
      </w:r>
      <w:proofErr w:type="spellStart"/>
      <w:r w:rsidR="00000000" w:rsidRPr="009B1679">
        <w:rPr>
          <w:spacing w:val="-3"/>
          <w:sz w:val="24"/>
        </w:rPr>
        <w:t>subcaption</w:t>
      </w:r>
      <w:proofErr w:type="spellEnd"/>
      <w:r w:rsidR="00000000" w:rsidRPr="009B1679">
        <w:rPr>
          <w:spacing w:val="-3"/>
          <w:sz w:val="24"/>
        </w:rPr>
        <w:t xml:space="preserve">: “Acquired Fund </w:t>
      </w:r>
      <w:r w:rsidR="00000000" w:rsidRPr="009B1679">
        <w:rPr>
          <w:sz w:val="24"/>
        </w:rPr>
        <w:t xml:space="preserve">Fees and </w:t>
      </w:r>
      <w:r w:rsidR="00000000" w:rsidRPr="009B1679">
        <w:rPr>
          <w:spacing w:val="-3"/>
          <w:sz w:val="24"/>
        </w:rPr>
        <w:t xml:space="preserve">Expenses.” </w:t>
      </w:r>
      <w:r w:rsidR="00000000" w:rsidRPr="009B1679">
        <w:rPr>
          <w:sz w:val="24"/>
        </w:rPr>
        <w:t xml:space="preserve">Disclose in the </w:t>
      </w:r>
      <w:proofErr w:type="spellStart"/>
      <w:r w:rsidR="00000000" w:rsidRPr="009B1679">
        <w:rPr>
          <w:spacing w:val="-3"/>
          <w:sz w:val="24"/>
        </w:rPr>
        <w:t>subcaption</w:t>
      </w:r>
      <w:proofErr w:type="spellEnd"/>
      <w:r w:rsidR="00000000" w:rsidRPr="009B1679">
        <w:rPr>
          <w:spacing w:val="-3"/>
          <w:sz w:val="24"/>
        </w:rPr>
        <w:t xml:space="preserve"> </w:t>
      </w:r>
      <w:r w:rsidR="00000000" w:rsidRPr="009B1679">
        <w:rPr>
          <w:sz w:val="24"/>
        </w:rPr>
        <w:t xml:space="preserve">fees and expenses </w:t>
      </w:r>
      <w:r w:rsidR="00000000" w:rsidRPr="009B1679">
        <w:rPr>
          <w:spacing w:val="-3"/>
          <w:sz w:val="24"/>
        </w:rPr>
        <w:t xml:space="preserve">incurred </w:t>
      </w:r>
      <w:r w:rsidR="00000000" w:rsidRPr="009B1679">
        <w:rPr>
          <w:sz w:val="24"/>
        </w:rPr>
        <w:t xml:space="preserve">indirectly by the Fund as a </w:t>
      </w:r>
      <w:r w:rsidR="00000000" w:rsidRPr="009B1679">
        <w:rPr>
          <w:spacing w:val="-3"/>
          <w:sz w:val="24"/>
        </w:rPr>
        <w:t xml:space="preserve">result </w:t>
      </w:r>
      <w:r w:rsidR="00000000" w:rsidRPr="009B1679">
        <w:rPr>
          <w:sz w:val="24"/>
        </w:rPr>
        <w:t xml:space="preserve">of </w:t>
      </w:r>
      <w:r w:rsidR="00000000" w:rsidRPr="009B1679">
        <w:rPr>
          <w:spacing w:val="-3"/>
          <w:sz w:val="24"/>
        </w:rPr>
        <w:t xml:space="preserve">investment </w:t>
      </w:r>
      <w:r w:rsidR="00000000" w:rsidRPr="009B1679">
        <w:rPr>
          <w:sz w:val="24"/>
        </w:rPr>
        <w:t xml:space="preserve">in shares of one or more </w:t>
      </w:r>
      <w:r w:rsidR="00000000" w:rsidRPr="009B1679">
        <w:rPr>
          <w:spacing w:val="-3"/>
          <w:sz w:val="24"/>
        </w:rPr>
        <w:t xml:space="preserve">Acquired Funds. </w:t>
      </w:r>
      <w:r w:rsidR="00000000" w:rsidRPr="009B1679">
        <w:rPr>
          <w:sz w:val="24"/>
        </w:rPr>
        <w:t xml:space="preserve">For </w:t>
      </w:r>
      <w:r w:rsidR="00000000" w:rsidRPr="009B1679">
        <w:rPr>
          <w:spacing w:val="-3"/>
          <w:sz w:val="24"/>
        </w:rPr>
        <w:t>purposes</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this</w:t>
      </w:r>
      <w:r w:rsidR="00000000" w:rsidRPr="009B1679">
        <w:rPr>
          <w:spacing w:val="-7"/>
          <w:sz w:val="24"/>
        </w:rPr>
        <w:t xml:space="preserve"> </w:t>
      </w:r>
      <w:r w:rsidR="00000000" w:rsidRPr="009B1679">
        <w:rPr>
          <w:sz w:val="24"/>
        </w:rPr>
        <w:t>item,</w:t>
      </w:r>
      <w:r w:rsidR="00000000" w:rsidRPr="009B1679">
        <w:rPr>
          <w:spacing w:val="-7"/>
          <w:sz w:val="24"/>
        </w:rPr>
        <w:t xml:space="preserve"> </w:t>
      </w:r>
      <w:r w:rsidR="00000000" w:rsidRPr="009B1679">
        <w:rPr>
          <w:sz w:val="24"/>
        </w:rPr>
        <w:t>an</w:t>
      </w:r>
      <w:r w:rsidR="00000000" w:rsidRPr="009B1679">
        <w:rPr>
          <w:spacing w:val="-5"/>
          <w:sz w:val="24"/>
        </w:rPr>
        <w:t xml:space="preserve"> </w:t>
      </w:r>
      <w:r w:rsidR="00000000" w:rsidRPr="009B1679">
        <w:rPr>
          <w:spacing w:val="-3"/>
          <w:sz w:val="24"/>
        </w:rPr>
        <w:t>“Acquired</w:t>
      </w:r>
      <w:r w:rsidR="00000000" w:rsidRPr="009B1679">
        <w:rPr>
          <w:spacing w:val="-4"/>
          <w:sz w:val="24"/>
        </w:rPr>
        <w:t xml:space="preserve"> </w:t>
      </w:r>
      <w:r w:rsidR="00000000" w:rsidRPr="009B1679">
        <w:rPr>
          <w:sz w:val="24"/>
        </w:rPr>
        <w:t>Fund”</w:t>
      </w:r>
      <w:r w:rsidR="00000000" w:rsidRPr="009B1679">
        <w:rPr>
          <w:spacing w:val="-8"/>
          <w:sz w:val="24"/>
        </w:rPr>
        <w:t xml:space="preserve"> </w:t>
      </w:r>
      <w:r w:rsidR="00000000" w:rsidRPr="009B1679">
        <w:rPr>
          <w:spacing w:val="-3"/>
          <w:sz w:val="24"/>
        </w:rPr>
        <w:t>means</w:t>
      </w:r>
      <w:r w:rsidR="00000000" w:rsidRPr="009B1679">
        <w:rPr>
          <w:spacing w:val="-5"/>
          <w:sz w:val="24"/>
        </w:rPr>
        <w:t xml:space="preserve"> </w:t>
      </w:r>
      <w:r w:rsidR="00000000" w:rsidRPr="009B1679">
        <w:rPr>
          <w:sz w:val="24"/>
        </w:rPr>
        <w:t>any</w:t>
      </w:r>
      <w:r w:rsidR="00000000" w:rsidRPr="009B1679">
        <w:rPr>
          <w:spacing w:val="-10"/>
          <w:sz w:val="24"/>
        </w:rPr>
        <w:t xml:space="preserve"> </w:t>
      </w:r>
      <w:r w:rsidR="00000000" w:rsidRPr="009B1679">
        <w:rPr>
          <w:sz w:val="24"/>
        </w:rPr>
        <w:t>company</w:t>
      </w:r>
      <w:r w:rsidR="00000000" w:rsidRPr="009B1679">
        <w:rPr>
          <w:spacing w:val="-11"/>
          <w:sz w:val="24"/>
        </w:rPr>
        <w:t xml:space="preserve"> </w:t>
      </w:r>
      <w:r w:rsidR="00000000" w:rsidRPr="009B1679">
        <w:rPr>
          <w:sz w:val="24"/>
        </w:rPr>
        <w:t>in</w:t>
      </w:r>
      <w:r w:rsidR="00000000" w:rsidRPr="009B1679">
        <w:rPr>
          <w:spacing w:val="-7"/>
          <w:sz w:val="24"/>
        </w:rPr>
        <w:t xml:space="preserve"> </w:t>
      </w:r>
      <w:r w:rsidR="00000000" w:rsidRPr="009B1679">
        <w:rPr>
          <w:sz w:val="24"/>
        </w:rPr>
        <w:t>which</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7"/>
          <w:sz w:val="24"/>
        </w:rPr>
        <w:t xml:space="preserve"> </w:t>
      </w:r>
      <w:r w:rsidR="00000000" w:rsidRPr="009B1679">
        <w:rPr>
          <w:spacing w:val="-3"/>
          <w:sz w:val="24"/>
        </w:rPr>
        <w:t>invests</w:t>
      </w:r>
      <w:r w:rsidR="00000000" w:rsidRPr="009B1679">
        <w:rPr>
          <w:spacing w:val="-4"/>
          <w:sz w:val="24"/>
        </w:rPr>
        <w:t xml:space="preserve"> </w:t>
      </w:r>
      <w:r w:rsidR="00000000" w:rsidRPr="009B1679">
        <w:rPr>
          <w:sz w:val="24"/>
        </w:rPr>
        <w:t>or</w:t>
      </w:r>
      <w:r w:rsidR="00000000" w:rsidRPr="009B1679">
        <w:rPr>
          <w:spacing w:val="-6"/>
          <w:sz w:val="24"/>
        </w:rPr>
        <w:t xml:space="preserve"> </w:t>
      </w:r>
      <w:r w:rsidR="00000000" w:rsidRPr="009B1679">
        <w:rPr>
          <w:spacing w:val="-3"/>
          <w:sz w:val="24"/>
        </w:rPr>
        <w:t>has invested</w:t>
      </w:r>
      <w:r w:rsidR="00000000" w:rsidRPr="009B1679">
        <w:rPr>
          <w:spacing w:val="-10"/>
          <w:sz w:val="24"/>
        </w:rPr>
        <w:t xml:space="preserve"> </w:t>
      </w:r>
      <w:r w:rsidR="00000000" w:rsidRPr="009B1679">
        <w:rPr>
          <w:sz w:val="24"/>
        </w:rPr>
        <w:t>during</w:t>
      </w:r>
      <w:r w:rsidR="00000000" w:rsidRPr="009B1679">
        <w:rPr>
          <w:spacing w:val="-12"/>
          <w:sz w:val="24"/>
        </w:rPr>
        <w:t xml:space="preserve"> </w:t>
      </w:r>
      <w:r w:rsidR="00000000" w:rsidRPr="009B1679">
        <w:rPr>
          <w:sz w:val="24"/>
        </w:rPr>
        <w:t>the</w:t>
      </w:r>
      <w:r w:rsidR="00000000" w:rsidRPr="009B1679">
        <w:rPr>
          <w:spacing w:val="-11"/>
          <w:sz w:val="24"/>
        </w:rPr>
        <w:t xml:space="preserve"> </w:t>
      </w:r>
      <w:r w:rsidR="00000000" w:rsidRPr="009B1679">
        <w:rPr>
          <w:sz w:val="24"/>
        </w:rPr>
        <w:t>relevant</w:t>
      </w:r>
      <w:r w:rsidR="00000000" w:rsidRPr="009B1679">
        <w:rPr>
          <w:spacing w:val="-10"/>
          <w:sz w:val="24"/>
        </w:rPr>
        <w:t xml:space="preserve"> </w:t>
      </w:r>
      <w:r w:rsidR="00000000" w:rsidRPr="009B1679">
        <w:rPr>
          <w:spacing w:val="-3"/>
          <w:sz w:val="24"/>
        </w:rPr>
        <w:t>fiscal</w:t>
      </w:r>
      <w:r w:rsidR="00000000" w:rsidRPr="009B1679">
        <w:rPr>
          <w:spacing w:val="-9"/>
          <w:sz w:val="24"/>
        </w:rPr>
        <w:t xml:space="preserve"> </w:t>
      </w:r>
      <w:r w:rsidR="00000000" w:rsidRPr="009B1679">
        <w:rPr>
          <w:sz w:val="24"/>
        </w:rPr>
        <w:t>period</w:t>
      </w:r>
      <w:r w:rsidR="00000000" w:rsidRPr="009B1679">
        <w:rPr>
          <w:spacing w:val="-10"/>
          <w:sz w:val="24"/>
        </w:rPr>
        <w:t xml:space="preserve"> </w:t>
      </w:r>
      <w:r w:rsidR="00000000" w:rsidRPr="009B1679">
        <w:rPr>
          <w:spacing w:val="-3"/>
          <w:sz w:val="24"/>
        </w:rPr>
        <w:t>that</w:t>
      </w:r>
      <w:r w:rsidR="00000000" w:rsidRPr="009B1679">
        <w:rPr>
          <w:spacing w:val="-7"/>
          <w:sz w:val="24"/>
        </w:rPr>
        <w:t xml:space="preserve"> </w:t>
      </w:r>
      <w:r w:rsidR="00000000" w:rsidRPr="009B1679">
        <w:rPr>
          <w:sz w:val="24"/>
        </w:rPr>
        <w:t>(A)</w:t>
      </w:r>
      <w:r w:rsidR="00000000" w:rsidRPr="009B1679">
        <w:rPr>
          <w:spacing w:val="-10"/>
          <w:sz w:val="24"/>
        </w:rPr>
        <w:t xml:space="preserve"> </w:t>
      </w:r>
      <w:r w:rsidR="00000000" w:rsidRPr="009B1679">
        <w:rPr>
          <w:sz w:val="24"/>
        </w:rPr>
        <w:t>is</w:t>
      </w:r>
      <w:r w:rsidR="00000000" w:rsidRPr="009B1679">
        <w:rPr>
          <w:spacing w:val="-8"/>
          <w:sz w:val="24"/>
        </w:rPr>
        <w:t xml:space="preserve"> </w:t>
      </w:r>
      <w:r w:rsidR="00000000" w:rsidRPr="009B1679">
        <w:rPr>
          <w:sz w:val="24"/>
        </w:rPr>
        <w:t>an</w:t>
      </w:r>
      <w:r w:rsidR="00000000" w:rsidRPr="009B1679">
        <w:rPr>
          <w:spacing w:val="-10"/>
          <w:sz w:val="24"/>
        </w:rPr>
        <w:t xml:space="preserve"> </w:t>
      </w:r>
      <w:r w:rsidR="00000000" w:rsidRPr="009B1679">
        <w:rPr>
          <w:sz w:val="24"/>
        </w:rPr>
        <w:t>investment</w:t>
      </w:r>
      <w:r w:rsidR="00000000" w:rsidRPr="009B1679">
        <w:rPr>
          <w:spacing w:val="-9"/>
          <w:sz w:val="24"/>
        </w:rPr>
        <w:t xml:space="preserve"> </w:t>
      </w:r>
      <w:r w:rsidR="00000000" w:rsidRPr="009B1679">
        <w:rPr>
          <w:sz w:val="24"/>
        </w:rPr>
        <w:t>company</w:t>
      </w:r>
      <w:r w:rsidR="00000000" w:rsidRPr="009B1679">
        <w:rPr>
          <w:spacing w:val="-10"/>
          <w:sz w:val="24"/>
        </w:rPr>
        <w:t xml:space="preserve"> </w:t>
      </w:r>
      <w:r w:rsidR="00000000" w:rsidRPr="009B1679">
        <w:rPr>
          <w:sz w:val="24"/>
        </w:rPr>
        <w:t>or</w:t>
      </w:r>
      <w:r w:rsidR="00000000" w:rsidRPr="009B1679">
        <w:rPr>
          <w:spacing w:val="-10"/>
          <w:sz w:val="24"/>
        </w:rPr>
        <w:t xml:space="preserve"> </w:t>
      </w:r>
      <w:r w:rsidR="00000000" w:rsidRPr="009B1679">
        <w:rPr>
          <w:sz w:val="24"/>
        </w:rPr>
        <w:t>(B)</w:t>
      </w:r>
      <w:r w:rsidR="00000000" w:rsidRPr="009B1679">
        <w:rPr>
          <w:spacing w:val="-11"/>
          <w:sz w:val="24"/>
        </w:rPr>
        <w:t xml:space="preserve"> </w:t>
      </w:r>
      <w:r w:rsidR="00000000" w:rsidRPr="009B1679">
        <w:rPr>
          <w:sz w:val="24"/>
        </w:rPr>
        <w:t>would</w:t>
      </w:r>
      <w:r w:rsidR="00000000" w:rsidRPr="009B1679">
        <w:rPr>
          <w:spacing w:val="-9"/>
          <w:sz w:val="24"/>
        </w:rPr>
        <w:t xml:space="preserve"> </w:t>
      </w:r>
      <w:r w:rsidR="00000000" w:rsidRPr="009B1679">
        <w:rPr>
          <w:sz w:val="24"/>
        </w:rPr>
        <w:t>be</w:t>
      </w:r>
      <w:r w:rsidR="00000000" w:rsidRPr="009B1679">
        <w:rPr>
          <w:spacing w:val="-11"/>
          <w:sz w:val="24"/>
        </w:rPr>
        <w:t xml:space="preserve"> </w:t>
      </w:r>
      <w:r w:rsidR="00000000" w:rsidRPr="009B1679">
        <w:rPr>
          <w:sz w:val="24"/>
        </w:rPr>
        <w:t xml:space="preserve">an </w:t>
      </w:r>
      <w:r w:rsidR="00000000" w:rsidRPr="009B1679">
        <w:rPr>
          <w:spacing w:val="-3"/>
          <w:sz w:val="24"/>
        </w:rPr>
        <w:t xml:space="preserve">investment </w:t>
      </w:r>
      <w:r w:rsidR="00000000" w:rsidRPr="009B1679">
        <w:rPr>
          <w:sz w:val="24"/>
        </w:rPr>
        <w:t xml:space="preserve">company under section 3(a) of the </w:t>
      </w:r>
      <w:r w:rsidR="00000000" w:rsidRPr="009B1679">
        <w:rPr>
          <w:spacing w:val="-3"/>
          <w:sz w:val="24"/>
        </w:rPr>
        <w:t xml:space="preserve">Investment </w:t>
      </w:r>
      <w:r w:rsidR="00000000" w:rsidRPr="009B1679">
        <w:rPr>
          <w:sz w:val="24"/>
        </w:rPr>
        <w:t xml:space="preserve">Company Act </w:t>
      </w:r>
      <w:r w:rsidR="00000000" w:rsidRPr="009B1679">
        <w:rPr>
          <w:spacing w:val="-3"/>
          <w:sz w:val="24"/>
        </w:rPr>
        <w:t xml:space="preserve">(15 U.S.C. 80a-3(a)) </w:t>
      </w:r>
      <w:r w:rsidR="00000000" w:rsidRPr="009B1679">
        <w:rPr>
          <w:sz w:val="24"/>
        </w:rPr>
        <w:t xml:space="preserve">but for the </w:t>
      </w:r>
      <w:r w:rsidR="00000000" w:rsidRPr="009B1679">
        <w:rPr>
          <w:spacing w:val="-3"/>
          <w:sz w:val="24"/>
        </w:rPr>
        <w:t xml:space="preserve">exceptions </w:t>
      </w:r>
      <w:r w:rsidR="00000000" w:rsidRPr="009B1679">
        <w:rPr>
          <w:sz w:val="24"/>
        </w:rPr>
        <w:t xml:space="preserve">to that </w:t>
      </w:r>
      <w:r w:rsidR="00000000" w:rsidRPr="009B1679">
        <w:rPr>
          <w:spacing w:val="-3"/>
          <w:sz w:val="24"/>
        </w:rPr>
        <w:t xml:space="preserve">definition provided </w:t>
      </w:r>
      <w:r w:rsidR="00000000" w:rsidRPr="009B1679">
        <w:rPr>
          <w:sz w:val="24"/>
        </w:rPr>
        <w:t xml:space="preserve">for in </w:t>
      </w:r>
      <w:r w:rsidR="00000000" w:rsidRPr="009B1679">
        <w:rPr>
          <w:spacing w:val="-3"/>
          <w:sz w:val="24"/>
        </w:rPr>
        <w:t xml:space="preserve">sections 3(c)(1) and </w:t>
      </w:r>
      <w:r w:rsidR="00000000" w:rsidRPr="009B1679">
        <w:rPr>
          <w:sz w:val="24"/>
        </w:rPr>
        <w:t xml:space="preserve">3(c)(7) of </w:t>
      </w:r>
      <w:r w:rsidR="00000000" w:rsidRPr="009B1679">
        <w:rPr>
          <w:spacing w:val="-3"/>
          <w:sz w:val="24"/>
        </w:rPr>
        <w:t xml:space="preserve">the Investment </w:t>
      </w:r>
      <w:r w:rsidR="00000000" w:rsidRPr="009B1679">
        <w:rPr>
          <w:sz w:val="24"/>
        </w:rPr>
        <w:t xml:space="preserve">Company </w:t>
      </w:r>
      <w:r w:rsidR="00000000" w:rsidRPr="009B1679">
        <w:rPr>
          <w:spacing w:val="-3"/>
          <w:sz w:val="24"/>
        </w:rPr>
        <w:t xml:space="preserve">Act (15 U.S.C. 80a-3(c)(1) </w:t>
      </w:r>
      <w:r w:rsidR="00000000" w:rsidRPr="009B1679">
        <w:rPr>
          <w:sz w:val="24"/>
        </w:rPr>
        <w:t xml:space="preserve">and </w:t>
      </w:r>
      <w:r w:rsidR="00000000" w:rsidRPr="009B1679">
        <w:rPr>
          <w:spacing w:val="-3"/>
          <w:sz w:val="24"/>
        </w:rPr>
        <w:t xml:space="preserve">80a-3(c)(7)). If </w:t>
      </w:r>
      <w:r w:rsidR="00000000" w:rsidRPr="009B1679">
        <w:rPr>
          <w:sz w:val="24"/>
        </w:rPr>
        <w:t xml:space="preserve">a Fund </w:t>
      </w:r>
      <w:r w:rsidR="00000000" w:rsidRPr="009B1679">
        <w:rPr>
          <w:spacing w:val="-3"/>
          <w:sz w:val="24"/>
        </w:rPr>
        <w:t xml:space="preserve">uses another term </w:t>
      </w:r>
      <w:r w:rsidR="00000000" w:rsidRPr="009B1679">
        <w:rPr>
          <w:sz w:val="24"/>
        </w:rPr>
        <w:t xml:space="preserve">in </w:t>
      </w:r>
      <w:r w:rsidR="00000000" w:rsidRPr="009B1679">
        <w:rPr>
          <w:spacing w:val="-3"/>
          <w:sz w:val="24"/>
        </w:rPr>
        <w:t xml:space="preserve">response </w:t>
      </w:r>
      <w:r w:rsidR="00000000" w:rsidRPr="009B1679">
        <w:rPr>
          <w:sz w:val="24"/>
        </w:rPr>
        <w:t xml:space="preserve">to other </w:t>
      </w:r>
      <w:r w:rsidR="00000000" w:rsidRPr="009B1679">
        <w:rPr>
          <w:spacing w:val="-3"/>
          <w:sz w:val="24"/>
        </w:rPr>
        <w:t xml:space="preserve">requirements </w:t>
      </w:r>
      <w:r w:rsidR="00000000" w:rsidRPr="009B1679">
        <w:rPr>
          <w:sz w:val="24"/>
        </w:rPr>
        <w:t xml:space="preserve">of this </w:t>
      </w:r>
      <w:r w:rsidR="00000000" w:rsidRPr="009B1679">
        <w:rPr>
          <w:spacing w:val="-3"/>
          <w:sz w:val="24"/>
        </w:rPr>
        <w:t xml:space="preserve">Form </w:t>
      </w:r>
      <w:r w:rsidR="00000000" w:rsidRPr="009B1679">
        <w:rPr>
          <w:sz w:val="24"/>
        </w:rPr>
        <w:t xml:space="preserve">to refer to </w:t>
      </w:r>
      <w:r w:rsidR="00000000" w:rsidRPr="009B1679">
        <w:rPr>
          <w:spacing w:val="-3"/>
          <w:sz w:val="24"/>
        </w:rPr>
        <w:t xml:space="preserve">Acquired Funds, </w:t>
      </w:r>
      <w:r w:rsidR="00000000" w:rsidRPr="009B1679">
        <w:rPr>
          <w:sz w:val="24"/>
        </w:rPr>
        <w:t xml:space="preserve">it may include </w:t>
      </w:r>
      <w:r w:rsidR="00000000" w:rsidRPr="009B1679">
        <w:rPr>
          <w:spacing w:val="-3"/>
          <w:sz w:val="24"/>
        </w:rPr>
        <w:t xml:space="preserve">that term </w:t>
      </w:r>
      <w:r w:rsidR="00000000" w:rsidRPr="009B1679">
        <w:rPr>
          <w:sz w:val="24"/>
        </w:rPr>
        <w:t xml:space="preserve">in </w:t>
      </w:r>
      <w:r w:rsidR="00000000" w:rsidRPr="009B1679">
        <w:rPr>
          <w:spacing w:val="-3"/>
          <w:sz w:val="24"/>
        </w:rPr>
        <w:t xml:space="preserve">parentheses </w:t>
      </w:r>
      <w:r w:rsidR="00000000" w:rsidRPr="009B1679">
        <w:rPr>
          <w:sz w:val="24"/>
        </w:rPr>
        <w:t xml:space="preserve">following the </w:t>
      </w:r>
      <w:proofErr w:type="spellStart"/>
      <w:r w:rsidR="00000000" w:rsidRPr="009B1679">
        <w:rPr>
          <w:spacing w:val="-3"/>
          <w:sz w:val="24"/>
        </w:rPr>
        <w:t>subcaption</w:t>
      </w:r>
      <w:proofErr w:type="spellEnd"/>
      <w:r w:rsidR="00000000" w:rsidRPr="009B1679">
        <w:rPr>
          <w:spacing w:val="-3"/>
          <w:sz w:val="24"/>
        </w:rPr>
        <w:t xml:space="preserve"> </w:t>
      </w:r>
      <w:r w:rsidR="00000000" w:rsidRPr="009B1679">
        <w:rPr>
          <w:spacing w:val="-2"/>
          <w:sz w:val="24"/>
        </w:rPr>
        <w:t xml:space="preserve">title. </w:t>
      </w:r>
      <w:r w:rsidR="00000000" w:rsidRPr="009B1679">
        <w:rPr>
          <w:spacing w:val="-3"/>
          <w:sz w:val="24"/>
        </w:rPr>
        <w:t xml:space="preserve">In </w:t>
      </w:r>
      <w:r w:rsidR="00000000" w:rsidRPr="009B1679">
        <w:rPr>
          <w:sz w:val="24"/>
        </w:rPr>
        <w:t xml:space="preserve">the </w:t>
      </w:r>
      <w:r w:rsidR="00000000" w:rsidRPr="009B1679">
        <w:rPr>
          <w:spacing w:val="-3"/>
          <w:sz w:val="24"/>
        </w:rPr>
        <w:t xml:space="preserve">event </w:t>
      </w:r>
      <w:r w:rsidR="00000000" w:rsidRPr="009B1679">
        <w:rPr>
          <w:sz w:val="24"/>
        </w:rPr>
        <w:t xml:space="preserve">the </w:t>
      </w:r>
      <w:r w:rsidR="00000000" w:rsidRPr="009B1679">
        <w:rPr>
          <w:spacing w:val="-3"/>
          <w:sz w:val="24"/>
        </w:rPr>
        <w:t xml:space="preserve">fees </w:t>
      </w:r>
      <w:r w:rsidR="00000000" w:rsidRPr="009B1679">
        <w:rPr>
          <w:sz w:val="24"/>
        </w:rPr>
        <w:t xml:space="preserve">and </w:t>
      </w:r>
      <w:r w:rsidR="00000000" w:rsidRPr="009B1679">
        <w:rPr>
          <w:spacing w:val="-3"/>
          <w:sz w:val="24"/>
        </w:rPr>
        <w:t xml:space="preserve">expenses incurred </w:t>
      </w:r>
      <w:r w:rsidR="00000000" w:rsidRPr="009B1679">
        <w:rPr>
          <w:sz w:val="24"/>
        </w:rPr>
        <w:t>indirectly</w:t>
      </w:r>
      <w:r w:rsidR="00000000" w:rsidRPr="009B1679">
        <w:rPr>
          <w:spacing w:val="-13"/>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8"/>
          <w:sz w:val="24"/>
        </w:rPr>
        <w:t xml:space="preserve"> </w:t>
      </w:r>
      <w:r w:rsidR="00000000" w:rsidRPr="009B1679">
        <w:rPr>
          <w:sz w:val="24"/>
        </w:rPr>
        <w:t>as</w:t>
      </w:r>
      <w:r w:rsidR="00000000" w:rsidRPr="009B1679">
        <w:rPr>
          <w:spacing w:val="-5"/>
          <w:sz w:val="24"/>
        </w:rPr>
        <w:t xml:space="preserve"> </w:t>
      </w:r>
      <w:r w:rsidR="00000000" w:rsidRPr="009B1679">
        <w:rPr>
          <w:sz w:val="24"/>
        </w:rPr>
        <w:t>a</w:t>
      </w:r>
      <w:r w:rsidR="00000000" w:rsidRPr="009B1679">
        <w:rPr>
          <w:spacing w:val="-9"/>
          <w:sz w:val="24"/>
        </w:rPr>
        <w:t xml:space="preserve"> </w:t>
      </w:r>
      <w:r w:rsidR="00000000" w:rsidRPr="009B1679">
        <w:rPr>
          <w:spacing w:val="-3"/>
          <w:sz w:val="24"/>
        </w:rPr>
        <w:t>result</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pacing w:val="-3"/>
          <w:sz w:val="24"/>
        </w:rPr>
        <w:t>investment</w:t>
      </w:r>
      <w:r w:rsidR="00000000" w:rsidRPr="009B1679">
        <w:rPr>
          <w:spacing w:val="-4"/>
          <w:sz w:val="24"/>
        </w:rPr>
        <w:t xml:space="preserve"> </w:t>
      </w:r>
      <w:r w:rsidR="00000000" w:rsidRPr="009B1679">
        <w:rPr>
          <w:sz w:val="24"/>
        </w:rPr>
        <w:t>in</w:t>
      </w:r>
      <w:r w:rsidR="00000000" w:rsidRPr="009B1679">
        <w:rPr>
          <w:spacing w:val="-7"/>
          <w:sz w:val="24"/>
        </w:rPr>
        <w:t xml:space="preserve"> </w:t>
      </w:r>
      <w:r w:rsidR="00000000" w:rsidRPr="009B1679">
        <w:rPr>
          <w:sz w:val="24"/>
        </w:rPr>
        <w:t>shares</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one</w:t>
      </w:r>
      <w:r w:rsidR="00000000" w:rsidRPr="009B1679">
        <w:rPr>
          <w:spacing w:val="-9"/>
          <w:sz w:val="24"/>
        </w:rPr>
        <w:t xml:space="preserve"> </w:t>
      </w:r>
      <w:r w:rsidR="00000000" w:rsidRPr="009B1679">
        <w:rPr>
          <w:sz w:val="24"/>
        </w:rPr>
        <w:t>or</w:t>
      </w:r>
      <w:r w:rsidR="00000000" w:rsidRPr="009B1679">
        <w:rPr>
          <w:spacing w:val="-8"/>
          <w:sz w:val="24"/>
        </w:rPr>
        <w:t xml:space="preserve"> </w:t>
      </w:r>
      <w:r w:rsidR="00000000" w:rsidRPr="009B1679">
        <w:rPr>
          <w:sz w:val="24"/>
        </w:rPr>
        <w:t>more</w:t>
      </w:r>
      <w:r w:rsidR="00000000" w:rsidRPr="009B1679">
        <w:rPr>
          <w:spacing w:val="-8"/>
          <w:sz w:val="24"/>
        </w:rPr>
        <w:t xml:space="preserve"> </w:t>
      </w:r>
      <w:r w:rsidR="00000000" w:rsidRPr="009B1679">
        <w:rPr>
          <w:spacing w:val="-3"/>
          <w:sz w:val="24"/>
        </w:rPr>
        <w:t>Acquired</w:t>
      </w:r>
      <w:r w:rsidR="00000000" w:rsidRPr="009B1679">
        <w:rPr>
          <w:spacing w:val="-6"/>
          <w:sz w:val="24"/>
        </w:rPr>
        <w:t xml:space="preserve"> </w:t>
      </w:r>
      <w:r w:rsidR="00000000" w:rsidRPr="009B1679">
        <w:rPr>
          <w:sz w:val="24"/>
        </w:rPr>
        <w:t>Funds</w:t>
      </w:r>
      <w:r w:rsidR="00000000" w:rsidRPr="009B1679">
        <w:rPr>
          <w:spacing w:val="-7"/>
          <w:sz w:val="24"/>
        </w:rPr>
        <w:t xml:space="preserve"> </w:t>
      </w:r>
      <w:r w:rsidR="00000000" w:rsidRPr="009B1679">
        <w:rPr>
          <w:sz w:val="24"/>
        </w:rPr>
        <w:t>do</w:t>
      </w:r>
      <w:r w:rsidR="00000000" w:rsidRPr="009B1679">
        <w:rPr>
          <w:spacing w:val="-6"/>
          <w:sz w:val="24"/>
        </w:rPr>
        <w:t xml:space="preserve"> </w:t>
      </w:r>
      <w:r w:rsidR="00000000" w:rsidRPr="009B1679">
        <w:rPr>
          <w:spacing w:val="-3"/>
          <w:sz w:val="24"/>
        </w:rPr>
        <w:t xml:space="preserve">not exceed 0.01 percent </w:t>
      </w:r>
      <w:r w:rsidR="00000000" w:rsidRPr="009B1679">
        <w:rPr>
          <w:sz w:val="24"/>
        </w:rPr>
        <w:t xml:space="preserve">(one </w:t>
      </w:r>
      <w:r w:rsidR="00000000" w:rsidRPr="009B1679">
        <w:rPr>
          <w:spacing w:val="-3"/>
          <w:sz w:val="24"/>
        </w:rPr>
        <w:t xml:space="preserve">basis </w:t>
      </w:r>
      <w:r w:rsidR="00000000" w:rsidRPr="009B1679">
        <w:rPr>
          <w:sz w:val="24"/>
        </w:rPr>
        <w:t xml:space="preserve">point) of average net </w:t>
      </w:r>
      <w:r w:rsidR="00000000" w:rsidRPr="009B1679">
        <w:rPr>
          <w:spacing w:val="-3"/>
          <w:sz w:val="24"/>
        </w:rPr>
        <w:t xml:space="preserve">assets </w:t>
      </w:r>
      <w:r w:rsidR="00000000" w:rsidRPr="009B1679">
        <w:rPr>
          <w:sz w:val="24"/>
        </w:rPr>
        <w:t xml:space="preserve">of the Fund, the Fund may include </w:t>
      </w:r>
      <w:r w:rsidR="00000000" w:rsidRPr="009B1679">
        <w:rPr>
          <w:spacing w:val="-3"/>
          <w:sz w:val="24"/>
        </w:rPr>
        <w:t xml:space="preserve">these fees and expenses </w:t>
      </w:r>
      <w:r w:rsidR="00000000" w:rsidRPr="009B1679">
        <w:rPr>
          <w:sz w:val="24"/>
        </w:rPr>
        <w:t xml:space="preserve">under the </w:t>
      </w:r>
      <w:proofErr w:type="spellStart"/>
      <w:r w:rsidR="00000000" w:rsidRPr="009B1679">
        <w:rPr>
          <w:spacing w:val="-3"/>
          <w:sz w:val="24"/>
        </w:rPr>
        <w:t>subcaption</w:t>
      </w:r>
      <w:proofErr w:type="spellEnd"/>
      <w:r w:rsidR="00000000" w:rsidRPr="009B1679">
        <w:rPr>
          <w:spacing w:val="-3"/>
          <w:sz w:val="24"/>
        </w:rPr>
        <w:t xml:space="preserve"> </w:t>
      </w:r>
      <w:r w:rsidR="00000000" w:rsidRPr="009B1679">
        <w:rPr>
          <w:sz w:val="24"/>
        </w:rPr>
        <w:t xml:space="preserve">“Other Expenses” in lieu of this </w:t>
      </w:r>
      <w:r w:rsidR="00000000" w:rsidRPr="009B1679">
        <w:rPr>
          <w:spacing w:val="-3"/>
          <w:sz w:val="24"/>
        </w:rPr>
        <w:t>disclosure requirement.</w:t>
      </w:r>
    </w:p>
    <w:p w:rsidR="00081523" w:rsidRDefault="00081523">
      <w:pPr>
        <w:pStyle w:val="BodyText"/>
        <w:spacing w:before="11"/>
        <w:rPr>
          <w:sz w:val="20"/>
        </w:rPr>
      </w:pPr>
    </w:p>
    <w:p w:rsidR="00081523" w:rsidRDefault="00000000">
      <w:pPr>
        <w:pStyle w:val="BodyText"/>
        <w:ind w:left="2150"/>
      </w:pPr>
      <w:r>
        <w:t>(ii) Determine the “Acquired Fund Fees and Expenses” according to the following formula:</w:t>
      </w:r>
    </w:p>
    <w:p w:rsidR="00081523" w:rsidRDefault="00081523">
      <w:pPr>
        <w:pStyle w:val="BodyText"/>
        <w:spacing w:before="10"/>
        <w:rPr>
          <w:sz w:val="20"/>
        </w:rPr>
      </w:pPr>
    </w:p>
    <w:p w:rsidR="00081523" w:rsidRDefault="00000000">
      <w:pPr>
        <w:ind w:left="840"/>
        <w:rPr>
          <w:sz w:val="20"/>
        </w:rPr>
      </w:pPr>
      <w:r>
        <w:rPr>
          <w:position w:val="2"/>
          <w:sz w:val="20"/>
        </w:rPr>
        <w:t xml:space="preserve">AFFE = </w:t>
      </w:r>
      <w:r>
        <w:rPr>
          <w:position w:val="2"/>
          <w:sz w:val="20"/>
          <w:u w:val="single"/>
        </w:rPr>
        <w:t>[(F</w:t>
      </w:r>
      <w:r>
        <w:rPr>
          <w:sz w:val="13"/>
          <w:u w:val="single"/>
        </w:rPr>
        <w:t xml:space="preserve">1 </w:t>
      </w:r>
      <w:r>
        <w:rPr>
          <w:position w:val="2"/>
          <w:sz w:val="20"/>
          <w:u w:val="single"/>
        </w:rPr>
        <w:t>/ FY) * AI</w:t>
      </w:r>
      <w:r>
        <w:rPr>
          <w:sz w:val="13"/>
          <w:u w:val="single"/>
        </w:rPr>
        <w:t xml:space="preserve">1 </w:t>
      </w:r>
      <w:r>
        <w:rPr>
          <w:position w:val="2"/>
          <w:sz w:val="20"/>
          <w:u w:val="single"/>
        </w:rPr>
        <w:t>* D</w:t>
      </w:r>
      <w:r>
        <w:rPr>
          <w:sz w:val="13"/>
          <w:u w:val="single"/>
        </w:rPr>
        <w:t>1</w:t>
      </w:r>
      <w:r>
        <w:rPr>
          <w:position w:val="2"/>
          <w:sz w:val="20"/>
          <w:u w:val="single"/>
        </w:rPr>
        <w:t>] + [(F</w:t>
      </w:r>
      <w:r>
        <w:rPr>
          <w:sz w:val="13"/>
          <w:u w:val="single"/>
        </w:rPr>
        <w:t xml:space="preserve">2 </w:t>
      </w:r>
      <w:r>
        <w:rPr>
          <w:position w:val="2"/>
          <w:sz w:val="20"/>
          <w:u w:val="single"/>
        </w:rPr>
        <w:t>/FY) * AI2 * D</w:t>
      </w:r>
      <w:r>
        <w:rPr>
          <w:sz w:val="13"/>
          <w:u w:val="single"/>
        </w:rPr>
        <w:t>2</w:t>
      </w:r>
      <w:r>
        <w:rPr>
          <w:position w:val="2"/>
          <w:sz w:val="20"/>
          <w:u w:val="single"/>
        </w:rPr>
        <w:t>] + [(F</w:t>
      </w:r>
      <w:r>
        <w:rPr>
          <w:sz w:val="13"/>
          <w:u w:val="single"/>
        </w:rPr>
        <w:t xml:space="preserve">3 </w:t>
      </w:r>
      <w:r>
        <w:rPr>
          <w:position w:val="2"/>
          <w:sz w:val="20"/>
          <w:u w:val="single"/>
        </w:rPr>
        <w:t>/FY) * AI</w:t>
      </w:r>
      <w:r>
        <w:rPr>
          <w:sz w:val="13"/>
          <w:u w:val="single"/>
        </w:rPr>
        <w:t xml:space="preserve">3 </w:t>
      </w:r>
      <w:r>
        <w:rPr>
          <w:position w:val="2"/>
          <w:sz w:val="20"/>
          <w:u w:val="single"/>
        </w:rPr>
        <w:t>* D</w:t>
      </w:r>
      <w:r>
        <w:rPr>
          <w:sz w:val="13"/>
          <w:u w:val="single"/>
        </w:rPr>
        <w:t>3</w:t>
      </w:r>
      <w:r>
        <w:rPr>
          <w:position w:val="2"/>
          <w:sz w:val="20"/>
          <w:u w:val="single"/>
        </w:rPr>
        <w:t>] + Transaction Fees + Incentive Allocation</w:t>
      </w:r>
      <w:r>
        <w:rPr>
          <w:position w:val="2"/>
          <w:sz w:val="20"/>
        </w:rPr>
        <w:t>s</w:t>
      </w:r>
    </w:p>
    <w:p w:rsidR="00081523" w:rsidRDefault="00081523">
      <w:pPr>
        <w:pStyle w:val="BodyText"/>
        <w:spacing w:before="8"/>
        <w:rPr>
          <w:sz w:val="12"/>
        </w:rPr>
      </w:pPr>
    </w:p>
    <w:p w:rsidR="00081523" w:rsidRDefault="00081523">
      <w:pPr>
        <w:rPr>
          <w:sz w:val="12"/>
        </w:rPr>
        <w:sectPr w:rsidR="00081523">
          <w:pgSz w:w="12240" w:h="15840"/>
          <w:pgMar w:top="420" w:right="140" w:bottom="560" w:left="120" w:header="0" w:footer="321" w:gutter="0"/>
          <w:cols w:space="720"/>
        </w:sectPr>
      </w:pPr>
    </w:p>
    <w:p w:rsidR="00081523" w:rsidRDefault="00081523">
      <w:pPr>
        <w:pStyle w:val="BodyText"/>
        <w:rPr>
          <w:sz w:val="26"/>
        </w:rPr>
      </w:pPr>
    </w:p>
    <w:p w:rsidR="00081523" w:rsidRDefault="00081523">
      <w:pPr>
        <w:pStyle w:val="BodyText"/>
        <w:spacing w:before="8"/>
        <w:rPr>
          <w:sz w:val="22"/>
        </w:rPr>
      </w:pPr>
    </w:p>
    <w:p w:rsidR="00081523" w:rsidRDefault="00000000">
      <w:pPr>
        <w:ind w:left="1260"/>
        <w:rPr>
          <w:sz w:val="24"/>
        </w:rPr>
      </w:pPr>
      <w:r>
        <w:rPr>
          <w:b/>
          <w:sz w:val="24"/>
        </w:rPr>
        <w:t>Wher</w:t>
      </w:r>
      <w:r>
        <w:rPr>
          <w:sz w:val="24"/>
        </w:rPr>
        <w:t>e:</w:t>
      </w:r>
    </w:p>
    <w:p w:rsidR="00081523" w:rsidRDefault="00000000">
      <w:pPr>
        <w:spacing w:before="91"/>
        <w:ind w:left="1260"/>
        <w:rPr>
          <w:sz w:val="20"/>
        </w:rPr>
      </w:pPr>
      <w:r>
        <w:br w:type="column"/>
      </w:r>
      <w:r>
        <w:rPr>
          <w:sz w:val="20"/>
        </w:rPr>
        <w:t>Average Net Assets of the Registrant</w:t>
      </w:r>
    </w:p>
    <w:p w:rsidR="00081523" w:rsidRDefault="00081523">
      <w:pPr>
        <w:rPr>
          <w:sz w:val="20"/>
        </w:rPr>
        <w:sectPr w:rsidR="00081523">
          <w:type w:val="continuous"/>
          <w:pgSz w:w="12240" w:h="15840"/>
          <w:pgMar w:top="1500" w:right="140" w:bottom="280" w:left="120" w:header="720" w:footer="720" w:gutter="0"/>
          <w:cols w:num="2" w:space="720" w:equalWidth="0">
            <w:col w:w="2058" w:space="1123"/>
            <w:col w:w="8799"/>
          </w:cols>
        </w:sectPr>
      </w:pPr>
    </w:p>
    <w:p w:rsidR="00081523" w:rsidRDefault="00081523">
      <w:pPr>
        <w:pStyle w:val="BodyText"/>
        <w:rPr>
          <w:sz w:val="13"/>
        </w:rPr>
      </w:pPr>
    </w:p>
    <w:p w:rsidR="00081523" w:rsidRDefault="00000000">
      <w:pPr>
        <w:pStyle w:val="BodyText"/>
        <w:tabs>
          <w:tab w:val="left" w:pos="4024"/>
        </w:tabs>
        <w:spacing w:before="90"/>
        <w:ind w:left="1416"/>
      </w:pPr>
      <w:r>
        <w:t>AFFE</w:t>
      </w:r>
      <w:r>
        <w:tab/>
        <w:t>= Acquired Fund fees and expenses;</w:t>
      </w:r>
    </w:p>
    <w:p w:rsidR="00081523" w:rsidRDefault="00081523">
      <w:pPr>
        <w:pStyle w:val="BodyText"/>
        <w:spacing w:before="9"/>
        <w:rPr>
          <w:sz w:val="20"/>
        </w:rPr>
      </w:pPr>
    </w:p>
    <w:p w:rsidR="00081523" w:rsidRDefault="00000000">
      <w:pPr>
        <w:pStyle w:val="BodyText"/>
        <w:tabs>
          <w:tab w:val="left" w:pos="4024"/>
        </w:tabs>
        <w:spacing w:before="1" w:line="446" w:lineRule="auto"/>
        <w:ind w:left="1416" w:right="1841"/>
      </w:pPr>
      <w:r>
        <w:rPr>
          <w:position w:val="2"/>
        </w:rPr>
        <w:t>F</w:t>
      </w:r>
      <w:r>
        <w:rPr>
          <w:sz w:val="16"/>
        </w:rPr>
        <w:t>1</w:t>
      </w:r>
      <w:r>
        <w:rPr>
          <w:position w:val="2"/>
        </w:rPr>
        <w:t>,</w:t>
      </w:r>
      <w:r>
        <w:rPr>
          <w:spacing w:val="-1"/>
          <w:position w:val="2"/>
        </w:rPr>
        <w:t xml:space="preserve"> </w:t>
      </w:r>
      <w:r>
        <w:rPr>
          <w:position w:val="2"/>
        </w:rPr>
        <w:t>F</w:t>
      </w:r>
      <w:r>
        <w:rPr>
          <w:sz w:val="16"/>
        </w:rPr>
        <w:t>2</w:t>
      </w:r>
      <w:r>
        <w:rPr>
          <w:position w:val="2"/>
        </w:rPr>
        <w:t>, F</w:t>
      </w:r>
      <w:proofErr w:type="gramStart"/>
      <w:r>
        <w:rPr>
          <w:sz w:val="16"/>
        </w:rPr>
        <w:t>3</w:t>
      </w:r>
      <w:r>
        <w:rPr>
          <w:position w:val="2"/>
        </w:rPr>
        <w:t>,…</w:t>
      </w:r>
      <w:proofErr w:type="gramEnd"/>
      <w:r>
        <w:rPr>
          <w:position w:val="2"/>
        </w:rPr>
        <w:tab/>
        <w:t>= Total annual operating expense ratio for each Acquired</w:t>
      </w:r>
      <w:r>
        <w:rPr>
          <w:spacing w:val="-12"/>
          <w:position w:val="2"/>
        </w:rPr>
        <w:t xml:space="preserve"> </w:t>
      </w:r>
      <w:r>
        <w:rPr>
          <w:position w:val="2"/>
        </w:rPr>
        <w:t xml:space="preserve">Fund; </w:t>
      </w:r>
      <w:r>
        <w:t>FY</w:t>
      </w:r>
      <w:r>
        <w:tab/>
        <w:t>= Number of days in the relevant fiscal year;</w:t>
      </w:r>
    </w:p>
    <w:p w:rsidR="00081523" w:rsidRDefault="00000000">
      <w:pPr>
        <w:pStyle w:val="BodyText"/>
        <w:tabs>
          <w:tab w:val="left" w:pos="4024"/>
        </w:tabs>
        <w:spacing w:before="2" w:line="446" w:lineRule="auto"/>
        <w:ind w:left="1416" w:right="2973"/>
      </w:pPr>
      <w:r>
        <w:rPr>
          <w:position w:val="2"/>
        </w:rPr>
        <w:t>AI</w:t>
      </w:r>
      <w:r>
        <w:rPr>
          <w:sz w:val="16"/>
        </w:rPr>
        <w:t>1</w:t>
      </w:r>
      <w:r>
        <w:rPr>
          <w:position w:val="2"/>
        </w:rPr>
        <w:t>,</w:t>
      </w:r>
      <w:r>
        <w:rPr>
          <w:spacing w:val="-2"/>
          <w:position w:val="2"/>
        </w:rPr>
        <w:t xml:space="preserve"> </w:t>
      </w:r>
      <w:r>
        <w:rPr>
          <w:position w:val="2"/>
        </w:rPr>
        <w:t>AI</w:t>
      </w:r>
      <w:r>
        <w:rPr>
          <w:sz w:val="16"/>
        </w:rPr>
        <w:t>2</w:t>
      </w:r>
      <w:r>
        <w:rPr>
          <w:position w:val="2"/>
        </w:rPr>
        <w:t>,</w:t>
      </w:r>
      <w:r>
        <w:rPr>
          <w:spacing w:val="-2"/>
          <w:position w:val="2"/>
        </w:rPr>
        <w:t xml:space="preserve"> </w:t>
      </w:r>
      <w:r>
        <w:rPr>
          <w:position w:val="2"/>
        </w:rPr>
        <w:t>AI</w:t>
      </w:r>
      <w:proofErr w:type="gramStart"/>
      <w:r>
        <w:rPr>
          <w:sz w:val="16"/>
        </w:rPr>
        <w:t>3</w:t>
      </w:r>
      <w:r>
        <w:rPr>
          <w:position w:val="2"/>
        </w:rPr>
        <w:t>,…</w:t>
      </w:r>
      <w:proofErr w:type="gramEnd"/>
      <w:r>
        <w:rPr>
          <w:position w:val="2"/>
        </w:rPr>
        <w:tab/>
        <w:t>= Average invested balance in each Acquired Fund; D</w:t>
      </w:r>
      <w:r>
        <w:rPr>
          <w:sz w:val="16"/>
        </w:rPr>
        <w:t>1</w:t>
      </w:r>
      <w:r>
        <w:rPr>
          <w:position w:val="2"/>
        </w:rPr>
        <w:t>, D</w:t>
      </w:r>
      <w:r>
        <w:rPr>
          <w:sz w:val="16"/>
        </w:rPr>
        <w:t>2</w:t>
      </w:r>
      <w:r>
        <w:rPr>
          <w:position w:val="2"/>
        </w:rPr>
        <w:t>, D</w:t>
      </w:r>
      <w:proofErr w:type="gramStart"/>
      <w:r>
        <w:rPr>
          <w:sz w:val="16"/>
        </w:rPr>
        <w:t>3</w:t>
      </w:r>
      <w:r>
        <w:rPr>
          <w:position w:val="2"/>
        </w:rPr>
        <w:t>,…</w:t>
      </w:r>
      <w:proofErr w:type="gramEnd"/>
      <w:r>
        <w:rPr>
          <w:position w:val="2"/>
        </w:rPr>
        <w:tab/>
        <w:t>= Number of days invested in each Acquired</w:t>
      </w:r>
      <w:r>
        <w:rPr>
          <w:spacing w:val="-7"/>
          <w:position w:val="2"/>
        </w:rPr>
        <w:t xml:space="preserve"> </w:t>
      </w:r>
      <w:r>
        <w:rPr>
          <w:position w:val="2"/>
        </w:rPr>
        <w:t>Fund;</w:t>
      </w:r>
    </w:p>
    <w:p w:rsidR="00081523" w:rsidRDefault="00000000">
      <w:pPr>
        <w:pStyle w:val="BodyText"/>
        <w:tabs>
          <w:tab w:val="left" w:pos="4024"/>
        </w:tabs>
        <w:spacing w:before="1"/>
        <w:ind w:left="4024" w:right="916" w:hanging="2609"/>
      </w:pPr>
      <w:r>
        <w:t>“Transaction</w:t>
      </w:r>
      <w:r>
        <w:rPr>
          <w:spacing w:val="-2"/>
        </w:rPr>
        <w:t xml:space="preserve"> </w:t>
      </w:r>
      <w:r>
        <w:t>Fees”</w:t>
      </w:r>
      <w:r>
        <w:tab/>
        <w:t>= The total amount of sales loads, redemption fees, or other transaction fees paid by the Fund in connection with acquiring or disposing of</w:t>
      </w:r>
      <w:r>
        <w:rPr>
          <w:spacing w:val="-16"/>
        </w:rPr>
        <w:t xml:space="preserve"> </w:t>
      </w:r>
      <w:r>
        <w:t>shares in any Acquired Funds during the most recent fiscal</w:t>
      </w:r>
      <w:r>
        <w:rPr>
          <w:spacing w:val="-8"/>
        </w:rPr>
        <w:t xml:space="preserve"> </w:t>
      </w:r>
      <w:r>
        <w:t>year.</w:t>
      </w:r>
    </w:p>
    <w:p w:rsidR="00081523" w:rsidRDefault="00081523">
      <w:pPr>
        <w:pStyle w:val="BodyText"/>
        <w:spacing w:before="10"/>
        <w:rPr>
          <w:sz w:val="20"/>
        </w:rPr>
      </w:pPr>
    </w:p>
    <w:p w:rsidR="00081523" w:rsidRDefault="00000000">
      <w:pPr>
        <w:pStyle w:val="BodyText"/>
        <w:tabs>
          <w:tab w:val="left" w:pos="4024"/>
        </w:tabs>
        <w:ind w:left="4024" w:right="946" w:hanging="2609"/>
      </w:pPr>
      <w:r>
        <w:t>“Incentive</w:t>
      </w:r>
      <w:r>
        <w:rPr>
          <w:spacing w:val="-2"/>
        </w:rPr>
        <w:t xml:space="preserve"> </w:t>
      </w:r>
      <w:r>
        <w:t>Allocations”</w:t>
      </w:r>
      <w:r>
        <w:tab/>
        <w:t>= Any allocation of capital from the Acquiring Fund to the adviser of the Acquired Fund (or its affiliate based on a percentage of the Acquiring Fund’s income, capital gains and/or appreciation in the Acquired</w:t>
      </w:r>
      <w:r>
        <w:rPr>
          <w:spacing w:val="-9"/>
        </w:rPr>
        <w:t xml:space="preserve"> </w:t>
      </w:r>
      <w:r>
        <w:t>Fund.</w:t>
      </w:r>
    </w:p>
    <w:p w:rsidR="00081523" w:rsidRDefault="00081523">
      <w:pPr>
        <w:pStyle w:val="BodyText"/>
        <w:spacing w:before="10"/>
        <w:rPr>
          <w:sz w:val="20"/>
        </w:rPr>
      </w:pPr>
    </w:p>
    <w:p w:rsidR="00081523" w:rsidRPr="009B1679" w:rsidRDefault="009B1679" w:rsidP="009B1679">
      <w:pPr>
        <w:tabs>
          <w:tab w:val="left" w:pos="2630"/>
          <w:tab w:val="left" w:pos="2631"/>
        </w:tabs>
        <w:ind w:left="2630" w:right="928" w:hanging="461"/>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spacing w:val="-3"/>
          <w:sz w:val="24"/>
        </w:rPr>
        <w:t xml:space="preserve">Calculate </w:t>
      </w:r>
      <w:r w:rsidR="00000000" w:rsidRPr="009B1679">
        <w:rPr>
          <w:sz w:val="24"/>
        </w:rPr>
        <w:t xml:space="preserve">the </w:t>
      </w:r>
      <w:r w:rsidR="00000000" w:rsidRPr="009B1679">
        <w:rPr>
          <w:spacing w:val="-3"/>
          <w:sz w:val="24"/>
        </w:rPr>
        <w:t xml:space="preserve">average </w:t>
      </w:r>
      <w:r w:rsidR="00000000" w:rsidRPr="009B1679">
        <w:rPr>
          <w:sz w:val="24"/>
        </w:rPr>
        <w:t xml:space="preserve">net </w:t>
      </w:r>
      <w:r w:rsidR="00000000" w:rsidRPr="009B1679">
        <w:rPr>
          <w:spacing w:val="-3"/>
          <w:sz w:val="24"/>
        </w:rPr>
        <w:t xml:space="preserve">assets </w:t>
      </w:r>
      <w:r w:rsidR="00000000" w:rsidRPr="009B1679">
        <w:rPr>
          <w:sz w:val="24"/>
        </w:rPr>
        <w:t xml:space="preserve">of the </w:t>
      </w:r>
      <w:r w:rsidR="00000000" w:rsidRPr="009B1679">
        <w:rPr>
          <w:spacing w:val="-3"/>
          <w:sz w:val="24"/>
        </w:rPr>
        <w:t xml:space="preserve">Fund </w:t>
      </w:r>
      <w:r w:rsidR="00000000" w:rsidRPr="009B1679">
        <w:rPr>
          <w:sz w:val="24"/>
        </w:rPr>
        <w:t xml:space="preserve">for the most </w:t>
      </w:r>
      <w:r w:rsidR="00000000" w:rsidRPr="009B1679">
        <w:rPr>
          <w:spacing w:val="-3"/>
          <w:sz w:val="24"/>
        </w:rPr>
        <w:t xml:space="preserve">recent fiscal year, </w:t>
      </w:r>
      <w:r w:rsidR="00000000" w:rsidRPr="009B1679">
        <w:rPr>
          <w:sz w:val="24"/>
        </w:rPr>
        <w:t>as</w:t>
      </w:r>
      <w:r w:rsidR="00000000" w:rsidRPr="009B1679">
        <w:rPr>
          <w:spacing w:val="-42"/>
          <w:sz w:val="24"/>
        </w:rPr>
        <w:t xml:space="preserve"> </w:t>
      </w:r>
      <w:r w:rsidR="00000000" w:rsidRPr="009B1679">
        <w:rPr>
          <w:spacing w:val="-3"/>
          <w:sz w:val="24"/>
        </w:rPr>
        <w:t xml:space="preserve">provided </w:t>
      </w:r>
      <w:r w:rsidR="00000000" w:rsidRPr="009B1679">
        <w:rPr>
          <w:sz w:val="24"/>
        </w:rPr>
        <w:t xml:space="preserve">in </w:t>
      </w:r>
      <w:r w:rsidR="00000000" w:rsidRPr="009B1679">
        <w:rPr>
          <w:spacing w:val="-3"/>
          <w:sz w:val="24"/>
        </w:rPr>
        <w:t xml:space="preserve">Item </w:t>
      </w:r>
      <w:r w:rsidR="00000000" w:rsidRPr="009B1679">
        <w:rPr>
          <w:sz w:val="24"/>
        </w:rPr>
        <w:t xml:space="preserve">13(a) (see </w:t>
      </w:r>
      <w:r w:rsidR="00000000" w:rsidRPr="009B1679">
        <w:rPr>
          <w:spacing w:val="-3"/>
          <w:sz w:val="24"/>
        </w:rPr>
        <w:t xml:space="preserve">Instruction </w:t>
      </w:r>
      <w:r w:rsidR="00000000" w:rsidRPr="009B1679">
        <w:rPr>
          <w:sz w:val="24"/>
        </w:rPr>
        <w:t xml:space="preserve">4 to </w:t>
      </w:r>
      <w:r w:rsidR="00000000" w:rsidRPr="009B1679">
        <w:rPr>
          <w:spacing w:val="-3"/>
          <w:sz w:val="24"/>
        </w:rPr>
        <w:t>Item</w:t>
      </w:r>
      <w:r w:rsidR="00000000" w:rsidRPr="009B1679">
        <w:rPr>
          <w:spacing w:val="-27"/>
          <w:sz w:val="24"/>
        </w:rPr>
        <w:t xml:space="preserve"> </w:t>
      </w:r>
      <w:r w:rsidR="00000000" w:rsidRPr="009B1679">
        <w:rPr>
          <w:sz w:val="24"/>
        </w:rPr>
        <w:t>13(a)).</w:t>
      </w:r>
    </w:p>
    <w:p w:rsidR="00081523" w:rsidRDefault="00081523">
      <w:pPr>
        <w:rPr>
          <w:sz w:val="24"/>
        </w:rPr>
        <w:sectPr w:rsidR="00081523">
          <w:type w:val="continuous"/>
          <w:pgSz w:w="12240" w:h="15840"/>
          <w:pgMar w:top="1500" w:right="140" w:bottom="280" w:left="120" w:header="720" w:footer="720" w:gutter="0"/>
          <w:cols w:space="720"/>
        </w:sectPr>
      </w:pPr>
    </w:p>
    <w:p w:rsidR="00081523" w:rsidRPr="009B1679" w:rsidRDefault="009B1679" w:rsidP="009B1679">
      <w:pPr>
        <w:tabs>
          <w:tab w:val="left" w:pos="2631"/>
        </w:tabs>
        <w:spacing w:before="75"/>
        <w:ind w:left="2630" w:right="905" w:hanging="461"/>
        <w:rPr>
          <w:sz w:val="24"/>
        </w:rPr>
      </w:pPr>
      <w:r>
        <w:rPr>
          <w:color w:val="221F1F"/>
          <w:spacing w:val="-8"/>
          <w:sz w:val="24"/>
          <w:szCs w:val="24"/>
        </w:rPr>
        <w:lastRenderedPageBreak/>
        <w:t>(ii)</w:t>
      </w:r>
      <w:r>
        <w:rPr>
          <w:color w:val="221F1F"/>
          <w:spacing w:val="-8"/>
          <w:sz w:val="24"/>
          <w:szCs w:val="24"/>
        </w:rPr>
        <w:tab/>
      </w:r>
      <w:r w:rsidR="00000000" w:rsidRPr="009B1679">
        <w:rPr>
          <w:sz w:val="24"/>
        </w:rPr>
        <w:t xml:space="preserve">The total annual operating expense ratio used </w:t>
      </w:r>
      <w:r w:rsidR="00000000" w:rsidRPr="009B1679">
        <w:rPr>
          <w:spacing w:val="-3"/>
          <w:sz w:val="24"/>
        </w:rPr>
        <w:t xml:space="preserve">for purposes </w:t>
      </w:r>
      <w:r w:rsidR="00000000" w:rsidRPr="009B1679">
        <w:rPr>
          <w:sz w:val="24"/>
        </w:rPr>
        <w:t xml:space="preserve">of this </w:t>
      </w:r>
      <w:r w:rsidR="00000000" w:rsidRPr="009B1679">
        <w:rPr>
          <w:spacing w:val="-3"/>
          <w:sz w:val="24"/>
        </w:rPr>
        <w:t xml:space="preserve">calculation </w:t>
      </w:r>
      <w:r w:rsidR="00000000" w:rsidRPr="009B1679">
        <w:rPr>
          <w:sz w:val="24"/>
        </w:rPr>
        <w:t xml:space="preserve">(F1) is </w:t>
      </w:r>
      <w:r w:rsidR="00000000" w:rsidRPr="009B1679">
        <w:rPr>
          <w:spacing w:val="-3"/>
          <w:sz w:val="24"/>
        </w:rPr>
        <w:t xml:space="preserve">the annualized </w:t>
      </w:r>
      <w:r w:rsidR="00000000" w:rsidRPr="009B1679">
        <w:rPr>
          <w:sz w:val="24"/>
        </w:rPr>
        <w:t>ratio of</w:t>
      </w:r>
      <w:r w:rsidR="00000000" w:rsidRPr="009B1679">
        <w:rPr>
          <w:spacing w:val="-44"/>
          <w:sz w:val="24"/>
        </w:rPr>
        <w:t xml:space="preserve"> </w:t>
      </w:r>
      <w:r w:rsidR="00000000" w:rsidRPr="009B1679">
        <w:rPr>
          <w:sz w:val="24"/>
        </w:rPr>
        <w:t xml:space="preserve">operating </w:t>
      </w:r>
      <w:r w:rsidR="00000000" w:rsidRPr="009B1679">
        <w:rPr>
          <w:spacing w:val="-3"/>
          <w:sz w:val="24"/>
        </w:rPr>
        <w:t xml:space="preserve">expenses </w:t>
      </w:r>
      <w:r w:rsidR="00000000" w:rsidRPr="009B1679">
        <w:rPr>
          <w:sz w:val="24"/>
        </w:rPr>
        <w:t xml:space="preserve">to </w:t>
      </w:r>
      <w:r w:rsidR="00000000" w:rsidRPr="009B1679">
        <w:rPr>
          <w:spacing w:val="-3"/>
          <w:sz w:val="24"/>
        </w:rPr>
        <w:t xml:space="preserve">average </w:t>
      </w:r>
      <w:r w:rsidR="00000000" w:rsidRPr="009B1679">
        <w:rPr>
          <w:sz w:val="24"/>
        </w:rPr>
        <w:t xml:space="preserve">net </w:t>
      </w:r>
      <w:r w:rsidR="00000000" w:rsidRPr="009B1679">
        <w:rPr>
          <w:spacing w:val="-3"/>
          <w:sz w:val="24"/>
        </w:rPr>
        <w:t xml:space="preserve">assets for </w:t>
      </w:r>
      <w:r w:rsidR="00000000" w:rsidRPr="009B1679">
        <w:rPr>
          <w:sz w:val="24"/>
        </w:rPr>
        <w:t xml:space="preserve">the </w:t>
      </w:r>
      <w:r w:rsidR="00000000" w:rsidRPr="009B1679">
        <w:rPr>
          <w:spacing w:val="-3"/>
          <w:sz w:val="24"/>
        </w:rPr>
        <w:t xml:space="preserve">Acquired Fund’s </w:t>
      </w:r>
      <w:r w:rsidR="00000000" w:rsidRPr="009B1679">
        <w:rPr>
          <w:sz w:val="24"/>
        </w:rPr>
        <w:t xml:space="preserve">most </w:t>
      </w:r>
      <w:r w:rsidR="00000000" w:rsidRPr="009B1679">
        <w:rPr>
          <w:spacing w:val="-3"/>
          <w:sz w:val="24"/>
        </w:rPr>
        <w:t xml:space="preserve">recent fiscal </w:t>
      </w:r>
      <w:r w:rsidR="00000000" w:rsidRPr="009B1679">
        <w:rPr>
          <w:sz w:val="24"/>
        </w:rPr>
        <w:t xml:space="preserve">period as </w:t>
      </w:r>
      <w:r w:rsidR="00000000" w:rsidRPr="009B1679">
        <w:rPr>
          <w:spacing w:val="-3"/>
          <w:sz w:val="24"/>
        </w:rPr>
        <w:t xml:space="preserve">disclosed </w:t>
      </w:r>
      <w:r w:rsidR="00000000" w:rsidRPr="009B1679">
        <w:rPr>
          <w:sz w:val="24"/>
        </w:rPr>
        <w:t xml:space="preserve">in the </w:t>
      </w:r>
      <w:r w:rsidR="00000000" w:rsidRPr="009B1679">
        <w:rPr>
          <w:spacing w:val="-3"/>
          <w:sz w:val="24"/>
        </w:rPr>
        <w:t xml:space="preserve">Acquired Fund’s </w:t>
      </w:r>
      <w:r w:rsidR="00000000" w:rsidRPr="009B1679">
        <w:rPr>
          <w:sz w:val="24"/>
        </w:rPr>
        <w:t xml:space="preserve">most </w:t>
      </w:r>
      <w:r w:rsidR="00000000" w:rsidRPr="009B1679">
        <w:rPr>
          <w:spacing w:val="-3"/>
          <w:sz w:val="24"/>
        </w:rPr>
        <w:t xml:space="preserve">recent shareholder report. </w:t>
      </w:r>
      <w:r w:rsidR="00000000" w:rsidRPr="009B1679">
        <w:rPr>
          <w:spacing w:val="-6"/>
          <w:sz w:val="24"/>
        </w:rPr>
        <w:t xml:space="preserve">If </w:t>
      </w:r>
      <w:r w:rsidR="00000000" w:rsidRPr="009B1679">
        <w:rPr>
          <w:sz w:val="24"/>
        </w:rPr>
        <w:t xml:space="preserve">the ratio of </w:t>
      </w:r>
      <w:r w:rsidR="00000000" w:rsidRPr="009B1679">
        <w:rPr>
          <w:spacing w:val="-3"/>
          <w:sz w:val="24"/>
        </w:rPr>
        <w:t xml:space="preserve">expenses </w:t>
      </w:r>
      <w:r w:rsidR="00000000" w:rsidRPr="009B1679">
        <w:rPr>
          <w:sz w:val="24"/>
        </w:rPr>
        <w:t xml:space="preserve">to </w:t>
      </w:r>
      <w:r w:rsidR="00000000" w:rsidRPr="009B1679">
        <w:rPr>
          <w:spacing w:val="-3"/>
          <w:sz w:val="24"/>
        </w:rPr>
        <w:t xml:space="preserve">average net assets </w:t>
      </w:r>
      <w:r w:rsidR="00000000" w:rsidRPr="009B1679">
        <w:rPr>
          <w:sz w:val="24"/>
        </w:rPr>
        <w:t xml:space="preserve">is not included in the most </w:t>
      </w:r>
      <w:r w:rsidR="00000000" w:rsidRPr="009B1679">
        <w:rPr>
          <w:spacing w:val="-3"/>
          <w:sz w:val="24"/>
        </w:rPr>
        <w:t xml:space="preserve">recent shareholder report </w:t>
      </w:r>
      <w:r w:rsidR="00000000" w:rsidRPr="009B1679">
        <w:rPr>
          <w:sz w:val="24"/>
        </w:rPr>
        <w:t xml:space="preserve">or the </w:t>
      </w:r>
      <w:r w:rsidR="00000000" w:rsidRPr="009B1679">
        <w:rPr>
          <w:spacing w:val="-3"/>
          <w:sz w:val="24"/>
        </w:rPr>
        <w:t xml:space="preserve">Acquired </w:t>
      </w:r>
      <w:r w:rsidR="00000000" w:rsidRPr="009B1679">
        <w:rPr>
          <w:sz w:val="24"/>
        </w:rPr>
        <w:t xml:space="preserve">Fund is a newly formed fund </w:t>
      </w:r>
      <w:r w:rsidR="00000000" w:rsidRPr="009B1679">
        <w:rPr>
          <w:spacing w:val="-3"/>
          <w:sz w:val="24"/>
        </w:rPr>
        <w:t xml:space="preserve">that </w:t>
      </w:r>
      <w:r w:rsidR="00000000" w:rsidRPr="009B1679">
        <w:rPr>
          <w:sz w:val="24"/>
        </w:rPr>
        <w:t xml:space="preserve">has not </w:t>
      </w:r>
      <w:r w:rsidR="00000000" w:rsidRPr="009B1679">
        <w:rPr>
          <w:spacing w:val="-3"/>
          <w:sz w:val="24"/>
        </w:rPr>
        <w:t xml:space="preserve">provided </w:t>
      </w:r>
      <w:r w:rsidR="00000000" w:rsidRPr="009B1679">
        <w:rPr>
          <w:sz w:val="24"/>
        </w:rPr>
        <w:t xml:space="preserve">a </w:t>
      </w:r>
      <w:r w:rsidR="00000000" w:rsidRPr="009B1679">
        <w:rPr>
          <w:spacing w:val="-3"/>
          <w:sz w:val="24"/>
        </w:rPr>
        <w:t>shareholder report,</w:t>
      </w:r>
      <w:r w:rsidR="00000000" w:rsidRPr="009B1679">
        <w:rPr>
          <w:spacing w:val="-7"/>
          <w:sz w:val="24"/>
        </w:rPr>
        <w:t xml:space="preserve"> </w:t>
      </w:r>
      <w:r w:rsidR="00000000" w:rsidRPr="009B1679">
        <w:rPr>
          <w:sz w:val="24"/>
        </w:rPr>
        <w:t>then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ratio</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expenses</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pacing w:val="-3"/>
          <w:sz w:val="24"/>
        </w:rPr>
        <w:t>average</w:t>
      </w:r>
      <w:r w:rsidR="00000000" w:rsidRPr="009B1679">
        <w:rPr>
          <w:spacing w:val="-8"/>
          <w:sz w:val="24"/>
        </w:rPr>
        <w:t xml:space="preserve"> </w:t>
      </w:r>
      <w:r w:rsidR="00000000" w:rsidRPr="009B1679">
        <w:rPr>
          <w:sz w:val="24"/>
        </w:rPr>
        <w:t>net</w:t>
      </w:r>
      <w:r w:rsidR="00000000" w:rsidRPr="009B1679">
        <w:rPr>
          <w:spacing w:val="-3"/>
          <w:sz w:val="24"/>
        </w:rPr>
        <w:t xml:space="preserve"> assets</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Acquired</w:t>
      </w:r>
      <w:r w:rsidR="00000000" w:rsidRPr="009B1679">
        <w:rPr>
          <w:spacing w:val="-4"/>
          <w:sz w:val="24"/>
        </w:rPr>
        <w:t xml:space="preserve"> </w:t>
      </w:r>
      <w:r w:rsidR="00000000" w:rsidRPr="009B1679">
        <w:rPr>
          <w:sz w:val="24"/>
        </w:rPr>
        <w:t>Fund</w:t>
      </w:r>
      <w:r w:rsidR="00000000" w:rsidRPr="009B1679">
        <w:rPr>
          <w:spacing w:val="-7"/>
          <w:sz w:val="24"/>
        </w:rPr>
        <w:t xml:space="preserve"> </w:t>
      </w:r>
      <w:r w:rsidR="00000000" w:rsidRPr="009B1679">
        <w:rPr>
          <w:sz w:val="24"/>
        </w:rPr>
        <w:t>is</w:t>
      </w:r>
      <w:r w:rsidR="00000000" w:rsidRPr="009B1679">
        <w:rPr>
          <w:spacing w:val="-4"/>
          <w:sz w:val="24"/>
        </w:rPr>
        <w:t xml:space="preserve"> </w:t>
      </w:r>
      <w:r w:rsidR="00000000" w:rsidRPr="009B1679">
        <w:rPr>
          <w:sz w:val="24"/>
        </w:rPr>
        <w:t>the</w:t>
      </w:r>
      <w:r w:rsidR="00000000" w:rsidRPr="009B1679">
        <w:rPr>
          <w:spacing w:val="-8"/>
          <w:sz w:val="24"/>
        </w:rPr>
        <w:t xml:space="preserve"> </w:t>
      </w:r>
      <w:r w:rsidR="00000000" w:rsidRPr="009B1679">
        <w:rPr>
          <w:sz w:val="24"/>
        </w:rPr>
        <w:t>ratio</w:t>
      </w:r>
      <w:r w:rsidR="00000000" w:rsidRPr="009B1679">
        <w:rPr>
          <w:spacing w:val="-6"/>
          <w:sz w:val="24"/>
        </w:rPr>
        <w:t xml:space="preserve"> </w:t>
      </w:r>
      <w:r w:rsidR="00000000" w:rsidRPr="009B1679">
        <w:rPr>
          <w:sz w:val="24"/>
        </w:rPr>
        <w:t xml:space="preserve">of </w:t>
      </w:r>
      <w:r w:rsidR="00000000" w:rsidRPr="009B1679">
        <w:rPr>
          <w:spacing w:val="-3"/>
          <w:sz w:val="24"/>
        </w:rPr>
        <w:t xml:space="preserve">total annual operating expenses </w:t>
      </w:r>
      <w:r w:rsidR="00000000" w:rsidRPr="009B1679">
        <w:rPr>
          <w:sz w:val="24"/>
        </w:rPr>
        <w:t xml:space="preserve">to average </w:t>
      </w:r>
      <w:r w:rsidR="00000000" w:rsidRPr="009B1679">
        <w:rPr>
          <w:spacing w:val="-3"/>
          <w:sz w:val="24"/>
        </w:rPr>
        <w:t xml:space="preserve">annual </w:t>
      </w:r>
      <w:r w:rsidR="00000000" w:rsidRPr="009B1679">
        <w:rPr>
          <w:sz w:val="24"/>
        </w:rPr>
        <w:t xml:space="preserve">net </w:t>
      </w:r>
      <w:r w:rsidR="00000000" w:rsidRPr="009B1679">
        <w:rPr>
          <w:spacing w:val="-3"/>
          <w:sz w:val="24"/>
        </w:rPr>
        <w:t xml:space="preserve">assets </w:t>
      </w:r>
      <w:r w:rsidR="00000000" w:rsidRPr="009B1679">
        <w:rPr>
          <w:sz w:val="24"/>
        </w:rPr>
        <w:t xml:space="preserve">of the </w:t>
      </w:r>
      <w:r w:rsidR="00000000" w:rsidRPr="009B1679">
        <w:rPr>
          <w:spacing w:val="-3"/>
          <w:sz w:val="24"/>
        </w:rPr>
        <w:t xml:space="preserve">Acquired Fund </w:t>
      </w:r>
      <w:r w:rsidR="00000000" w:rsidRPr="009B1679">
        <w:rPr>
          <w:sz w:val="24"/>
        </w:rPr>
        <w:t xml:space="preserve">for its most </w:t>
      </w:r>
      <w:r w:rsidR="00000000" w:rsidRPr="009B1679">
        <w:rPr>
          <w:spacing w:val="-3"/>
          <w:sz w:val="24"/>
        </w:rPr>
        <w:t xml:space="preserve">recent fiscal period </w:t>
      </w:r>
      <w:r w:rsidR="00000000" w:rsidRPr="009B1679">
        <w:rPr>
          <w:sz w:val="24"/>
        </w:rPr>
        <w:t xml:space="preserve">as </w:t>
      </w:r>
      <w:r w:rsidR="00000000" w:rsidRPr="009B1679">
        <w:rPr>
          <w:spacing w:val="-3"/>
          <w:sz w:val="24"/>
        </w:rPr>
        <w:t xml:space="preserve">disclosed </w:t>
      </w:r>
      <w:r w:rsidR="00000000" w:rsidRPr="009B1679">
        <w:rPr>
          <w:sz w:val="24"/>
        </w:rPr>
        <w:t xml:space="preserve">in the most </w:t>
      </w:r>
      <w:r w:rsidR="00000000" w:rsidRPr="009B1679">
        <w:rPr>
          <w:spacing w:val="-3"/>
          <w:sz w:val="24"/>
        </w:rPr>
        <w:t xml:space="preserve">recent communication </w:t>
      </w:r>
      <w:r w:rsidR="00000000" w:rsidRPr="009B1679">
        <w:rPr>
          <w:sz w:val="24"/>
        </w:rPr>
        <w:t xml:space="preserve">from the </w:t>
      </w:r>
      <w:r w:rsidR="00000000" w:rsidRPr="009B1679">
        <w:rPr>
          <w:spacing w:val="-3"/>
          <w:sz w:val="24"/>
        </w:rPr>
        <w:t xml:space="preserve">Acquired </w:t>
      </w:r>
      <w:r w:rsidR="00000000" w:rsidRPr="009B1679">
        <w:rPr>
          <w:sz w:val="24"/>
        </w:rPr>
        <w:t xml:space="preserve">Fund to the Fund. For </w:t>
      </w:r>
      <w:r w:rsidR="00000000" w:rsidRPr="009B1679">
        <w:rPr>
          <w:spacing w:val="-3"/>
          <w:sz w:val="24"/>
        </w:rPr>
        <w:t xml:space="preserve">purposes </w:t>
      </w:r>
      <w:r w:rsidR="00000000" w:rsidRPr="009B1679">
        <w:rPr>
          <w:sz w:val="24"/>
        </w:rPr>
        <w:t xml:space="preserve">of this </w:t>
      </w:r>
      <w:r w:rsidR="00000000" w:rsidRPr="009B1679">
        <w:rPr>
          <w:spacing w:val="-3"/>
          <w:sz w:val="24"/>
        </w:rPr>
        <w:t xml:space="preserve">Instruction: </w:t>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 xml:space="preserve">) </w:t>
      </w:r>
      <w:r w:rsidR="00000000" w:rsidRPr="009B1679">
        <w:rPr>
          <w:spacing w:val="-3"/>
          <w:sz w:val="24"/>
        </w:rPr>
        <w:t xml:space="preserve">Acquired </w:t>
      </w:r>
      <w:r w:rsidR="00000000" w:rsidRPr="009B1679">
        <w:rPr>
          <w:sz w:val="24"/>
        </w:rPr>
        <w:t xml:space="preserve">Fund </w:t>
      </w:r>
      <w:r w:rsidR="00000000" w:rsidRPr="009B1679">
        <w:rPr>
          <w:spacing w:val="-3"/>
          <w:sz w:val="24"/>
        </w:rPr>
        <w:t xml:space="preserve">expenses </w:t>
      </w:r>
      <w:r w:rsidR="00000000" w:rsidRPr="009B1679">
        <w:rPr>
          <w:sz w:val="24"/>
        </w:rPr>
        <w:t xml:space="preserve">include </w:t>
      </w:r>
      <w:r w:rsidR="00000000" w:rsidRPr="009B1679">
        <w:rPr>
          <w:spacing w:val="-3"/>
          <w:sz w:val="24"/>
        </w:rPr>
        <w:t xml:space="preserve">increases </w:t>
      </w:r>
      <w:r w:rsidR="00000000" w:rsidRPr="009B1679">
        <w:rPr>
          <w:sz w:val="24"/>
        </w:rPr>
        <w:t xml:space="preserve">resulting </w:t>
      </w:r>
      <w:r w:rsidR="00000000" w:rsidRPr="009B1679">
        <w:rPr>
          <w:spacing w:val="-3"/>
          <w:sz w:val="24"/>
        </w:rPr>
        <w:t xml:space="preserve">from brokerage service and expense offset arrangements and reductions </w:t>
      </w:r>
      <w:r w:rsidR="00000000" w:rsidRPr="009B1679">
        <w:rPr>
          <w:sz w:val="24"/>
        </w:rPr>
        <w:t xml:space="preserve">resulting </w:t>
      </w:r>
      <w:r w:rsidR="00000000" w:rsidRPr="009B1679">
        <w:rPr>
          <w:spacing w:val="-3"/>
          <w:sz w:val="24"/>
        </w:rPr>
        <w:t xml:space="preserve">from </w:t>
      </w:r>
      <w:r w:rsidR="00000000" w:rsidRPr="009B1679">
        <w:rPr>
          <w:sz w:val="24"/>
        </w:rPr>
        <w:t xml:space="preserve">fee </w:t>
      </w:r>
      <w:r w:rsidR="00000000" w:rsidRPr="009B1679">
        <w:rPr>
          <w:spacing w:val="-3"/>
          <w:sz w:val="24"/>
        </w:rPr>
        <w:t xml:space="preserve">waivers </w:t>
      </w:r>
      <w:r w:rsidR="00000000" w:rsidRPr="009B1679">
        <w:rPr>
          <w:sz w:val="24"/>
        </w:rPr>
        <w:t xml:space="preserve">or </w:t>
      </w:r>
      <w:r w:rsidR="00000000" w:rsidRPr="009B1679">
        <w:rPr>
          <w:spacing w:val="-3"/>
          <w:sz w:val="24"/>
        </w:rPr>
        <w:t xml:space="preserve">reimbursements </w:t>
      </w:r>
      <w:r w:rsidR="00000000" w:rsidRPr="009B1679">
        <w:rPr>
          <w:sz w:val="24"/>
        </w:rPr>
        <w:t xml:space="preserve">by the </w:t>
      </w:r>
      <w:r w:rsidR="00000000" w:rsidRPr="009B1679">
        <w:rPr>
          <w:spacing w:val="-3"/>
          <w:sz w:val="24"/>
        </w:rPr>
        <w:t xml:space="preserve">Acquired Funds’ investment advisers </w:t>
      </w:r>
      <w:r w:rsidR="00000000" w:rsidRPr="009B1679">
        <w:rPr>
          <w:sz w:val="24"/>
        </w:rPr>
        <w:t xml:space="preserve">or </w:t>
      </w:r>
      <w:r w:rsidR="00000000" w:rsidRPr="009B1679">
        <w:rPr>
          <w:spacing w:val="-3"/>
          <w:sz w:val="24"/>
        </w:rPr>
        <w:t xml:space="preserve">sponsors; and </w:t>
      </w:r>
      <w:r w:rsidR="00000000" w:rsidRPr="009B1679">
        <w:rPr>
          <w:sz w:val="24"/>
        </w:rPr>
        <w:t xml:space="preserve">(ii) </w:t>
      </w:r>
      <w:r w:rsidR="00000000" w:rsidRPr="009B1679">
        <w:rPr>
          <w:spacing w:val="-3"/>
          <w:sz w:val="24"/>
        </w:rPr>
        <w:t xml:space="preserve">Acquired Fund expenses </w:t>
      </w:r>
      <w:r w:rsidR="00000000" w:rsidRPr="009B1679">
        <w:rPr>
          <w:sz w:val="24"/>
        </w:rPr>
        <w:t xml:space="preserve">do not include </w:t>
      </w:r>
      <w:r w:rsidR="00000000" w:rsidRPr="009B1679">
        <w:rPr>
          <w:spacing w:val="-3"/>
          <w:sz w:val="24"/>
        </w:rPr>
        <w:t xml:space="preserve">expenses (i.e., performance fees) that </w:t>
      </w:r>
      <w:r w:rsidR="00000000" w:rsidRPr="009B1679">
        <w:rPr>
          <w:sz w:val="24"/>
        </w:rPr>
        <w:t xml:space="preserve">are incurred solely upon the </w:t>
      </w:r>
      <w:r w:rsidR="00000000" w:rsidRPr="009B1679">
        <w:rPr>
          <w:spacing w:val="-2"/>
          <w:sz w:val="24"/>
        </w:rPr>
        <w:t xml:space="preserve">realization </w:t>
      </w:r>
      <w:r w:rsidR="00000000" w:rsidRPr="009B1679">
        <w:rPr>
          <w:sz w:val="24"/>
        </w:rPr>
        <w:t xml:space="preserve">and/or </w:t>
      </w:r>
      <w:r w:rsidR="00000000" w:rsidRPr="009B1679">
        <w:rPr>
          <w:spacing w:val="-3"/>
          <w:sz w:val="24"/>
        </w:rPr>
        <w:t xml:space="preserve">distribution </w:t>
      </w:r>
      <w:r w:rsidR="00000000" w:rsidRPr="009B1679">
        <w:rPr>
          <w:sz w:val="24"/>
        </w:rPr>
        <w:t xml:space="preserve">of a </w:t>
      </w:r>
      <w:r w:rsidR="00000000" w:rsidRPr="009B1679">
        <w:rPr>
          <w:spacing w:val="-3"/>
          <w:sz w:val="24"/>
        </w:rPr>
        <w:t xml:space="preserve">gain. If </w:t>
      </w:r>
      <w:r w:rsidR="00000000" w:rsidRPr="009B1679">
        <w:rPr>
          <w:sz w:val="24"/>
        </w:rPr>
        <w:t xml:space="preserve">an </w:t>
      </w:r>
      <w:r w:rsidR="00000000" w:rsidRPr="009B1679">
        <w:rPr>
          <w:spacing w:val="-3"/>
          <w:sz w:val="24"/>
        </w:rPr>
        <w:t xml:space="preserve">Acquired Fund has </w:t>
      </w:r>
      <w:r w:rsidR="00000000" w:rsidRPr="009B1679">
        <w:rPr>
          <w:sz w:val="24"/>
        </w:rPr>
        <w:t xml:space="preserve">no operating </w:t>
      </w:r>
      <w:r w:rsidR="00000000" w:rsidRPr="009B1679">
        <w:rPr>
          <w:spacing w:val="-3"/>
          <w:sz w:val="24"/>
        </w:rPr>
        <w:t xml:space="preserve">history, </w:t>
      </w:r>
      <w:r w:rsidR="00000000" w:rsidRPr="009B1679">
        <w:rPr>
          <w:sz w:val="24"/>
        </w:rPr>
        <w:t xml:space="preserve">include in </w:t>
      </w:r>
      <w:r w:rsidR="00000000" w:rsidRPr="009B1679">
        <w:rPr>
          <w:spacing w:val="-3"/>
          <w:sz w:val="24"/>
        </w:rPr>
        <w:t>the Acquired</w:t>
      </w:r>
      <w:r w:rsidR="00000000" w:rsidRPr="009B1679">
        <w:rPr>
          <w:spacing w:val="-6"/>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expenses</w:t>
      </w:r>
      <w:r w:rsidR="00000000" w:rsidRPr="009B1679">
        <w:rPr>
          <w:spacing w:val="-7"/>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fees</w:t>
      </w:r>
      <w:r w:rsidR="00000000" w:rsidRPr="009B1679">
        <w:rPr>
          <w:spacing w:val="-7"/>
          <w:sz w:val="24"/>
        </w:rPr>
        <w:t xml:space="preserve"> </w:t>
      </w:r>
      <w:r w:rsidR="00000000" w:rsidRPr="009B1679">
        <w:rPr>
          <w:sz w:val="24"/>
        </w:rPr>
        <w:t>payable</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3"/>
          <w:sz w:val="24"/>
        </w:rPr>
        <w:t xml:space="preserve"> Acquired</w:t>
      </w:r>
      <w:r w:rsidR="00000000" w:rsidRPr="009B1679">
        <w:rPr>
          <w:spacing w:val="-5"/>
          <w:sz w:val="24"/>
        </w:rPr>
        <w:t xml:space="preserve"> </w:t>
      </w:r>
      <w:r w:rsidR="00000000" w:rsidRPr="009B1679">
        <w:rPr>
          <w:spacing w:val="-3"/>
          <w:sz w:val="24"/>
        </w:rPr>
        <w:t>Fund’s</w:t>
      </w:r>
      <w:r w:rsidR="00000000" w:rsidRPr="009B1679">
        <w:rPr>
          <w:spacing w:val="-5"/>
          <w:sz w:val="24"/>
        </w:rPr>
        <w:t xml:space="preserve"> </w:t>
      </w:r>
      <w:r w:rsidR="00000000" w:rsidRPr="009B1679">
        <w:rPr>
          <w:spacing w:val="-3"/>
          <w:sz w:val="24"/>
        </w:rPr>
        <w:t>investment</w:t>
      </w:r>
      <w:r w:rsidR="00000000" w:rsidRPr="009B1679">
        <w:rPr>
          <w:spacing w:val="-7"/>
          <w:sz w:val="24"/>
        </w:rPr>
        <w:t xml:space="preserve"> </w:t>
      </w:r>
      <w:r w:rsidR="00000000" w:rsidRPr="009B1679">
        <w:rPr>
          <w:sz w:val="24"/>
        </w:rPr>
        <w:t>adviser</w:t>
      </w:r>
      <w:r w:rsidR="00000000" w:rsidRPr="009B1679">
        <w:rPr>
          <w:spacing w:val="-8"/>
          <w:sz w:val="24"/>
        </w:rPr>
        <w:t xml:space="preserve"> </w:t>
      </w:r>
      <w:r w:rsidR="00000000" w:rsidRPr="009B1679">
        <w:rPr>
          <w:sz w:val="24"/>
        </w:rPr>
        <w:t xml:space="preserve">or its </w:t>
      </w:r>
      <w:r w:rsidR="00000000" w:rsidRPr="009B1679">
        <w:rPr>
          <w:spacing w:val="-3"/>
          <w:sz w:val="24"/>
        </w:rPr>
        <w:t xml:space="preserve">affiliates stated </w:t>
      </w:r>
      <w:r w:rsidR="00000000" w:rsidRPr="009B1679">
        <w:rPr>
          <w:sz w:val="24"/>
        </w:rPr>
        <w:t xml:space="preserve">in the </w:t>
      </w:r>
      <w:r w:rsidR="00000000" w:rsidRPr="009B1679">
        <w:rPr>
          <w:spacing w:val="-3"/>
          <w:sz w:val="24"/>
        </w:rPr>
        <w:t xml:space="preserve">Acquired Fund’s </w:t>
      </w:r>
      <w:r w:rsidR="00000000" w:rsidRPr="009B1679">
        <w:rPr>
          <w:sz w:val="24"/>
        </w:rPr>
        <w:t xml:space="preserve">registration </w:t>
      </w:r>
      <w:r w:rsidR="00000000" w:rsidRPr="009B1679">
        <w:rPr>
          <w:spacing w:val="-3"/>
          <w:sz w:val="24"/>
        </w:rPr>
        <w:t xml:space="preserve">statement, </w:t>
      </w:r>
      <w:r w:rsidR="00000000" w:rsidRPr="009B1679">
        <w:rPr>
          <w:sz w:val="24"/>
        </w:rPr>
        <w:t xml:space="preserve">offering </w:t>
      </w:r>
      <w:r w:rsidR="00000000" w:rsidRPr="009B1679">
        <w:rPr>
          <w:spacing w:val="-3"/>
          <w:sz w:val="24"/>
        </w:rPr>
        <w:t xml:space="preserve">memorandum </w:t>
      </w:r>
      <w:r w:rsidR="00000000" w:rsidRPr="009B1679">
        <w:rPr>
          <w:sz w:val="24"/>
        </w:rPr>
        <w:t xml:space="preserve">or other similar </w:t>
      </w:r>
      <w:r w:rsidR="00000000" w:rsidRPr="009B1679">
        <w:rPr>
          <w:spacing w:val="-3"/>
          <w:sz w:val="24"/>
        </w:rPr>
        <w:t xml:space="preserve">communication without </w:t>
      </w:r>
      <w:r w:rsidR="00000000" w:rsidRPr="009B1679">
        <w:rPr>
          <w:sz w:val="24"/>
        </w:rPr>
        <w:t xml:space="preserve">giving </w:t>
      </w:r>
      <w:r w:rsidR="00000000" w:rsidRPr="009B1679">
        <w:rPr>
          <w:spacing w:val="-3"/>
          <w:sz w:val="24"/>
        </w:rPr>
        <w:t xml:space="preserve">effect </w:t>
      </w:r>
      <w:r w:rsidR="00000000" w:rsidRPr="009B1679">
        <w:rPr>
          <w:sz w:val="24"/>
        </w:rPr>
        <w:t>to any</w:t>
      </w:r>
      <w:r w:rsidR="00000000" w:rsidRPr="009B1679">
        <w:rPr>
          <w:spacing w:val="-40"/>
          <w:sz w:val="24"/>
        </w:rPr>
        <w:t xml:space="preserve"> </w:t>
      </w:r>
      <w:r w:rsidR="00000000" w:rsidRPr="009B1679">
        <w:rPr>
          <w:spacing w:val="-3"/>
          <w:sz w:val="24"/>
        </w:rPr>
        <w:t>performance.</w:t>
      </w:r>
    </w:p>
    <w:p w:rsidR="00081523" w:rsidRDefault="00081523">
      <w:pPr>
        <w:pStyle w:val="BodyText"/>
        <w:spacing w:before="7"/>
        <w:rPr>
          <w:sz w:val="20"/>
        </w:rPr>
      </w:pPr>
    </w:p>
    <w:p w:rsidR="00081523" w:rsidRPr="009B1679" w:rsidRDefault="009B1679" w:rsidP="009B1679">
      <w:pPr>
        <w:tabs>
          <w:tab w:val="left" w:pos="2631"/>
        </w:tabs>
        <w:ind w:left="2630" w:right="1044" w:hanging="461"/>
        <w:rPr>
          <w:sz w:val="24"/>
        </w:rPr>
      </w:pPr>
      <w:r>
        <w:rPr>
          <w:color w:val="221F1F"/>
          <w:spacing w:val="-8"/>
          <w:sz w:val="24"/>
          <w:szCs w:val="24"/>
        </w:rPr>
        <w:t>(iii)</w:t>
      </w:r>
      <w:r>
        <w:rPr>
          <w:color w:val="221F1F"/>
          <w:spacing w:val="-8"/>
          <w:sz w:val="24"/>
          <w:szCs w:val="24"/>
        </w:rPr>
        <w:tab/>
      </w:r>
      <w:r w:rsidR="00000000" w:rsidRPr="009B1679">
        <w:rPr>
          <w:position w:val="2"/>
          <w:sz w:val="24"/>
        </w:rPr>
        <w:t>To</w:t>
      </w:r>
      <w:r w:rsidR="00000000" w:rsidRPr="009B1679">
        <w:rPr>
          <w:spacing w:val="-6"/>
          <w:position w:val="2"/>
          <w:sz w:val="24"/>
        </w:rPr>
        <w:t xml:space="preserve"> </w:t>
      </w:r>
      <w:r w:rsidR="00000000" w:rsidRPr="009B1679">
        <w:rPr>
          <w:spacing w:val="-3"/>
          <w:position w:val="2"/>
          <w:sz w:val="24"/>
        </w:rPr>
        <w:t>determine</w:t>
      </w:r>
      <w:r w:rsidR="00000000" w:rsidRPr="009B1679">
        <w:rPr>
          <w:spacing w:val="-7"/>
          <w:position w:val="2"/>
          <w:sz w:val="24"/>
        </w:rPr>
        <w:t xml:space="preserve"> </w:t>
      </w:r>
      <w:r w:rsidR="00000000" w:rsidRPr="009B1679">
        <w:rPr>
          <w:position w:val="2"/>
          <w:sz w:val="24"/>
        </w:rPr>
        <w:t>the</w:t>
      </w:r>
      <w:r w:rsidR="00000000" w:rsidRPr="009B1679">
        <w:rPr>
          <w:spacing w:val="-7"/>
          <w:position w:val="2"/>
          <w:sz w:val="24"/>
        </w:rPr>
        <w:t xml:space="preserve"> </w:t>
      </w:r>
      <w:r w:rsidR="00000000" w:rsidRPr="009B1679">
        <w:rPr>
          <w:position w:val="2"/>
          <w:sz w:val="24"/>
        </w:rPr>
        <w:t>average</w:t>
      </w:r>
      <w:r w:rsidR="00000000" w:rsidRPr="009B1679">
        <w:rPr>
          <w:spacing w:val="-5"/>
          <w:position w:val="2"/>
          <w:sz w:val="24"/>
        </w:rPr>
        <w:t xml:space="preserve"> </w:t>
      </w:r>
      <w:r w:rsidR="00000000" w:rsidRPr="009B1679">
        <w:rPr>
          <w:spacing w:val="-3"/>
          <w:position w:val="2"/>
          <w:sz w:val="24"/>
        </w:rPr>
        <w:t>invested</w:t>
      </w:r>
      <w:r w:rsidR="00000000" w:rsidRPr="009B1679">
        <w:rPr>
          <w:spacing w:val="-6"/>
          <w:position w:val="2"/>
          <w:sz w:val="24"/>
        </w:rPr>
        <w:t xml:space="preserve"> </w:t>
      </w:r>
      <w:r w:rsidR="00000000" w:rsidRPr="009B1679">
        <w:rPr>
          <w:spacing w:val="-3"/>
          <w:position w:val="2"/>
          <w:sz w:val="24"/>
        </w:rPr>
        <w:t>balance</w:t>
      </w:r>
      <w:r w:rsidR="00000000" w:rsidRPr="009B1679">
        <w:rPr>
          <w:spacing w:val="-6"/>
          <w:position w:val="2"/>
          <w:sz w:val="24"/>
        </w:rPr>
        <w:t xml:space="preserve"> </w:t>
      </w:r>
      <w:r w:rsidR="00000000" w:rsidRPr="009B1679">
        <w:rPr>
          <w:position w:val="2"/>
          <w:sz w:val="24"/>
        </w:rPr>
        <w:t>(AI</w:t>
      </w:r>
      <w:r w:rsidR="00000000" w:rsidRPr="009B1679">
        <w:rPr>
          <w:sz w:val="16"/>
        </w:rPr>
        <w:t>1</w:t>
      </w:r>
      <w:r w:rsidR="00000000" w:rsidRPr="009B1679">
        <w:rPr>
          <w:position w:val="2"/>
          <w:sz w:val="24"/>
        </w:rPr>
        <w:t>)</w:t>
      </w:r>
      <w:r w:rsidR="00000000" w:rsidRPr="009B1679">
        <w:rPr>
          <w:spacing w:val="-6"/>
          <w:position w:val="2"/>
          <w:sz w:val="24"/>
        </w:rPr>
        <w:t xml:space="preserve"> </w:t>
      </w:r>
      <w:r w:rsidR="00000000" w:rsidRPr="009B1679">
        <w:rPr>
          <w:position w:val="2"/>
          <w:sz w:val="24"/>
        </w:rPr>
        <w:t>the</w:t>
      </w:r>
      <w:r w:rsidR="00000000" w:rsidRPr="009B1679">
        <w:rPr>
          <w:spacing w:val="-6"/>
          <w:position w:val="2"/>
          <w:sz w:val="24"/>
        </w:rPr>
        <w:t xml:space="preserve"> </w:t>
      </w:r>
      <w:r w:rsidR="00000000" w:rsidRPr="009B1679">
        <w:rPr>
          <w:spacing w:val="-3"/>
          <w:position w:val="2"/>
          <w:sz w:val="24"/>
        </w:rPr>
        <w:t>numerator</w:t>
      </w:r>
      <w:r w:rsidR="00000000" w:rsidRPr="009B1679">
        <w:rPr>
          <w:spacing w:val="-6"/>
          <w:position w:val="2"/>
          <w:sz w:val="24"/>
        </w:rPr>
        <w:t xml:space="preserve"> </w:t>
      </w:r>
      <w:r w:rsidR="00000000" w:rsidRPr="009B1679">
        <w:rPr>
          <w:position w:val="2"/>
          <w:sz w:val="24"/>
        </w:rPr>
        <w:t>is</w:t>
      </w:r>
      <w:r w:rsidR="00000000" w:rsidRPr="009B1679">
        <w:rPr>
          <w:spacing w:val="-6"/>
          <w:position w:val="2"/>
          <w:sz w:val="24"/>
        </w:rPr>
        <w:t xml:space="preserve"> </w:t>
      </w:r>
      <w:r w:rsidR="00000000" w:rsidRPr="009B1679">
        <w:rPr>
          <w:position w:val="2"/>
          <w:sz w:val="24"/>
        </w:rPr>
        <w:t>the</w:t>
      </w:r>
      <w:r w:rsidR="00000000" w:rsidRPr="009B1679">
        <w:rPr>
          <w:spacing w:val="-7"/>
          <w:position w:val="2"/>
          <w:sz w:val="24"/>
        </w:rPr>
        <w:t xml:space="preserve"> </w:t>
      </w:r>
      <w:r w:rsidR="00000000" w:rsidRPr="009B1679">
        <w:rPr>
          <w:position w:val="2"/>
          <w:sz w:val="24"/>
        </w:rPr>
        <w:t>sum</w:t>
      </w:r>
      <w:r w:rsidR="00000000" w:rsidRPr="009B1679">
        <w:rPr>
          <w:spacing w:val="-6"/>
          <w:position w:val="2"/>
          <w:sz w:val="24"/>
        </w:rPr>
        <w:t xml:space="preserve"> </w:t>
      </w:r>
      <w:r w:rsidR="00000000" w:rsidRPr="009B1679">
        <w:rPr>
          <w:position w:val="2"/>
          <w:sz w:val="24"/>
        </w:rPr>
        <w:t>of</w:t>
      </w:r>
      <w:r w:rsidR="00000000" w:rsidRPr="009B1679">
        <w:rPr>
          <w:spacing w:val="-7"/>
          <w:position w:val="2"/>
          <w:sz w:val="24"/>
        </w:rPr>
        <w:t xml:space="preserve"> </w:t>
      </w:r>
      <w:r w:rsidR="00000000" w:rsidRPr="009B1679">
        <w:rPr>
          <w:position w:val="2"/>
          <w:sz w:val="24"/>
        </w:rPr>
        <w:t>the</w:t>
      </w:r>
      <w:r w:rsidR="00000000" w:rsidRPr="009B1679">
        <w:rPr>
          <w:spacing w:val="-7"/>
          <w:position w:val="2"/>
          <w:sz w:val="24"/>
        </w:rPr>
        <w:t xml:space="preserve"> </w:t>
      </w:r>
      <w:r w:rsidR="00000000" w:rsidRPr="009B1679">
        <w:rPr>
          <w:spacing w:val="-3"/>
          <w:position w:val="2"/>
          <w:sz w:val="24"/>
        </w:rPr>
        <w:t>amount</w:t>
      </w:r>
      <w:r w:rsidR="00000000" w:rsidRPr="009B1679">
        <w:rPr>
          <w:spacing w:val="-3"/>
          <w:sz w:val="24"/>
        </w:rPr>
        <w:t xml:space="preserve"> </w:t>
      </w:r>
      <w:r w:rsidR="00000000" w:rsidRPr="009B1679">
        <w:rPr>
          <w:sz w:val="24"/>
        </w:rPr>
        <w:t xml:space="preserve">initially </w:t>
      </w:r>
      <w:r w:rsidR="00000000" w:rsidRPr="009B1679">
        <w:rPr>
          <w:spacing w:val="-3"/>
          <w:sz w:val="24"/>
        </w:rPr>
        <w:t xml:space="preserve">invested </w:t>
      </w:r>
      <w:r w:rsidR="00000000" w:rsidRPr="009B1679">
        <w:rPr>
          <w:sz w:val="24"/>
        </w:rPr>
        <w:t xml:space="preserve">in an </w:t>
      </w:r>
      <w:r w:rsidR="00000000" w:rsidRPr="009B1679">
        <w:rPr>
          <w:spacing w:val="-3"/>
          <w:sz w:val="24"/>
        </w:rPr>
        <w:t xml:space="preserve">Acquired </w:t>
      </w:r>
      <w:r w:rsidR="00000000" w:rsidRPr="009B1679">
        <w:rPr>
          <w:sz w:val="24"/>
        </w:rPr>
        <w:t xml:space="preserve">Fund during the most </w:t>
      </w:r>
      <w:r w:rsidR="00000000" w:rsidRPr="009B1679">
        <w:rPr>
          <w:spacing w:val="-3"/>
          <w:sz w:val="24"/>
        </w:rPr>
        <w:t xml:space="preserve">recent fiscal </w:t>
      </w:r>
      <w:r w:rsidR="00000000" w:rsidRPr="009B1679">
        <w:rPr>
          <w:spacing w:val="-4"/>
          <w:sz w:val="24"/>
        </w:rPr>
        <w:t xml:space="preserve">year </w:t>
      </w:r>
      <w:r w:rsidR="00000000" w:rsidRPr="009B1679">
        <w:rPr>
          <w:spacing w:val="-2"/>
          <w:sz w:val="24"/>
        </w:rPr>
        <w:t xml:space="preserve">(if </w:t>
      </w:r>
      <w:r w:rsidR="00000000" w:rsidRPr="009B1679">
        <w:rPr>
          <w:sz w:val="24"/>
        </w:rPr>
        <w:t xml:space="preserve">the </w:t>
      </w:r>
      <w:r w:rsidR="00000000" w:rsidRPr="009B1679">
        <w:rPr>
          <w:spacing w:val="-3"/>
          <w:sz w:val="24"/>
        </w:rPr>
        <w:t>investment</w:t>
      </w:r>
      <w:r w:rsidR="00000000" w:rsidRPr="009B1679">
        <w:rPr>
          <w:spacing w:val="-7"/>
          <w:sz w:val="24"/>
        </w:rPr>
        <w:t xml:space="preserve"> </w:t>
      </w:r>
      <w:r w:rsidR="00000000" w:rsidRPr="009B1679">
        <w:rPr>
          <w:sz w:val="24"/>
        </w:rPr>
        <w:t>was</w:t>
      </w:r>
      <w:r w:rsidR="00000000" w:rsidRPr="009B1679">
        <w:rPr>
          <w:spacing w:val="-6"/>
          <w:sz w:val="24"/>
        </w:rPr>
        <w:t xml:space="preserve"> </w:t>
      </w:r>
      <w:r w:rsidR="00000000" w:rsidRPr="009B1679">
        <w:rPr>
          <w:sz w:val="24"/>
        </w:rPr>
        <w:t>held</w:t>
      </w:r>
      <w:r w:rsidR="00000000" w:rsidRPr="009B1679">
        <w:rPr>
          <w:spacing w:val="-6"/>
          <w:sz w:val="24"/>
        </w:rPr>
        <w:t xml:space="preserve"> </w:t>
      </w:r>
      <w:r w:rsidR="00000000" w:rsidRPr="009B1679">
        <w:rPr>
          <w:sz w:val="24"/>
        </w:rPr>
        <w:t>at</w:t>
      </w:r>
      <w:r w:rsidR="00000000" w:rsidRPr="009B1679">
        <w:rPr>
          <w:spacing w:val="-3"/>
          <w:sz w:val="24"/>
        </w:rPr>
        <w:t xml:space="preserve"> </w:t>
      </w:r>
      <w:r w:rsidR="00000000" w:rsidRPr="009B1679">
        <w:rPr>
          <w:sz w:val="24"/>
        </w:rPr>
        <w:t>the</w:t>
      </w:r>
      <w:r w:rsidR="00000000" w:rsidRPr="009B1679">
        <w:rPr>
          <w:spacing w:val="-7"/>
          <w:sz w:val="24"/>
        </w:rPr>
        <w:t xml:space="preserve"> </w:t>
      </w:r>
      <w:r w:rsidR="00000000" w:rsidRPr="009B1679">
        <w:rPr>
          <w:sz w:val="24"/>
        </w:rPr>
        <w:t>end</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previous</w:t>
      </w:r>
      <w:r w:rsidR="00000000" w:rsidRPr="009B1679">
        <w:rPr>
          <w:spacing w:val="-4"/>
          <w:sz w:val="24"/>
        </w:rPr>
        <w:t xml:space="preserve"> </w:t>
      </w:r>
      <w:r w:rsidR="00000000" w:rsidRPr="009B1679">
        <w:rPr>
          <w:spacing w:val="-3"/>
          <w:sz w:val="24"/>
        </w:rPr>
        <w:t>fiscal</w:t>
      </w:r>
      <w:r w:rsidR="00000000" w:rsidRPr="009B1679">
        <w:rPr>
          <w:spacing w:val="-2"/>
          <w:sz w:val="24"/>
        </w:rPr>
        <w:t xml:space="preserve"> </w:t>
      </w:r>
      <w:r w:rsidR="00000000" w:rsidRPr="009B1679">
        <w:rPr>
          <w:spacing w:val="-3"/>
          <w:sz w:val="24"/>
        </w:rPr>
        <w:t>year,</w:t>
      </w:r>
      <w:r w:rsidR="00000000" w:rsidRPr="009B1679">
        <w:rPr>
          <w:spacing w:val="-6"/>
          <w:sz w:val="24"/>
        </w:rPr>
        <w:t xml:space="preserve"> </w:t>
      </w:r>
      <w:r w:rsidR="00000000" w:rsidRPr="009B1679">
        <w:rPr>
          <w:sz w:val="24"/>
        </w:rPr>
        <w:t>use</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2"/>
          <w:sz w:val="24"/>
        </w:rPr>
        <w:t>amount</w:t>
      </w:r>
      <w:r w:rsidR="00000000" w:rsidRPr="009B1679">
        <w:rPr>
          <w:spacing w:val="-6"/>
          <w:sz w:val="24"/>
        </w:rPr>
        <w:t xml:space="preserve"> </w:t>
      </w:r>
      <w:r w:rsidR="00000000" w:rsidRPr="009B1679">
        <w:rPr>
          <w:spacing w:val="-3"/>
          <w:sz w:val="24"/>
        </w:rPr>
        <w:t>invested</w:t>
      </w:r>
      <w:r w:rsidR="00000000" w:rsidRPr="009B1679">
        <w:rPr>
          <w:spacing w:val="-4"/>
          <w:sz w:val="24"/>
        </w:rPr>
        <w:t xml:space="preserve"> </w:t>
      </w:r>
      <w:r w:rsidR="00000000" w:rsidRPr="009B1679">
        <w:rPr>
          <w:sz w:val="24"/>
        </w:rPr>
        <w:t>as</w:t>
      </w:r>
      <w:r w:rsidR="00000000" w:rsidRPr="009B1679">
        <w:rPr>
          <w:spacing w:val="-4"/>
          <w:sz w:val="24"/>
        </w:rPr>
        <w:t xml:space="preserve"> </w:t>
      </w:r>
      <w:r w:rsidR="00000000" w:rsidRPr="009B1679">
        <w:rPr>
          <w:spacing w:val="-3"/>
          <w:sz w:val="24"/>
        </w:rPr>
        <w:t xml:space="preserve">of </w:t>
      </w:r>
      <w:r w:rsidR="00000000" w:rsidRPr="009B1679">
        <w:rPr>
          <w:sz w:val="24"/>
        </w:rPr>
        <w:t xml:space="preserve">the end of the </w:t>
      </w:r>
      <w:r w:rsidR="00000000" w:rsidRPr="009B1679">
        <w:rPr>
          <w:spacing w:val="-3"/>
          <w:sz w:val="24"/>
        </w:rPr>
        <w:t xml:space="preserve">previous fiscal year) </w:t>
      </w:r>
      <w:r w:rsidR="00000000" w:rsidRPr="009B1679">
        <w:rPr>
          <w:sz w:val="24"/>
        </w:rPr>
        <w:t xml:space="preserve">and the amounts </w:t>
      </w:r>
      <w:r w:rsidR="00000000" w:rsidRPr="009B1679">
        <w:rPr>
          <w:spacing w:val="-3"/>
          <w:sz w:val="24"/>
        </w:rPr>
        <w:t xml:space="preserve">invested </w:t>
      </w:r>
      <w:r w:rsidR="00000000" w:rsidRPr="009B1679">
        <w:rPr>
          <w:sz w:val="24"/>
        </w:rPr>
        <w:t xml:space="preserve">in the </w:t>
      </w:r>
      <w:r w:rsidR="00000000" w:rsidRPr="009B1679">
        <w:rPr>
          <w:spacing w:val="-3"/>
          <w:sz w:val="24"/>
        </w:rPr>
        <w:t>Acquired Fund no less</w:t>
      </w:r>
      <w:r w:rsidR="00000000" w:rsidRPr="009B1679">
        <w:rPr>
          <w:spacing w:val="-8"/>
          <w:sz w:val="24"/>
        </w:rPr>
        <w:t xml:space="preserve"> </w:t>
      </w:r>
      <w:r w:rsidR="00000000" w:rsidRPr="009B1679">
        <w:rPr>
          <w:sz w:val="24"/>
        </w:rPr>
        <w:t>frequently</w:t>
      </w:r>
      <w:r w:rsidR="00000000" w:rsidRPr="009B1679">
        <w:rPr>
          <w:spacing w:val="-10"/>
          <w:sz w:val="24"/>
        </w:rPr>
        <w:t xml:space="preserve"> </w:t>
      </w:r>
      <w:r w:rsidR="00000000" w:rsidRPr="009B1679">
        <w:rPr>
          <w:spacing w:val="-3"/>
          <w:sz w:val="24"/>
        </w:rPr>
        <w:t>than</w:t>
      </w:r>
      <w:r w:rsidR="00000000" w:rsidRPr="009B1679">
        <w:rPr>
          <w:spacing w:val="-5"/>
          <w:sz w:val="24"/>
        </w:rPr>
        <w:t xml:space="preserve"> </w:t>
      </w:r>
      <w:r w:rsidR="00000000" w:rsidRPr="009B1679">
        <w:rPr>
          <w:sz w:val="24"/>
        </w:rPr>
        <w:t>monthly</w:t>
      </w:r>
      <w:r w:rsidR="00000000" w:rsidRPr="009B1679">
        <w:rPr>
          <w:spacing w:val="-10"/>
          <w:sz w:val="24"/>
        </w:rPr>
        <w:t xml:space="preserve"> </w:t>
      </w:r>
      <w:r w:rsidR="00000000" w:rsidRPr="009B1679">
        <w:rPr>
          <w:sz w:val="24"/>
        </w:rPr>
        <w:t>during</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period</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investment</w:t>
      </w:r>
      <w:r w:rsidR="00000000" w:rsidRPr="009B1679">
        <w:rPr>
          <w:spacing w:val="-7"/>
          <w:sz w:val="24"/>
        </w:rPr>
        <w:t xml:space="preserve"> </w:t>
      </w:r>
      <w:r w:rsidR="00000000" w:rsidRPr="009B1679">
        <w:rPr>
          <w:sz w:val="24"/>
        </w:rPr>
        <w:t>is</w:t>
      </w:r>
      <w:r w:rsidR="00000000" w:rsidRPr="009B1679">
        <w:rPr>
          <w:spacing w:val="-7"/>
          <w:sz w:val="24"/>
        </w:rPr>
        <w:t xml:space="preserve"> </w:t>
      </w:r>
      <w:r w:rsidR="00000000" w:rsidRPr="009B1679">
        <w:rPr>
          <w:sz w:val="24"/>
        </w:rPr>
        <w:t>held</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w:t>
      </w:r>
      <w:r w:rsidR="00000000" w:rsidRPr="009B1679">
        <w:rPr>
          <w:spacing w:val="-5"/>
          <w:sz w:val="24"/>
        </w:rPr>
        <w:t xml:space="preserve"> </w:t>
      </w:r>
      <w:r w:rsidR="00000000" w:rsidRPr="009B1679">
        <w:rPr>
          <w:spacing w:val="-2"/>
          <w:sz w:val="24"/>
        </w:rPr>
        <w:t>(if</w:t>
      </w:r>
      <w:r w:rsidR="00000000" w:rsidRPr="009B1679">
        <w:rPr>
          <w:spacing w:val="-6"/>
          <w:sz w:val="24"/>
        </w:rPr>
        <w:t xml:space="preserve"> </w:t>
      </w:r>
      <w:r w:rsidR="00000000" w:rsidRPr="009B1679">
        <w:rPr>
          <w:spacing w:val="-3"/>
          <w:sz w:val="24"/>
        </w:rPr>
        <w:t>the investment</w:t>
      </w:r>
      <w:r w:rsidR="00000000" w:rsidRPr="009B1679">
        <w:rPr>
          <w:spacing w:val="-8"/>
          <w:sz w:val="24"/>
        </w:rPr>
        <w:t xml:space="preserve"> </w:t>
      </w:r>
      <w:r w:rsidR="00000000" w:rsidRPr="009B1679">
        <w:rPr>
          <w:sz w:val="24"/>
        </w:rPr>
        <w:t>was</w:t>
      </w:r>
      <w:r w:rsidR="00000000" w:rsidRPr="009B1679">
        <w:rPr>
          <w:spacing w:val="-8"/>
          <w:sz w:val="24"/>
        </w:rPr>
        <w:t xml:space="preserve"> </w:t>
      </w:r>
      <w:r w:rsidR="00000000" w:rsidRPr="009B1679">
        <w:rPr>
          <w:sz w:val="24"/>
        </w:rPr>
        <w:t>held</w:t>
      </w:r>
      <w:r w:rsidR="00000000" w:rsidRPr="009B1679">
        <w:rPr>
          <w:spacing w:val="-7"/>
          <w:sz w:val="24"/>
        </w:rPr>
        <w:t xml:space="preserve"> </w:t>
      </w:r>
      <w:r w:rsidR="00000000" w:rsidRPr="009B1679">
        <w:rPr>
          <w:sz w:val="24"/>
        </w:rPr>
        <w:t>through</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end</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fiscal year,</w:t>
      </w:r>
      <w:r w:rsidR="00000000" w:rsidRPr="009B1679">
        <w:rPr>
          <w:spacing w:val="-7"/>
          <w:sz w:val="24"/>
        </w:rPr>
        <w:t xml:space="preserve"> </w:t>
      </w:r>
      <w:r w:rsidR="00000000" w:rsidRPr="009B1679">
        <w:rPr>
          <w:sz w:val="24"/>
        </w:rPr>
        <w:t>use</w:t>
      </w:r>
      <w:r w:rsidR="00000000" w:rsidRPr="009B1679">
        <w:rPr>
          <w:spacing w:val="-9"/>
          <w:sz w:val="24"/>
        </w:rPr>
        <w:t xml:space="preserve"> </w:t>
      </w:r>
      <w:r w:rsidR="00000000" w:rsidRPr="009B1679">
        <w:rPr>
          <w:sz w:val="24"/>
        </w:rPr>
        <w:t>each</w:t>
      </w:r>
      <w:r w:rsidR="00000000" w:rsidRPr="009B1679">
        <w:rPr>
          <w:spacing w:val="-7"/>
          <w:sz w:val="24"/>
        </w:rPr>
        <w:t xml:space="preserve"> </w:t>
      </w:r>
      <w:r w:rsidR="00000000" w:rsidRPr="009B1679">
        <w:rPr>
          <w:sz w:val="24"/>
        </w:rPr>
        <w:t>month-end</w:t>
      </w:r>
      <w:r w:rsidR="00000000" w:rsidRPr="009B1679">
        <w:rPr>
          <w:spacing w:val="-8"/>
          <w:sz w:val="24"/>
        </w:rPr>
        <w:t xml:space="preserve"> </w:t>
      </w:r>
      <w:r w:rsidR="00000000" w:rsidRPr="009B1679">
        <w:rPr>
          <w:spacing w:val="-3"/>
          <w:sz w:val="24"/>
        </w:rPr>
        <w:t>through</w:t>
      </w:r>
      <w:r w:rsidR="00000000" w:rsidRPr="009B1679">
        <w:rPr>
          <w:spacing w:val="-5"/>
          <w:sz w:val="24"/>
        </w:rPr>
        <w:t xml:space="preserve"> </w:t>
      </w:r>
      <w:r w:rsidR="00000000" w:rsidRPr="009B1679">
        <w:rPr>
          <w:spacing w:val="-4"/>
          <w:sz w:val="24"/>
        </w:rPr>
        <w:t xml:space="preserve">and </w:t>
      </w:r>
      <w:r w:rsidR="00000000" w:rsidRPr="009B1679">
        <w:rPr>
          <w:spacing w:val="-3"/>
          <w:sz w:val="24"/>
        </w:rPr>
        <w:t xml:space="preserve">including </w:t>
      </w:r>
      <w:r w:rsidR="00000000" w:rsidRPr="009B1679">
        <w:rPr>
          <w:sz w:val="24"/>
        </w:rPr>
        <w:t xml:space="preserve">the </w:t>
      </w:r>
      <w:r w:rsidR="00000000" w:rsidRPr="009B1679">
        <w:rPr>
          <w:spacing w:val="-3"/>
          <w:sz w:val="24"/>
        </w:rPr>
        <w:t xml:space="preserve">fiscal year end). Divide </w:t>
      </w:r>
      <w:r w:rsidR="00000000" w:rsidRPr="009B1679">
        <w:rPr>
          <w:sz w:val="24"/>
        </w:rPr>
        <w:t xml:space="preserve">the </w:t>
      </w:r>
      <w:r w:rsidR="00000000" w:rsidRPr="009B1679">
        <w:rPr>
          <w:spacing w:val="-3"/>
          <w:sz w:val="24"/>
        </w:rPr>
        <w:t xml:space="preserve">numerator </w:t>
      </w:r>
      <w:r w:rsidR="00000000" w:rsidRPr="009B1679">
        <w:rPr>
          <w:sz w:val="24"/>
        </w:rPr>
        <w:t xml:space="preserve">by the </w:t>
      </w:r>
      <w:r w:rsidR="00000000" w:rsidRPr="009B1679">
        <w:rPr>
          <w:spacing w:val="-3"/>
          <w:sz w:val="24"/>
        </w:rPr>
        <w:t xml:space="preserve">number </w:t>
      </w:r>
      <w:r w:rsidR="00000000" w:rsidRPr="009B1679">
        <w:rPr>
          <w:sz w:val="24"/>
        </w:rPr>
        <w:t xml:space="preserve">of </w:t>
      </w:r>
      <w:r w:rsidR="00000000" w:rsidRPr="009B1679">
        <w:rPr>
          <w:spacing w:val="-3"/>
          <w:sz w:val="24"/>
        </w:rPr>
        <w:t xml:space="preserve">measurement points included </w:t>
      </w:r>
      <w:r w:rsidR="00000000" w:rsidRPr="009B1679">
        <w:rPr>
          <w:sz w:val="24"/>
        </w:rPr>
        <w:t xml:space="preserve">in the </w:t>
      </w:r>
      <w:r w:rsidR="00000000" w:rsidRPr="009B1679">
        <w:rPr>
          <w:spacing w:val="-3"/>
          <w:sz w:val="24"/>
        </w:rPr>
        <w:t xml:space="preserve">calculation </w:t>
      </w:r>
      <w:r w:rsidR="00000000" w:rsidRPr="009B1679">
        <w:rPr>
          <w:sz w:val="24"/>
        </w:rPr>
        <w:t xml:space="preserve">of the numerator </w:t>
      </w:r>
      <w:r w:rsidR="00000000" w:rsidRPr="009B1679">
        <w:rPr>
          <w:spacing w:val="-3"/>
          <w:sz w:val="24"/>
        </w:rPr>
        <w:t xml:space="preserve">(i.e., </w:t>
      </w:r>
      <w:r w:rsidR="00000000" w:rsidRPr="009B1679">
        <w:rPr>
          <w:sz w:val="24"/>
        </w:rPr>
        <w:t xml:space="preserve">if an </w:t>
      </w:r>
      <w:r w:rsidR="00000000" w:rsidRPr="009B1679">
        <w:rPr>
          <w:spacing w:val="-3"/>
          <w:sz w:val="24"/>
        </w:rPr>
        <w:t xml:space="preserve">investment </w:t>
      </w:r>
      <w:r w:rsidR="00000000" w:rsidRPr="009B1679">
        <w:rPr>
          <w:sz w:val="24"/>
        </w:rPr>
        <w:t>is made during the</w:t>
      </w:r>
      <w:r w:rsidR="00000000" w:rsidRPr="009B1679">
        <w:rPr>
          <w:spacing w:val="-7"/>
          <w:sz w:val="24"/>
        </w:rPr>
        <w:t xml:space="preserve"> </w:t>
      </w:r>
      <w:r w:rsidR="00000000" w:rsidRPr="009B1679">
        <w:rPr>
          <w:spacing w:val="-3"/>
          <w:sz w:val="24"/>
        </w:rPr>
        <w:t>fiscal</w:t>
      </w:r>
      <w:r w:rsidR="00000000" w:rsidRPr="009B1679">
        <w:rPr>
          <w:spacing w:val="1"/>
          <w:sz w:val="24"/>
        </w:rPr>
        <w:t xml:space="preserve"> </w:t>
      </w:r>
      <w:r w:rsidR="00000000" w:rsidRPr="009B1679">
        <w:rPr>
          <w:spacing w:val="-4"/>
          <w:sz w:val="24"/>
        </w:rPr>
        <w:t xml:space="preserve">year </w:t>
      </w:r>
      <w:r w:rsidR="00000000" w:rsidRPr="009B1679">
        <w:rPr>
          <w:spacing w:val="-3"/>
          <w:sz w:val="24"/>
        </w:rPr>
        <w:t>and</w:t>
      </w:r>
      <w:r w:rsidR="00000000" w:rsidRPr="009B1679">
        <w:rPr>
          <w:spacing w:val="-4"/>
          <w:sz w:val="24"/>
        </w:rPr>
        <w:t xml:space="preserve"> </w:t>
      </w:r>
      <w:r w:rsidR="00000000" w:rsidRPr="009B1679">
        <w:rPr>
          <w:spacing w:val="-3"/>
          <w:sz w:val="24"/>
        </w:rPr>
        <w:t xml:space="preserve">held </w:t>
      </w:r>
      <w:r w:rsidR="00000000" w:rsidRPr="009B1679">
        <w:rPr>
          <w:sz w:val="24"/>
        </w:rPr>
        <w:t>for</w:t>
      </w:r>
      <w:r w:rsidR="00000000" w:rsidRPr="009B1679">
        <w:rPr>
          <w:spacing w:val="-7"/>
          <w:sz w:val="24"/>
        </w:rPr>
        <w:t xml:space="preserve"> </w:t>
      </w:r>
      <w:r w:rsidR="00000000" w:rsidRPr="009B1679">
        <w:rPr>
          <w:sz w:val="24"/>
        </w:rPr>
        <w:t>3</w:t>
      </w:r>
      <w:r w:rsidR="00000000" w:rsidRPr="009B1679">
        <w:rPr>
          <w:spacing w:val="-6"/>
          <w:sz w:val="24"/>
        </w:rPr>
        <w:t xml:space="preserve"> </w:t>
      </w:r>
      <w:r w:rsidR="00000000" w:rsidRPr="009B1679">
        <w:rPr>
          <w:sz w:val="24"/>
        </w:rPr>
        <w:t>succeeding</w:t>
      </w:r>
      <w:r w:rsidR="00000000" w:rsidRPr="009B1679">
        <w:rPr>
          <w:spacing w:val="-8"/>
          <w:sz w:val="24"/>
        </w:rPr>
        <w:t xml:space="preserve"> </w:t>
      </w:r>
      <w:r w:rsidR="00000000" w:rsidRPr="009B1679">
        <w:rPr>
          <w:sz w:val="24"/>
        </w:rPr>
        <w:t>months,</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denominator</w:t>
      </w:r>
      <w:r w:rsidR="00000000" w:rsidRPr="009B1679">
        <w:rPr>
          <w:spacing w:val="-4"/>
          <w:sz w:val="24"/>
        </w:rPr>
        <w:t xml:space="preserve"> </w:t>
      </w:r>
      <w:r w:rsidR="00000000" w:rsidRPr="009B1679">
        <w:rPr>
          <w:spacing w:val="-3"/>
          <w:sz w:val="24"/>
        </w:rPr>
        <w:t>would</w:t>
      </w:r>
      <w:r w:rsidR="00000000" w:rsidRPr="009B1679">
        <w:rPr>
          <w:spacing w:val="-5"/>
          <w:sz w:val="24"/>
        </w:rPr>
        <w:t xml:space="preserve"> </w:t>
      </w:r>
      <w:r w:rsidR="00000000" w:rsidRPr="009B1679">
        <w:rPr>
          <w:sz w:val="24"/>
        </w:rPr>
        <w:t>be</w:t>
      </w:r>
      <w:r w:rsidR="00000000" w:rsidRPr="009B1679">
        <w:rPr>
          <w:spacing w:val="-5"/>
          <w:sz w:val="24"/>
        </w:rPr>
        <w:t xml:space="preserve"> </w:t>
      </w:r>
      <w:r w:rsidR="00000000" w:rsidRPr="009B1679">
        <w:rPr>
          <w:spacing w:val="-3"/>
          <w:sz w:val="24"/>
        </w:rPr>
        <w:t>4).</w:t>
      </w:r>
    </w:p>
    <w:p w:rsidR="00081523" w:rsidRDefault="00081523">
      <w:pPr>
        <w:pStyle w:val="BodyText"/>
        <w:spacing w:before="8"/>
        <w:rPr>
          <w:sz w:val="20"/>
        </w:rPr>
      </w:pPr>
    </w:p>
    <w:p w:rsidR="00081523" w:rsidRPr="009B1679" w:rsidRDefault="009B1679" w:rsidP="009B1679">
      <w:pPr>
        <w:tabs>
          <w:tab w:val="left" w:pos="2631"/>
        </w:tabs>
        <w:ind w:left="2630" w:right="944" w:hanging="461"/>
        <w:jc w:val="both"/>
        <w:rPr>
          <w:sz w:val="24"/>
        </w:rPr>
      </w:pPr>
      <w:r>
        <w:rPr>
          <w:color w:val="221F1F"/>
          <w:spacing w:val="-8"/>
          <w:sz w:val="24"/>
          <w:szCs w:val="24"/>
        </w:rPr>
        <w:t>(iv)</w:t>
      </w:r>
      <w:r>
        <w:rPr>
          <w:color w:val="221F1F"/>
          <w:spacing w:val="-8"/>
          <w:sz w:val="24"/>
          <w:szCs w:val="24"/>
        </w:rPr>
        <w:tab/>
      </w:r>
      <w:r w:rsidR="00000000" w:rsidRPr="009B1679">
        <w:rPr>
          <w:sz w:val="24"/>
        </w:rPr>
        <w:t xml:space="preserve">A New </w:t>
      </w:r>
      <w:r w:rsidR="00000000" w:rsidRPr="009B1679">
        <w:rPr>
          <w:spacing w:val="-3"/>
          <w:sz w:val="24"/>
        </w:rPr>
        <w:t xml:space="preserve">Fund should </w:t>
      </w:r>
      <w:r w:rsidR="00000000" w:rsidRPr="009B1679">
        <w:rPr>
          <w:sz w:val="24"/>
        </w:rPr>
        <w:t xml:space="preserve">base the </w:t>
      </w:r>
      <w:r w:rsidR="00000000" w:rsidRPr="009B1679">
        <w:rPr>
          <w:spacing w:val="-3"/>
          <w:sz w:val="24"/>
        </w:rPr>
        <w:t xml:space="preserve">Acquired </w:t>
      </w:r>
      <w:r w:rsidR="00000000" w:rsidRPr="009B1679">
        <w:rPr>
          <w:sz w:val="24"/>
        </w:rPr>
        <w:t xml:space="preserve">Fund fees and </w:t>
      </w:r>
      <w:r w:rsidR="00000000" w:rsidRPr="009B1679">
        <w:rPr>
          <w:spacing w:val="-3"/>
          <w:sz w:val="24"/>
        </w:rPr>
        <w:t xml:space="preserve">expenses </w:t>
      </w:r>
      <w:r w:rsidR="00000000" w:rsidRPr="009B1679">
        <w:rPr>
          <w:sz w:val="24"/>
        </w:rPr>
        <w:t xml:space="preserve">on </w:t>
      </w:r>
      <w:r w:rsidR="00000000" w:rsidRPr="009B1679">
        <w:rPr>
          <w:spacing w:val="-3"/>
          <w:sz w:val="24"/>
        </w:rPr>
        <w:t xml:space="preserve">assumptions </w:t>
      </w:r>
      <w:r w:rsidR="00000000" w:rsidRPr="009B1679">
        <w:rPr>
          <w:sz w:val="24"/>
        </w:rPr>
        <w:t xml:space="preserve">as to the </w:t>
      </w:r>
      <w:r w:rsidR="00000000" w:rsidRPr="009B1679">
        <w:rPr>
          <w:spacing w:val="-3"/>
          <w:sz w:val="24"/>
        </w:rPr>
        <w:t xml:space="preserve">specific Acquired Funds </w:t>
      </w:r>
      <w:r w:rsidR="00000000" w:rsidRPr="009B1679">
        <w:rPr>
          <w:sz w:val="24"/>
        </w:rPr>
        <w:t xml:space="preserve">in which the New </w:t>
      </w:r>
      <w:r w:rsidR="00000000" w:rsidRPr="009B1679">
        <w:rPr>
          <w:spacing w:val="-3"/>
          <w:sz w:val="24"/>
        </w:rPr>
        <w:t xml:space="preserve">Fund expects </w:t>
      </w:r>
      <w:r w:rsidR="00000000" w:rsidRPr="009B1679">
        <w:rPr>
          <w:sz w:val="24"/>
        </w:rPr>
        <w:t xml:space="preserve">to invest. Disclose in a </w:t>
      </w:r>
      <w:r w:rsidR="00000000" w:rsidRPr="009B1679">
        <w:rPr>
          <w:spacing w:val="-3"/>
          <w:sz w:val="24"/>
        </w:rPr>
        <w:t xml:space="preserve">footnote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table</w:t>
      </w:r>
      <w:r w:rsidR="00000000" w:rsidRPr="009B1679">
        <w:rPr>
          <w:spacing w:val="-7"/>
          <w:sz w:val="24"/>
        </w:rPr>
        <w:t xml:space="preserve"> </w:t>
      </w:r>
      <w:r w:rsidR="00000000" w:rsidRPr="009B1679">
        <w:rPr>
          <w:sz w:val="24"/>
        </w:rPr>
        <w:t>that</w:t>
      </w:r>
      <w:r w:rsidR="00000000" w:rsidRPr="009B1679">
        <w:rPr>
          <w:spacing w:val="-3"/>
          <w:sz w:val="24"/>
        </w:rPr>
        <w:t xml:space="preserve"> Acquired</w:t>
      </w:r>
      <w:r w:rsidR="00000000" w:rsidRPr="009B1679">
        <w:rPr>
          <w:spacing w:val="-4"/>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fees</w:t>
      </w:r>
      <w:r w:rsidR="00000000" w:rsidRPr="009B1679">
        <w:rPr>
          <w:spacing w:val="-4"/>
          <w:sz w:val="24"/>
        </w:rPr>
        <w:t xml:space="preserve"> </w:t>
      </w:r>
      <w:r w:rsidR="00000000" w:rsidRPr="009B1679">
        <w:rPr>
          <w:spacing w:val="-3"/>
          <w:sz w:val="24"/>
        </w:rPr>
        <w:t>and</w:t>
      </w:r>
      <w:r w:rsidR="00000000" w:rsidRPr="009B1679">
        <w:rPr>
          <w:spacing w:val="-4"/>
          <w:sz w:val="24"/>
        </w:rPr>
        <w:t xml:space="preserve"> </w:t>
      </w:r>
      <w:r w:rsidR="00000000" w:rsidRPr="009B1679">
        <w:rPr>
          <w:spacing w:val="-3"/>
          <w:sz w:val="24"/>
        </w:rPr>
        <w:t>expenses</w:t>
      </w:r>
      <w:r w:rsidR="00000000" w:rsidRPr="009B1679">
        <w:rPr>
          <w:spacing w:val="-6"/>
          <w:sz w:val="24"/>
        </w:rPr>
        <w:t xml:space="preserve"> </w:t>
      </w:r>
      <w:r w:rsidR="00000000" w:rsidRPr="009B1679">
        <w:rPr>
          <w:sz w:val="24"/>
        </w:rPr>
        <w:t>are</w:t>
      </w:r>
      <w:r w:rsidR="00000000" w:rsidRPr="009B1679">
        <w:rPr>
          <w:spacing w:val="-6"/>
          <w:sz w:val="24"/>
        </w:rPr>
        <w:t xml:space="preserve"> </w:t>
      </w:r>
      <w:r w:rsidR="00000000" w:rsidRPr="009B1679">
        <w:rPr>
          <w:sz w:val="24"/>
        </w:rPr>
        <w:t>based</w:t>
      </w:r>
      <w:r w:rsidR="00000000" w:rsidRPr="009B1679">
        <w:rPr>
          <w:spacing w:val="-6"/>
          <w:sz w:val="24"/>
        </w:rPr>
        <w:t xml:space="preserve"> </w:t>
      </w:r>
      <w:r w:rsidR="00000000" w:rsidRPr="009B1679">
        <w:rPr>
          <w:sz w:val="24"/>
        </w:rPr>
        <w:t>on</w:t>
      </w:r>
      <w:r w:rsidR="00000000" w:rsidRPr="009B1679">
        <w:rPr>
          <w:spacing w:val="-4"/>
          <w:sz w:val="24"/>
        </w:rPr>
        <w:t xml:space="preserve"> </w:t>
      </w:r>
      <w:r w:rsidR="00000000" w:rsidRPr="009B1679">
        <w:rPr>
          <w:spacing w:val="-3"/>
          <w:sz w:val="24"/>
        </w:rPr>
        <w:t>estimated</w:t>
      </w:r>
      <w:r w:rsidR="00000000" w:rsidRPr="009B1679">
        <w:rPr>
          <w:spacing w:val="-4"/>
          <w:sz w:val="24"/>
        </w:rPr>
        <w:t xml:space="preserve"> </w:t>
      </w:r>
      <w:r w:rsidR="00000000" w:rsidRPr="009B1679">
        <w:rPr>
          <w:spacing w:val="-3"/>
          <w:sz w:val="24"/>
        </w:rPr>
        <w:t>amounts</w:t>
      </w:r>
      <w:r w:rsidR="00000000" w:rsidRPr="009B1679">
        <w:rPr>
          <w:spacing w:val="-6"/>
          <w:sz w:val="24"/>
        </w:rPr>
        <w:t xml:space="preserve"> </w:t>
      </w:r>
      <w:r w:rsidR="00000000" w:rsidRPr="009B1679">
        <w:rPr>
          <w:sz w:val="24"/>
        </w:rPr>
        <w:t>for</w:t>
      </w:r>
      <w:r w:rsidR="00000000" w:rsidRPr="009B1679">
        <w:rPr>
          <w:spacing w:val="-7"/>
          <w:sz w:val="24"/>
        </w:rPr>
        <w:t xml:space="preserve"> </w:t>
      </w:r>
      <w:r w:rsidR="00000000" w:rsidRPr="009B1679">
        <w:rPr>
          <w:sz w:val="24"/>
        </w:rPr>
        <w:t xml:space="preserve">the </w:t>
      </w:r>
      <w:r w:rsidR="00000000" w:rsidRPr="009B1679">
        <w:rPr>
          <w:spacing w:val="-3"/>
          <w:sz w:val="24"/>
        </w:rPr>
        <w:t>current fiscal</w:t>
      </w:r>
      <w:r w:rsidR="00000000" w:rsidRPr="009B1679">
        <w:rPr>
          <w:spacing w:val="1"/>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2631"/>
        </w:tabs>
        <w:spacing w:before="1"/>
        <w:ind w:left="2630" w:right="1002" w:hanging="461"/>
        <w:rPr>
          <w:sz w:val="24"/>
        </w:rPr>
      </w:pPr>
      <w:r>
        <w:rPr>
          <w:color w:val="221F1F"/>
          <w:spacing w:val="-8"/>
          <w:sz w:val="24"/>
          <w:szCs w:val="24"/>
        </w:rPr>
        <w:t>(v)</w:t>
      </w:r>
      <w:r>
        <w:rPr>
          <w:color w:val="221F1F"/>
          <w:spacing w:val="-8"/>
          <w:sz w:val="24"/>
          <w:szCs w:val="24"/>
        </w:rPr>
        <w:tab/>
      </w:r>
      <w:r w:rsidR="00000000" w:rsidRPr="009B1679">
        <w:rPr>
          <w:sz w:val="24"/>
        </w:rPr>
        <w:t>The</w:t>
      </w:r>
      <w:r w:rsidR="00000000" w:rsidRPr="009B1679">
        <w:rPr>
          <w:spacing w:val="-9"/>
          <w:sz w:val="24"/>
        </w:rPr>
        <w:t xml:space="preserve"> </w:t>
      </w:r>
      <w:r w:rsidR="00000000" w:rsidRPr="009B1679">
        <w:rPr>
          <w:spacing w:val="-3"/>
          <w:sz w:val="24"/>
        </w:rPr>
        <w:t>Fund</w:t>
      </w:r>
      <w:r w:rsidR="00000000" w:rsidRPr="009B1679">
        <w:rPr>
          <w:spacing w:val="-7"/>
          <w:sz w:val="24"/>
        </w:rPr>
        <w:t xml:space="preserve"> </w:t>
      </w:r>
      <w:r w:rsidR="00000000" w:rsidRPr="009B1679">
        <w:rPr>
          <w:sz w:val="24"/>
        </w:rPr>
        <w:t>may</w:t>
      </w:r>
      <w:r w:rsidR="00000000" w:rsidRPr="009B1679">
        <w:rPr>
          <w:spacing w:val="-12"/>
          <w:sz w:val="24"/>
        </w:rPr>
        <w:t xml:space="preserve"> </w:t>
      </w:r>
      <w:r w:rsidR="00000000" w:rsidRPr="009B1679">
        <w:rPr>
          <w:sz w:val="24"/>
        </w:rPr>
        <w:t>clarify</w:t>
      </w:r>
      <w:r w:rsidR="00000000" w:rsidRPr="009B1679">
        <w:rPr>
          <w:spacing w:val="-12"/>
          <w:sz w:val="24"/>
        </w:rPr>
        <w:t xml:space="preserve"> </w:t>
      </w:r>
      <w:r w:rsidR="00000000" w:rsidRPr="009B1679">
        <w:rPr>
          <w:sz w:val="24"/>
        </w:rPr>
        <w:t>in</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pacing w:val="-3"/>
          <w:sz w:val="24"/>
        </w:rPr>
        <w:t>footnote</w:t>
      </w:r>
      <w:r w:rsidR="00000000" w:rsidRPr="009B1679">
        <w:rPr>
          <w:spacing w:val="-10"/>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fee</w:t>
      </w:r>
      <w:r w:rsidR="00000000" w:rsidRPr="009B1679">
        <w:rPr>
          <w:spacing w:val="-11"/>
          <w:sz w:val="24"/>
        </w:rPr>
        <w:t xml:space="preserve"> </w:t>
      </w:r>
      <w:r w:rsidR="00000000" w:rsidRPr="009B1679">
        <w:rPr>
          <w:sz w:val="24"/>
        </w:rPr>
        <w:t>table</w:t>
      </w:r>
      <w:r w:rsidR="00000000" w:rsidRPr="009B1679">
        <w:rPr>
          <w:spacing w:val="-10"/>
          <w:sz w:val="24"/>
        </w:rPr>
        <w:t xml:space="preserve"> </w:t>
      </w:r>
      <w:r w:rsidR="00000000" w:rsidRPr="009B1679">
        <w:rPr>
          <w:sz w:val="24"/>
        </w:rPr>
        <w:t>that</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Total</w:t>
      </w:r>
      <w:r w:rsidR="00000000" w:rsidRPr="009B1679">
        <w:rPr>
          <w:spacing w:val="-9"/>
          <w:sz w:val="24"/>
        </w:rPr>
        <w:t xml:space="preserve"> </w:t>
      </w:r>
      <w:r w:rsidR="00000000" w:rsidRPr="009B1679">
        <w:rPr>
          <w:spacing w:val="-3"/>
          <w:sz w:val="24"/>
        </w:rPr>
        <w:t>Annual</w:t>
      </w:r>
      <w:r w:rsidR="00000000" w:rsidRPr="009B1679">
        <w:rPr>
          <w:spacing w:val="-8"/>
          <w:sz w:val="24"/>
        </w:rPr>
        <w:t xml:space="preserve"> </w:t>
      </w:r>
      <w:r w:rsidR="00000000" w:rsidRPr="009B1679">
        <w:rPr>
          <w:sz w:val="24"/>
        </w:rPr>
        <w:t>Fund</w:t>
      </w:r>
      <w:r w:rsidR="00000000" w:rsidRPr="009B1679">
        <w:rPr>
          <w:spacing w:val="-9"/>
          <w:sz w:val="24"/>
        </w:rPr>
        <w:t xml:space="preserve"> </w:t>
      </w:r>
      <w:r w:rsidR="00000000" w:rsidRPr="009B1679">
        <w:rPr>
          <w:sz w:val="24"/>
        </w:rPr>
        <w:t xml:space="preserve">Operating </w:t>
      </w:r>
      <w:r w:rsidR="00000000" w:rsidRPr="009B1679">
        <w:rPr>
          <w:spacing w:val="-3"/>
          <w:sz w:val="24"/>
        </w:rPr>
        <w:t xml:space="preserve">Expenses </w:t>
      </w:r>
      <w:r w:rsidR="00000000" w:rsidRPr="009B1679">
        <w:rPr>
          <w:sz w:val="24"/>
        </w:rPr>
        <w:t xml:space="preserve">under </w:t>
      </w:r>
      <w:r w:rsidR="00000000" w:rsidRPr="009B1679">
        <w:rPr>
          <w:spacing w:val="-3"/>
          <w:sz w:val="24"/>
        </w:rPr>
        <w:t xml:space="preserve">Item </w:t>
      </w:r>
      <w:r w:rsidR="00000000" w:rsidRPr="009B1679">
        <w:rPr>
          <w:sz w:val="24"/>
        </w:rPr>
        <w:t xml:space="preserve">3 do not </w:t>
      </w:r>
      <w:r w:rsidR="00000000" w:rsidRPr="009B1679">
        <w:rPr>
          <w:spacing w:val="-3"/>
          <w:sz w:val="24"/>
        </w:rPr>
        <w:t xml:space="preserve">correlate </w:t>
      </w:r>
      <w:r w:rsidR="00000000" w:rsidRPr="009B1679">
        <w:rPr>
          <w:sz w:val="24"/>
        </w:rPr>
        <w:t xml:space="preserve">to the </w:t>
      </w:r>
      <w:r w:rsidR="00000000" w:rsidRPr="009B1679">
        <w:rPr>
          <w:spacing w:val="-3"/>
          <w:sz w:val="24"/>
        </w:rPr>
        <w:t xml:space="preserve">ratio </w:t>
      </w:r>
      <w:r w:rsidR="00000000" w:rsidRPr="009B1679">
        <w:rPr>
          <w:sz w:val="24"/>
        </w:rPr>
        <w:t xml:space="preserve">of </w:t>
      </w:r>
      <w:r w:rsidR="00000000" w:rsidRPr="009B1679">
        <w:rPr>
          <w:spacing w:val="-3"/>
          <w:sz w:val="24"/>
        </w:rPr>
        <w:t xml:space="preserve">expenses </w:t>
      </w:r>
      <w:r w:rsidR="00000000" w:rsidRPr="009B1679">
        <w:rPr>
          <w:sz w:val="24"/>
        </w:rPr>
        <w:t xml:space="preserve">to average net </w:t>
      </w:r>
      <w:r w:rsidR="00000000" w:rsidRPr="009B1679">
        <w:rPr>
          <w:spacing w:val="-3"/>
          <w:sz w:val="24"/>
        </w:rPr>
        <w:t>assets given</w:t>
      </w:r>
      <w:r w:rsidR="00000000" w:rsidRPr="009B1679">
        <w:rPr>
          <w:spacing w:val="-7"/>
          <w:sz w:val="24"/>
        </w:rPr>
        <w:t xml:space="preserve"> </w:t>
      </w:r>
      <w:r w:rsidR="00000000" w:rsidRPr="009B1679">
        <w:rPr>
          <w:sz w:val="24"/>
        </w:rPr>
        <w:t>in</w:t>
      </w:r>
      <w:r w:rsidR="00000000" w:rsidRPr="009B1679">
        <w:rPr>
          <w:spacing w:val="-5"/>
          <w:sz w:val="24"/>
        </w:rPr>
        <w:t xml:space="preserve"> </w:t>
      </w:r>
      <w:r w:rsidR="00000000" w:rsidRPr="009B1679">
        <w:rPr>
          <w:spacing w:val="-3"/>
          <w:sz w:val="24"/>
        </w:rPr>
        <w:t>response</w:t>
      </w:r>
      <w:r w:rsidR="00000000" w:rsidRPr="009B1679">
        <w:rPr>
          <w:spacing w:val="-8"/>
          <w:sz w:val="24"/>
        </w:rPr>
        <w:t xml:space="preserve"> </w:t>
      </w:r>
      <w:r w:rsidR="00000000" w:rsidRPr="009B1679">
        <w:rPr>
          <w:sz w:val="24"/>
        </w:rPr>
        <w:t>to</w:t>
      </w:r>
      <w:r w:rsidR="00000000" w:rsidRPr="009B1679">
        <w:rPr>
          <w:spacing w:val="-3"/>
          <w:sz w:val="24"/>
        </w:rPr>
        <w:t xml:space="preserve"> Item</w:t>
      </w:r>
      <w:r w:rsidR="00000000" w:rsidRPr="009B1679">
        <w:rPr>
          <w:spacing w:val="-4"/>
          <w:sz w:val="24"/>
        </w:rPr>
        <w:t xml:space="preserve"> </w:t>
      </w:r>
      <w:r w:rsidR="00000000" w:rsidRPr="009B1679">
        <w:rPr>
          <w:sz w:val="24"/>
        </w:rPr>
        <w:t>13,</w:t>
      </w:r>
      <w:r w:rsidR="00000000" w:rsidRPr="009B1679">
        <w:rPr>
          <w:spacing w:val="-7"/>
          <w:sz w:val="24"/>
        </w:rPr>
        <w:t xml:space="preserve"> </w:t>
      </w:r>
      <w:r w:rsidR="00000000" w:rsidRPr="009B1679">
        <w:rPr>
          <w:sz w:val="24"/>
        </w:rPr>
        <w:t>which</w:t>
      </w:r>
      <w:r w:rsidR="00000000" w:rsidRPr="009B1679">
        <w:rPr>
          <w:spacing w:val="-5"/>
          <w:sz w:val="24"/>
        </w:rPr>
        <w:t xml:space="preserve"> </w:t>
      </w:r>
      <w:r w:rsidR="00000000" w:rsidRPr="009B1679">
        <w:rPr>
          <w:spacing w:val="-3"/>
          <w:sz w:val="24"/>
        </w:rPr>
        <w:t>reflects</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z w:val="24"/>
        </w:rPr>
        <w:t>operating</w:t>
      </w:r>
      <w:r w:rsidR="00000000" w:rsidRPr="009B1679">
        <w:rPr>
          <w:spacing w:val="-6"/>
          <w:sz w:val="24"/>
        </w:rPr>
        <w:t xml:space="preserve"> </w:t>
      </w:r>
      <w:r w:rsidR="00000000" w:rsidRPr="009B1679">
        <w:rPr>
          <w:spacing w:val="-3"/>
          <w:sz w:val="24"/>
        </w:rPr>
        <w:t>expenses</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7"/>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 xml:space="preserve">does not </w:t>
      </w:r>
      <w:r w:rsidR="00000000" w:rsidRPr="009B1679">
        <w:rPr>
          <w:spacing w:val="-3"/>
          <w:sz w:val="24"/>
        </w:rPr>
        <w:t xml:space="preserve">include Acquired </w:t>
      </w:r>
      <w:r w:rsidR="00000000" w:rsidRPr="009B1679">
        <w:rPr>
          <w:sz w:val="24"/>
        </w:rPr>
        <w:t xml:space="preserve">Fund </w:t>
      </w:r>
      <w:r w:rsidR="00000000" w:rsidRPr="009B1679">
        <w:rPr>
          <w:spacing w:val="-3"/>
          <w:sz w:val="24"/>
        </w:rPr>
        <w:t>fees and</w:t>
      </w:r>
      <w:r w:rsidR="00000000" w:rsidRPr="009B1679">
        <w:rPr>
          <w:spacing w:val="-14"/>
          <w:sz w:val="24"/>
        </w:rPr>
        <w:t xml:space="preserve"> </w:t>
      </w:r>
      <w:r w:rsidR="00000000" w:rsidRPr="009B1679">
        <w:rPr>
          <w:spacing w:val="-3"/>
          <w:sz w:val="24"/>
        </w:rPr>
        <w:t>expenses.</w:t>
      </w:r>
    </w:p>
    <w:p w:rsidR="00081523" w:rsidRDefault="00081523">
      <w:pPr>
        <w:pStyle w:val="BodyText"/>
        <w:spacing w:before="9"/>
        <w:rPr>
          <w:sz w:val="20"/>
        </w:rPr>
      </w:pPr>
    </w:p>
    <w:p w:rsidR="00081523" w:rsidRPr="009B1679" w:rsidRDefault="009B1679" w:rsidP="009B1679">
      <w:pPr>
        <w:tabs>
          <w:tab w:val="left" w:pos="1929"/>
          <w:tab w:val="left" w:pos="1930"/>
        </w:tabs>
        <w:spacing w:before="1"/>
        <w:ind w:left="1929" w:hanging="462"/>
        <w:rPr>
          <w:i/>
          <w:sz w:val="24"/>
        </w:rPr>
      </w:pPr>
      <w:r>
        <w:rPr>
          <w:i/>
          <w:color w:val="221F1F"/>
          <w:spacing w:val="-10"/>
          <w:sz w:val="24"/>
          <w:szCs w:val="24"/>
        </w:rPr>
        <w:t>4.</w:t>
      </w:r>
      <w:r>
        <w:rPr>
          <w:i/>
          <w:color w:val="221F1F"/>
          <w:spacing w:val="-10"/>
          <w:sz w:val="24"/>
          <w:szCs w:val="24"/>
        </w:rPr>
        <w:tab/>
      </w:r>
      <w:r w:rsidR="00000000" w:rsidRPr="009B1679">
        <w:rPr>
          <w:i/>
          <w:sz w:val="24"/>
        </w:rPr>
        <w:t>Example</w:t>
      </w:r>
    </w:p>
    <w:p w:rsidR="00081523" w:rsidRDefault="00081523">
      <w:pPr>
        <w:pStyle w:val="BodyText"/>
        <w:spacing w:before="9"/>
        <w:rPr>
          <w:i/>
          <w:sz w:val="20"/>
        </w:rPr>
      </w:pPr>
    </w:p>
    <w:p w:rsidR="00081523" w:rsidRPr="009B1679" w:rsidRDefault="009B1679" w:rsidP="009B1679">
      <w:pPr>
        <w:tabs>
          <w:tab w:val="left" w:pos="2150"/>
          <w:tab w:val="left" w:pos="2151"/>
        </w:tabs>
        <w:spacing w:before="1"/>
        <w:ind w:left="2150" w:right="978" w:hanging="480"/>
        <w:rPr>
          <w:color w:val="221F1F"/>
          <w:sz w:val="24"/>
        </w:rPr>
      </w:pPr>
      <w:r>
        <w:rPr>
          <w:color w:val="221F1F"/>
          <w:spacing w:val="-8"/>
          <w:sz w:val="24"/>
        </w:rPr>
        <w:t>(a)</w:t>
      </w:r>
      <w:r>
        <w:rPr>
          <w:color w:val="221F1F"/>
          <w:spacing w:val="-8"/>
          <w:sz w:val="24"/>
        </w:rPr>
        <w:tab/>
      </w:r>
      <w:r w:rsidR="00000000" w:rsidRPr="009B1679">
        <w:rPr>
          <w:spacing w:val="-3"/>
          <w:sz w:val="24"/>
        </w:rPr>
        <w:t xml:space="preserve">Assume </w:t>
      </w:r>
      <w:r w:rsidR="00000000" w:rsidRPr="009B1679">
        <w:rPr>
          <w:sz w:val="24"/>
        </w:rPr>
        <w:t xml:space="preserve">that the percentage </w:t>
      </w:r>
      <w:r w:rsidR="00000000" w:rsidRPr="009B1679">
        <w:rPr>
          <w:spacing w:val="-3"/>
          <w:sz w:val="24"/>
        </w:rPr>
        <w:t xml:space="preserve">amounts </w:t>
      </w:r>
      <w:r w:rsidR="00000000" w:rsidRPr="009B1679">
        <w:rPr>
          <w:sz w:val="24"/>
        </w:rPr>
        <w:t xml:space="preserve">listed </w:t>
      </w:r>
      <w:r w:rsidR="00000000" w:rsidRPr="009B1679">
        <w:rPr>
          <w:spacing w:val="-3"/>
          <w:sz w:val="24"/>
        </w:rPr>
        <w:t xml:space="preserve">under “Total Annual </w:t>
      </w:r>
      <w:r w:rsidR="00000000" w:rsidRPr="009B1679">
        <w:rPr>
          <w:sz w:val="24"/>
        </w:rPr>
        <w:t xml:space="preserve">Fund Operating </w:t>
      </w:r>
      <w:r w:rsidR="00000000" w:rsidRPr="009B1679">
        <w:rPr>
          <w:spacing w:val="-3"/>
          <w:sz w:val="24"/>
        </w:rPr>
        <w:t xml:space="preserve">Expenses” remain </w:t>
      </w:r>
      <w:r w:rsidR="00000000" w:rsidRPr="009B1679">
        <w:rPr>
          <w:sz w:val="24"/>
        </w:rPr>
        <w:t xml:space="preserve">the same in </w:t>
      </w:r>
      <w:r w:rsidR="00000000" w:rsidRPr="009B1679">
        <w:rPr>
          <w:spacing w:val="-3"/>
          <w:sz w:val="24"/>
        </w:rPr>
        <w:t xml:space="preserve">each year </w:t>
      </w:r>
      <w:r w:rsidR="00000000" w:rsidRPr="009B1679">
        <w:rPr>
          <w:sz w:val="24"/>
        </w:rPr>
        <w:t xml:space="preserve">of the </w:t>
      </w:r>
      <w:r w:rsidR="00000000" w:rsidRPr="009B1679">
        <w:rPr>
          <w:spacing w:val="-3"/>
          <w:sz w:val="24"/>
        </w:rPr>
        <w:t xml:space="preserve">1-, 3-, 5-, and 10-year periods, except </w:t>
      </w:r>
      <w:r w:rsidR="00000000" w:rsidRPr="009B1679">
        <w:rPr>
          <w:sz w:val="24"/>
        </w:rPr>
        <w:t xml:space="preserve">that an </w:t>
      </w:r>
      <w:r w:rsidR="00000000" w:rsidRPr="009B1679">
        <w:rPr>
          <w:spacing w:val="-3"/>
          <w:sz w:val="24"/>
        </w:rPr>
        <w:t xml:space="preserve">adjustment </w:t>
      </w:r>
      <w:r w:rsidR="00000000" w:rsidRPr="009B1679">
        <w:rPr>
          <w:sz w:val="24"/>
        </w:rPr>
        <w:t xml:space="preserve">may be made to </w:t>
      </w:r>
      <w:r w:rsidR="00000000" w:rsidRPr="009B1679">
        <w:rPr>
          <w:spacing w:val="-3"/>
          <w:sz w:val="24"/>
        </w:rPr>
        <w:t xml:space="preserve">reflect </w:t>
      </w:r>
      <w:r w:rsidR="00000000" w:rsidRPr="009B1679">
        <w:rPr>
          <w:sz w:val="24"/>
        </w:rPr>
        <w:t xml:space="preserve">any expense </w:t>
      </w:r>
      <w:r w:rsidR="00000000" w:rsidRPr="009B1679">
        <w:rPr>
          <w:spacing w:val="-3"/>
          <w:sz w:val="24"/>
        </w:rPr>
        <w:t xml:space="preserve">reimbursement </w:t>
      </w:r>
      <w:r w:rsidR="00000000" w:rsidRPr="009B1679">
        <w:rPr>
          <w:sz w:val="24"/>
        </w:rPr>
        <w:t xml:space="preserve">or fee waiver </w:t>
      </w:r>
      <w:r w:rsidR="00000000" w:rsidRPr="009B1679">
        <w:rPr>
          <w:spacing w:val="-3"/>
          <w:sz w:val="24"/>
        </w:rPr>
        <w:t xml:space="preserve">arrangements that will reduce </w:t>
      </w:r>
      <w:r w:rsidR="00000000" w:rsidRPr="009B1679">
        <w:rPr>
          <w:sz w:val="24"/>
        </w:rPr>
        <w:t xml:space="preserve">any Fund operating </w:t>
      </w:r>
      <w:r w:rsidR="00000000" w:rsidRPr="009B1679">
        <w:rPr>
          <w:spacing w:val="-3"/>
          <w:sz w:val="24"/>
        </w:rPr>
        <w:t xml:space="preserve">expenses </w:t>
      </w:r>
      <w:r w:rsidR="00000000" w:rsidRPr="009B1679">
        <w:rPr>
          <w:sz w:val="24"/>
        </w:rPr>
        <w:t xml:space="preserve">for no </w:t>
      </w:r>
      <w:r w:rsidR="00000000" w:rsidRPr="009B1679">
        <w:rPr>
          <w:spacing w:val="-3"/>
          <w:sz w:val="24"/>
        </w:rPr>
        <w:t xml:space="preserve">less </w:t>
      </w:r>
      <w:r w:rsidR="00000000" w:rsidRPr="009B1679">
        <w:rPr>
          <w:sz w:val="24"/>
        </w:rPr>
        <w:t xml:space="preserve">than one </w:t>
      </w:r>
      <w:r w:rsidR="00000000" w:rsidRPr="009B1679">
        <w:rPr>
          <w:spacing w:val="-3"/>
          <w:sz w:val="24"/>
        </w:rPr>
        <w:t xml:space="preserve">year from </w:t>
      </w:r>
      <w:r w:rsidR="00000000" w:rsidRPr="009B1679">
        <w:rPr>
          <w:sz w:val="24"/>
        </w:rPr>
        <w:t xml:space="preserve">the </w:t>
      </w:r>
      <w:r w:rsidR="00000000" w:rsidRPr="009B1679">
        <w:rPr>
          <w:spacing w:val="-3"/>
          <w:sz w:val="24"/>
        </w:rPr>
        <w:t xml:space="preserve">effective </w:t>
      </w:r>
      <w:r w:rsidR="00000000" w:rsidRPr="009B1679">
        <w:rPr>
          <w:sz w:val="24"/>
        </w:rPr>
        <w:t xml:space="preserve">date of the </w:t>
      </w:r>
      <w:r w:rsidR="00000000" w:rsidRPr="009B1679">
        <w:rPr>
          <w:spacing w:val="-3"/>
          <w:sz w:val="24"/>
        </w:rPr>
        <w:t xml:space="preserve">Fund’s registration statement. </w:t>
      </w:r>
      <w:r w:rsidR="00000000" w:rsidRPr="009B1679">
        <w:rPr>
          <w:sz w:val="24"/>
        </w:rPr>
        <w:t xml:space="preserve">An </w:t>
      </w:r>
      <w:r w:rsidR="00000000" w:rsidRPr="009B1679">
        <w:rPr>
          <w:spacing w:val="-3"/>
          <w:sz w:val="24"/>
        </w:rPr>
        <w:t xml:space="preserve">adjustment </w:t>
      </w:r>
      <w:r w:rsidR="00000000" w:rsidRPr="009B1679">
        <w:rPr>
          <w:sz w:val="24"/>
        </w:rPr>
        <w:t xml:space="preserve">to </w:t>
      </w:r>
      <w:r w:rsidR="00000000" w:rsidRPr="009B1679">
        <w:rPr>
          <w:spacing w:val="-3"/>
          <w:sz w:val="24"/>
        </w:rPr>
        <w:t xml:space="preserve">reflect </w:t>
      </w:r>
      <w:r w:rsidR="00000000" w:rsidRPr="009B1679">
        <w:rPr>
          <w:sz w:val="24"/>
        </w:rPr>
        <w:t xml:space="preserve">any expense </w:t>
      </w:r>
      <w:r w:rsidR="00000000" w:rsidRPr="009B1679">
        <w:rPr>
          <w:spacing w:val="-3"/>
          <w:sz w:val="24"/>
        </w:rPr>
        <w:t xml:space="preserve">reimbursement </w:t>
      </w:r>
      <w:r w:rsidR="00000000" w:rsidRPr="009B1679">
        <w:rPr>
          <w:sz w:val="24"/>
        </w:rPr>
        <w:t xml:space="preserve">or fee </w:t>
      </w:r>
      <w:r w:rsidR="00000000" w:rsidRPr="009B1679">
        <w:rPr>
          <w:spacing w:val="-3"/>
          <w:sz w:val="24"/>
        </w:rPr>
        <w:t>waiver</w:t>
      </w:r>
      <w:r w:rsidR="00000000" w:rsidRPr="009B1679">
        <w:rPr>
          <w:spacing w:val="-5"/>
          <w:sz w:val="24"/>
        </w:rPr>
        <w:t xml:space="preserve"> </w:t>
      </w:r>
      <w:r w:rsidR="00000000" w:rsidRPr="009B1679">
        <w:rPr>
          <w:spacing w:val="-3"/>
          <w:sz w:val="24"/>
        </w:rPr>
        <w:t>arrangement</w:t>
      </w:r>
      <w:r w:rsidR="00000000" w:rsidRPr="009B1679">
        <w:rPr>
          <w:spacing w:val="-6"/>
          <w:sz w:val="24"/>
        </w:rPr>
        <w:t xml:space="preserve"> </w:t>
      </w:r>
      <w:r w:rsidR="00000000" w:rsidRPr="009B1679">
        <w:rPr>
          <w:sz w:val="24"/>
        </w:rPr>
        <w:t>may</w:t>
      </w:r>
      <w:r w:rsidR="00000000" w:rsidRPr="009B1679">
        <w:rPr>
          <w:spacing w:val="-9"/>
          <w:sz w:val="24"/>
        </w:rPr>
        <w:t xml:space="preserve"> </w:t>
      </w:r>
      <w:r w:rsidR="00000000" w:rsidRPr="009B1679">
        <w:rPr>
          <w:sz w:val="24"/>
        </w:rPr>
        <w:t>be</w:t>
      </w:r>
      <w:r w:rsidR="00000000" w:rsidRPr="009B1679">
        <w:rPr>
          <w:spacing w:val="-7"/>
          <w:sz w:val="24"/>
        </w:rPr>
        <w:t xml:space="preserve"> </w:t>
      </w:r>
      <w:r w:rsidR="00000000" w:rsidRPr="009B1679">
        <w:rPr>
          <w:spacing w:val="-3"/>
          <w:sz w:val="24"/>
        </w:rPr>
        <w:t xml:space="preserve">reflect </w:t>
      </w:r>
      <w:r w:rsidR="00000000" w:rsidRPr="009B1679">
        <w:rPr>
          <w:sz w:val="24"/>
        </w:rPr>
        <w:t>only</w:t>
      </w:r>
      <w:r w:rsidR="00000000" w:rsidRPr="009B1679">
        <w:rPr>
          <w:spacing w:val="-10"/>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period(s)</w:t>
      </w:r>
      <w:r w:rsidR="00000000" w:rsidRPr="009B1679">
        <w:rPr>
          <w:spacing w:val="-5"/>
          <w:sz w:val="24"/>
        </w:rPr>
        <w:t xml:space="preserve"> </w:t>
      </w:r>
      <w:r w:rsidR="00000000" w:rsidRPr="009B1679">
        <w:rPr>
          <w:sz w:val="24"/>
        </w:rPr>
        <w:t>for</w:t>
      </w:r>
      <w:r w:rsidR="00000000" w:rsidRPr="009B1679">
        <w:rPr>
          <w:spacing w:val="-6"/>
          <w:sz w:val="24"/>
        </w:rPr>
        <w:t xml:space="preserve"> </w:t>
      </w:r>
      <w:r w:rsidR="00000000" w:rsidRPr="009B1679">
        <w:rPr>
          <w:sz w:val="24"/>
        </w:rPr>
        <w:t>which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expense</w:t>
      </w:r>
      <w:r w:rsidR="00000000" w:rsidRPr="009B1679">
        <w:rPr>
          <w:spacing w:val="-7"/>
          <w:sz w:val="24"/>
        </w:rPr>
        <w:t xml:space="preserve"> </w:t>
      </w:r>
      <w:r w:rsidR="00000000" w:rsidRPr="009B1679">
        <w:rPr>
          <w:spacing w:val="-3"/>
          <w:sz w:val="24"/>
        </w:rPr>
        <w:t xml:space="preserve">reimbursement </w:t>
      </w:r>
      <w:r w:rsidR="00000000" w:rsidRPr="009B1679">
        <w:rPr>
          <w:sz w:val="24"/>
        </w:rPr>
        <w:t xml:space="preserve">or fee waiver </w:t>
      </w:r>
      <w:r w:rsidR="00000000" w:rsidRPr="009B1679">
        <w:rPr>
          <w:spacing w:val="-3"/>
          <w:sz w:val="24"/>
        </w:rPr>
        <w:t xml:space="preserve">arrangement </w:t>
      </w:r>
      <w:r w:rsidR="00000000" w:rsidRPr="009B1679">
        <w:rPr>
          <w:sz w:val="24"/>
        </w:rPr>
        <w:t xml:space="preserve">is </w:t>
      </w:r>
      <w:r w:rsidR="00000000" w:rsidRPr="009B1679">
        <w:rPr>
          <w:spacing w:val="-3"/>
          <w:sz w:val="24"/>
        </w:rPr>
        <w:t xml:space="preserve">expected </w:t>
      </w:r>
      <w:r w:rsidR="00000000" w:rsidRPr="009B1679">
        <w:rPr>
          <w:sz w:val="24"/>
        </w:rPr>
        <w:t>to</w:t>
      </w:r>
      <w:r w:rsidR="00000000" w:rsidRPr="009B1679">
        <w:rPr>
          <w:spacing w:val="-29"/>
          <w:sz w:val="24"/>
        </w:rPr>
        <w:t xml:space="preserve"> </w:t>
      </w:r>
      <w:r w:rsidR="00000000" w:rsidRPr="009B1679">
        <w:rPr>
          <w:spacing w:val="-3"/>
          <w:sz w:val="24"/>
        </w:rPr>
        <w:t>continue.</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161" w:hanging="480"/>
        <w:rPr>
          <w:color w:val="221F1F"/>
          <w:sz w:val="24"/>
        </w:rPr>
      </w:pPr>
      <w:r>
        <w:rPr>
          <w:color w:val="221F1F"/>
          <w:spacing w:val="-8"/>
          <w:sz w:val="24"/>
        </w:rPr>
        <w:t>(b)</w:t>
      </w:r>
      <w:r>
        <w:rPr>
          <w:color w:val="221F1F"/>
          <w:spacing w:val="-8"/>
          <w:sz w:val="24"/>
        </w:rPr>
        <w:tab/>
      </w:r>
      <w:r w:rsidR="00000000" w:rsidRPr="009B1679">
        <w:rPr>
          <w:spacing w:val="-3"/>
          <w:sz w:val="24"/>
        </w:rPr>
        <w:t xml:space="preserve">For </w:t>
      </w:r>
      <w:r w:rsidR="00000000" w:rsidRPr="009B1679">
        <w:rPr>
          <w:sz w:val="24"/>
        </w:rPr>
        <w:t xml:space="preserve">any </w:t>
      </w:r>
      <w:r w:rsidR="00000000" w:rsidRPr="009B1679">
        <w:rPr>
          <w:spacing w:val="-3"/>
          <w:sz w:val="24"/>
        </w:rPr>
        <w:t xml:space="preserve">breakpoint </w:t>
      </w:r>
      <w:r w:rsidR="00000000" w:rsidRPr="009B1679">
        <w:rPr>
          <w:sz w:val="24"/>
        </w:rPr>
        <w:t xml:space="preserve">in any </w:t>
      </w:r>
      <w:r w:rsidR="00000000" w:rsidRPr="009B1679">
        <w:rPr>
          <w:spacing w:val="-3"/>
          <w:sz w:val="24"/>
        </w:rPr>
        <w:t xml:space="preserve">fee, assume that </w:t>
      </w:r>
      <w:r w:rsidR="00000000" w:rsidRPr="009B1679">
        <w:rPr>
          <w:sz w:val="24"/>
        </w:rPr>
        <w:t xml:space="preserve">the </w:t>
      </w:r>
      <w:r w:rsidR="00000000" w:rsidRPr="009B1679">
        <w:rPr>
          <w:spacing w:val="-2"/>
          <w:sz w:val="24"/>
        </w:rPr>
        <w:t xml:space="preserve">amount </w:t>
      </w:r>
      <w:r w:rsidR="00000000" w:rsidRPr="009B1679">
        <w:rPr>
          <w:sz w:val="24"/>
        </w:rPr>
        <w:t xml:space="preserve">of the </w:t>
      </w:r>
      <w:r w:rsidR="00000000" w:rsidRPr="009B1679">
        <w:rPr>
          <w:spacing w:val="-3"/>
          <w:sz w:val="24"/>
        </w:rPr>
        <w:t xml:space="preserve">Fund’s assets remains constant </w:t>
      </w:r>
      <w:r w:rsidR="00000000" w:rsidRPr="009B1679">
        <w:rPr>
          <w:sz w:val="24"/>
        </w:rPr>
        <w:t>as</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level</w:t>
      </w:r>
      <w:r w:rsidR="00000000" w:rsidRPr="009B1679">
        <w:rPr>
          <w:spacing w:val="-6"/>
          <w:sz w:val="24"/>
        </w:rPr>
        <w:t xml:space="preserve"> </w:t>
      </w:r>
      <w:r w:rsidR="00000000" w:rsidRPr="009B1679">
        <w:rPr>
          <w:sz w:val="24"/>
        </w:rPr>
        <w:t>at</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end</w:t>
      </w:r>
      <w:r w:rsidR="00000000" w:rsidRPr="009B1679">
        <w:rPr>
          <w:spacing w:val="-4"/>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z w:val="24"/>
        </w:rPr>
        <w:t>most</w:t>
      </w:r>
      <w:r w:rsidR="00000000" w:rsidRPr="009B1679">
        <w:rPr>
          <w:spacing w:val="-6"/>
          <w:sz w:val="24"/>
        </w:rPr>
        <w:t xml:space="preserve"> </w:t>
      </w:r>
      <w:r w:rsidR="00000000" w:rsidRPr="009B1679">
        <w:rPr>
          <w:sz w:val="24"/>
        </w:rPr>
        <w:t>recently</w:t>
      </w:r>
      <w:r w:rsidR="00000000" w:rsidRPr="009B1679">
        <w:rPr>
          <w:spacing w:val="-9"/>
          <w:sz w:val="24"/>
        </w:rPr>
        <w:t xml:space="preserve"> </w:t>
      </w:r>
      <w:r w:rsidR="00000000" w:rsidRPr="009B1679">
        <w:rPr>
          <w:spacing w:val="-3"/>
          <w:sz w:val="24"/>
        </w:rPr>
        <w:t>completed</w:t>
      </w:r>
      <w:r w:rsidR="00000000" w:rsidRPr="009B1679">
        <w:rPr>
          <w:spacing w:val="-4"/>
          <w:sz w:val="24"/>
        </w:rPr>
        <w:t xml:space="preserve"> </w:t>
      </w:r>
      <w:r w:rsidR="00000000" w:rsidRPr="009B1679">
        <w:rPr>
          <w:spacing w:val="-3"/>
          <w:sz w:val="24"/>
        </w:rPr>
        <w:t>fiscal</w:t>
      </w:r>
      <w:r w:rsidR="00000000" w:rsidRPr="009B1679">
        <w:rPr>
          <w:spacing w:val="-1"/>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1"/>
        <w:rPr>
          <w:color w:val="221F1F"/>
          <w:sz w:val="24"/>
        </w:rPr>
      </w:pPr>
      <w:r>
        <w:rPr>
          <w:color w:val="221F1F"/>
          <w:spacing w:val="-8"/>
          <w:sz w:val="24"/>
        </w:rPr>
        <w:t>(c)</w:t>
      </w:r>
      <w:r>
        <w:rPr>
          <w:color w:val="221F1F"/>
          <w:spacing w:val="-8"/>
          <w:sz w:val="24"/>
        </w:rPr>
        <w:tab/>
      </w:r>
      <w:r w:rsidR="00000000" w:rsidRPr="009B1679">
        <w:rPr>
          <w:spacing w:val="-3"/>
          <w:sz w:val="24"/>
        </w:rPr>
        <w:t xml:space="preserve">Assume reinvestment </w:t>
      </w:r>
      <w:r w:rsidR="00000000" w:rsidRPr="009B1679">
        <w:rPr>
          <w:sz w:val="24"/>
        </w:rPr>
        <w:t xml:space="preserve">of all </w:t>
      </w:r>
      <w:r w:rsidR="00000000" w:rsidRPr="009B1679">
        <w:rPr>
          <w:spacing w:val="-3"/>
          <w:sz w:val="24"/>
        </w:rPr>
        <w:t xml:space="preserve">dividends </w:t>
      </w:r>
      <w:r w:rsidR="00000000" w:rsidRPr="009B1679">
        <w:rPr>
          <w:sz w:val="24"/>
        </w:rPr>
        <w:t>and</w:t>
      </w:r>
      <w:r w:rsidR="00000000" w:rsidRPr="009B1679">
        <w:rPr>
          <w:spacing w:val="-18"/>
          <w:sz w:val="24"/>
        </w:rPr>
        <w:t xml:space="preserve"> </w:t>
      </w:r>
      <w:r w:rsidR="00000000" w:rsidRPr="009B1679">
        <w:rPr>
          <w:spacing w:val="-3"/>
          <w:sz w:val="24"/>
        </w:rPr>
        <w:t>distributions.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50"/>
          <w:tab w:val="left" w:pos="2151"/>
        </w:tabs>
        <w:spacing w:before="75"/>
        <w:ind w:left="2150" w:right="966" w:hanging="480"/>
        <w:rPr>
          <w:color w:val="221F1F"/>
          <w:sz w:val="24"/>
        </w:rPr>
      </w:pPr>
      <w:r>
        <w:rPr>
          <w:color w:val="221F1F"/>
          <w:spacing w:val="-8"/>
          <w:sz w:val="24"/>
        </w:rPr>
        <w:lastRenderedPageBreak/>
        <w:t>(d)</w:t>
      </w:r>
      <w:r>
        <w:rPr>
          <w:color w:val="221F1F"/>
          <w:spacing w:val="-8"/>
          <w:sz w:val="24"/>
        </w:rPr>
        <w:tab/>
      </w:r>
      <w:r w:rsidR="00000000" w:rsidRPr="009B1679">
        <w:rPr>
          <w:spacing w:val="-3"/>
          <w:sz w:val="24"/>
        </w:rPr>
        <w:t xml:space="preserve">Reflect recurring and non-recurring fees charged </w:t>
      </w:r>
      <w:r w:rsidR="00000000" w:rsidRPr="009B1679">
        <w:rPr>
          <w:sz w:val="24"/>
        </w:rPr>
        <w:t xml:space="preserve">to </w:t>
      </w:r>
      <w:r w:rsidR="00000000" w:rsidRPr="009B1679">
        <w:rPr>
          <w:spacing w:val="-2"/>
          <w:sz w:val="24"/>
        </w:rPr>
        <w:t xml:space="preserve">all </w:t>
      </w:r>
      <w:r w:rsidR="00000000" w:rsidRPr="009B1679">
        <w:rPr>
          <w:spacing w:val="-3"/>
          <w:sz w:val="24"/>
        </w:rPr>
        <w:t xml:space="preserve">investors </w:t>
      </w:r>
      <w:r w:rsidR="00000000" w:rsidRPr="009B1679">
        <w:rPr>
          <w:sz w:val="24"/>
        </w:rPr>
        <w:t xml:space="preserve">other than any </w:t>
      </w:r>
      <w:r w:rsidR="00000000" w:rsidRPr="009B1679">
        <w:rPr>
          <w:spacing w:val="-3"/>
          <w:sz w:val="24"/>
        </w:rPr>
        <w:t xml:space="preserve">exchange </w:t>
      </w:r>
      <w:r w:rsidR="00000000" w:rsidRPr="009B1679">
        <w:rPr>
          <w:spacing w:val="-4"/>
          <w:sz w:val="24"/>
        </w:rPr>
        <w:t xml:space="preserve">fees </w:t>
      </w:r>
      <w:r w:rsidR="00000000" w:rsidRPr="009B1679">
        <w:rPr>
          <w:sz w:val="24"/>
        </w:rPr>
        <w:t xml:space="preserve">or any sales </w:t>
      </w:r>
      <w:r w:rsidR="00000000" w:rsidRPr="009B1679">
        <w:rPr>
          <w:spacing w:val="-3"/>
          <w:sz w:val="24"/>
        </w:rPr>
        <w:t xml:space="preserve">charges </w:t>
      </w:r>
      <w:r w:rsidR="00000000" w:rsidRPr="009B1679">
        <w:rPr>
          <w:sz w:val="24"/>
        </w:rPr>
        <w:t xml:space="preserve">(loads) on </w:t>
      </w:r>
      <w:r w:rsidR="00000000" w:rsidRPr="009B1679">
        <w:rPr>
          <w:spacing w:val="-2"/>
          <w:sz w:val="24"/>
        </w:rPr>
        <w:t xml:space="preserve">shares </w:t>
      </w:r>
      <w:r w:rsidR="00000000" w:rsidRPr="009B1679">
        <w:rPr>
          <w:spacing w:val="-3"/>
          <w:sz w:val="24"/>
        </w:rPr>
        <w:t xml:space="preserve">purchased </w:t>
      </w:r>
      <w:r w:rsidR="00000000" w:rsidRPr="009B1679">
        <w:rPr>
          <w:sz w:val="24"/>
        </w:rPr>
        <w:t xml:space="preserve">with </w:t>
      </w:r>
      <w:r w:rsidR="00000000" w:rsidRPr="009B1679">
        <w:rPr>
          <w:spacing w:val="-3"/>
          <w:sz w:val="24"/>
        </w:rPr>
        <w:t xml:space="preserve">reinvested dividends </w:t>
      </w:r>
      <w:r w:rsidR="00000000" w:rsidRPr="009B1679">
        <w:rPr>
          <w:sz w:val="24"/>
        </w:rPr>
        <w:t xml:space="preserve">or </w:t>
      </w:r>
      <w:r w:rsidR="00000000" w:rsidRPr="009B1679">
        <w:rPr>
          <w:spacing w:val="-3"/>
          <w:sz w:val="24"/>
        </w:rPr>
        <w:t xml:space="preserve">other distributions. If sales </w:t>
      </w:r>
      <w:proofErr w:type="gramStart"/>
      <w:r w:rsidR="00000000" w:rsidRPr="009B1679">
        <w:rPr>
          <w:spacing w:val="-3"/>
          <w:sz w:val="24"/>
        </w:rPr>
        <w:t>charges</w:t>
      </w:r>
      <w:proofErr w:type="gramEnd"/>
      <w:r w:rsidR="00000000" w:rsidRPr="009B1679">
        <w:rPr>
          <w:spacing w:val="-3"/>
          <w:sz w:val="24"/>
        </w:rPr>
        <w:t xml:space="preserve"> </w:t>
      </w:r>
      <w:r w:rsidR="00000000" w:rsidRPr="009B1679">
        <w:rPr>
          <w:sz w:val="24"/>
        </w:rPr>
        <w:t xml:space="preserve">(loads) are imposed on </w:t>
      </w:r>
      <w:r w:rsidR="00000000" w:rsidRPr="009B1679">
        <w:rPr>
          <w:spacing w:val="-3"/>
          <w:sz w:val="24"/>
        </w:rPr>
        <w:t xml:space="preserve">reinvested </w:t>
      </w:r>
      <w:r w:rsidR="00000000" w:rsidRPr="009B1679">
        <w:rPr>
          <w:sz w:val="24"/>
        </w:rPr>
        <w:t xml:space="preserve">dividends or </w:t>
      </w:r>
      <w:r w:rsidR="00000000" w:rsidRPr="009B1679">
        <w:rPr>
          <w:spacing w:val="-3"/>
          <w:sz w:val="24"/>
        </w:rPr>
        <w:t xml:space="preserve">other distributions, </w:t>
      </w:r>
      <w:r w:rsidR="00000000" w:rsidRPr="009B1679">
        <w:rPr>
          <w:sz w:val="24"/>
        </w:rPr>
        <w:t xml:space="preserve">include the </w:t>
      </w:r>
      <w:r w:rsidR="00000000" w:rsidRPr="009B1679">
        <w:rPr>
          <w:spacing w:val="-3"/>
          <w:sz w:val="24"/>
        </w:rPr>
        <w:t xml:space="preserve">narrative explanation </w:t>
      </w:r>
      <w:r w:rsidR="00000000" w:rsidRPr="009B1679">
        <w:rPr>
          <w:sz w:val="24"/>
        </w:rPr>
        <w:t xml:space="preserve">following the Example and include the </w:t>
      </w:r>
      <w:r w:rsidR="00000000" w:rsidRPr="009B1679">
        <w:rPr>
          <w:spacing w:val="-3"/>
          <w:sz w:val="24"/>
        </w:rPr>
        <w:t xml:space="preserve">bracketed </w:t>
      </w:r>
      <w:r w:rsidR="00000000" w:rsidRPr="009B1679">
        <w:rPr>
          <w:sz w:val="24"/>
        </w:rPr>
        <w:t xml:space="preserve">words when sales </w:t>
      </w:r>
      <w:r w:rsidR="00000000" w:rsidRPr="009B1679">
        <w:rPr>
          <w:spacing w:val="-3"/>
          <w:sz w:val="24"/>
        </w:rPr>
        <w:t xml:space="preserve">charges (loads) </w:t>
      </w:r>
      <w:r w:rsidR="00000000" w:rsidRPr="009B1679">
        <w:rPr>
          <w:sz w:val="24"/>
        </w:rPr>
        <w:t xml:space="preserve">are </w:t>
      </w:r>
      <w:r w:rsidR="00000000" w:rsidRPr="009B1679">
        <w:rPr>
          <w:spacing w:val="-3"/>
          <w:sz w:val="24"/>
        </w:rPr>
        <w:t xml:space="preserve">charged </w:t>
      </w:r>
      <w:r w:rsidR="00000000" w:rsidRPr="009B1679">
        <w:rPr>
          <w:sz w:val="24"/>
        </w:rPr>
        <w:t xml:space="preserve">on </w:t>
      </w:r>
      <w:r w:rsidR="00000000" w:rsidRPr="009B1679">
        <w:rPr>
          <w:spacing w:val="-3"/>
          <w:sz w:val="24"/>
        </w:rPr>
        <w:t xml:space="preserve">reinvested </w:t>
      </w:r>
      <w:r w:rsidR="00000000" w:rsidRPr="009B1679">
        <w:rPr>
          <w:sz w:val="24"/>
        </w:rPr>
        <w:t xml:space="preserve">capital </w:t>
      </w:r>
      <w:r w:rsidR="00000000" w:rsidRPr="009B1679">
        <w:rPr>
          <w:spacing w:val="-3"/>
          <w:sz w:val="24"/>
        </w:rPr>
        <w:t>gains distributions</w:t>
      </w:r>
      <w:r w:rsidR="00000000" w:rsidRPr="009B1679">
        <w:rPr>
          <w:spacing w:val="-4"/>
          <w:sz w:val="24"/>
        </w:rPr>
        <w:t xml:space="preserve"> </w:t>
      </w:r>
      <w:r w:rsidR="00000000" w:rsidRPr="009B1679">
        <w:rPr>
          <w:sz w:val="24"/>
        </w:rPr>
        <w:t>or</w:t>
      </w:r>
      <w:r w:rsidR="00000000" w:rsidRPr="009B1679">
        <w:rPr>
          <w:spacing w:val="-5"/>
          <w:sz w:val="24"/>
        </w:rPr>
        <w:t xml:space="preserve"> </w:t>
      </w:r>
      <w:r w:rsidR="00000000" w:rsidRPr="009B1679">
        <w:rPr>
          <w:spacing w:val="-3"/>
          <w:sz w:val="24"/>
        </w:rPr>
        <w:t>returns</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pacing w:val="-3"/>
          <w:sz w:val="24"/>
        </w:rPr>
        <w:t>capital.</w:t>
      </w:r>
      <w:r w:rsidR="00000000" w:rsidRPr="009B1679">
        <w:rPr>
          <w:spacing w:val="-5"/>
          <w:sz w:val="24"/>
        </w:rPr>
        <w:t xml:space="preserve"> </w:t>
      </w:r>
      <w:r w:rsidR="00000000" w:rsidRPr="009B1679">
        <w:rPr>
          <w:spacing w:val="-2"/>
          <w:sz w:val="24"/>
        </w:rPr>
        <w:t>Reflect</w:t>
      </w:r>
      <w:r w:rsidR="00000000" w:rsidRPr="009B1679">
        <w:rPr>
          <w:spacing w:val="-3"/>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shareholder</w:t>
      </w:r>
      <w:r w:rsidR="00000000" w:rsidRPr="009B1679">
        <w:rPr>
          <w:spacing w:val="-5"/>
          <w:sz w:val="24"/>
        </w:rPr>
        <w:t xml:space="preserve"> </w:t>
      </w:r>
      <w:r w:rsidR="00000000" w:rsidRPr="009B1679">
        <w:rPr>
          <w:spacing w:val="-3"/>
          <w:sz w:val="24"/>
        </w:rPr>
        <w:t>account</w:t>
      </w:r>
      <w:r w:rsidR="00000000" w:rsidRPr="009B1679">
        <w:rPr>
          <w:spacing w:val="-5"/>
          <w:sz w:val="24"/>
        </w:rPr>
        <w:t xml:space="preserve"> </w:t>
      </w:r>
      <w:r w:rsidR="00000000" w:rsidRPr="009B1679">
        <w:rPr>
          <w:sz w:val="24"/>
        </w:rPr>
        <w:t>fees</w:t>
      </w:r>
      <w:r w:rsidR="00000000" w:rsidRPr="009B1679">
        <w:rPr>
          <w:spacing w:val="-6"/>
          <w:sz w:val="24"/>
        </w:rPr>
        <w:t xml:space="preserve"> </w:t>
      </w:r>
      <w:r w:rsidR="00000000" w:rsidRPr="009B1679">
        <w:rPr>
          <w:sz w:val="24"/>
        </w:rPr>
        <w:t>collected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z w:val="24"/>
        </w:rPr>
        <w:t>more</w:t>
      </w:r>
      <w:r w:rsidR="00000000" w:rsidRPr="009B1679">
        <w:rPr>
          <w:spacing w:val="-4"/>
          <w:sz w:val="24"/>
        </w:rPr>
        <w:t xml:space="preserve"> </w:t>
      </w:r>
      <w:r w:rsidR="00000000" w:rsidRPr="009B1679">
        <w:rPr>
          <w:sz w:val="24"/>
        </w:rPr>
        <w:t xml:space="preserve">than one </w:t>
      </w:r>
      <w:r w:rsidR="00000000" w:rsidRPr="009B1679">
        <w:rPr>
          <w:spacing w:val="-3"/>
          <w:sz w:val="24"/>
        </w:rPr>
        <w:t xml:space="preserve">Fund </w:t>
      </w:r>
      <w:r w:rsidR="00000000" w:rsidRPr="009B1679">
        <w:rPr>
          <w:sz w:val="24"/>
        </w:rPr>
        <w:t xml:space="preserve">by dividing the </w:t>
      </w:r>
      <w:r w:rsidR="00000000" w:rsidRPr="009B1679">
        <w:rPr>
          <w:spacing w:val="-3"/>
          <w:sz w:val="24"/>
        </w:rPr>
        <w:t xml:space="preserve">total </w:t>
      </w:r>
      <w:r w:rsidR="00000000" w:rsidRPr="009B1679">
        <w:rPr>
          <w:spacing w:val="-2"/>
          <w:sz w:val="24"/>
        </w:rPr>
        <w:t xml:space="preserve">amount </w:t>
      </w:r>
      <w:r w:rsidR="00000000" w:rsidRPr="009B1679">
        <w:rPr>
          <w:sz w:val="24"/>
        </w:rPr>
        <w:t xml:space="preserve">of the </w:t>
      </w:r>
      <w:r w:rsidR="00000000" w:rsidRPr="009B1679">
        <w:rPr>
          <w:spacing w:val="-3"/>
          <w:sz w:val="24"/>
        </w:rPr>
        <w:t xml:space="preserve">fees collected </w:t>
      </w:r>
      <w:r w:rsidR="00000000" w:rsidRPr="009B1679">
        <w:rPr>
          <w:sz w:val="24"/>
        </w:rPr>
        <w:t xml:space="preserve">during the most </w:t>
      </w:r>
      <w:r w:rsidR="00000000" w:rsidRPr="009B1679">
        <w:rPr>
          <w:spacing w:val="-3"/>
          <w:sz w:val="24"/>
        </w:rPr>
        <w:t xml:space="preserve">recent </w:t>
      </w:r>
      <w:r w:rsidR="00000000" w:rsidRPr="009B1679">
        <w:rPr>
          <w:sz w:val="24"/>
        </w:rPr>
        <w:t xml:space="preserve">fiscal </w:t>
      </w:r>
      <w:r w:rsidR="00000000" w:rsidRPr="009B1679">
        <w:rPr>
          <w:spacing w:val="-4"/>
          <w:sz w:val="24"/>
        </w:rPr>
        <w:t xml:space="preserve">year </w:t>
      </w:r>
      <w:r w:rsidR="00000000" w:rsidRPr="009B1679">
        <w:rPr>
          <w:spacing w:val="-3"/>
          <w:sz w:val="24"/>
        </w:rPr>
        <w:t xml:space="preserve">for </w:t>
      </w:r>
      <w:r w:rsidR="00000000" w:rsidRPr="009B1679">
        <w:rPr>
          <w:spacing w:val="-2"/>
          <w:sz w:val="24"/>
        </w:rPr>
        <w:t xml:space="preserve">all </w:t>
      </w:r>
      <w:r w:rsidR="00000000" w:rsidRPr="009B1679">
        <w:rPr>
          <w:spacing w:val="-3"/>
          <w:sz w:val="24"/>
        </w:rPr>
        <w:t xml:space="preserve">Funds </w:t>
      </w:r>
      <w:r w:rsidR="00000000" w:rsidRPr="009B1679">
        <w:rPr>
          <w:sz w:val="24"/>
        </w:rPr>
        <w:t xml:space="preserve">whose </w:t>
      </w:r>
      <w:r w:rsidR="00000000" w:rsidRPr="009B1679">
        <w:rPr>
          <w:spacing w:val="-3"/>
          <w:sz w:val="24"/>
        </w:rPr>
        <w:t xml:space="preserve">shareholders </w:t>
      </w:r>
      <w:r w:rsidR="00000000" w:rsidRPr="009B1679">
        <w:rPr>
          <w:sz w:val="24"/>
        </w:rPr>
        <w:t xml:space="preserve">are </w:t>
      </w:r>
      <w:r w:rsidR="00000000" w:rsidRPr="009B1679">
        <w:rPr>
          <w:spacing w:val="-3"/>
          <w:sz w:val="24"/>
        </w:rPr>
        <w:t xml:space="preserve">subject </w:t>
      </w:r>
      <w:r w:rsidR="00000000" w:rsidRPr="009B1679">
        <w:rPr>
          <w:sz w:val="24"/>
        </w:rPr>
        <w:t xml:space="preserve">to the </w:t>
      </w:r>
      <w:r w:rsidR="00000000" w:rsidRPr="009B1679">
        <w:rPr>
          <w:spacing w:val="-3"/>
          <w:sz w:val="24"/>
        </w:rPr>
        <w:t xml:space="preserve">fees </w:t>
      </w:r>
      <w:r w:rsidR="00000000" w:rsidRPr="009B1679">
        <w:rPr>
          <w:sz w:val="24"/>
        </w:rPr>
        <w:t xml:space="preserve">by the total average </w:t>
      </w:r>
      <w:r w:rsidR="00000000" w:rsidRPr="009B1679">
        <w:rPr>
          <w:spacing w:val="-3"/>
          <w:sz w:val="24"/>
        </w:rPr>
        <w:t xml:space="preserve">net assets </w:t>
      </w:r>
      <w:r w:rsidR="00000000" w:rsidRPr="009B1679">
        <w:rPr>
          <w:sz w:val="24"/>
        </w:rPr>
        <w:t xml:space="preserve">of the </w:t>
      </w:r>
      <w:r w:rsidR="00000000" w:rsidRPr="009B1679">
        <w:rPr>
          <w:spacing w:val="-3"/>
          <w:sz w:val="24"/>
        </w:rPr>
        <w:t>Funds.</w:t>
      </w:r>
      <w:r w:rsidR="00000000" w:rsidRPr="009B1679">
        <w:rPr>
          <w:spacing w:val="-9"/>
          <w:sz w:val="24"/>
        </w:rPr>
        <w:t xml:space="preserve"> </w:t>
      </w:r>
      <w:r w:rsidR="00000000" w:rsidRPr="009B1679">
        <w:rPr>
          <w:sz w:val="24"/>
        </w:rPr>
        <w:t>Add</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resulting</w:t>
      </w:r>
      <w:r w:rsidR="00000000" w:rsidRPr="009B1679">
        <w:rPr>
          <w:spacing w:val="-8"/>
          <w:sz w:val="24"/>
        </w:rPr>
        <w:t xml:space="preserve"> </w:t>
      </w:r>
      <w:r w:rsidR="00000000" w:rsidRPr="009B1679">
        <w:rPr>
          <w:spacing w:val="-3"/>
          <w:sz w:val="24"/>
        </w:rPr>
        <w:t>percentage</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pacing w:val="-3"/>
          <w:sz w:val="24"/>
        </w:rPr>
        <w:t>“Annual</w:t>
      </w:r>
      <w:r w:rsidR="00000000" w:rsidRPr="009B1679">
        <w:rPr>
          <w:spacing w:val="-5"/>
          <w:sz w:val="24"/>
        </w:rPr>
        <w:t xml:space="preserve"> </w:t>
      </w:r>
      <w:r w:rsidR="00000000" w:rsidRPr="009B1679">
        <w:rPr>
          <w:sz w:val="24"/>
        </w:rPr>
        <w:t>Fund</w:t>
      </w:r>
      <w:r w:rsidR="00000000" w:rsidRPr="009B1679">
        <w:rPr>
          <w:spacing w:val="-8"/>
          <w:sz w:val="24"/>
        </w:rPr>
        <w:t xml:space="preserve"> </w:t>
      </w:r>
      <w:r w:rsidR="00000000" w:rsidRPr="009B1679">
        <w:rPr>
          <w:sz w:val="24"/>
        </w:rPr>
        <w:t>Operating</w:t>
      </w:r>
      <w:r w:rsidR="00000000" w:rsidRPr="009B1679">
        <w:rPr>
          <w:spacing w:val="-11"/>
          <w:sz w:val="24"/>
        </w:rPr>
        <w:t xml:space="preserve"> </w:t>
      </w:r>
      <w:r w:rsidR="00000000" w:rsidRPr="009B1679">
        <w:rPr>
          <w:spacing w:val="-2"/>
          <w:sz w:val="24"/>
        </w:rPr>
        <w:t>Expenses”</w:t>
      </w:r>
      <w:r w:rsidR="00000000" w:rsidRPr="009B1679">
        <w:rPr>
          <w:spacing w:val="-9"/>
          <w:sz w:val="24"/>
        </w:rPr>
        <w:t xml:space="preserve"> </w:t>
      </w:r>
      <w:r w:rsidR="00000000" w:rsidRPr="009B1679">
        <w:rPr>
          <w:sz w:val="24"/>
        </w:rPr>
        <w:t>and</w:t>
      </w:r>
      <w:r w:rsidR="00000000" w:rsidRPr="009B1679">
        <w:rPr>
          <w:spacing w:val="-8"/>
          <w:sz w:val="24"/>
        </w:rPr>
        <w:t xml:space="preserve"> </w:t>
      </w:r>
      <w:r w:rsidR="00000000" w:rsidRPr="009B1679">
        <w:rPr>
          <w:spacing w:val="-3"/>
          <w:sz w:val="24"/>
        </w:rPr>
        <w:t>assume</w:t>
      </w:r>
      <w:r w:rsidR="00000000" w:rsidRPr="009B1679">
        <w:rPr>
          <w:spacing w:val="-9"/>
          <w:sz w:val="24"/>
        </w:rPr>
        <w:t xml:space="preserve"> </w:t>
      </w:r>
      <w:r w:rsidR="00000000" w:rsidRPr="009B1679">
        <w:rPr>
          <w:sz w:val="24"/>
        </w:rPr>
        <w:t>that</w:t>
      </w:r>
      <w:r w:rsidR="00000000" w:rsidRPr="009B1679">
        <w:rPr>
          <w:spacing w:val="-9"/>
          <w:sz w:val="24"/>
        </w:rPr>
        <w:t xml:space="preserve"> </w:t>
      </w:r>
      <w:r w:rsidR="00000000" w:rsidRPr="009B1679">
        <w:rPr>
          <w:sz w:val="24"/>
        </w:rPr>
        <w:t xml:space="preserve">it </w:t>
      </w:r>
      <w:r w:rsidR="00000000" w:rsidRPr="009B1679">
        <w:rPr>
          <w:spacing w:val="-3"/>
          <w:sz w:val="24"/>
        </w:rPr>
        <w:t xml:space="preserve">remains </w:t>
      </w:r>
      <w:r w:rsidR="00000000" w:rsidRPr="009B1679">
        <w:rPr>
          <w:sz w:val="24"/>
        </w:rPr>
        <w:t xml:space="preserve">the same in </w:t>
      </w:r>
      <w:r w:rsidR="00000000" w:rsidRPr="009B1679">
        <w:rPr>
          <w:spacing w:val="-3"/>
          <w:sz w:val="24"/>
        </w:rPr>
        <w:t xml:space="preserve">each </w:t>
      </w:r>
      <w:r w:rsidR="00000000" w:rsidRPr="009B1679">
        <w:rPr>
          <w:sz w:val="24"/>
        </w:rPr>
        <w:t xml:space="preserve">of the </w:t>
      </w:r>
      <w:r w:rsidR="00000000" w:rsidRPr="009B1679">
        <w:rPr>
          <w:spacing w:val="-3"/>
          <w:sz w:val="24"/>
        </w:rPr>
        <w:t xml:space="preserve">1-, 3-, 5-, and </w:t>
      </w:r>
      <w:r w:rsidR="00000000" w:rsidRPr="009B1679">
        <w:rPr>
          <w:sz w:val="24"/>
        </w:rPr>
        <w:t xml:space="preserve">10-year </w:t>
      </w:r>
      <w:r w:rsidR="00000000" w:rsidRPr="009B1679">
        <w:rPr>
          <w:spacing w:val="-3"/>
          <w:sz w:val="24"/>
        </w:rPr>
        <w:t xml:space="preserve">periods. </w:t>
      </w:r>
      <w:r w:rsidR="00000000" w:rsidRPr="009B1679">
        <w:rPr>
          <w:sz w:val="24"/>
        </w:rPr>
        <w:t xml:space="preserve">A </w:t>
      </w:r>
      <w:r w:rsidR="00000000" w:rsidRPr="009B1679">
        <w:rPr>
          <w:spacing w:val="-3"/>
          <w:sz w:val="24"/>
        </w:rPr>
        <w:t xml:space="preserve">Fund that charges account fees based </w:t>
      </w:r>
      <w:r w:rsidR="00000000" w:rsidRPr="009B1679">
        <w:rPr>
          <w:sz w:val="24"/>
        </w:rPr>
        <w:t xml:space="preserve">on a minimum </w:t>
      </w:r>
      <w:r w:rsidR="00000000" w:rsidRPr="009B1679">
        <w:rPr>
          <w:spacing w:val="-3"/>
          <w:sz w:val="24"/>
        </w:rPr>
        <w:t xml:space="preserve">account requirement </w:t>
      </w:r>
      <w:r w:rsidR="00000000" w:rsidRPr="009B1679">
        <w:rPr>
          <w:sz w:val="24"/>
        </w:rPr>
        <w:t xml:space="preserve">exceeding </w:t>
      </w:r>
      <w:r w:rsidR="00000000" w:rsidRPr="009B1679">
        <w:rPr>
          <w:spacing w:val="-3"/>
          <w:sz w:val="24"/>
        </w:rPr>
        <w:t xml:space="preserve">$10,000 </w:t>
      </w:r>
      <w:r w:rsidR="00000000" w:rsidRPr="009B1679">
        <w:rPr>
          <w:sz w:val="24"/>
        </w:rPr>
        <w:t xml:space="preserve">may adjust its </w:t>
      </w:r>
      <w:r w:rsidR="00000000" w:rsidRPr="009B1679">
        <w:rPr>
          <w:spacing w:val="-3"/>
          <w:sz w:val="24"/>
        </w:rPr>
        <w:t>account fees based</w:t>
      </w:r>
      <w:r w:rsidR="00000000" w:rsidRPr="009B1679">
        <w:rPr>
          <w:spacing w:val="-6"/>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amount</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fee</w:t>
      </w:r>
      <w:r w:rsidR="00000000" w:rsidRPr="009B1679">
        <w:rPr>
          <w:spacing w:val="-7"/>
          <w:sz w:val="24"/>
        </w:rPr>
        <w:t xml:space="preserve"> </w:t>
      </w:r>
      <w:r w:rsidR="00000000" w:rsidRPr="009B1679">
        <w:rPr>
          <w:sz w:val="24"/>
        </w:rPr>
        <w:t>in</w:t>
      </w:r>
      <w:r w:rsidR="00000000" w:rsidRPr="009B1679">
        <w:rPr>
          <w:spacing w:val="-5"/>
          <w:sz w:val="24"/>
        </w:rPr>
        <w:t xml:space="preserve"> </w:t>
      </w:r>
      <w:r w:rsidR="00000000" w:rsidRPr="009B1679">
        <w:rPr>
          <w:sz w:val="24"/>
        </w:rPr>
        <w:t>relation</w:t>
      </w:r>
      <w:r w:rsidR="00000000" w:rsidRPr="009B1679">
        <w:rPr>
          <w:spacing w:val="-6"/>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6"/>
          <w:sz w:val="24"/>
        </w:rPr>
        <w:t xml:space="preserve"> </w:t>
      </w:r>
      <w:r w:rsidR="00000000" w:rsidRPr="009B1679">
        <w:rPr>
          <w:sz w:val="24"/>
        </w:rPr>
        <w:t>minimum</w:t>
      </w:r>
      <w:r w:rsidR="00000000" w:rsidRPr="009B1679">
        <w:rPr>
          <w:spacing w:val="-3"/>
          <w:sz w:val="24"/>
        </w:rPr>
        <w:t xml:space="preserve"> account</w:t>
      </w:r>
      <w:r w:rsidR="00000000" w:rsidRPr="009B1679">
        <w:rPr>
          <w:spacing w:val="-6"/>
          <w:sz w:val="24"/>
        </w:rPr>
        <w:t xml:space="preserve"> </w:t>
      </w:r>
      <w:r w:rsidR="00000000" w:rsidRPr="009B1679">
        <w:rPr>
          <w:spacing w:val="-3"/>
          <w:sz w:val="24"/>
        </w:rPr>
        <w:t>requirement.</w:t>
      </w:r>
    </w:p>
    <w:p w:rsidR="00081523" w:rsidRDefault="00081523">
      <w:pPr>
        <w:pStyle w:val="BodyText"/>
        <w:spacing w:before="10"/>
        <w:rPr>
          <w:sz w:val="20"/>
        </w:rPr>
      </w:pPr>
    </w:p>
    <w:p w:rsidR="00081523" w:rsidRPr="009B1679" w:rsidRDefault="009B1679" w:rsidP="009B1679">
      <w:pPr>
        <w:tabs>
          <w:tab w:val="left" w:pos="2151"/>
        </w:tabs>
        <w:ind w:left="2150" w:right="1138" w:hanging="480"/>
        <w:jc w:val="both"/>
        <w:rPr>
          <w:color w:val="221F1F"/>
          <w:sz w:val="24"/>
        </w:rPr>
      </w:pPr>
      <w:r>
        <w:rPr>
          <w:color w:val="221F1F"/>
          <w:spacing w:val="-8"/>
          <w:sz w:val="24"/>
        </w:rPr>
        <w:t>(e)</w:t>
      </w:r>
      <w:r>
        <w:rPr>
          <w:color w:val="221F1F"/>
          <w:spacing w:val="-8"/>
          <w:sz w:val="24"/>
        </w:rPr>
        <w:tab/>
      </w:r>
      <w:r w:rsidR="00000000" w:rsidRPr="009B1679">
        <w:rPr>
          <w:spacing w:val="-3"/>
          <w:sz w:val="24"/>
        </w:rPr>
        <w:t>Reflect</w:t>
      </w:r>
      <w:r w:rsidR="00000000" w:rsidRPr="009B1679">
        <w:rPr>
          <w:spacing w:val="-5"/>
          <w:sz w:val="24"/>
        </w:rPr>
        <w:t xml:space="preserve"> </w:t>
      </w:r>
      <w:r w:rsidR="00000000" w:rsidRPr="009B1679">
        <w:rPr>
          <w:sz w:val="24"/>
        </w:rPr>
        <w:t>any</w:t>
      </w:r>
      <w:r w:rsidR="00000000" w:rsidRPr="009B1679">
        <w:rPr>
          <w:spacing w:val="-12"/>
          <w:sz w:val="24"/>
        </w:rPr>
        <w:t xml:space="preserve"> </w:t>
      </w:r>
      <w:r w:rsidR="00000000" w:rsidRPr="009B1679">
        <w:rPr>
          <w:sz w:val="24"/>
        </w:rPr>
        <w:t>deferred</w:t>
      </w:r>
      <w:r w:rsidR="00000000" w:rsidRPr="009B1679">
        <w:rPr>
          <w:spacing w:val="-8"/>
          <w:sz w:val="24"/>
        </w:rPr>
        <w:t xml:space="preserve"> </w:t>
      </w:r>
      <w:r w:rsidR="00000000" w:rsidRPr="009B1679">
        <w:rPr>
          <w:spacing w:val="-3"/>
          <w:sz w:val="24"/>
        </w:rPr>
        <w:t>sales</w:t>
      </w:r>
      <w:r w:rsidR="00000000" w:rsidRPr="009B1679">
        <w:rPr>
          <w:spacing w:val="-5"/>
          <w:sz w:val="24"/>
        </w:rPr>
        <w:t xml:space="preserve"> </w:t>
      </w:r>
      <w:r w:rsidR="00000000" w:rsidRPr="009B1679">
        <w:rPr>
          <w:sz w:val="24"/>
        </w:rPr>
        <w:t>charge</w:t>
      </w:r>
      <w:r w:rsidR="00000000" w:rsidRPr="009B1679">
        <w:rPr>
          <w:spacing w:val="-9"/>
          <w:sz w:val="24"/>
        </w:rPr>
        <w:t xml:space="preserve"> </w:t>
      </w:r>
      <w:r w:rsidR="00000000" w:rsidRPr="009B1679">
        <w:rPr>
          <w:sz w:val="24"/>
        </w:rPr>
        <w:t>(load)</w:t>
      </w:r>
      <w:r w:rsidR="00000000" w:rsidRPr="009B1679">
        <w:rPr>
          <w:spacing w:val="-8"/>
          <w:sz w:val="24"/>
        </w:rPr>
        <w:t xml:space="preserve"> </w:t>
      </w:r>
      <w:r w:rsidR="00000000" w:rsidRPr="009B1679">
        <w:rPr>
          <w:sz w:val="24"/>
        </w:rPr>
        <w:t>by</w:t>
      </w:r>
      <w:r w:rsidR="00000000" w:rsidRPr="009B1679">
        <w:rPr>
          <w:spacing w:val="-10"/>
          <w:sz w:val="24"/>
        </w:rPr>
        <w:t xml:space="preserve"> </w:t>
      </w:r>
      <w:r w:rsidR="00000000" w:rsidRPr="009B1679">
        <w:rPr>
          <w:spacing w:val="-3"/>
          <w:sz w:val="24"/>
        </w:rPr>
        <w:t>assuming</w:t>
      </w:r>
      <w:r w:rsidR="00000000" w:rsidRPr="009B1679">
        <w:rPr>
          <w:spacing w:val="-8"/>
          <w:sz w:val="24"/>
        </w:rPr>
        <w:t xml:space="preserve"> </w:t>
      </w:r>
      <w:r w:rsidR="00000000" w:rsidRPr="009B1679">
        <w:rPr>
          <w:spacing w:val="-3"/>
          <w:sz w:val="24"/>
        </w:rPr>
        <w:t>redemption</w:t>
      </w:r>
      <w:r w:rsidR="00000000" w:rsidRPr="009B1679">
        <w:rPr>
          <w:spacing w:val="-5"/>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z w:val="24"/>
        </w:rPr>
        <w:t>entire</w:t>
      </w:r>
      <w:r w:rsidR="00000000" w:rsidRPr="009B1679">
        <w:rPr>
          <w:spacing w:val="-7"/>
          <w:sz w:val="24"/>
        </w:rPr>
        <w:t xml:space="preserve"> </w:t>
      </w:r>
      <w:r w:rsidR="00000000" w:rsidRPr="009B1679">
        <w:rPr>
          <w:spacing w:val="-3"/>
          <w:sz w:val="24"/>
        </w:rPr>
        <w:t>account</w:t>
      </w:r>
      <w:r w:rsidR="00000000" w:rsidRPr="009B1679">
        <w:rPr>
          <w:spacing w:val="-4"/>
          <w:sz w:val="24"/>
        </w:rPr>
        <w:t xml:space="preserve"> </w:t>
      </w:r>
      <w:r w:rsidR="00000000" w:rsidRPr="009B1679">
        <w:rPr>
          <w:sz w:val="24"/>
        </w:rPr>
        <w:t>at</w:t>
      </w:r>
      <w:r w:rsidR="00000000" w:rsidRPr="009B1679">
        <w:rPr>
          <w:spacing w:val="-8"/>
          <w:sz w:val="24"/>
        </w:rPr>
        <w:t xml:space="preserve"> </w:t>
      </w:r>
      <w:r w:rsidR="00000000" w:rsidRPr="009B1679">
        <w:rPr>
          <w:sz w:val="24"/>
        </w:rPr>
        <w:t xml:space="preserve">the </w:t>
      </w:r>
      <w:r w:rsidR="00000000" w:rsidRPr="009B1679">
        <w:rPr>
          <w:spacing w:val="-3"/>
          <w:sz w:val="24"/>
        </w:rPr>
        <w:t>end</w:t>
      </w:r>
      <w:r w:rsidR="00000000" w:rsidRPr="009B1679">
        <w:rPr>
          <w:spacing w:val="-11"/>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7"/>
          <w:sz w:val="24"/>
        </w:rPr>
        <w:t xml:space="preserve"> </w:t>
      </w:r>
      <w:r w:rsidR="00000000" w:rsidRPr="009B1679">
        <w:rPr>
          <w:spacing w:val="-4"/>
          <w:sz w:val="24"/>
        </w:rPr>
        <w:t>year</w:t>
      </w:r>
      <w:r w:rsidR="00000000" w:rsidRPr="009B1679">
        <w:rPr>
          <w:spacing w:val="-9"/>
          <w:sz w:val="24"/>
        </w:rPr>
        <w:t xml:space="preserve"> </w:t>
      </w:r>
      <w:r w:rsidR="00000000" w:rsidRPr="009B1679">
        <w:rPr>
          <w:sz w:val="24"/>
        </w:rPr>
        <w:t>in</w:t>
      </w:r>
      <w:r w:rsidR="00000000" w:rsidRPr="009B1679">
        <w:rPr>
          <w:spacing w:val="-10"/>
          <w:sz w:val="24"/>
        </w:rPr>
        <w:t xml:space="preserve"> </w:t>
      </w:r>
      <w:r w:rsidR="00000000" w:rsidRPr="009B1679">
        <w:rPr>
          <w:sz w:val="24"/>
        </w:rPr>
        <w:t>which</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z w:val="24"/>
        </w:rPr>
        <w:t>sales</w:t>
      </w:r>
      <w:r w:rsidR="00000000" w:rsidRPr="009B1679">
        <w:rPr>
          <w:spacing w:val="-8"/>
          <w:sz w:val="24"/>
        </w:rPr>
        <w:t xml:space="preserve"> </w:t>
      </w:r>
      <w:r w:rsidR="00000000" w:rsidRPr="009B1679">
        <w:rPr>
          <w:sz w:val="24"/>
        </w:rPr>
        <w:t>charge</w:t>
      </w:r>
      <w:r w:rsidR="00000000" w:rsidRPr="009B1679">
        <w:rPr>
          <w:spacing w:val="-11"/>
          <w:sz w:val="24"/>
        </w:rPr>
        <w:t xml:space="preserve"> </w:t>
      </w:r>
      <w:r w:rsidR="00000000" w:rsidRPr="009B1679">
        <w:rPr>
          <w:sz w:val="24"/>
        </w:rPr>
        <w:t>(load)</w:t>
      </w:r>
      <w:r w:rsidR="00000000" w:rsidRPr="009B1679">
        <w:rPr>
          <w:spacing w:val="-11"/>
          <w:sz w:val="24"/>
        </w:rPr>
        <w:t xml:space="preserve"> </w:t>
      </w:r>
      <w:r w:rsidR="00000000" w:rsidRPr="009B1679">
        <w:rPr>
          <w:sz w:val="24"/>
        </w:rPr>
        <w:t>is</w:t>
      </w:r>
      <w:r w:rsidR="00000000" w:rsidRPr="009B1679">
        <w:rPr>
          <w:spacing w:val="-10"/>
          <w:sz w:val="24"/>
        </w:rPr>
        <w:t xml:space="preserve"> </w:t>
      </w:r>
      <w:r w:rsidR="00000000" w:rsidRPr="009B1679">
        <w:rPr>
          <w:sz w:val="24"/>
        </w:rPr>
        <w:t>due.</w:t>
      </w:r>
      <w:r w:rsidR="00000000" w:rsidRPr="009B1679">
        <w:rPr>
          <w:spacing w:val="-6"/>
          <w:sz w:val="24"/>
        </w:rPr>
        <w:t xml:space="preserve"> </w:t>
      </w:r>
      <w:r w:rsidR="00000000" w:rsidRPr="009B1679">
        <w:rPr>
          <w:spacing w:val="-3"/>
          <w:sz w:val="24"/>
        </w:rPr>
        <w:t>In</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z w:val="24"/>
        </w:rPr>
        <w:t>case</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a</w:t>
      </w:r>
      <w:r w:rsidR="00000000" w:rsidRPr="009B1679">
        <w:rPr>
          <w:spacing w:val="-11"/>
          <w:sz w:val="24"/>
        </w:rPr>
        <w:t xml:space="preserve"> </w:t>
      </w:r>
      <w:r w:rsidR="00000000" w:rsidRPr="009B1679">
        <w:rPr>
          <w:sz w:val="24"/>
        </w:rPr>
        <w:t>deferred</w:t>
      </w:r>
      <w:r w:rsidR="00000000" w:rsidRPr="009B1679">
        <w:rPr>
          <w:spacing w:val="-10"/>
          <w:sz w:val="24"/>
        </w:rPr>
        <w:t xml:space="preserve"> </w:t>
      </w:r>
      <w:r w:rsidR="00000000" w:rsidRPr="009B1679">
        <w:rPr>
          <w:sz w:val="24"/>
        </w:rPr>
        <w:t>sales</w:t>
      </w:r>
      <w:r w:rsidR="00000000" w:rsidRPr="009B1679">
        <w:rPr>
          <w:spacing w:val="-8"/>
          <w:sz w:val="24"/>
        </w:rPr>
        <w:t xml:space="preserve"> </w:t>
      </w:r>
      <w:r w:rsidR="00000000" w:rsidRPr="009B1679">
        <w:rPr>
          <w:sz w:val="24"/>
        </w:rPr>
        <w:t xml:space="preserve">charge </w:t>
      </w:r>
      <w:r w:rsidR="00000000" w:rsidRPr="009B1679">
        <w:rPr>
          <w:spacing w:val="-3"/>
          <w:sz w:val="24"/>
        </w:rPr>
        <w:t>(load)</w:t>
      </w:r>
      <w:r w:rsidR="00000000" w:rsidRPr="009B1679">
        <w:rPr>
          <w:spacing w:val="-9"/>
          <w:sz w:val="24"/>
        </w:rPr>
        <w:t xml:space="preserve"> </w:t>
      </w:r>
      <w:r w:rsidR="00000000" w:rsidRPr="009B1679">
        <w:rPr>
          <w:sz w:val="24"/>
        </w:rPr>
        <w:t>that</w:t>
      </w:r>
      <w:r w:rsidR="00000000" w:rsidRPr="009B1679">
        <w:rPr>
          <w:spacing w:val="-8"/>
          <w:sz w:val="24"/>
        </w:rPr>
        <w:t xml:space="preserve"> </w:t>
      </w:r>
      <w:r w:rsidR="00000000" w:rsidRPr="009B1679">
        <w:rPr>
          <w:sz w:val="24"/>
        </w:rPr>
        <w:t>is</w:t>
      </w:r>
      <w:r w:rsidR="00000000" w:rsidRPr="009B1679">
        <w:rPr>
          <w:spacing w:val="-8"/>
          <w:sz w:val="24"/>
        </w:rPr>
        <w:t xml:space="preserve"> </w:t>
      </w:r>
      <w:r w:rsidR="00000000" w:rsidRPr="009B1679">
        <w:rPr>
          <w:spacing w:val="-3"/>
          <w:sz w:val="24"/>
        </w:rPr>
        <w:t>based</w:t>
      </w:r>
      <w:r w:rsidR="00000000" w:rsidRPr="009B1679">
        <w:rPr>
          <w:spacing w:val="-6"/>
          <w:sz w:val="24"/>
        </w:rPr>
        <w:t xml:space="preserve"> </w:t>
      </w:r>
      <w:r w:rsidR="00000000" w:rsidRPr="009B1679">
        <w:rPr>
          <w:sz w:val="24"/>
        </w:rPr>
        <w:t>on</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8"/>
          <w:sz w:val="24"/>
        </w:rPr>
        <w:t xml:space="preserve"> </w:t>
      </w:r>
      <w:r w:rsidR="00000000" w:rsidRPr="009B1679">
        <w:rPr>
          <w:sz w:val="24"/>
        </w:rPr>
        <w:t>net</w:t>
      </w:r>
      <w:r w:rsidR="00000000" w:rsidRPr="009B1679">
        <w:rPr>
          <w:spacing w:val="-5"/>
          <w:sz w:val="24"/>
        </w:rPr>
        <w:t xml:space="preserve"> </w:t>
      </w:r>
      <w:r w:rsidR="00000000" w:rsidRPr="009B1679">
        <w:rPr>
          <w:spacing w:val="-3"/>
          <w:sz w:val="24"/>
        </w:rPr>
        <w:t>asset</w:t>
      </w:r>
      <w:r w:rsidR="00000000" w:rsidRPr="009B1679">
        <w:rPr>
          <w:spacing w:val="-5"/>
          <w:sz w:val="24"/>
        </w:rPr>
        <w:t xml:space="preserve"> </w:t>
      </w:r>
      <w:r w:rsidR="00000000" w:rsidRPr="009B1679">
        <w:rPr>
          <w:sz w:val="24"/>
        </w:rPr>
        <w:t>value</w:t>
      </w:r>
      <w:r w:rsidR="00000000" w:rsidRPr="009B1679">
        <w:rPr>
          <w:spacing w:val="-7"/>
          <w:sz w:val="24"/>
        </w:rPr>
        <w:t xml:space="preserve"> </w:t>
      </w:r>
      <w:r w:rsidR="00000000" w:rsidRPr="009B1679">
        <w:rPr>
          <w:sz w:val="24"/>
        </w:rPr>
        <w:t>at</w:t>
      </w:r>
      <w:r w:rsidR="00000000" w:rsidRPr="009B1679">
        <w:rPr>
          <w:spacing w:val="-5"/>
          <w:sz w:val="24"/>
        </w:rPr>
        <w:t xml:space="preserve"> </w:t>
      </w:r>
      <w:r w:rsidR="00000000" w:rsidRPr="009B1679">
        <w:rPr>
          <w:sz w:val="24"/>
        </w:rPr>
        <w:t>the</w:t>
      </w:r>
      <w:r w:rsidR="00000000" w:rsidRPr="009B1679">
        <w:rPr>
          <w:spacing w:val="-9"/>
          <w:sz w:val="24"/>
        </w:rPr>
        <w:t xml:space="preserve"> </w:t>
      </w:r>
      <w:r w:rsidR="00000000" w:rsidRPr="009B1679">
        <w:rPr>
          <w:sz w:val="24"/>
        </w:rPr>
        <w:t>time</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payment,</w:t>
      </w:r>
      <w:r w:rsidR="00000000" w:rsidRPr="009B1679">
        <w:rPr>
          <w:spacing w:val="-6"/>
          <w:sz w:val="24"/>
        </w:rPr>
        <w:t xml:space="preserve"> </w:t>
      </w:r>
      <w:r w:rsidR="00000000" w:rsidRPr="009B1679">
        <w:rPr>
          <w:sz w:val="24"/>
        </w:rPr>
        <w:t>assume</w:t>
      </w:r>
      <w:r w:rsidR="00000000" w:rsidRPr="009B1679">
        <w:rPr>
          <w:spacing w:val="-8"/>
          <w:sz w:val="24"/>
        </w:rPr>
        <w:t xml:space="preserve"> </w:t>
      </w:r>
      <w:r w:rsidR="00000000" w:rsidRPr="009B1679">
        <w:rPr>
          <w:spacing w:val="-3"/>
          <w:sz w:val="24"/>
        </w:rPr>
        <w:t>that</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net asset</w:t>
      </w:r>
      <w:r w:rsidR="00000000" w:rsidRPr="009B1679">
        <w:rPr>
          <w:spacing w:val="-6"/>
          <w:sz w:val="24"/>
        </w:rPr>
        <w:t xml:space="preserve"> </w:t>
      </w:r>
      <w:r w:rsidR="00000000" w:rsidRPr="009B1679">
        <w:rPr>
          <w:sz w:val="24"/>
        </w:rPr>
        <w:t>value</w:t>
      </w:r>
      <w:r w:rsidR="00000000" w:rsidRPr="009B1679">
        <w:rPr>
          <w:spacing w:val="-8"/>
          <w:sz w:val="24"/>
        </w:rPr>
        <w:t xml:space="preserve"> </w:t>
      </w:r>
      <w:r w:rsidR="00000000" w:rsidRPr="009B1679">
        <w:rPr>
          <w:sz w:val="24"/>
        </w:rPr>
        <w:t>at</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end</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each</w:t>
      </w:r>
      <w:r w:rsidR="00000000" w:rsidRPr="009B1679">
        <w:rPr>
          <w:spacing w:val="-4"/>
          <w:sz w:val="24"/>
        </w:rPr>
        <w:t xml:space="preserve"> </w:t>
      </w:r>
      <w:r w:rsidR="00000000" w:rsidRPr="009B1679">
        <w:rPr>
          <w:spacing w:val="-3"/>
          <w:sz w:val="24"/>
        </w:rPr>
        <w:t>year</w:t>
      </w:r>
      <w:r w:rsidR="00000000" w:rsidRPr="009B1679">
        <w:rPr>
          <w:spacing w:val="-10"/>
          <w:sz w:val="24"/>
        </w:rPr>
        <w:t xml:space="preserve"> </w:t>
      </w:r>
      <w:r w:rsidR="00000000" w:rsidRPr="009B1679">
        <w:rPr>
          <w:sz w:val="24"/>
        </w:rPr>
        <w:t>includes</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z w:val="24"/>
        </w:rPr>
        <w:t>5%</w:t>
      </w:r>
      <w:r w:rsidR="00000000" w:rsidRPr="009B1679">
        <w:rPr>
          <w:spacing w:val="-8"/>
          <w:sz w:val="24"/>
        </w:rPr>
        <w:t xml:space="preserve"> </w:t>
      </w:r>
      <w:r w:rsidR="00000000" w:rsidRPr="009B1679">
        <w:rPr>
          <w:spacing w:val="-3"/>
          <w:sz w:val="24"/>
        </w:rPr>
        <w:t>annual</w:t>
      </w:r>
      <w:r w:rsidR="00000000" w:rsidRPr="009B1679">
        <w:rPr>
          <w:spacing w:val="-8"/>
          <w:sz w:val="24"/>
        </w:rPr>
        <w:t xml:space="preserve"> </w:t>
      </w:r>
      <w:r w:rsidR="00000000" w:rsidRPr="009B1679">
        <w:rPr>
          <w:sz w:val="24"/>
        </w:rPr>
        <w:t>return</w:t>
      </w:r>
      <w:r w:rsidR="00000000" w:rsidRPr="009B1679">
        <w:rPr>
          <w:spacing w:val="-9"/>
          <w:sz w:val="24"/>
        </w:rPr>
        <w:t xml:space="preserve"> </w:t>
      </w:r>
      <w:r w:rsidR="00000000" w:rsidRPr="009B1679">
        <w:rPr>
          <w:sz w:val="24"/>
        </w:rPr>
        <w:t>for</w:t>
      </w:r>
      <w:r w:rsidR="00000000" w:rsidRPr="009B1679">
        <w:rPr>
          <w:spacing w:val="-9"/>
          <w:sz w:val="24"/>
        </w:rPr>
        <w:t xml:space="preserve"> </w:t>
      </w:r>
      <w:r w:rsidR="00000000" w:rsidRPr="009B1679">
        <w:rPr>
          <w:sz w:val="24"/>
        </w:rPr>
        <w:t>that</w:t>
      </w:r>
      <w:r w:rsidR="00000000" w:rsidRPr="009B1679">
        <w:rPr>
          <w:spacing w:val="-9"/>
          <w:sz w:val="24"/>
        </w:rPr>
        <w:t xml:space="preserve"> </w:t>
      </w:r>
      <w:r w:rsidR="00000000" w:rsidRPr="009B1679">
        <w:rPr>
          <w:sz w:val="24"/>
        </w:rPr>
        <w:t>and</w:t>
      </w:r>
      <w:r w:rsidR="00000000" w:rsidRPr="009B1679">
        <w:rPr>
          <w:spacing w:val="-7"/>
          <w:sz w:val="24"/>
        </w:rPr>
        <w:t xml:space="preserve"> </w:t>
      </w:r>
      <w:r w:rsidR="00000000" w:rsidRPr="009B1679">
        <w:rPr>
          <w:spacing w:val="-3"/>
          <w:sz w:val="24"/>
        </w:rPr>
        <w:t>each</w:t>
      </w:r>
      <w:r w:rsidR="00000000" w:rsidRPr="009B1679">
        <w:rPr>
          <w:spacing w:val="-8"/>
          <w:sz w:val="24"/>
        </w:rPr>
        <w:t xml:space="preserve"> </w:t>
      </w:r>
      <w:r w:rsidR="00000000" w:rsidRPr="009B1679">
        <w:rPr>
          <w:sz w:val="24"/>
        </w:rPr>
        <w:t xml:space="preserve">preceding </w:t>
      </w:r>
      <w:r w:rsidR="00000000" w:rsidRPr="009B1679">
        <w:rPr>
          <w:spacing w:val="-3"/>
          <w:sz w:val="24"/>
        </w:rPr>
        <w:t>year.</w:t>
      </w:r>
    </w:p>
    <w:p w:rsidR="00081523" w:rsidRDefault="00081523">
      <w:pPr>
        <w:pStyle w:val="BodyText"/>
        <w:spacing w:before="8"/>
        <w:rPr>
          <w:sz w:val="20"/>
        </w:rPr>
      </w:pPr>
    </w:p>
    <w:p w:rsidR="00081523" w:rsidRPr="009B1679" w:rsidRDefault="009B1679" w:rsidP="009B1679">
      <w:pPr>
        <w:tabs>
          <w:tab w:val="left" w:pos="2151"/>
        </w:tabs>
        <w:ind w:left="2150" w:right="1218" w:hanging="480"/>
        <w:jc w:val="both"/>
        <w:rPr>
          <w:color w:val="221F1F"/>
          <w:sz w:val="24"/>
        </w:rPr>
      </w:pPr>
      <w:r>
        <w:rPr>
          <w:color w:val="221F1F"/>
          <w:spacing w:val="-8"/>
          <w:sz w:val="24"/>
        </w:rPr>
        <w:t>(f)</w:t>
      </w:r>
      <w:r>
        <w:rPr>
          <w:color w:val="221F1F"/>
          <w:spacing w:val="-8"/>
          <w:sz w:val="24"/>
        </w:rPr>
        <w:tab/>
      </w:r>
      <w:r w:rsidR="00000000" w:rsidRPr="009B1679">
        <w:rPr>
          <w:spacing w:val="-3"/>
          <w:sz w:val="24"/>
        </w:rPr>
        <w:t>Include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second</w:t>
      </w:r>
      <w:r w:rsidR="00000000" w:rsidRPr="009B1679">
        <w:rPr>
          <w:spacing w:val="-7"/>
          <w:sz w:val="24"/>
        </w:rPr>
        <w:t xml:space="preserve"> </w:t>
      </w:r>
      <w:r w:rsidR="00000000" w:rsidRPr="009B1679">
        <w:rPr>
          <w:sz w:val="24"/>
        </w:rPr>
        <w:t>1-,</w:t>
      </w:r>
      <w:r w:rsidR="00000000" w:rsidRPr="009B1679">
        <w:rPr>
          <w:spacing w:val="-7"/>
          <w:sz w:val="24"/>
        </w:rPr>
        <w:t xml:space="preserve"> </w:t>
      </w:r>
      <w:r w:rsidR="00000000" w:rsidRPr="009B1679">
        <w:rPr>
          <w:sz w:val="24"/>
        </w:rPr>
        <w:t>3-,</w:t>
      </w:r>
      <w:r w:rsidR="00000000" w:rsidRPr="009B1679">
        <w:rPr>
          <w:spacing w:val="-5"/>
          <w:sz w:val="24"/>
        </w:rPr>
        <w:t xml:space="preserve"> </w:t>
      </w:r>
      <w:r w:rsidR="00000000" w:rsidRPr="009B1679">
        <w:rPr>
          <w:spacing w:val="-3"/>
          <w:sz w:val="24"/>
        </w:rPr>
        <w:t>5-,</w:t>
      </w:r>
      <w:r w:rsidR="00000000" w:rsidRPr="009B1679">
        <w:rPr>
          <w:spacing w:val="-5"/>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10-year</w:t>
      </w:r>
      <w:r w:rsidR="00000000" w:rsidRPr="009B1679">
        <w:rPr>
          <w:spacing w:val="-8"/>
          <w:sz w:val="24"/>
        </w:rPr>
        <w:t xml:space="preserve"> </w:t>
      </w:r>
      <w:r w:rsidR="00000000" w:rsidRPr="009B1679">
        <w:rPr>
          <w:spacing w:val="-3"/>
          <w:sz w:val="24"/>
        </w:rPr>
        <w:t>periods</w:t>
      </w:r>
      <w:r w:rsidR="00000000" w:rsidRPr="009B1679">
        <w:rPr>
          <w:spacing w:val="-5"/>
          <w:sz w:val="24"/>
        </w:rPr>
        <w:t xml:space="preserve"> </w:t>
      </w:r>
      <w:r w:rsidR="00000000" w:rsidRPr="009B1679">
        <w:rPr>
          <w:sz w:val="24"/>
        </w:rPr>
        <w:t>and</w:t>
      </w:r>
      <w:r w:rsidR="00000000" w:rsidRPr="009B1679">
        <w:rPr>
          <w:spacing w:val="-7"/>
          <w:sz w:val="24"/>
        </w:rPr>
        <w:t xml:space="preserve"> </w:t>
      </w:r>
      <w:r w:rsidR="00000000" w:rsidRPr="009B1679">
        <w:rPr>
          <w:spacing w:val="-3"/>
          <w:sz w:val="24"/>
        </w:rPr>
        <w:t>related</w:t>
      </w:r>
      <w:r w:rsidR="00000000" w:rsidRPr="009B1679">
        <w:rPr>
          <w:spacing w:val="-7"/>
          <w:sz w:val="24"/>
        </w:rPr>
        <w:t xml:space="preserve"> </w:t>
      </w:r>
      <w:r w:rsidR="00000000" w:rsidRPr="009B1679">
        <w:rPr>
          <w:sz w:val="24"/>
        </w:rPr>
        <w:t>narrative</w:t>
      </w:r>
      <w:r w:rsidR="00000000" w:rsidRPr="009B1679">
        <w:rPr>
          <w:spacing w:val="-8"/>
          <w:sz w:val="24"/>
        </w:rPr>
        <w:t xml:space="preserve"> </w:t>
      </w:r>
      <w:r w:rsidR="00000000" w:rsidRPr="009B1679">
        <w:rPr>
          <w:spacing w:val="-3"/>
          <w:sz w:val="24"/>
        </w:rPr>
        <w:t>explanation</w:t>
      </w:r>
      <w:r w:rsidR="00000000" w:rsidRPr="009B1679">
        <w:rPr>
          <w:spacing w:val="-7"/>
          <w:sz w:val="24"/>
        </w:rPr>
        <w:t xml:space="preserve"> </w:t>
      </w:r>
      <w:r w:rsidR="00000000" w:rsidRPr="009B1679">
        <w:rPr>
          <w:sz w:val="24"/>
        </w:rPr>
        <w:t>only</w:t>
      </w:r>
      <w:r w:rsidR="00000000" w:rsidRPr="009B1679">
        <w:rPr>
          <w:spacing w:val="-10"/>
          <w:sz w:val="24"/>
        </w:rPr>
        <w:t xml:space="preserve"> </w:t>
      </w:r>
      <w:r w:rsidR="00000000" w:rsidRPr="009B1679">
        <w:rPr>
          <w:sz w:val="24"/>
        </w:rPr>
        <w:t>if</w:t>
      </w:r>
      <w:r w:rsidR="00000000" w:rsidRPr="009B1679">
        <w:rPr>
          <w:spacing w:val="-6"/>
          <w:sz w:val="24"/>
        </w:rPr>
        <w:t xml:space="preserve"> </w:t>
      </w:r>
      <w:r w:rsidR="00000000" w:rsidRPr="009B1679">
        <w:rPr>
          <w:sz w:val="24"/>
        </w:rPr>
        <w:t xml:space="preserve">a </w:t>
      </w:r>
      <w:r w:rsidR="00000000" w:rsidRPr="009B1679">
        <w:rPr>
          <w:spacing w:val="-3"/>
          <w:sz w:val="24"/>
        </w:rPr>
        <w:t xml:space="preserve">sales </w:t>
      </w:r>
      <w:r w:rsidR="00000000" w:rsidRPr="009B1679">
        <w:rPr>
          <w:sz w:val="24"/>
        </w:rPr>
        <w:t xml:space="preserve">charge </w:t>
      </w:r>
      <w:r w:rsidR="00000000" w:rsidRPr="009B1679">
        <w:rPr>
          <w:spacing w:val="-3"/>
          <w:sz w:val="24"/>
        </w:rPr>
        <w:t xml:space="preserve">(load) </w:t>
      </w:r>
      <w:r w:rsidR="00000000" w:rsidRPr="009B1679">
        <w:rPr>
          <w:sz w:val="24"/>
        </w:rPr>
        <w:t xml:space="preserve">or other fee is </w:t>
      </w:r>
      <w:r w:rsidR="00000000" w:rsidRPr="009B1679">
        <w:rPr>
          <w:spacing w:val="-3"/>
          <w:sz w:val="24"/>
        </w:rPr>
        <w:t xml:space="preserve">charged </w:t>
      </w:r>
      <w:r w:rsidR="00000000" w:rsidRPr="009B1679">
        <w:rPr>
          <w:sz w:val="24"/>
        </w:rPr>
        <w:t>upon</w:t>
      </w:r>
      <w:r w:rsidR="00000000" w:rsidRPr="009B1679">
        <w:rPr>
          <w:spacing w:val="-35"/>
          <w:sz w:val="24"/>
        </w:rPr>
        <w:t xml:space="preserve"> </w:t>
      </w:r>
      <w:r w:rsidR="00000000" w:rsidRPr="009B1679">
        <w:rPr>
          <w:spacing w:val="-3"/>
          <w:sz w:val="24"/>
        </w:rPr>
        <w:t>redemption.</w:t>
      </w:r>
    </w:p>
    <w:p w:rsidR="00081523" w:rsidRDefault="00081523">
      <w:pPr>
        <w:pStyle w:val="BodyText"/>
        <w:spacing w:before="10"/>
        <w:rPr>
          <w:sz w:val="20"/>
        </w:rPr>
      </w:pPr>
    </w:p>
    <w:p w:rsidR="00081523" w:rsidRPr="009B1679" w:rsidRDefault="009B1679" w:rsidP="009B1679">
      <w:pPr>
        <w:tabs>
          <w:tab w:val="left" w:pos="1929"/>
          <w:tab w:val="left" w:pos="1930"/>
        </w:tabs>
        <w:ind w:left="1948" w:right="952" w:hanging="480"/>
        <w:rPr>
          <w:sz w:val="24"/>
        </w:rPr>
      </w:pPr>
      <w:r>
        <w:rPr>
          <w:color w:val="221F1F"/>
          <w:spacing w:val="-10"/>
          <w:sz w:val="24"/>
          <w:szCs w:val="24"/>
        </w:rPr>
        <w:t>5.</w:t>
      </w:r>
      <w:r>
        <w:rPr>
          <w:color w:val="221F1F"/>
          <w:spacing w:val="-10"/>
          <w:sz w:val="24"/>
          <w:szCs w:val="24"/>
        </w:rPr>
        <w:tab/>
      </w:r>
      <w:r w:rsidR="00000000" w:rsidRPr="009B1679">
        <w:rPr>
          <w:i/>
          <w:sz w:val="24"/>
        </w:rPr>
        <w:t xml:space="preserve">Portfolio Turnover. </w:t>
      </w:r>
      <w:r w:rsidR="00000000" w:rsidRPr="009B1679">
        <w:rPr>
          <w:sz w:val="24"/>
        </w:rPr>
        <w:t>Disclose the portfolio turnover rate provided in response to Item 13(a) for the most recent fiscal year (or for such shorter period as the Fund has been in operation). Disclose the period for which the information is provided if less than a full fiscal year. A</w:t>
      </w:r>
      <w:r w:rsidR="00000000" w:rsidRPr="009B1679">
        <w:rPr>
          <w:spacing w:val="-21"/>
          <w:sz w:val="24"/>
        </w:rPr>
        <w:t xml:space="preserve"> </w:t>
      </w:r>
      <w:r w:rsidR="00000000" w:rsidRPr="009B1679">
        <w:rPr>
          <w:sz w:val="24"/>
        </w:rPr>
        <w:t>Fund that is a Money Market Fund may omit the portfolio turnover information required by this Item.</w:t>
      </w:r>
    </w:p>
    <w:p w:rsidR="00081523" w:rsidRDefault="00081523">
      <w:pPr>
        <w:pStyle w:val="BodyText"/>
        <w:spacing w:before="10"/>
        <w:rPr>
          <w:sz w:val="20"/>
        </w:rPr>
      </w:pPr>
    </w:p>
    <w:p w:rsidR="00081523" w:rsidRPr="009B1679" w:rsidRDefault="009B1679" w:rsidP="009B1679">
      <w:pPr>
        <w:tabs>
          <w:tab w:val="left" w:pos="1929"/>
          <w:tab w:val="left" w:pos="1930"/>
        </w:tabs>
        <w:ind w:left="1948" w:right="1063" w:hanging="480"/>
        <w:rPr>
          <w:sz w:val="24"/>
        </w:rPr>
      </w:pPr>
      <w:r>
        <w:rPr>
          <w:color w:val="221F1F"/>
          <w:spacing w:val="-10"/>
          <w:sz w:val="24"/>
          <w:szCs w:val="24"/>
        </w:rPr>
        <w:t>6.</w:t>
      </w:r>
      <w:r>
        <w:rPr>
          <w:color w:val="221F1F"/>
          <w:spacing w:val="-10"/>
          <w:sz w:val="24"/>
          <w:szCs w:val="24"/>
        </w:rPr>
        <w:tab/>
      </w:r>
      <w:r w:rsidR="00000000" w:rsidRPr="009B1679">
        <w:rPr>
          <w:i/>
          <w:sz w:val="24"/>
        </w:rPr>
        <w:t xml:space="preserve">New Funds. For </w:t>
      </w:r>
      <w:r w:rsidR="00000000" w:rsidRPr="009B1679">
        <w:rPr>
          <w:sz w:val="24"/>
        </w:rPr>
        <w:t>purposes of this Item, a “New Fund” is a Fund that does not include in Form N-1A financial statements reporting operating results or that includes financial statements for the Fund’s initial fiscal year reporting operating results for a period of 6 months or less. The following Instructions apply to New</w:t>
      </w:r>
      <w:r w:rsidR="00000000" w:rsidRPr="009B1679">
        <w:rPr>
          <w:spacing w:val="-5"/>
          <w:sz w:val="24"/>
        </w:rPr>
        <w:t xml:space="preserve"> </w:t>
      </w:r>
      <w:r w:rsidR="00000000" w:rsidRPr="009B1679">
        <w:rPr>
          <w:sz w:val="24"/>
        </w:rPr>
        <w:t>Funds.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978" w:hanging="480"/>
        <w:rPr>
          <w:color w:val="221F1F"/>
          <w:sz w:val="24"/>
        </w:rPr>
      </w:pPr>
      <w:r>
        <w:rPr>
          <w:color w:val="221F1F"/>
          <w:spacing w:val="-8"/>
          <w:sz w:val="24"/>
        </w:rPr>
        <w:t>(a)</w:t>
      </w:r>
      <w:r>
        <w:rPr>
          <w:color w:val="221F1F"/>
          <w:spacing w:val="-8"/>
          <w:sz w:val="24"/>
        </w:rPr>
        <w:tab/>
      </w:r>
      <w:r w:rsidR="00000000" w:rsidRPr="009B1679">
        <w:rPr>
          <w:spacing w:val="-3"/>
          <w:sz w:val="24"/>
        </w:rPr>
        <w:t xml:space="preserve">Base </w:t>
      </w:r>
      <w:r w:rsidR="00000000" w:rsidRPr="009B1679">
        <w:rPr>
          <w:sz w:val="24"/>
        </w:rPr>
        <w:t xml:space="preserve">the </w:t>
      </w:r>
      <w:r w:rsidR="00000000" w:rsidRPr="009B1679">
        <w:rPr>
          <w:spacing w:val="-3"/>
          <w:sz w:val="24"/>
        </w:rPr>
        <w:t xml:space="preserve">percentages expressed </w:t>
      </w:r>
      <w:r w:rsidR="00000000" w:rsidRPr="009B1679">
        <w:rPr>
          <w:sz w:val="24"/>
        </w:rPr>
        <w:t xml:space="preserve">in “Annual </w:t>
      </w:r>
      <w:r w:rsidR="00000000" w:rsidRPr="009B1679">
        <w:rPr>
          <w:spacing w:val="-3"/>
          <w:sz w:val="24"/>
        </w:rPr>
        <w:t xml:space="preserve">Fund </w:t>
      </w:r>
      <w:r w:rsidR="00000000" w:rsidRPr="009B1679">
        <w:rPr>
          <w:sz w:val="24"/>
        </w:rPr>
        <w:t xml:space="preserve">Operating Expenses” on </w:t>
      </w:r>
      <w:r w:rsidR="00000000" w:rsidRPr="009B1679">
        <w:rPr>
          <w:spacing w:val="-3"/>
          <w:sz w:val="24"/>
        </w:rPr>
        <w:t xml:space="preserve">payments </w:t>
      </w:r>
      <w:r w:rsidR="00000000" w:rsidRPr="009B1679">
        <w:rPr>
          <w:sz w:val="24"/>
        </w:rPr>
        <w:t>that will be</w:t>
      </w:r>
      <w:r w:rsidR="00000000" w:rsidRPr="009B1679">
        <w:rPr>
          <w:spacing w:val="-9"/>
          <w:sz w:val="24"/>
        </w:rPr>
        <w:t xml:space="preserve"> </w:t>
      </w:r>
      <w:r w:rsidR="00000000" w:rsidRPr="009B1679">
        <w:rPr>
          <w:sz w:val="24"/>
        </w:rPr>
        <w:t>made,</w:t>
      </w:r>
      <w:r w:rsidR="00000000" w:rsidRPr="009B1679">
        <w:rPr>
          <w:spacing w:val="-6"/>
          <w:sz w:val="24"/>
        </w:rPr>
        <w:t xml:space="preserve"> </w:t>
      </w:r>
      <w:r w:rsidR="00000000" w:rsidRPr="009B1679">
        <w:rPr>
          <w:sz w:val="24"/>
        </w:rPr>
        <w:t>but</w:t>
      </w:r>
      <w:r w:rsidR="00000000" w:rsidRPr="009B1679">
        <w:rPr>
          <w:spacing w:val="-8"/>
          <w:sz w:val="24"/>
        </w:rPr>
        <w:t xml:space="preserve"> </w:t>
      </w:r>
      <w:r w:rsidR="00000000" w:rsidRPr="009B1679">
        <w:rPr>
          <w:sz w:val="24"/>
        </w:rPr>
        <w:t>include</w:t>
      </w:r>
      <w:r w:rsidR="00000000" w:rsidRPr="009B1679">
        <w:rPr>
          <w:spacing w:val="-7"/>
          <w:sz w:val="24"/>
        </w:rPr>
        <w:t xml:space="preserve"> </w:t>
      </w:r>
      <w:r w:rsidR="00000000" w:rsidRPr="009B1679">
        <w:rPr>
          <w:sz w:val="24"/>
        </w:rPr>
        <w:t>in</w:t>
      </w:r>
      <w:r w:rsidR="00000000" w:rsidRPr="009B1679">
        <w:rPr>
          <w:spacing w:val="-8"/>
          <w:sz w:val="24"/>
        </w:rPr>
        <w:t xml:space="preserve"> </w:t>
      </w:r>
      <w:r w:rsidR="00000000" w:rsidRPr="009B1679">
        <w:rPr>
          <w:spacing w:val="-3"/>
          <w:sz w:val="24"/>
        </w:rPr>
        <w:t>expenses,</w:t>
      </w:r>
      <w:r w:rsidR="00000000" w:rsidRPr="009B1679">
        <w:rPr>
          <w:spacing w:val="-7"/>
          <w:sz w:val="24"/>
        </w:rPr>
        <w:t xml:space="preserve"> </w:t>
      </w:r>
      <w:r w:rsidR="00000000" w:rsidRPr="009B1679">
        <w:rPr>
          <w:spacing w:val="-3"/>
          <w:sz w:val="24"/>
        </w:rPr>
        <w:t>amounts</w:t>
      </w:r>
      <w:r w:rsidR="00000000" w:rsidRPr="009B1679">
        <w:rPr>
          <w:spacing w:val="-7"/>
          <w:sz w:val="24"/>
        </w:rPr>
        <w:t xml:space="preserve"> </w:t>
      </w:r>
      <w:r w:rsidR="00000000" w:rsidRPr="009B1679">
        <w:rPr>
          <w:sz w:val="24"/>
        </w:rPr>
        <w:t>that</w:t>
      </w:r>
      <w:r w:rsidR="00000000" w:rsidRPr="009B1679">
        <w:rPr>
          <w:spacing w:val="-6"/>
          <w:sz w:val="24"/>
        </w:rPr>
        <w:t xml:space="preserve"> </w:t>
      </w:r>
      <w:r w:rsidR="00000000" w:rsidRPr="009B1679">
        <w:rPr>
          <w:sz w:val="24"/>
        </w:rPr>
        <w:t>will</w:t>
      </w:r>
      <w:r w:rsidR="00000000" w:rsidRPr="009B1679">
        <w:rPr>
          <w:spacing w:val="-8"/>
          <w:sz w:val="24"/>
        </w:rPr>
        <w:t xml:space="preserve"> </w:t>
      </w:r>
      <w:r w:rsidR="00000000" w:rsidRPr="009B1679">
        <w:rPr>
          <w:sz w:val="24"/>
        </w:rPr>
        <w:t>be</w:t>
      </w:r>
      <w:r w:rsidR="00000000" w:rsidRPr="009B1679">
        <w:rPr>
          <w:spacing w:val="-8"/>
          <w:sz w:val="24"/>
        </w:rPr>
        <w:t xml:space="preserve"> </w:t>
      </w:r>
      <w:r w:rsidR="00000000" w:rsidRPr="009B1679">
        <w:rPr>
          <w:sz w:val="24"/>
        </w:rPr>
        <w:t>incurred</w:t>
      </w:r>
      <w:r w:rsidR="00000000" w:rsidRPr="009B1679">
        <w:rPr>
          <w:spacing w:val="-8"/>
          <w:sz w:val="24"/>
        </w:rPr>
        <w:t xml:space="preserve"> </w:t>
      </w:r>
      <w:r w:rsidR="00000000" w:rsidRPr="009B1679">
        <w:rPr>
          <w:spacing w:val="-3"/>
          <w:sz w:val="24"/>
        </w:rPr>
        <w:t>without</w:t>
      </w:r>
      <w:r w:rsidR="00000000" w:rsidRPr="009B1679">
        <w:rPr>
          <w:spacing w:val="-6"/>
          <w:sz w:val="24"/>
        </w:rPr>
        <w:t xml:space="preserve"> </w:t>
      </w:r>
      <w:r w:rsidR="00000000" w:rsidRPr="009B1679">
        <w:rPr>
          <w:spacing w:val="-3"/>
          <w:sz w:val="24"/>
        </w:rPr>
        <w:t>reduction</w:t>
      </w:r>
      <w:r w:rsidR="00000000" w:rsidRPr="009B1679">
        <w:rPr>
          <w:spacing w:val="-8"/>
          <w:sz w:val="24"/>
        </w:rPr>
        <w:t xml:space="preserve"> </w:t>
      </w:r>
      <w:r w:rsidR="00000000" w:rsidRPr="009B1679">
        <w:rPr>
          <w:sz w:val="24"/>
        </w:rPr>
        <w:t>for</w:t>
      </w:r>
      <w:r w:rsidR="00000000" w:rsidRPr="009B1679">
        <w:rPr>
          <w:spacing w:val="-7"/>
          <w:sz w:val="24"/>
        </w:rPr>
        <w:t xml:space="preserve"> </w:t>
      </w:r>
      <w:r w:rsidR="00000000" w:rsidRPr="009B1679">
        <w:rPr>
          <w:spacing w:val="-3"/>
          <w:sz w:val="24"/>
        </w:rPr>
        <w:t xml:space="preserve">expense reimbursement </w:t>
      </w:r>
      <w:r w:rsidR="00000000" w:rsidRPr="009B1679">
        <w:rPr>
          <w:sz w:val="24"/>
        </w:rPr>
        <w:t xml:space="preserve">or fee </w:t>
      </w:r>
      <w:r w:rsidR="00000000" w:rsidRPr="009B1679">
        <w:rPr>
          <w:spacing w:val="-2"/>
          <w:sz w:val="24"/>
        </w:rPr>
        <w:t xml:space="preserve">waiver </w:t>
      </w:r>
      <w:r w:rsidR="00000000" w:rsidRPr="009B1679">
        <w:rPr>
          <w:spacing w:val="-3"/>
          <w:sz w:val="24"/>
        </w:rPr>
        <w:t xml:space="preserve">arrangements, estimating amounts </w:t>
      </w:r>
      <w:r w:rsidR="00000000" w:rsidRPr="009B1679">
        <w:rPr>
          <w:sz w:val="24"/>
        </w:rPr>
        <w:t xml:space="preserve">of “Other </w:t>
      </w:r>
      <w:r w:rsidR="00000000" w:rsidRPr="009B1679">
        <w:rPr>
          <w:spacing w:val="-3"/>
          <w:sz w:val="24"/>
        </w:rPr>
        <w:t xml:space="preserve">Expenses.” Disclose </w:t>
      </w:r>
      <w:r w:rsidR="00000000" w:rsidRPr="009B1679">
        <w:rPr>
          <w:sz w:val="24"/>
        </w:rPr>
        <w:t xml:space="preserve">in a footnote to the table that </w:t>
      </w:r>
      <w:r w:rsidR="00000000" w:rsidRPr="009B1679">
        <w:rPr>
          <w:spacing w:val="-3"/>
          <w:sz w:val="24"/>
        </w:rPr>
        <w:t xml:space="preserve">“Other Expenses” </w:t>
      </w:r>
      <w:r w:rsidR="00000000" w:rsidRPr="009B1679">
        <w:rPr>
          <w:sz w:val="24"/>
        </w:rPr>
        <w:t xml:space="preserve">are </w:t>
      </w:r>
      <w:r w:rsidR="00000000" w:rsidRPr="009B1679">
        <w:rPr>
          <w:spacing w:val="-3"/>
          <w:sz w:val="24"/>
        </w:rPr>
        <w:t xml:space="preserve">based </w:t>
      </w:r>
      <w:r w:rsidR="00000000" w:rsidRPr="009B1679">
        <w:rPr>
          <w:sz w:val="24"/>
        </w:rPr>
        <w:t xml:space="preserve">on estimated </w:t>
      </w:r>
      <w:r w:rsidR="00000000" w:rsidRPr="009B1679">
        <w:rPr>
          <w:spacing w:val="-3"/>
          <w:sz w:val="24"/>
        </w:rPr>
        <w:t xml:space="preserve">amounts </w:t>
      </w:r>
      <w:r w:rsidR="00000000" w:rsidRPr="009B1679">
        <w:rPr>
          <w:spacing w:val="-4"/>
          <w:sz w:val="24"/>
        </w:rPr>
        <w:t xml:space="preserve">for </w:t>
      </w:r>
      <w:r w:rsidR="00000000" w:rsidRPr="009B1679">
        <w:rPr>
          <w:sz w:val="24"/>
        </w:rPr>
        <w:t xml:space="preserve">the </w:t>
      </w:r>
      <w:r w:rsidR="00000000" w:rsidRPr="009B1679">
        <w:rPr>
          <w:spacing w:val="-3"/>
          <w:sz w:val="24"/>
        </w:rPr>
        <w:t>current fiscal</w:t>
      </w:r>
      <w:r w:rsidR="00000000" w:rsidRPr="009B1679">
        <w:rPr>
          <w:spacing w:val="-5"/>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2150"/>
          <w:tab w:val="left" w:pos="2151"/>
        </w:tabs>
        <w:ind w:left="2150" w:right="997" w:hanging="480"/>
        <w:rPr>
          <w:color w:val="221F1F"/>
          <w:sz w:val="24"/>
        </w:rPr>
      </w:pPr>
      <w:r>
        <w:rPr>
          <w:color w:val="221F1F"/>
          <w:spacing w:val="-8"/>
          <w:sz w:val="24"/>
        </w:rPr>
        <w:t>(b)</w:t>
      </w:r>
      <w:r>
        <w:rPr>
          <w:color w:val="221F1F"/>
          <w:spacing w:val="-8"/>
          <w:sz w:val="24"/>
        </w:rPr>
        <w:tab/>
      </w:r>
      <w:r w:rsidR="00000000" w:rsidRPr="009B1679">
        <w:rPr>
          <w:spacing w:val="-3"/>
          <w:sz w:val="24"/>
        </w:rPr>
        <w:t>Complete</w:t>
      </w:r>
      <w:r w:rsidR="00000000" w:rsidRPr="009B1679">
        <w:rPr>
          <w:spacing w:val="-7"/>
          <w:sz w:val="24"/>
        </w:rPr>
        <w:t xml:space="preserve"> </w:t>
      </w:r>
      <w:r w:rsidR="00000000" w:rsidRPr="009B1679">
        <w:rPr>
          <w:sz w:val="24"/>
        </w:rPr>
        <w:t>only</w:t>
      </w:r>
      <w:r w:rsidR="00000000" w:rsidRPr="009B1679">
        <w:rPr>
          <w:spacing w:val="-12"/>
          <w:sz w:val="24"/>
        </w:rPr>
        <w:t xml:space="preserve"> </w:t>
      </w:r>
      <w:r w:rsidR="00000000" w:rsidRPr="009B1679">
        <w:rPr>
          <w:sz w:val="24"/>
        </w:rPr>
        <w:t>the</w:t>
      </w:r>
      <w:r w:rsidR="00000000" w:rsidRPr="009B1679">
        <w:rPr>
          <w:spacing w:val="-8"/>
          <w:sz w:val="24"/>
        </w:rPr>
        <w:t xml:space="preserve"> </w:t>
      </w:r>
      <w:r w:rsidR="00000000" w:rsidRPr="009B1679">
        <w:rPr>
          <w:sz w:val="24"/>
        </w:rPr>
        <w:t>1-</w:t>
      </w:r>
      <w:r w:rsidR="00000000" w:rsidRPr="009B1679">
        <w:rPr>
          <w:spacing w:val="-7"/>
          <w:sz w:val="24"/>
        </w:rPr>
        <w:t xml:space="preserve"> </w:t>
      </w:r>
      <w:r w:rsidR="00000000" w:rsidRPr="009B1679">
        <w:rPr>
          <w:sz w:val="24"/>
        </w:rPr>
        <w:t>and</w:t>
      </w:r>
      <w:r w:rsidR="00000000" w:rsidRPr="009B1679">
        <w:rPr>
          <w:spacing w:val="-5"/>
          <w:sz w:val="24"/>
        </w:rPr>
        <w:t xml:space="preserve"> </w:t>
      </w:r>
      <w:r w:rsidR="00000000" w:rsidRPr="009B1679">
        <w:rPr>
          <w:spacing w:val="-3"/>
          <w:sz w:val="24"/>
        </w:rPr>
        <w:t>3-year</w:t>
      </w:r>
      <w:r w:rsidR="00000000" w:rsidRPr="009B1679">
        <w:rPr>
          <w:spacing w:val="-7"/>
          <w:sz w:val="24"/>
        </w:rPr>
        <w:t xml:space="preserve"> </w:t>
      </w:r>
      <w:r w:rsidR="00000000" w:rsidRPr="009B1679">
        <w:rPr>
          <w:spacing w:val="-3"/>
          <w:sz w:val="24"/>
        </w:rPr>
        <w:t>period</w:t>
      </w:r>
      <w:r w:rsidR="00000000" w:rsidRPr="009B1679">
        <w:rPr>
          <w:spacing w:val="-7"/>
          <w:sz w:val="24"/>
        </w:rPr>
        <w:t xml:space="preserve"> </w:t>
      </w:r>
      <w:r w:rsidR="00000000" w:rsidRPr="009B1679">
        <w:rPr>
          <w:spacing w:val="-3"/>
          <w:sz w:val="24"/>
        </w:rPr>
        <w:t>portions</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8"/>
          <w:sz w:val="24"/>
        </w:rPr>
        <w:t xml:space="preserve"> </w:t>
      </w:r>
      <w:r w:rsidR="00000000" w:rsidRPr="009B1679">
        <w:rPr>
          <w:sz w:val="24"/>
        </w:rPr>
        <w:t>Example</w:t>
      </w:r>
      <w:r w:rsidR="00000000" w:rsidRPr="009B1679">
        <w:rPr>
          <w:spacing w:val="-7"/>
          <w:sz w:val="24"/>
        </w:rPr>
        <w:t xml:space="preserve"> </w:t>
      </w:r>
      <w:r w:rsidR="00000000" w:rsidRPr="009B1679">
        <w:rPr>
          <w:sz w:val="24"/>
        </w:rPr>
        <w:t>and</w:t>
      </w:r>
      <w:r w:rsidR="00000000" w:rsidRPr="009B1679">
        <w:rPr>
          <w:spacing w:val="-7"/>
          <w:sz w:val="24"/>
        </w:rPr>
        <w:t xml:space="preserve"> </w:t>
      </w:r>
      <w:r w:rsidR="00000000" w:rsidRPr="009B1679">
        <w:rPr>
          <w:spacing w:val="-3"/>
          <w:sz w:val="24"/>
        </w:rPr>
        <w:t>estimate</w:t>
      </w:r>
      <w:r w:rsidR="00000000" w:rsidRPr="009B1679">
        <w:rPr>
          <w:spacing w:val="-7"/>
          <w:sz w:val="24"/>
        </w:rPr>
        <w:t xml:space="preserve"> </w:t>
      </w:r>
      <w:r w:rsidR="00000000" w:rsidRPr="009B1679">
        <w:rPr>
          <w:sz w:val="24"/>
        </w:rPr>
        <w:t>any</w:t>
      </w:r>
      <w:r w:rsidR="00000000" w:rsidRPr="009B1679">
        <w:rPr>
          <w:spacing w:val="-12"/>
          <w:sz w:val="24"/>
        </w:rPr>
        <w:t xml:space="preserve"> </w:t>
      </w:r>
      <w:r w:rsidR="00000000" w:rsidRPr="009B1679">
        <w:rPr>
          <w:sz w:val="24"/>
        </w:rPr>
        <w:t xml:space="preserve">shareholder </w:t>
      </w:r>
      <w:r w:rsidR="00000000" w:rsidRPr="009B1679">
        <w:rPr>
          <w:spacing w:val="-3"/>
          <w:sz w:val="24"/>
        </w:rPr>
        <w:t>account fees</w:t>
      </w:r>
      <w:r w:rsidR="00000000" w:rsidRPr="009B1679">
        <w:rPr>
          <w:spacing w:val="-2"/>
          <w:sz w:val="24"/>
        </w:rPr>
        <w:t xml:space="preserve"> </w:t>
      </w:r>
      <w:r w:rsidR="00000000" w:rsidRPr="009B1679">
        <w:rPr>
          <w:spacing w:val="-3"/>
          <w:sz w:val="24"/>
        </w:rPr>
        <w:t>collected.</w:t>
      </w:r>
    </w:p>
    <w:p w:rsidR="00081523" w:rsidRDefault="00081523">
      <w:pPr>
        <w:pStyle w:val="BodyText"/>
        <w:spacing w:before="4"/>
        <w:rPr>
          <w:sz w:val="21"/>
        </w:rPr>
      </w:pPr>
    </w:p>
    <w:p w:rsidR="00081523" w:rsidRDefault="00000000">
      <w:pPr>
        <w:pStyle w:val="Heading1"/>
      </w:pPr>
      <w:bookmarkStart w:id="27" w:name="Item_4._Risk/Return_Summary:_Investments"/>
      <w:bookmarkStart w:id="28" w:name="_bookmark9"/>
      <w:bookmarkEnd w:id="27"/>
      <w:bookmarkEnd w:id="28"/>
      <w:r>
        <w:t>Item 4. Risk/Return Summary: Investments, Risks, and Performance</w:t>
      </w:r>
    </w:p>
    <w:p w:rsidR="00081523" w:rsidRDefault="00081523">
      <w:pPr>
        <w:pStyle w:val="BodyText"/>
        <w:spacing w:before="5"/>
        <w:rPr>
          <w:b/>
          <w:sz w:val="20"/>
        </w:rPr>
      </w:pPr>
    </w:p>
    <w:p w:rsidR="00081523" w:rsidRDefault="00000000">
      <w:pPr>
        <w:pStyle w:val="BodyText"/>
        <w:ind w:left="950" w:right="774"/>
      </w:pPr>
      <w:r>
        <w:rPr>
          <w:spacing w:val="-3"/>
        </w:rPr>
        <w:t>Include</w:t>
      </w:r>
      <w:r>
        <w:rPr>
          <w:spacing w:val="-10"/>
        </w:rPr>
        <w:t xml:space="preserve"> </w:t>
      </w:r>
      <w:r>
        <w:t>the</w:t>
      </w:r>
      <w:r>
        <w:rPr>
          <w:spacing w:val="-7"/>
        </w:rPr>
        <w:t xml:space="preserve"> </w:t>
      </w:r>
      <w:r>
        <w:rPr>
          <w:spacing w:val="-3"/>
        </w:rPr>
        <w:t>following</w:t>
      </w:r>
      <w:r>
        <w:rPr>
          <w:spacing w:val="-9"/>
        </w:rPr>
        <w:t xml:space="preserve"> </w:t>
      </w:r>
      <w:r>
        <w:rPr>
          <w:spacing w:val="-3"/>
        </w:rPr>
        <w:t>information,</w:t>
      </w:r>
      <w:r>
        <w:rPr>
          <w:spacing w:val="-8"/>
        </w:rPr>
        <w:t xml:space="preserve"> </w:t>
      </w:r>
      <w:r>
        <w:t>in</w:t>
      </w:r>
      <w:r>
        <w:rPr>
          <w:spacing w:val="-8"/>
        </w:rPr>
        <w:t xml:space="preserve"> </w:t>
      </w:r>
      <w:r>
        <w:t>plain</w:t>
      </w:r>
      <w:r>
        <w:rPr>
          <w:spacing w:val="-9"/>
        </w:rPr>
        <w:t xml:space="preserve"> </w:t>
      </w:r>
      <w:r>
        <w:t>English</w:t>
      </w:r>
      <w:r>
        <w:rPr>
          <w:spacing w:val="-6"/>
        </w:rPr>
        <w:t xml:space="preserve"> </w:t>
      </w:r>
      <w:r>
        <w:t>under</w:t>
      </w:r>
      <w:r>
        <w:rPr>
          <w:spacing w:val="-9"/>
        </w:rPr>
        <w:t xml:space="preserve"> </w:t>
      </w:r>
      <w:r>
        <w:t>rule</w:t>
      </w:r>
      <w:r>
        <w:rPr>
          <w:spacing w:val="-10"/>
        </w:rPr>
        <w:t xml:space="preserve"> </w:t>
      </w:r>
      <w:r>
        <w:t>421(d)</w:t>
      </w:r>
      <w:r>
        <w:rPr>
          <w:spacing w:val="-9"/>
        </w:rPr>
        <w:t xml:space="preserve"> </w:t>
      </w:r>
      <w:r>
        <w:t>under</w:t>
      </w:r>
      <w:r>
        <w:rPr>
          <w:spacing w:val="-7"/>
        </w:rPr>
        <w:t xml:space="preserve"> </w:t>
      </w:r>
      <w:r>
        <w:t>the</w:t>
      </w:r>
      <w:r>
        <w:rPr>
          <w:spacing w:val="-10"/>
        </w:rPr>
        <w:t xml:space="preserve"> </w:t>
      </w:r>
      <w:r>
        <w:rPr>
          <w:spacing w:val="-3"/>
        </w:rPr>
        <w:t>Securities</w:t>
      </w:r>
      <w:r>
        <w:rPr>
          <w:spacing w:val="-8"/>
        </w:rPr>
        <w:t xml:space="preserve"> </w:t>
      </w:r>
      <w:r>
        <w:t>Act,</w:t>
      </w:r>
      <w:r>
        <w:rPr>
          <w:spacing w:val="-8"/>
        </w:rPr>
        <w:t xml:space="preserve"> </w:t>
      </w:r>
      <w:r>
        <w:t>in</w:t>
      </w:r>
      <w:r>
        <w:rPr>
          <w:spacing w:val="-7"/>
        </w:rPr>
        <w:t xml:space="preserve"> </w:t>
      </w:r>
      <w:r>
        <w:t>the</w:t>
      </w:r>
      <w:r>
        <w:rPr>
          <w:spacing w:val="-7"/>
        </w:rPr>
        <w:t xml:space="preserve"> </w:t>
      </w:r>
      <w:r>
        <w:t xml:space="preserve">order </w:t>
      </w:r>
      <w:r>
        <w:rPr>
          <w:spacing w:val="-3"/>
        </w:rPr>
        <w:t xml:space="preserve">and </w:t>
      </w:r>
      <w:r>
        <w:t xml:space="preserve">subject </w:t>
      </w:r>
      <w:r>
        <w:rPr>
          <w:spacing w:val="-2"/>
        </w:rPr>
        <w:t>matter</w:t>
      </w:r>
      <w:r>
        <w:rPr>
          <w:spacing w:val="-14"/>
        </w:rPr>
        <w:t xml:space="preserve"> </w:t>
      </w:r>
      <w:r>
        <w:t>indicated:</w:t>
      </w:r>
    </w:p>
    <w:p w:rsidR="00081523" w:rsidRDefault="00081523">
      <w:pPr>
        <w:pStyle w:val="BodyText"/>
        <w:spacing w:before="10"/>
        <w:rPr>
          <w:sz w:val="20"/>
        </w:rPr>
      </w:pPr>
    </w:p>
    <w:p w:rsidR="00081523" w:rsidRPr="009B1679" w:rsidRDefault="009B1679" w:rsidP="009B1679">
      <w:pPr>
        <w:tabs>
          <w:tab w:val="left" w:pos="1251"/>
        </w:tabs>
        <w:ind w:left="1250" w:hanging="301"/>
        <w:rPr>
          <w:sz w:val="24"/>
        </w:rPr>
      </w:pPr>
      <w:r>
        <w:rPr>
          <w:color w:val="221F1F"/>
          <w:spacing w:val="-4"/>
          <w:sz w:val="24"/>
          <w:szCs w:val="24"/>
        </w:rPr>
        <w:t>(a)</w:t>
      </w:r>
      <w:r>
        <w:rPr>
          <w:color w:val="221F1F"/>
          <w:spacing w:val="-4"/>
          <w:sz w:val="24"/>
          <w:szCs w:val="24"/>
        </w:rPr>
        <w:tab/>
      </w:r>
      <w:r w:rsidR="00000000" w:rsidRPr="009B1679">
        <w:rPr>
          <w:spacing w:val="-3"/>
          <w:sz w:val="24"/>
        </w:rPr>
        <w:t xml:space="preserve">Principal Investment Strategies </w:t>
      </w:r>
      <w:r w:rsidR="00000000" w:rsidRPr="009B1679">
        <w:rPr>
          <w:sz w:val="24"/>
        </w:rPr>
        <w:t>of the</w:t>
      </w:r>
      <w:r w:rsidR="00000000" w:rsidRPr="009B1679">
        <w:rPr>
          <w:spacing w:val="-11"/>
          <w:sz w:val="24"/>
        </w:rPr>
        <w:t xml:space="preserve"> </w:t>
      </w:r>
      <w:r w:rsidR="00000000" w:rsidRPr="009B1679">
        <w:rPr>
          <w:sz w:val="24"/>
        </w:rPr>
        <w:t>Fund.</w:t>
      </w:r>
    </w:p>
    <w:p w:rsidR="00081523" w:rsidRDefault="00081523">
      <w:pPr>
        <w:pStyle w:val="BodyText"/>
        <w:spacing w:before="10"/>
        <w:rPr>
          <w:sz w:val="20"/>
        </w:rPr>
      </w:pPr>
    </w:p>
    <w:p w:rsidR="00081523" w:rsidRDefault="00000000">
      <w:pPr>
        <w:pStyle w:val="BodyText"/>
        <w:ind w:left="1250" w:right="641"/>
      </w:pPr>
      <w:r>
        <w:rPr>
          <w:spacing w:val="-3"/>
        </w:rPr>
        <w:t xml:space="preserve">Based </w:t>
      </w:r>
      <w:r>
        <w:t xml:space="preserve">on the </w:t>
      </w:r>
      <w:r>
        <w:rPr>
          <w:spacing w:val="-3"/>
        </w:rPr>
        <w:t xml:space="preserve">information given </w:t>
      </w:r>
      <w:r>
        <w:t xml:space="preserve">in </w:t>
      </w:r>
      <w:r>
        <w:rPr>
          <w:spacing w:val="-3"/>
        </w:rPr>
        <w:t xml:space="preserve">response </w:t>
      </w:r>
      <w:r>
        <w:t xml:space="preserve">to </w:t>
      </w:r>
      <w:r>
        <w:rPr>
          <w:spacing w:val="-4"/>
        </w:rPr>
        <w:t xml:space="preserve">Item </w:t>
      </w:r>
      <w:r>
        <w:rPr>
          <w:spacing w:val="-3"/>
        </w:rPr>
        <w:t xml:space="preserve">9(b), </w:t>
      </w:r>
      <w:r>
        <w:t xml:space="preserve">summarize how the </w:t>
      </w:r>
      <w:r>
        <w:rPr>
          <w:spacing w:val="-3"/>
        </w:rPr>
        <w:t xml:space="preserve">Fund </w:t>
      </w:r>
      <w:r>
        <w:t xml:space="preserve">intends to </w:t>
      </w:r>
      <w:r>
        <w:rPr>
          <w:spacing w:val="-3"/>
        </w:rPr>
        <w:t xml:space="preserve">achieve </w:t>
      </w:r>
      <w:r>
        <w:rPr>
          <w:spacing w:val="-2"/>
        </w:rPr>
        <w:t xml:space="preserve">its </w:t>
      </w:r>
      <w:r>
        <w:rPr>
          <w:spacing w:val="-3"/>
        </w:rPr>
        <w:t xml:space="preserve">investment objectives </w:t>
      </w:r>
      <w:r>
        <w:t xml:space="preserve">by </w:t>
      </w:r>
      <w:r>
        <w:rPr>
          <w:spacing w:val="-4"/>
        </w:rPr>
        <w:t xml:space="preserve">identifying </w:t>
      </w:r>
      <w:r>
        <w:t xml:space="preserve">the </w:t>
      </w:r>
      <w:r>
        <w:rPr>
          <w:spacing w:val="-5"/>
        </w:rPr>
        <w:t xml:space="preserve">Fund’s </w:t>
      </w:r>
      <w:r>
        <w:rPr>
          <w:spacing w:val="-3"/>
        </w:rPr>
        <w:t xml:space="preserve">principal investment strategies (including </w:t>
      </w:r>
      <w:r>
        <w:t xml:space="preserve">the </w:t>
      </w:r>
      <w:r>
        <w:rPr>
          <w:spacing w:val="-3"/>
        </w:rPr>
        <w:t xml:space="preserve">type </w:t>
      </w:r>
      <w:r>
        <w:t xml:space="preserve">or </w:t>
      </w:r>
      <w:r>
        <w:rPr>
          <w:spacing w:val="-3"/>
        </w:rPr>
        <w:t xml:space="preserve">types </w:t>
      </w:r>
      <w:r>
        <w:t xml:space="preserve">of </w:t>
      </w:r>
      <w:r>
        <w:rPr>
          <w:spacing w:val="-3"/>
        </w:rPr>
        <w:t xml:space="preserve">securities </w:t>
      </w:r>
      <w:r>
        <w:t xml:space="preserve">in </w:t>
      </w:r>
      <w:r>
        <w:rPr>
          <w:spacing w:val="-3"/>
        </w:rPr>
        <w:t xml:space="preserve">which </w:t>
      </w:r>
      <w:r>
        <w:t xml:space="preserve">the </w:t>
      </w:r>
      <w:r>
        <w:rPr>
          <w:spacing w:val="-3"/>
        </w:rPr>
        <w:t xml:space="preserve">Fund invests </w:t>
      </w:r>
      <w:r>
        <w:t xml:space="preserve">or will </w:t>
      </w:r>
      <w:r>
        <w:rPr>
          <w:spacing w:val="-3"/>
        </w:rPr>
        <w:t xml:space="preserve">invest </w:t>
      </w:r>
      <w:r>
        <w:rPr>
          <w:spacing w:val="-4"/>
        </w:rPr>
        <w:t xml:space="preserve">principally) </w:t>
      </w:r>
      <w:r>
        <w:t xml:space="preserve">and any policy to </w:t>
      </w:r>
      <w:r>
        <w:rPr>
          <w:spacing w:val="-3"/>
        </w:rPr>
        <w:t xml:space="preserve">concentrate </w:t>
      </w:r>
      <w:r>
        <w:t xml:space="preserve">in </w:t>
      </w:r>
      <w:r>
        <w:rPr>
          <w:spacing w:val="-3"/>
        </w:rPr>
        <w:t xml:space="preserve">securities </w:t>
      </w:r>
      <w:r>
        <w:t xml:space="preserve">of </w:t>
      </w:r>
      <w:r>
        <w:rPr>
          <w:spacing w:val="-3"/>
        </w:rPr>
        <w:t xml:space="preserve">issuers </w:t>
      </w:r>
      <w:r>
        <w:t xml:space="preserve">in a </w:t>
      </w:r>
      <w:r>
        <w:rPr>
          <w:spacing w:val="-3"/>
        </w:rPr>
        <w:t xml:space="preserve">particular industry </w:t>
      </w:r>
      <w:r>
        <w:t xml:space="preserve">or </w:t>
      </w:r>
      <w:r>
        <w:rPr>
          <w:spacing w:val="-3"/>
        </w:rPr>
        <w:t xml:space="preserve">group </w:t>
      </w:r>
      <w:r>
        <w:t xml:space="preserve">of </w:t>
      </w:r>
      <w:r>
        <w:rPr>
          <w:spacing w:val="-4"/>
        </w:rPr>
        <w:t>industries.</w:t>
      </w:r>
    </w:p>
    <w:p w:rsidR="00081523" w:rsidRDefault="00081523">
      <w:pPr>
        <w:sectPr w:rsidR="00081523">
          <w:pgSz w:w="12240" w:h="15840"/>
          <w:pgMar w:top="440" w:right="140" w:bottom="560" w:left="120" w:header="0" w:footer="321" w:gutter="0"/>
          <w:cols w:space="720"/>
        </w:sectPr>
      </w:pPr>
    </w:p>
    <w:p w:rsidR="00081523" w:rsidRPr="009B1679" w:rsidRDefault="009B1679" w:rsidP="009B1679">
      <w:pPr>
        <w:tabs>
          <w:tab w:val="left" w:pos="1251"/>
        </w:tabs>
        <w:spacing w:before="75"/>
        <w:ind w:left="1250" w:hanging="301"/>
        <w:rPr>
          <w:sz w:val="24"/>
        </w:rPr>
      </w:pPr>
      <w:r>
        <w:rPr>
          <w:color w:val="221F1F"/>
          <w:spacing w:val="-4"/>
          <w:sz w:val="24"/>
          <w:szCs w:val="24"/>
        </w:rPr>
        <w:lastRenderedPageBreak/>
        <w:t>(b)</w:t>
      </w:r>
      <w:r>
        <w:rPr>
          <w:color w:val="221F1F"/>
          <w:spacing w:val="-4"/>
          <w:sz w:val="24"/>
          <w:szCs w:val="24"/>
        </w:rPr>
        <w:tab/>
      </w:r>
      <w:r w:rsidR="00000000" w:rsidRPr="009B1679">
        <w:rPr>
          <w:spacing w:val="-3"/>
          <w:sz w:val="24"/>
        </w:rPr>
        <w:t xml:space="preserve">Principal </w:t>
      </w:r>
      <w:r w:rsidR="00000000" w:rsidRPr="009B1679">
        <w:rPr>
          <w:sz w:val="24"/>
        </w:rPr>
        <w:t xml:space="preserve">Risks of </w:t>
      </w:r>
      <w:r w:rsidR="00000000" w:rsidRPr="009B1679">
        <w:rPr>
          <w:spacing w:val="-3"/>
          <w:sz w:val="24"/>
        </w:rPr>
        <w:t xml:space="preserve">Investing </w:t>
      </w:r>
      <w:r w:rsidR="00000000" w:rsidRPr="009B1679">
        <w:rPr>
          <w:sz w:val="24"/>
        </w:rPr>
        <w:t>in the</w:t>
      </w:r>
      <w:r w:rsidR="00000000" w:rsidRPr="009B1679">
        <w:rPr>
          <w:spacing w:val="-23"/>
          <w:sz w:val="24"/>
        </w:rPr>
        <w:t xml:space="preserve"> </w:t>
      </w:r>
      <w:r w:rsidR="00000000" w:rsidRPr="009B1679">
        <w:rPr>
          <w:spacing w:val="-3"/>
          <w:sz w:val="24"/>
        </w:rPr>
        <w:t>Fund.</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4"/>
          <w:sz w:val="24"/>
          <w:szCs w:val="24"/>
        </w:rPr>
        <w:t>(1)</w:t>
      </w:r>
      <w:r>
        <w:rPr>
          <w:color w:val="221F1F"/>
          <w:spacing w:val="-4"/>
          <w:sz w:val="24"/>
          <w:szCs w:val="24"/>
        </w:rPr>
        <w:tab/>
      </w:r>
      <w:r w:rsidR="00000000" w:rsidRPr="009B1679">
        <w:rPr>
          <w:spacing w:val="-3"/>
          <w:sz w:val="24"/>
        </w:rPr>
        <w:t xml:space="preserve">Narrative </w:t>
      </w:r>
      <w:r w:rsidR="00000000" w:rsidRPr="009B1679">
        <w:rPr>
          <w:sz w:val="24"/>
        </w:rPr>
        <w:t>Risk</w:t>
      </w:r>
      <w:r w:rsidR="00000000" w:rsidRPr="009B1679">
        <w:rPr>
          <w:spacing w:val="-6"/>
          <w:sz w:val="24"/>
        </w:rPr>
        <w:t xml:space="preserve"> </w:t>
      </w:r>
      <w:r w:rsidR="00000000" w:rsidRPr="009B1679">
        <w:rPr>
          <w:spacing w:val="-3"/>
          <w:sz w:val="24"/>
        </w:rPr>
        <w:t>Disclosure.</w:t>
      </w:r>
    </w:p>
    <w:p w:rsidR="00081523" w:rsidRDefault="00081523">
      <w:pPr>
        <w:pStyle w:val="BodyText"/>
        <w:spacing w:before="10"/>
        <w:rPr>
          <w:sz w:val="20"/>
        </w:rPr>
      </w:pPr>
    </w:p>
    <w:p w:rsidR="00081523" w:rsidRPr="009B1679" w:rsidRDefault="009B1679" w:rsidP="009B1679">
      <w:pPr>
        <w:tabs>
          <w:tab w:val="left" w:pos="2100"/>
        </w:tabs>
        <w:ind w:left="2100" w:right="652" w:hanging="360"/>
        <w:rPr>
          <w:sz w:val="24"/>
        </w:rPr>
      </w:pPr>
      <w:r>
        <w:rPr>
          <w:spacing w:val="-19"/>
          <w:sz w:val="24"/>
          <w:szCs w:val="24"/>
        </w:rPr>
        <w:t>(</w:t>
      </w:r>
      <w:proofErr w:type="spellStart"/>
      <w:r>
        <w:rPr>
          <w:spacing w:val="-19"/>
          <w:sz w:val="24"/>
          <w:szCs w:val="24"/>
        </w:rPr>
        <w:t>i</w:t>
      </w:r>
      <w:proofErr w:type="spellEnd"/>
      <w:r>
        <w:rPr>
          <w:spacing w:val="-19"/>
          <w:sz w:val="24"/>
          <w:szCs w:val="24"/>
        </w:rPr>
        <w:t>)</w:t>
      </w:r>
      <w:r>
        <w:rPr>
          <w:spacing w:val="-19"/>
          <w:sz w:val="24"/>
          <w:szCs w:val="24"/>
        </w:rPr>
        <w:tab/>
      </w:r>
      <w:r w:rsidR="00000000" w:rsidRPr="009B1679">
        <w:rPr>
          <w:spacing w:val="-3"/>
          <w:sz w:val="24"/>
        </w:rPr>
        <w:t>Based</w:t>
      </w:r>
      <w:r w:rsidR="00000000" w:rsidRPr="009B1679">
        <w:rPr>
          <w:spacing w:val="-13"/>
          <w:sz w:val="24"/>
        </w:rPr>
        <w:t xml:space="preserve"> </w:t>
      </w:r>
      <w:r w:rsidR="00000000" w:rsidRPr="009B1679">
        <w:rPr>
          <w:sz w:val="24"/>
        </w:rPr>
        <w:t>on</w:t>
      </w:r>
      <w:r w:rsidR="00000000" w:rsidRPr="009B1679">
        <w:rPr>
          <w:spacing w:val="-11"/>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information</w:t>
      </w:r>
      <w:r w:rsidR="00000000" w:rsidRPr="009B1679">
        <w:rPr>
          <w:spacing w:val="-11"/>
          <w:sz w:val="24"/>
        </w:rPr>
        <w:t xml:space="preserve"> </w:t>
      </w:r>
      <w:r w:rsidR="00000000" w:rsidRPr="009B1679">
        <w:rPr>
          <w:spacing w:val="-3"/>
          <w:sz w:val="24"/>
        </w:rPr>
        <w:t>given</w:t>
      </w:r>
      <w:r w:rsidR="00000000" w:rsidRPr="009B1679">
        <w:rPr>
          <w:spacing w:val="-16"/>
          <w:sz w:val="24"/>
        </w:rPr>
        <w:t xml:space="preserve"> </w:t>
      </w:r>
      <w:r w:rsidR="00000000" w:rsidRPr="009B1679">
        <w:rPr>
          <w:sz w:val="24"/>
        </w:rPr>
        <w:t>in</w:t>
      </w:r>
      <w:r w:rsidR="00000000" w:rsidRPr="009B1679">
        <w:rPr>
          <w:spacing w:val="-11"/>
          <w:sz w:val="24"/>
        </w:rPr>
        <w:t xml:space="preserve"> </w:t>
      </w:r>
      <w:r w:rsidR="00000000" w:rsidRPr="009B1679">
        <w:rPr>
          <w:spacing w:val="-3"/>
          <w:sz w:val="24"/>
        </w:rPr>
        <w:t>response</w:t>
      </w:r>
      <w:r w:rsidR="00000000" w:rsidRPr="009B1679">
        <w:rPr>
          <w:spacing w:val="-16"/>
          <w:sz w:val="24"/>
        </w:rPr>
        <w:t xml:space="preserve"> </w:t>
      </w:r>
      <w:r w:rsidR="00000000" w:rsidRPr="009B1679">
        <w:rPr>
          <w:sz w:val="24"/>
        </w:rPr>
        <w:t>to</w:t>
      </w:r>
      <w:r w:rsidR="00000000" w:rsidRPr="009B1679">
        <w:rPr>
          <w:spacing w:val="-9"/>
          <w:sz w:val="24"/>
        </w:rPr>
        <w:t xml:space="preserve"> </w:t>
      </w:r>
      <w:r w:rsidR="00000000" w:rsidRPr="009B1679">
        <w:rPr>
          <w:spacing w:val="-4"/>
          <w:sz w:val="24"/>
        </w:rPr>
        <w:t>Item</w:t>
      </w:r>
      <w:r w:rsidR="00000000" w:rsidRPr="009B1679">
        <w:rPr>
          <w:spacing w:val="-13"/>
          <w:sz w:val="24"/>
        </w:rPr>
        <w:t xml:space="preserve"> </w:t>
      </w:r>
      <w:r w:rsidR="00000000" w:rsidRPr="009B1679">
        <w:rPr>
          <w:spacing w:val="-3"/>
          <w:sz w:val="24"/>
        </w:rPr>
        <w:t>9(c),</w:t>
      </w:r>
      <w:r w:rsidR="00000000" w:rsidRPr="009B1679">
        <w:rPr>
          <w:spacing w:val="-11"/>
          <w:sz w:val="24"/>
        </w:rPr>
        <w:t xml:space="preserve"> </w:t>
      </w:r>
      <w:r w:rsidR="00000000" w:rsidRPr="009B1679">
        <w:rPr>
          <w:sz w:val="24"/>
        </w:rPr>
        <w:t>summarize</w:t>
      </w:r>
      <w:r w:rsidR="00000000" w:rsidRPr="009B1679">
        <w:rPr>
          <w:spacing w:val="-17"/>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principal</w:t>
      </w:r>
      <w:r w:rsidR="00000000" w:rsidRPr="009B1679">
        <w:rPr>
          <w:spacing w:val="-15"/>
          <w:sz w:val="24"/>
        </w:rPr>
        <w:t xml:space="preserve"> </w:t>
      </w:r>
      <w:r w:rsidR="00000000" w:rsidRPr="009B1679">
        <w:rPr>
          <w:spacing w:val="-3"/>
          <w:sz w:val="24"/>
        </w:rPr>
        <w:t>risks</w:t>
      </w:r>
      <w:r w:rsidR="00000000" w:rsidRPr="009B1679">
        <w:rPr>
          <w:spacing w:val="-12"/>
          <w:sz w:val="24"/>
        </w:rPr>
        <w:t xml:space="preserve"> </w:t>
      </w:r>
      <w:r w:rsidR="00000000" w:rsidRPr="009B1679">
        <w:rPr>
          <w:sz w:val="24"/>
        </w:rPr>
        <w:t>of</w:t>
      </w:r>
      <w:r w:rsidR="00000000" w:rsidRPr="009B1679">
        <w:rPr>
          <w:spacing w:val="-14"/>
          <w:sz w:val="24"/>
        </w:rPr>
        <w:t xml:space="preserve"> </w:t>
      </w:r>
      <w:r w:rsidR="00000000" w:rsidRPr="009B1679">
        <w:rPr>
          <w:sz w:val="24"/>
        </w:rPr>
        <w:t xml:space="preserve">investing in the </w:t>
      </w:r>
      <w:r w:rsidR="00000000" w:rsidRPr="009B1679">
        <w:rPr>
          <w:spacing w:val="-3"/>
          <w:sz w:val="24"/>
        </w:rPr>
        <w:t xml:space="preserve">Fund, including </w:t>
      </w:r>
      <w:r w:rsidR="00000000" w:rsidRPr="009B1679">
        <w:rPr>
          <w:sz w:val="24"/>
        </w:rPr>
        <w:t xml:space="preserve">the </w:t>
      </w:r>
      <w:r w:rsidR="00000000" w:rsidRPr="009B1679">
        <w:rPr>
          <w:spacing w:val="-5"/>
          <w:sz w:val="24"/>
        </w:rPr>
        <w:t xml:space="preserve">risks </w:t>
      </w:r>
      <w:r w:rsidR="00000000" w:rsidRPr="009B1679">
        <w:rPr>
          <w:sz w:val="24"/>
        </w:rPr>
        <w:t xml:space="preserve">to </w:t>
      </w:r>
      <w:r w:rsidR="00000000" w:rsidRPr="009B1679">
        <w:rPr>
          <w:spacing w:val="-5"/>
          <w:sz w:val="24"/>
        </w:rPr>
        <w:t xml:space="preserve">which </w:t>
      </w:r>
      <w:r w:rsidR="00000000" w:rsidRPr="009B1679">
        <w:rPr>
          <w:sz w:val="24"/>
        </w:rPr>
        <w:t xml:space="preserve">the </w:t>
      </w:r>
      <w:r w:rsidR="00000000" w:rsidRPr="009B1679">
        <w:rPr>
          <w:spacing w:val="-6"/>
          <w:sz w:val="24"/>
        </w:rPr>
        <w:t xml:space="preserve">Fund’s </w:t>
      </w:r>
      <w:r w:rsidR="00000000" w:rsidRPr="009B1679">
        <w:rPr>
          <w:spacing w:val="-3"/>
          <w:sz w:val="24"/>
        </w:rPr>
        <w:t xml:space="preserve">portfolio </w:t>
      </w:r>
      <w:r w:rsidR="00000000" w:rsidRPr="009B1679">
        <w:rPr>
          <w:sz w:val="24"/>
        </w:rPr>
        <w:t xml:space="preserve">as a whole is </w:t>
      </w:r>
      <w:r w:rsidR="00000000" w:rsidRPr="009B1679">
        <w:rPr>
          <w:spacing w:val="-3"/>
          <w:sz w:val="24"/>
        </w:rPr>
        <w:t xml:space="preserve">subject and the </w:t>
      </w:r>
      <w:r w:rsidR="00000000" w:rsidRPr="009B1679">
        <w:rPr>
          <w:sz w:val="24"/>
        </w:rPr>
        <w:t xml:space="preserve">circumstances reasonably likely to </w:t>
      </w:r>
      <w:r w:rsidR="00000000" w:rsidRPr="009B1679">
        <w:rPr>
          <w:spacing w:val="-3"/>
          <w:sz w:val="24"/>
        </w:rPr>
        <w:t xml:space="preserve">affect </w:t>
      </w:r>
      <w:r w:rsidR="00000000" w:rsidRPr="009B1679">
        <w:rPr>
          <w:sz w:val="24"/>
        </w:rPr>
        <w:t xml:space="preserve">adversely the </w:t>
      </w:r>
      <w:r w:rsidR="00000000" w:rsidRPr="009B1679">
        <w:rPr>
          <w:spacing w:val="-7"/>
          <w:sz w:val="24"/>
        </w:rPr>
        <w:t xml:space="preserve">Fund’s </w:t>
      </w:r>
      <w:r w:rsidR="00000000" w:rsidRPr="009B1679">
        <w:rPr>
          <w:spacing w:val="-3"/>
          <w:sz w:val="24"/>
        </w:rPr>
        <w:t xml:space="preserve">net asset </w:t>
      </w:r>
      <w:r w:rsidR="00000000" w:rsidRPr="009B1679">
        <w:rPr>
          <w:sz w:val="24"/>
        </w:rPr>
        <w:t xml:space="preserve">value, </w:t>
      </w:r>
      <w:r w:rsidR="00000000" w:rsidRPr="009B1679">
        <w:rPr>
          <w:spacing w:val="-4"/>
          <w:sz w:val="24"/>
        </w:rPr>
        <w:t xml:space="preserve">yield, </w:t>
      </w:r>
      <w:r w:rsidR="00000000" w:rsidRPr="009B1679">
        <w:rPr>
          <w:spacing w:val="-3"/>
          <w:sz w:val="24"/>
        </w:rPr>
        <w:t xml:space="preserve">and total </w:t>
      </w:r>
      <w:r w:rsidR="00000000" w:rsidRPr="009B1679">
        <w:rPr>
          <w:spacing w:val="-5"/>
          <w:sz w:val="24"/>
        </w:rPr>
        <w:t xml:space="preserve">return. </w:t>
      </w:r>
      <w:r w:rsidR="00000000" w:rsidRPr="009B1679">
        <w:rPr>
          <w:spacing w:val="-3"/>
          <w:sz w:val="24"/>
        </w:rPr>
        <w:t xml:space="preserve">Unless </w:t>
      </w:r>
      <w:r w:rsidR="00000000" w:rsidRPr="009B1679">
        <w:rPr>
          <w:sz w:val="24"/>
        </w:rPr>
        <w:t xml:space="preserve">the </w:t>
      </w:r>
      <w:r w:rsidR="00000000" w:rsidRPr="009B1679">
        <w:rPr>
          <w:spacing w:val="-3"/>
          <w:sz w:val="24"/>
        </w:rPr>
        <w:t xml:space="preserve">Fund </w:t>
      </w:r>
      <w:r w:rsidR="00000000" w:rsidRPr="009B1679">
        <w:rPr>
          <w:sz w:val="24"/>
        </w:rPr>
        <w:t xml:space="preserve">is a Money </w:t>
      </w:r>
      <w:r w:rsidR="00000000" w:rsidRPr="009B1679">
        <w:rPr>
          <w:spacing w:val="-2"/>
          <w:sz w:val="24"/>
        </w:rPr>
        <w:t xml:space="preserve">Market </w:t>
      </w:r>
      <w:r w:rsidR="00000000" w:rsidRPr="009B1679">
        <w:rPr>
          <w:spacing w:val="-3"/>
          <w:sz w:val="24"/>
        </w:rPr>
        <w:t xml:space="preserve">Fund, </w:t>
      </w:r>
      <w:r w:rsidR="00000000" w:rsidRPr="009B1679">
        <w:rPr>
          <w:spacing w:val="-5"/>
          <w:sz w:val="24"/>
        </w:rPr>
        <w:t xml:space="preserve">disclose </w:t>
      </w:r>
      <w:r w:rsidR="00000000" w:rsidRPr="009B1679">
        <w:rPr>
          <w:spacing w:val="-3"/>
          <w:sz w:val="24"/>
        </w:rPr>
        <w:t xml:space="preserve">that loss </w:t>
      </w:r>
      <w:r w:rsidR="00000000" w:rsidRPr="009B1679">
        <w:rPr>
          <w:sz w:val="24"/>
        </w:rPr>
        <w:t xml:space="preserve">of </w:t>
      </w:r>
      <w:r w:rsidR="00000000" w:rsidRPr="009B1679">
        <w:rPr>
          <w:spacing w:val="-5"/>
          <w:sz w:val="24"/>
        </w:rPr>
        <w:t xml:space="preserve">money </w:t>
      </w:r>
      <w:r w:rsidR="00000000" w:rsidRPr="009B1679">
        <w:rPr>
          <w:sz w:val="24"/>
        </w:rPr>
        <w:t xml:space="preserve">is a </w:t>
      </w:r>
      <w:r w:rsidR="00000000" w:rsidRPr="009B1679">
        <w:rPr>
          <w:spacing w:val="-3"/>
          <w:sz w:val="24"/>
        </w:rPr>
        <w:t xml:space="preserve">risk </w:t>
      </w:r>
      <w:r w:rsidR="00000000" w:rsidRPr="009B1679">
        <w:rPr>
          <w:sz w:val="24"/>
        </w:rPr>
        <w:t xml:space="preserve">of </w:t>
      </w:r>
      <w:r w:rsidR="00000000" w:rsidRPr="009B1679">
        <w:rPr>
          <w:spacing w:val="-3"/>
          <w:sz w:val="24"/>
        </w:rPr>
        <w:t xml:space="preserve">investing </w:t>
      </w:r>
      <w:r w:rsidR="00000000" w:rsidRPr="009B1679">
        <w:rPr>
          <w:sz w:val="24"/>
        </w:rPr>
        <w:t>in the</w:t>
      </w:r>
      <w:r w:rsidR="00000000" w:rsidRPr="009B1679">
        <w:rPr>
          <w:spacing w:val="-17"/>
          <w:sz w:val="24"/>
        </w:rPr>
        <w:t xml:space="preserve"> </w:t>
      </w:r>
      <w:r w:rsidR="00000000" w:rsidRPr="009B1679">
        <w:rPr>
          <w:spacing w:val="-4"/>
          <w:sz w:val="24"/>
        </w:rPr>
        <w:t>Fund.</w:t>
      </w:r>
    </w:p>
    <w:p w:rsidR="00081523" w:rsidRDefault="00081523">
      <w:pPr>
        <w:pStyle w:val="BodyText"/>
        <w:spacing w:before="10"/>
        <w:rPr>
          <w:sz w:val="20"/>
        </w:rPr>
      </w:pPr>
    </w:p>
    <w:p w:rsidR="00081523" w:rsidRDefault="00000000">
      <w:pPr>
        <w:pStyle w:val="BodyText"/>
        <w:ind w:left="2150" w:right="505" w:hanging="3"/>
      </w:pPr>
      <w:r>
        <w:rPr>
          <w:b/>
          <w:spacing w:val="-4"/>
        </w:rPr>
        <w:t>Instruction</w:t>
      </w:r>
      <w:r>
        <w:rPr>
          <w:spacing w:val="-4"/>
        </w:rPr>
        <w:t>.</w:t>
      </w:r>
      <w:r>
        <w:rPr>
          <w:spacing w:val="-21"/>
        </w:rPr>
        <w:t xml:space="preserve"> </w:t>
      </w:r>
      <w:r>
        <w:t>A</w:t>
      </w:r>
      <w:r>
        <w:rPr>
          <w:spacing w:val="-17"/>
        </w:rPr>
        <w:t xml:space="preserve"> </w:t>
      </w:r>
      <w:r>
        <w:rPr>
          <w:spacing w:val="-3"/>
        </w:rPr>
        <w:t>Fund</w:t>
      </w:r>
      <w:r>
        <w:rPr>
          <w:spacing w:val="-9"/>
        </w:rPr>
        <w:t xml:space="preserve"> </w:t>
      </w:r>
      <w:r>
        <w:rPr>
          <w:spacing w:val="-6"/>
        </w:rPr>
        <w:t>may,</w:t>
      </w:r>
      <w:r>
        <w:rPr>
          <w:spacing w:val="-15"/>
        </w:rPr>
        <w:t xml:space="preserve"> </w:t>
      </w:r>
      <w:r>
        <w:t>in</w:t>
      </w:r>
      <w:r>
        <w:rPr>
          <w:spacing w:val="-12"/>
        </w:rPr>
        <w:t xml:space="preserve"> </w:t>
      </w:r>
      <w:r>
        <w:rPr>
          <w:spacing w:val="-3"/>
        </w:rPr>
        <w:t>responding</w:t>
      </w:r>
      <w:r>
        <w:rPr>
          <w:spacing w:val="-16"/>
        </w:rPr>
        <w:t xml:space="preserve"> </w:t>
      </w:r>
      <w:r>
        <w:t>to</w:t>
      </w:r>
      <w:r>
        <w:rPr>
          <w:spacing w:val="-6"/>
        </w:rPr>
        <w:t xml:space="preserve"> </w:t>
      </w:r>
      <w:r>
        <w:t>this</w:t>
      </w:r>
      <w:r>
        <w:rPr>
          <w:spacing w:val="-9"/>
        </w:rPr>
        <w:t xml:space="preserve"> </w:t>
      </w:r>
      <w:r>
        <w:rPr>
          <w:spacing w:val="-3"/>
        </w:rPr>
        <w:t>Item,</w:t>
      </w:r>
      <w:r>
        <w:rPr>
          <w:spacing w:val="-13"/>
        </w:rPr>
        <w:t xml:space="preserve"> </w:t>
      </w:r>
      <w:r>
        <w:rPr>
          <w:spacing w:val="-3"/>
        </w:rPr>
        <w:t>describe</w:t>
      </w:r>
      <w:r>
        <w:rPr>
          <w:spacing w:val="-13"/>
        </w:rPr>
        <w:t xml:space="preserve"> </w:t>
      </w:r>
      <w:r>
        <w:t>the</w:t>
      </w:r>
      <w:r>
        <w:rPr>
          <w:spacing w:val="-9"/>
        </w:rPr>
        <w:t xml:space="preserve"> </w:t>
      </w:r>
      <w:r>
        <w:rPr>
          <w:spacing w:val="-3"/>
        </w:rPr>
        <w:t>types</w:t>
      </w:r>
      <w:r>
        <w:rPr>
          <w:spacing w:val="-14"/>
        </w:rPr>
        <w:t xml:space="preserve"> </w:t>
      </w:r>
      <w:r>
        <w:t>of</w:t>
      </w:r>
      <w:r>
        <w:rPr>
          <w:spacing w:val="-10"/>
        </w:rPr>
        <w:t xml:space="preserve"> </w:t>
      </w:r>
      <w:r>
        <w:rPr>
          <w:spacing w:val="-3"/>
        </w:rPr>
        <w:t>investors</w:t>
      </w:r>
      <w:r>
        <w:rPr>
          <w:spacing w:val="-8"/>
        </w:rPr>
        <w:t xml:space="preserve"> </w:t>
      </w:r>
      <w:r>
        <w:rPr>
          <w:spacing w:val="-3"/>
        </w:rPr>
        <w:t>for</w:t>
      </w:r>
      <w:r>
        <w:rPr>
          <w:spacing w:val="-10"/>
        </w:rPr>
        <w:t xml:space="preserve"> </w:t>
      </w:r>
      <w:r>
        <w:rPr>
          <w:spacing w:val="-3"/>
        </w:rPr>
        <w:t>whom</w:t>
      </w:r>
      <w:r>
        <w:rPr>
          <w:spacing w:val="-12"/>
        </w:rPr>
        <w:t xml:space="preserve"> </w:t>
      </w:r>
      <w:r>
        <w:t xml:space="preserve">the </w:t>
      </w:r>
      <w:r>
        <w:rPr>
          <w:spacing w:val="-3"/>
        </w:rPr>
        <w:t>Fund</w:t>
      </w:r>
      <w:r>
        <w:rPr>
          <w:spacing w:val="-14"/>
        </w:rPr>
        <w:t xml:space="preserve"> </w:t>
      </w:r>
      <w:r>
        <w:t>is</w:t>
      </w:r>
      <w:r>
        <w:rPr>
          <w:spacing w:val="-11"/>
        </w:rPr>
        <w:t xml:space="preserve"> </w:t>
      </w:r>
      <w:r>
        <w:rPr>
          <w:spacing w:val="-3"/>
        </w:rPr>
        <w:t>intended</w:t>
      </w:r>
      <w:r>
        <w:rPr>
          <w:spacing w:val="-17"/>
        </w:rPr>
        <w:t xml:space="preserve"> </w:t>
      </w:r>
      <w:r>
        <w:t>or</w:t>
      </w:r>
      <w:r>
        <w:rPr>
          <w:spacing w:val="9"/>
        </w:rPr>
        <w:t xml:space="preserve"> </w:t>
      </w:r>
      <w:r>
        <w:t>the</w:t>
      </w:r>
      <w:r>
        <w:rPr>
          <w:spacing w:val="-14"/>
        </w:rPr>
        <w:t xml:space="preserve"> </w:t>
      </w:r>
      <w:r>
        <w:t>types</w:t>
      </w:r>
      <w:r>
        <w:rPr>
          <w:spacing w:val="-17"/>
        </w:rPr>
        <w:t xml:space="preserve"> </w:t>
      </w:r>
      <w:r>
        <w:t>of</w:t>
      </w:r>
      <w:r>
        <w:rPr>
          <w:spacing w:val="-12"/>
        </w:rPr>
        <w:t xml:space="preserve"> </w:t>
      </w:r>
      <w:r>
        <w:t>investment</w:t>
      </w:r>
      <w:r>
        <w:rPr>
          <w:spacing w:val="-14"/>
        </w:rPr>
        <w:t xml:space="preserve"> </w:t>
      </w:r>
      <w:r>
        <w:rPr>
          <w:spacing w:val="-3"/>
        </w:rPr>
        <w:t>goals</w:t>
      </w:r>
      <w:r>
        <w:rPr>
          <w:spacing w:val="-13"/>
        </w:rPr>
        <w:t xml:space="preserve"> </w:t>
      </w:r>
      <w:r>
        <w:rPr>
          <w:spacing w:val="-3"/>
        </w:rPr>
        <w:t>that</w:t>
      </w:r>
      <w:r>
        <w:rPr>
          <w:spacing w:val="-13"/>
        </w:rPr>
        <w:t xml:space="preserve"> </w:t>
      </w:r>
      <w:r>
        <w:t>may</w:t>
      </w:r>
      <w:r>
        <w:rPr>
          <w:spacing w:val="-22"/>
        </w:rPr>
        <w:t xml:space="preserve"> </w:t>
      </w:r>
      <w:r>
        <w:t>be</w:t>
      </w:r>
      <w:r>
        <w:rPr>
          <w:spacing w:val="-10"/>
        </w:rPr>
        <w:t xml:space="preserve"> </w:t>
      </w:r>
      <w:r>
        <w:rPr>
          <w:spacing w:val="-3"/>
        </w:rPr>
        <w:t>consistent</w:t>
      </w:r>
      <w:r>
        <w:rPr>
          <w:spacing w:val="-16"/>
        </w:rPr>
        <w:t xml:space="preserve"> </w:t>
      </w:r>
      <w:r>
        <w:t>with</w:t>
      </w:r>
      <w:r>
        <w:rPr>
          <w:spacing w:val="-16"/>
        </w:rPr>
        <w:t xml:space="preserve"> </w:t>
      </w:r>
      <w:r>
        <w:t>an</w:t>
      </w:r>
      <w:r>
        <w:rPr>
          <w:spacing w:val="-11"/>
        </w:rPr>
        <w:t xml:space="preserve"> </w:t>
      </w:r>
      <w:r>
        <w:rPr>
          <w:spacing w:val="-3"/>
        </w:rPr>
        <w:t>investment</w:t>
      </w:r>
      <w:r>
        <w:rPr>
          <w:spacing w:val="-16"/>
        </w:rPr>
        <w:t xml:space="preserve"> </w:t>
      </w:r>
      <w:r>
        <w:t>in</w:t>
      </w:r>
      <w:r>
        <w:rPr>
          <w:spacing w:val="-11"/>
        </w:rPr>
        <w:t xml:space="preserve"> </w:t>
      </w:r>
      <w:r>
        <w:rPr>
          <w:spacing w:val="-3"/>
        </w:rPr>
        <w:t xml:space="preserve">the </w:t>
      </w:r>
      <w:r>
        <w:rPr>
          <w:spacing w:val="-4"/>
        </w:rPr>
        <w:t>Fund.</w:t>
      </w:r>
    </w:p>
    <w:p w:rsidR="00081523" w:rsidRPr="009B1679" w:rsidRDefault="009B1679" w:rsidP="009B1679">
      <w:pPr>
        <w:tabs>
          <w:tab w:val="left" w:pos="2100"/>
          <w:tab w:val="left" w:pos="2627"/>
        </w:tabs>
        <w:spacing w:before="204" w:line="252" w:lineRule="exact"/>
        <w:ind w:left="2100" w:hanging="361"/>
        <w:rPr>
          <w:sz w:val="24"/>
        </w:rPr>
      </w:pPr>
      <w:r>
        <w:rPr>
          <w:spacing w:val="-19"/>
          <w:sz w:val="24"/>
          <w:szCs w:val="24"/>
        </w:rPr>
        <w:t>(ii)</w:t>
      </w:r>
      <w:r>
        <w:rPr>
          <w:spacing w:val="-19"/>
          <w:sz w:val="24"/>
          <w:szCs w:val="24"/>
        </w:rPr>
        <w:tab/>
      </w:r>
      <w:r w:rsidR="00000000" w:rsidRPr="009B1679">
        <w:rPr>
          <w:spacing w:val="-4"/>
          <w:sz w:val="24"/>
        </w:rPr>
        <w:t>(A)</w:t>
      </w:r>
      <w:r w:rsidR="00000000" w:rsidRPr="009B1679">
        <w:rPr>
          <w:spacing w:val="-4"/>
          <w:sz w:val="24"/>
        </w:rPr>
        <w:tab/>
      </w:r>
      <w:r w:rsidR="00000000" w:rsidRPr="009B1679">
        <w:rPr>
          <w:spacing w:val="-3"/>
          <w:sz w:val="24"/>
        </w:rPr>
        <w:t>If</w:t>
      </w:r>
      <w:r w:rsidR="00000000" w:rsidRPr="009B1679">
        <w:rPr>
          <w:spacing w:val="-11"/>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is</w:t>
      </w:r>
      <w:r w:rsidR="00000000" w:rsidRPr="009B1679">
        <w:rPr>
          <w:spacing w:val="-10"/>
          <w:sz w:val="24"/>
        </w:rPr>
        <w:t xml:space="preserve"> </w:t>
      </w:r>
      <w:r w:rsidR="00000000" w:rsidRPr="009B1679">
        <w:rPr>
          <w:sz w:val="24"/>
        </w:rPr>
        <w:t>a</w:t>
      </w:r>
      <w:r w:rsidR="00000000" w:rsidRPr="009B1679">
        <w:rPr>
          <w:spacing w:val="-6"/>
          <w:sz w:val="24"/>
        </w:rPr>
        <w:t xml:space="preserve"> </w:t>
      </w:r>
      <w:r w:rsidR="00000000" w:rsidRPr="009B1679">
        <w:rPr>
          <w:spacing w:val="-4"/>
          <w:sz w:val="24"/>
        </w:rPr>
        <w:t>Money</w:t>
      </w:r>
      <w:r w:rsidR="00000000" w:rsidRPr="009B1679">
        <w:rPr>
          <w:spacing w:val="-17"/>
          <w:sz w:val="24"/>
        </w:rPr>
        <w:t xml:space="preserve"> </w:t>
      </w:r>
      <w:r w:rsidR="00000000" w:rsidRPr="009B1679">
        <w:rPr>
          <w:spacing w:val="-5"/>
          <w:sz w:val="24"/>
        </w:rPr>
        <w:t>Market</w:t>
      </w:r>
      <w:r w:rsidR="00000000" w:rsidRPr="009B1679">
        <w:rPr>
          <w:spacing w:val="-10"/>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that</w:t>
      </w:r>
      <w:r w:rsidR="00000000" w:rsidRPr="009B1679">
        <w:rPr>
          <w:spacing w:val="-10"/>
          <w:sz w:val="24"/>
        </w:rPr>
        <w:t xml:space="preserve"> </w:t>
      </w:r>
      <w:r w:rsidR="00000000" w:rsidRPr="009B1679">
        <w:rPr>
          <w:sz w:val="24"/>
        </w:rPr>
        <w:t>is</w:t>
      </w:r>
      <w:r w:rsidR="00000000" w:rsidRPr="009B1679">
        <w:rPr>
          <w:spacing w:val="-10"/>
          <w:sz w:val="24"/>
        </w:rPr>
        <w:t xml:space="preserve"> </w:t>
      </w:r>
      <w:r w:rsidR="00000000" w:rsidRPr="009B1679">
        <w:rPr>
          <w:sz w:val="24"/>
        </w:rPr>
        <w:t>not</w:t>
      </w:r>
      <w:r w:rsidR="00000000" w:rsidRPr="009B1679">
        <w:rPr>
          <w:spacing w:val="-12"/>
          <w:sz w:val="24"/>
        </w:rPr>
        <w:t xml:space="preserve"> </w:t>
      </w:r>
      <w:r w:rsidR="00000000" w:rsidRPr="009B1679">
        <w:rPr>
          <w:sz w:val="24"/>
        </w:rPr>
        <w:t>a</w:t>
      </w:r>
      <w:r w:rsidR="00000000" w:rsidRPr="009B1679">
        <w:rPr>
          <w:spacing w:val="-4"/>
          <w:sz w:val="24"/>
        </w:rPr>
        <w:t xml:space="preserve"> </w:t>
      </w:r>
      <w:r w:rsidR="00000000" w:rsidRPr="009B1679">
        <w:rPr>
          <w:spacing w:val="-6"/>
          <w:sz w:val="24"/>
        </w:rPr>
        <w:t>government</w:t>
      </w:r>
      <w:r w:rsidR="00000000" w:rsidRPr="009B1679">
        <w:rPr>
          <w:spacing w:val="-10"/>
          <w:sz w:val="24"/>
        </w:rPr>
        <w:t xml:space="preserve"> </w:t>
      </w:r>
      <w:r w:rsidR="00000000" w:rsidRPr="009B1679">
        <w:rPr>
          <w:spacing w:val="-4"/>
          <w:sz w:val="24"/>
        </w:rPr>
        <w:t>Money</w:t>
      </w:r>
      <w:r w:rsidR="00000000" w:rsidRPr="009B1679">
        <w:rPr>
          <w:spacing w:val="-17"/>
          <w:sz w:val="24"/>
        </w:rPr>
        <w:t xml:space="preserve"> </w:t>
      </w:r>
      <w:r w:rsidR="00000000" w:rsidRPr="009B1679">
        <w:rPr>
          <w:spacing w:val="-3"/>
          <w:sz w:val="24"/>
        </w:rPr>
        <w:t>Market</w:t>
      </w:r>
      <w:r w:rsidR="00000000" w:rsidRPr="009B1679">
        <w:rPr>
          <w:spacing w:val="-7"/>
          <w:sz w:val="24"/>
        </w:rPr>
        <w:t xml:space="preserve"> </w:t>
      </w:r>
      <w:r w:rsidR="00000000" w:rsidRPr="009B1679">
        <w:rPr>
          <w:sz w:val="24"/>
        </w:rPr>
        <w:t>Fund,</w:t>
      </w:r>
      <w:r w:rsidR="00000000" w:rsidRPr="009B1679">
        <w:rPr>
          <w:spacing w:val="-10"/>
          <w:sz w:val="24"/>
        </w:rPr>
        <w:t xml:space="preserve"> </w:t>
      </w:r>
      <w:r w:rsidR="00000000" w:rsidRPr="009B1679">
        <w:rPr>
          <w:sz w:val="24"/>
        </w:rPr>
        <w:t>as</w:t>
      </w:r>
      <w:r w:rsidR="00000000" w:rsidRPr="009B1679">
        <w:rPr>
          <w:spacing w:val="-8"/>
          <w:sz w:val="24"/>
        </w:rPr>
        <w:t xml:space="preserve"> </w:t>
      </w:r>
      <w:r w:rsidR="00000000" w:rsidRPr="009B1679">
        <w:rPr>
          <w:spacing w:val="-3"/>
          <w:sz w:val="24"/>
        </w:rPr>
        <w:t>defined</w:t>
      </w:r>
      <w:r w:rsidR="00000000" w:rsidRPr="009B1679">
        <w:rPr>
          <w:spacing w:val="-10"/>
          <w:sz w:val="24"/>
        </w:rPr>
        <w:t xml:space="preserve"> </w:t>
      </w:r>
      <w:r w:rsidR="00000000" w:rsidRPr="009B1679">
        <w:rPr>
          <w:sz w:val="24"/>
        </w:rPr>
        <w:t>in</w:t>
      </w:r>
    </w:p>
    <w:p w:rsidR="00081523" w:rsidRDefault="00000000">
      <w:pPr>
        <w:pStyle w:val="BodyText"/>
        <w:spacing w:before="14" w:line="199" w:lineRule="auto"/>
        <w:ind w:left="2627"/>
      </w:pPr>
      <w:r>
        <w:rPr>
          <w:spacing w:val="-3"/>
        </w:rPr>
        <w:t>§270.2a-7(a)(16)</w:t>
      </w:r>
      <w:r>
        <w:rPr>
          <w:spacing w:val="-7"/>
        </w:rPr>
        <w:t xml:space="preserve"> </w:t>
      </w:r>
      <w:r>
        <w:t>or</w:t>
      </w:r>
      <w:r>
        <w:rPr>
          <w:spacing w:val="-11"/>
        </w:rPr>
        <w:t xml:space="preserve"> </w:t>
      </w:r>
      <w:r>
        <w:t>a</w:t>
      </w:r>
      <w:r>
        <w:rPr>
          <w:spacing w:val="-9"/>
        </w:rPr>
        <w:t xml:space="preserve"> </w:t>
      </w:r>
      <w:r>
        <w:t>retail</w:t>
      </w:r>
      <w:r>
        <w:rPr>
          <w:spacing w:val="-12"/>
        </w:rPr>
        <w:t xml:space="preserve"> </w:t>
      </w:r>
      <w:r>
        <w:t>Money</w:t>
      </w:r>
      <w:r>
        <w:rPr>
          <w:spacing w:val="-21"/>
        </w:rPr>
        <w:t xml:space="preserve"> </w:t>
      </w:r>
      <w:r>
        <w:rPr>
          <w:spacing w:val="-2"/>
        </w:rPr>
        <w:t>Market</w:t>
      </w:r>
      <w:r>
        <w:rPr>
          <w:spacing w:val="-7"/>
        </w:rPr>
        <w:t xml:space="preserve"> </w:t>
      </w:r>
      <w:r>
        <w:rPr>
          <w:spacing w:val="-3"/>
        </w:rPr>
        <w:t>Fund,</w:t>
      </w:r>
      <w:r>
        <w:rPr>
          <w:spacing w:val="-12"/>
        </w:rPr>
        <w:t xml:space="preserve"> </w:t>
      </w:r>
      <w:r>
        <w:t>as</w:t>
      </w:r>
      <w:r>
        <w:rPr>
          <w:spacing w:val="-8"/>
        </w:rPr>
        <w:t xml:space="preserve"> </w:t>
      </w:r>
      <w:r>
        <w:rPr>
          <w:spacing w:val="-3"/>
        </w:rPr>
        <w:t>defined</w:t>
      </w:r>
      <w:r>
        <w:rPr>
          <w:spacing w:val="-10"/>
        </w:rPr>
        <w:t xml:space="preserve"> </w:t>
      </w:r>
      <w:r>
        <w:t>in</w:t>
      </w:r>
      <w:r>
        <w:rPr>
          <w:spacing w:val="-11"/>
        </w:rPr>
        <w:t xml:space="preserve"> </w:t>
      </w:r>
      <w:r>
        <w:t>§</w:t>
      </w:r>
      <w:r>
        <w:rPr>
          <w:spacing w:val="-10"/>
        </w:rPr>
        <w:t xml:space="preserve"> </w:t>
      </w:r>
      <w:r>
        <w:rPr>
          <w:spacing w:val="-3"/>
        </w:rPr>
        <w:t>270.2a-7(a)(25),</w:t>
      </w:r>
      <w:r>
        <w:rPr>
          <w:spacing w:val="-12"/>
        </w:rPr>
        <w:t xml:space="preserve"> </w:t>
      </w:r>
      <w:r>
        <w:t>include</w:t>
      </w:r>
      <w:r>
        <w:rPr>
          <w:spacing w:val="-13"/>
        </w:rPr>
        <w:t xml:space="preserve"> </w:t>
      </w:r>
      <w:r>
        <w:rPr>
          <w:spacing w:val="-3"/>
        </w:rPr>
        <w:t xml:space="preserve">the </w:t>
      </w:r>
      <w:r>
        <w:rPr>
          <w:spacing w:val="-5"/>
        </w:rPr>
        <w:t>following</w:t>
      </w:r>
      <w:r>
        <w:rPr>
          <w:spacing w:val="-20"/>
        </w:rPr>
        <w:t xml:space="preserve"> </w:t>
      </w:r>
      <w:r>
        <w:rPr>
          <w:spacing w:val="-4"/>
        </w:rPr>
        <w:t>statement:</w:t>
      </w:r>
    </w:p>
    <w:p w:rsidR="00081523" w:rsidRDefault="00081523">
      <w:pPr>
        <w:pStyle w:val="BodyText"/>
        <w:spacing w:before="6"/>
        <w:rPr>
          <w:sz w:val="20"/>
        </w:rPr>
      </w:pPr>
    </w:p>
    <w:p w:rsidR="00081523" w:rsidRDefault="00000000">
      <w:pPr>
        <w:pStyle w:val="BodyText"/>
        <w:ind w:left="2640" w:right="505"/>
      </w:pPr>
      <w:r>
        <w:t xml:space="preserve">You </w:t>
      </w:r>
      <w:r>
        <w:rPr>
          <w:spacing w:val="-5"/>
        </w:rPr>
        <w:t xml:space="preserve">could </w:t>
      </w:r>
      <w:r>
        <w:t xml:space="preserve">lose </w:t>
      </w:r>
      <w:r>
        <w:rPr>
          <w:spacing w:val="-4"/>
        </w:rPr>
        <w:t xml:space="preserve">money </w:t>
      </w:r>
      <w:r>
        <w:t xml:space="preserve">by </w:t>
      </w:r>
      <w:r>
        <w:rPr>
          <w:spacing w:val="-5"/>
        </w:rPr>
        <w:t xml:space="preserve">investing </w:t>
      </w:r>
      <w:r>
        <w:t xml:space="preserve">in the </w:t>
      </w:r>
      <w:r>
        <w:rPr>
          <w:spacing w:val="-3"/>
        </w:rPr>
        <w:t xml:space="preserve">Fund. Because </w:t>
      </w:r>
      <w:r>
        <w:t xml:space="preserve">the share </w:t>
      </w:r>
      <w:r>
        <w:rPr>
          <w:spacing w:val="-3"/>
        </w:rPr>
        <w:t xml:space="preserve">price </w:t>
      </w:r>
      <w:r>
        <w:t xml:space="preserve">of the </w:t>
      </w:r>
      <w:r>
        <w:rPr>
          <w:spacing w:val="-3"/>
        </w:rPr>
        <w:t xml:space="preserve">Fund will </w:t>
      </w:r>
      <w:r>
        <w:rPr>
          <w:spacing w:val="-5"/>
        </w:rPr>
        <w:t xml:space="preserve">fluctuate, </w:t>
      </w:r>
      <w:r>
        <w:rPr>
          <w:spacing w:val="-3"/>
        </w:rPr>
        <w:t xml:space="preserve">when </w:t>
      </w:r>
      <w:r>
        <w:rPr>
          <w:spacing w:val="-4"/>
        </w:rPr>
        <w:t xml:space="preserve">you </w:t>
      </w:r>
      <w:r>
        <w:rPr>
          <w:spacing w:val="-3"/>
        </w:rPr>
        <w:t xml:space="preserve">sell </w:t>
      </w:r>
      <w:r>
        <w:rPr>
          <w:spacing w:val="-4"/>
        </w:rPr>
        <w:t xml:space="preserve">your </w:t>
      </w:r>
      <w:proofErr w:type="gramStart"/>
      <w:r>
        <w:rPr>
          <w:spacing w:val="-5"/>
        </w:rPr>
        <w:t>shares</w:t>
      </w:r>
      <w:proofErr w:type="gramEnd"/>
      <w:r>
        <w:rPr>
          <w:spacing w:val="-5"/>
        </w:rPr>
        <w:t xml:space="preserve"> </w:t>
      </w:r>
      <w:r>
        <w:t xml:space="preserve">they may be worth more or </w:t>
      </w:r>
      <w:r>
        <w:rPr>
          <w:spacing w:val="-3"/>
        </w:rPr>
        <w:t xml:space="preserve">less </w:t>
      </w:r>
      <w:r>
        <w:t xml:space="preserve">than what </w:t>
      </w:r>
      <w:r>
        <w:rPr>
          <w:spacing w:val="-3"/>
        </w:rPr>
        <w:t xml:space="preserve">you </w:t>
      </w:r>
      <w:r>
        <w:rPr>
          <w:spacing w:val="-5"/>
        </w:rPr>
        <w:t xml:space="preserve">originally </w:t>
      </w:r>
      <w:r>
        <w:rPr>
          <w:spacing w:val="-3"/>
        </w:rPr>
        <w:t xml:space="preserve">paid for </w:t>
      </w:r>
      <w:r>
        <w:rPr>
          <w:spacing w:val="-5"/>
        </w:rPr>
        <w:t xml:space="preserve">them. </w:t>
      </w:r>
      <w:r>
        <w:t xml:space="preserve">The </w:t>
      </w:r>
      <w:r>
        <w:rPr>
          <w:spacing w:val="-3"/>
        </w:rPr>
        <w:t xml:space="preserve">Fund may </w:t>
      </w:r>
      <w:r>
        <w:rPr>
          <w:spacing w:val="-5"/>
        </w:rPr>
        <w:t xml:space="preserve">impose </w:t>
      </w:r>
      <w:r>
        <w:t xml:space="preserve">a fee </w:t>
      </w:r>
      <w:r>
        <w:rPr>
          <w:spacing w:val="-3"/>
        </w:rPr>
        <w:t xml:space="preserve">upon </w:t>
      </w:r>
      <w:r>
        <w:t xml:space="preserve">sale of </w:t>
      </w:r>
      <w:r>
        <w:rPr>
          <w:spacing w:val="-4"/>
        </w:rPr>
        <w:t xml:space="preserve">your </w:t>
      </w:r>
      <w:r>
        <w:t xml:space="preserve">shares or may temporarily </w:t>
      </w:r>
      <w:r>
        <w:rPr>
          <w:spacing w:val="-3"/>
        </w:rPr>
        <w:t xml:space="preserve">suspend </w:t>
      </w:r>
      <w:r>
        <w:rPr>
          <w:spacing w:val="-4"/>
        </w:rPr>
        <w:t xml:space="preserve">your ability </w:t>
      </w:r>
      <w:r>
        <w:t xml:space="preserve">to sell </w:t>
      </w:r>
      <w:r>
        <w:rPr>
          <w:spacing w:val="-3"/>
        </w:rPr>
        <w:t xml:space="preserve">shares </w:t>
      </w:r>
      <w:r>
        <w:t xml:space="preserve">if the </w:t>
      </w:r>
      <w:r>
        <w:rPr>
          <w:spacing w:val="-3"/>
        </w:rPr>
        <w:t xml:space="preserve">Fund’s </w:t>
      </w:r>
      <w:r>
        <w:t xml:space="preserve">liquidity falls </w:t>
      </w:r>
      <w:r>
        <w:rPr>
          <w:spacing w:val="-3"/>
        </w:rPr>
        <w:t xml:space="preserve">below required minimums because </w:t>
      </w:r>
      <w:r>
        <w:t xml:space="preserve">of </w:t>
      </w:r>
      <w:r>
        <w:rPr>
          <w:spacing w:val="-3"/>
        </w:rPr>
        <w:t xml:space="preserve">market </w:t>
      </w:r>
      <w:r>
        <w:t xml:space="preserve">conditions or </w:t>
      </w:r>
      <w:r>
        <w:rPr>
          <w:spacing w:val="-3"/>
        </w:rPr>
        <w:t xml:space="preserve">other factors. </w:t>
      </w:r>
      <w:r>
        <w:t xml:space="preserve">An </w:t>
      </w:r>
      <w:r>
        <w:rPr>
          <w:spacing w:val="-3"/>
        </w:rPr>
        <w:t xml:space="preserve">investment </w:t>
      </w:r>
      <w:r>
        <w:t xml:space="preserve">in the </w:t>
      </w:r>
      <w:r>
        <w:rPr>
          <w:spacing w:val="-3"/>
        </w:rPr>
        <w:t xml:space="preserve">Fund </w:t>
      </w:r>
      <w:r>
        <w:t xml:space="preserve">is not </w:t>
      </w:r>
      <w:r>
        <w:rPr>
          <w:spacing w:val="-4"/>
        </w:rPr>
        <w:t xml:space="preserve">insured </w:t>
      </w:r>
      <w:r>
        <w:rPr>
          <w:spacing w:val="-3"/>
        </w:rPr>
        <w:t xml:space="preserve">or </w:t>
      </w:r>
      <w:r>
        <w:rPr>
          <w:spacing w:val="-6"/>
        </w:rPr>
        <w:t xml:space="preserve">guaranteed </w:t>
      </w:r>
      <w:r>
        <w:t xml:space="preserve">by the </w:t>
      </w:r>
      <w:r>
        <w:rPr>
          <w:spacing w:val="-3"/>
        </w:rPr>
        <w:t xml:space="preserve">Federal Deposit Insurance </w:t>
      </w:r>
      <w:r>
        <w:t xml:space="preserve">Corporation or any other </w:t>
      </w:r>
      <w:r>
        <w:rPr>
          <w:spacing w:val="-3"/>
        </w:rPr>
        <w:t xml:space="preserve">government </w:t>
      </w:r>
      <w:r>
        <w:rPr>
          <w:spacing w:val="-7"/>
        </w:rPr>
        <w:t>agency.</w:t>
      </w:r>
    </w:p>
    <w:p w:rsidR="00081523" w:rsidRDefault="00000000">
      <w:pPr>
        <w:pStyle w:val="BodyText"/>
        <w:ind w:left="2640" w:right="505"/>
      </w:pPr>
      <w:r>
        <w:t xml:space="preserve">The </w:t>
      </w:r>
      <w:r>
        <w:rPr>
          <w:spacing w:val="-5"/>
        </w:rPr>
        <w:t xml:space="preserve">Fund’s </w:t>
      </w:r>
      <w:r>
        <w:rPr>
          <w:spacing w:val="-3"/>
        </w:rPr>
        <w:t xml:space="preserve">sponsor has </w:t>
      </w:r>
      <w:r>
        <w:t xml:space="preserve">no </w:t>
      </w:r>
      <w:r>
        <w:rPr>
          <w:spacing w:val="-3"/>
        </w:rPr>
        <w:t xml:space="preserve">legal obligation </w:t>
      </w:r>
      <w:r>
        <w:t xml:space="preserve">to </w:t>
      </w:r>
      <w:r>
        <w:rPr>
          <w:spacing w:val="-3"/>
        </w:rPr>
        <w:t xml:space="preserve">provide </w:t>
      </w:r>
      <w:r>
        <w:rPr>
          <w:spacing w:val="-5"/>
        </w:rPr>
        <w:t xml:space="preserve">financial support </w:t>
      </w:r>
      <w:r>
        <w:t xml:space="preserve">to the </w:t>
      </w:r>
      <w:r>
        <w:rPr>
          <w:spacing w:val="-5"/>
        </w:rPr>
        <w:t xml:space="preserve">Fund, </w:t>
      </w:r>
      <w:r>
        <w:rPr>
          <w:spacing w:val="-3"/>
        </w:rPr>
        <w:t xml:space="preserve">and </w:t>
      </w:r>
      <w:r>
        <w:rPr>
          <w:spacing w:val="-4"/>
        </w:rPr>
        <w:t xml:space="preserve">you </w:t>
      </w:r>
      <w:r>
        <w:rPr>
          <w:spacing w:val="-5"/>
        </w:rPr>
        <w:t xml:space="preserve">should </w:t>
      </w:r>
      <w:r>
        <w:t xml:space="preserve">not </w:t>
      </w:r>
      <w:r>
        <w:rPr>
          <w:spacing w:val="-5"/>
        </w:rPr>
        <w:t xml:space="preserve">expect </w:t>
      </w:r>
      <w:r>
        <w:rPr>
          <w:spacing w:val="-3"/>
        </w:rPr>
        <w:t xml:space="preserve">that </w:t>
      </w:r>
      <w:r>
        <w:t xml:space="preserve">the </w:t>
      </w:r>
      <w:r>
        <w:rPr>
          <w:spacing w:val="-3"/>
        </w:rPr>
        <w:t xml:space="preserve">sponsor </w:t>
      </w:r>
      <w:r>
        <w:t xml:space="preserve">will </w:t>
      </w:r>
      <w:r>
        <w:rPr>
          <w:spacing w:val="-3"/>
        </w:rPr>
        <w:t xml:space="preserve">provide financial support </w:t>
      </w:r>
      <w:r>
        <w:t xml:space="preserve">to the Fund at any </w:t>
      </w:r>
      <w:r>
        <w:rPr>
          <w:spacing w:val="-5"/>
        </w:rPr>
        <w:t>time.</w:t>
      </w:r>
    </w:p>
    <w:p w:rsidR="00081523" w:rsidRDefault="00081523">
      <w:pPr>
        <w:pStyle w:val="BodyText"/>
        <w:spacing w:before="8"/>
        <w:rPr>
          <w:sz w:val="20"/>
        </w:rPr>
      </w:pPr>
    </w:p>
    <w:p w:rsidR="00081523" w:rsidRPr="009B1679" w:rsidRDefault="009B1679" w:rsidP="009B1679">
      <w:pPr>
        <w:tabs>
          <w:tab w:val="left" w:pos="2647"/>
          <w:tab w:val="left" w:pos="2648"/>
        </w:tabs>
        <w:ind w:left="2640" w:right="587" w:hanging="540"/>
        <w:rPr>
          <w:sz w:val="24"/>
        </w:rPr>
      </w:pPr>
      <w:r>
        <w:rPr>
          <w:spacing w:val="-21"/>
          <w:sz w:val="24"/>
          <w:szCs w:val="24"/>
        </w:rPr>
        <w:t>(B)</w:t>
      </w:r>
      <w:r>
        <w:rPr>
          <w:spacing w:val="-21"/>
          <w:sz w:val="24"/>
          <w:szCs w:val="24"/>
        </w:rPr>
        <w:tab/>
      </w:r>
      <w:r w:rsidR="00000000" w:rsidRPr="009B1679">
        <w:rPr>
          <w:spacing w:val="-3"/>
          <w:sz w:val="24"/>
        </w:rPr>
        <w:t>If</w:t>
      </w:r>
      <w:r w:rsidR="00000000" w:rsidRPr="009B1679">
        <w:rPr>
          <w:spacing w:val="-12"/>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is</w:t>
      </w:r>
      <w:r w:rsidR="00000000" w:rsidRPr="009B1679">
        <w:rPr>
          <w:spacing w:val="-13"/>
          <w:sz w:val="24"/>
        </w:rPr>
        <w:t xml:space="preserve"> </w:t>
      </w:r>
      <w:r w:rsidR="00000000" w:rsidRPr="009B1679">
        <w:rPr>
          <w:sz w:val="24"/>
        </w:rPr>
        <w:t>a</w:t>
      </w:r>
      <w:r w:rsidR="00000000" w:rsidRPr="009B1679">
        <w:rPr>
          <w:spacing w:val="-4"/>
          <w:sz w:val="24"/>
        </w:rPr>
        <w:t xml:space="preserve"> Money</w:t>
      </w:r>
      <w:r w:rsidR="00000000" w:rsidRPr="009B1679">
        <w:rPr>
          <w:spacing w:val="-18"/>
          <w:sz w:val="24"/>
        </w:rPr>
        <w:t xml:space="preserve"> </w:t>
      </w:r>
      <w:r w:rsidR="00000000" w:rsidRPr="009B1679">
        <w:rPr>
          <w:spacing w:val="-5"/>
          <w:sz w:val="24"/>
        </w:rPr>
        <w:t>Market</w:t>
      </w:r>
      <w:r w:rsidR="00000000" w:rsidRPr="009B1679">
        <w:rPr>
          <w:spacing w:val="-11"/>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that</w:t>
      </w:r>
      <w:r w:rsidR="00000000" w:rsidRPr="009B1679">
        <w:rPr>
          <w:spacing w:val="-11"/>
          <w:sz w:val="24"/>
        </w:rPr>
        <w:t xml:space="preserve"> </w:t>
      </w:r>
      <w:r w:rsidR="00000000" w:rsidRPr="009B1679">
        <w:rPr>
          <w:sz w:val="24"/>
        </w:rPr>
        <w:t>is</w:t>
      </w:r>
      <w:r w:rsidR="00000000" w:rsidRPr="009B1679">
        <w:rPr>
          <w:spacing w:val="-12"/>
          <w:sz w:val="24"/>
        </w:rPr>
        <w:t xml:space="preserve"> </w:t>
      </w:r>
      <w:r w:rsidR="00000000" w:rsidRPr="009B1679">
        <w:rPr>
          <w:sz w:val="24"/>
        </w:rPr>
        <w:t>a</w:t>
      </w:r>
      <w:r w:rsidR="00000000" w:rsidRPr="009B1679">
        <w:rPr>
          <w:spacing w:val="-5"/>
          <w:sz w:val="24"/>
        </w:rPr>
        <w:t xml:space="preserve"> government</w:t>
      </w:r>
      <w:r w:rsidR="00000000" w:rsidRPr="009B1679">
        <w:rPr>
          <w:spacing w:val="-11"/>
          <w:sz w:val="24"/>
        </w:rPr>
        <w:t xml:space="preserve"> </w:t>
      </w:r>
      <w:r w:rsidR="00000000" w:rsidRPr="009B1679">
        <w:rPr>
          <w:spacing w:val="-4"/>
          <w:sz w:val="24"/>
        </w:rPr>
        <w:t>Money</w:t>
      </w:r>
      <w:r w:rsidR="00000000" w:rsidRPr="009B1679">
        <w:rPr>
          <w:spacing w:val="-20"/>
          <w:sz w:val="24"/>
        </w:rPr>
        <w:t xml:space="preserve"> </w:t>
      </w:r>
      <w:r w:rsidR="00000000" w:rsidRPr="009B1679">
        <w:rPr>
          <w:spacing w:val="-2"/>
          <w:sz w:val="24"/>
        </w:rPr>
        <w:t>Market</w:t>
      </w:r>
      <w:r w:rsidR="00000000" w:rsidRPr="009B1679">
        <w:rPr>
          <w:spacing w:val="-6"/>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as</w:t>
      </w:r>
      <w:r w:rsidR="00000000" w:rsidRPr="009B1679">
        <w:rPr>
          <w:spacing w:val="-11"/>
          <w:sz w:val="24"/>
        </w:rPr>
        <w:t xml:space="preserve"> </w:t>
      </w:r>
      <w:r w:rsidR="00000000" w:rsidRPr="009B1679">
        <w:rPr>
          <w:sz w:val="24"/>
        </w:rPr>
        <w:t>defined</w:t>
      </w:r>
      <w:r w:rsidR="00000000" w:rsidRPr="009B1679">
        <w:rPr>
          <w:spacing w:val="-5"/>
          <w:sz w:val="24"/>
        </w:rPr>
        <w:t xml:space="preserve"> </w:t>
      </w:r>
      <w:r w:rsidR="00000000" w:rsidRPr="009B1679">
        <w:rPr>
          <w:sz w:val="24"/>
        </w:rPr>
        <w:t>in</w:t>
      </w:r>
      <w:r w:rsidR="00000000" w:rsidRPr="009B1679">
        <w:rPr>
          <w:spacing w:val="-6"/>
          <w:sz w:val="24"/>
        </w:rPr>
        <w:t xml:space="preserve"> </w:t>
      </w:r>
      <w:r w:rsidR="00000000" w:rsidRPr="009B1679">
        <w:rPr>
          <w:sz w:val="24"/>
        </w:rPr>
        <w:t xml:space="preserve">§ </w:t>
      </w:r>
      <w:r w:rsidR="00000000" w:rsidRPr="009B1679">
        <w:rPr>
          <w:spacing w:val="-3"/>
          <w:sz w:val="24"/>
        </w:rPr>
        <w:t xml:space="preserve">270.2a-7(a)(16), </w:t>
      </w:r>
      <w:r w:rsidR="00000000" w:rsidRPr="009B1679">
        <w:rPr>
          <w:sz w:val="24"/>
        </w:rPr>
        <w:t xml:space="preserve">or a </w:t>
      </w:r>
      <w:r w:rsidR="00000000" w:rsidRPr="009B1679">
        <w:rPr>
          <w:spacing w:val="-2"/>
          <w:sz w:val="24"/>
        </w:rPr>
        <w:t xml:space="preserve">retail </w:t>
      </w:r>
      <w:r w:rsidR="00000000" w:rsidRPr="009B1679">
        <w:rPr>
          <w:sz w:val="24"/>
        </w:rPr>
        <w:t xml:space="preserve">Money </w:t>
      </w:r>
      <w:r w:rsidR="00000000" w:rsidRPr="009B1679">
        <w:rPr>
          <w:spacing w:val="-2"/>
          <w:sz w:val="24"/>
        </w:rPr>
        <w:t xml:space="preserve">Market </w:t>
      </w:r>
      <w:r w:rsidR="00000000" w:rsidRPr="009B1679">
        <w:rPr>
          <w:spacing w:val="-3"/>
          <w:sz w:val="24"/>
        </w:rPr>
        <w:t xml:space="preserve">Fund, </w:t>
      </w:r>
      <w:r w:rsidR="00000000" w:rsidRPr="009B1679">
        <w:rPr>
          <w:sz w:val="24"/>
        </w:rPr>
        <w:t xml:space="preserve">as </w:t>
      </w:r>
      <w:r w:rsidR="00000000" w:rsidRPr="009B1679">
        <w:rPr>
          <w:spacing w:val="-3"/>
          <w:sz w:val="24"/>
        </w:rPr>
        <w:t xml:space="preserve">defined </w:t>
      </w:r>
      <w:r w:rsidR="00000000" w:rsidRPr="009B1679">
        <w:rPr>
          <w:sz w:val="24"/>
        </w:rPr>
        <w:t xml:space="preserve">in § </w:t>
      </w:r>
      <w:r w:rsidR="00000000" w:rsidRPr="009B1679">
        <w:rPr>
          <w:spacing w:val="-3"/>
          <w:sz w:val="24"/>
        </w:rPr>
        <w:t xml:space="preserve">270.2a-7(a)(25), and that </w:t>
      </w:r>
      <w:r w:rsidR="00000000" w:rsidRPr="009B1679">
        <w:rPr>
          <w:sz w:val="24"/>
        </w:rPr>
        <w:t xml:space="preserve">is </w:t>
      </w:r>
      <w:r w:rsidR="00000000" w:rsidRPr="009B1679">
        <w:rPr>
          <w:spacing w:val="-3"/>
          <w:sz w:val="24"/>
        </w:rPr>
        <w:t xml:space="preserve">subject </w:t>
      </w:r>
      <w:r w:rsidR="00000000" w:rsidRPr="009B1679">
        <w:rPr>
          <w:sz w:val="24"/>
        </w:rPr>
        <w:t xml:space="preserve">to the </w:t>
      </w:r>
      <w:r w:rsidR="00000000" w:rsidRPr="009B1679">
        <w:rPr>
          <w:spacing w:val="-5"/>
          <w:sz w:val="24"/>
        </w:rPr>
        <w:t xml:space="preserve">requirements </w:t>
      </w:r>
      <w:r w:rsidR="00000000" w:rsidRPr="009B1679">
        <w:rPr>
          <w:sz w:val="24"/>
        </w:rPr>
        <w:t xml:space="preserve">of §§ </w:t>
      </w:r>
      <w:r w:rsidR="00000000" w:rsidRPr="009B1679">
        <w:rPr>
          <w:spacing w:val="-3"/>
          <w:sz w:val="24"/>
        </w:rPr>
        <w:t>270.2a-7(c)(2)(</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and/or (ii) of this </w:t>
      </w:r>
      <w:r w:rsidR="00000000" w:rsidRPr="009B1679">
        <w:rPr>
          <w:spacing w:val="-3"/>
          <w:sz w:val="24"/>
        </w:rPr>
        <w:t xml:space="preserve">chapter (or </w:t>
      </w:r>
      <w:r w:rsidR="00000000" w:rsidRPr="009B1679">
        <w:rPr>
          <w:sz w:val="24"/>
        </w:rPr>
        <w:t xml:space="preserve">is not </w:t>
      </w:r>
      <w:r w:rsidR="00000000" w:rsidRPr="009B1679">
        <w:rPr>
          <w:spacing w:val="-4"/>
          <w:sz w:val="24"/>
        </w:rPr>
        <w:t xml:space="preserve">subject </w:t>
      </w:r>
      <w:r w:rsidR="00000000" w:rsidRPr="009B1679">
        <w:rPr>
          <w:sz w:val="24"/>
        </w:rPr>
        <w:t xml:space="preserve">to the </w:t>
      </w:r>
      <w:r w:rsidR="00000000" w:rsidRPr="009B1679">
        <w:rPr>
          <w:spacing w:val="-5"/>
          <w:sz w:val="24"/>
        </w:rPr>
        <w:t xml:space="preserve">requirements </w:t>
      </w:r>
      <w:r w:rsidR="00000000" w:rsidRPr="009B1679">
        <w:rPr>
          <w:spacing w:val="-4"/>
          <w:sz w:val="24"/>
        </w:rPr>
        <w:t xml:space="preserve">of </w:t>
      </w:r>
      <w:r w:rsidR="00000000" w:rsidRPr="009B1679">
        <w:rPr>
          <w:sz w:val="24"/>
        </w:rPr>
        <w:t xml:space="preserve">§§ </w:t>
      </w:r>
      <w:r w:rsidR="00000000" w:rsidRPr="009B1679">
        <w:rPr>
          <w:spacing w:val="-3"/>
          <w:sz w:val="24"/>
        </w:rPr>
        <w:t>270.2a-7(c)(2)(</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and/or (ii) of this chapter </w:t>
      </w:r>
      <w:r w:rsidR="00000000" w:rsidRPr="009B1679">
        <w:rPr>
          <w:spacing w:val="-3"/>
          <w:sz w:val="24"/>
        </w:rPr>
        <w:t xml:space="preserve">pursuant </w:t>
      </w:r>
      <w:r w:rsidR="00000000" w:rsidRPr="009B1679">
        <w:rPr>
          <w:sz w:val="24"/>
        </w:rPr>
        <w:t xml:space="preserve">to § </w:t>
      </w:r>
      <w:r w:rsidR="00000000" w:rsidRPr="009B1679">
        <w:rPr>
          <w:spacing w:val="-3"/>
          <w:sz w:val="24"/>
        </w:rPr>
        <w:t xml:space="preserve">270.2a- 7(c)(2)(iii) </w:t>
      </w:r>
      <w:r w:rsidR="00000000" w:rsidRPr="009B1679">
        <w:rPr>
          <w:sz w:val="24"/>
        </w:rPr>
        <w:t xml:space="preserve">of this </w:t>
      </w:r>
      <w:r w:rsidR="00000000" w:rsidRPr="009B1679">
        <w:rPr>
          <w:spacing w:val="-3"/>
          <w:sz w:val="24"/>
        </w:rPr>
        <w:t xml:space="preserve">chapter, </w:t>
      </w:r>
      <w:r w:rsidR="00000000" w:rsidRPr="009B1679">
        <w:rPr>
          <w:sz w:val="24"/>
        </w:rPr>
        <w:t xml:space="preserve">but </w:t>
      </w:r>
      <w:r w:rsidR="00000000" w:rsidRPr="009B1679">
        <w:rPr>
          <w:spacing w:val="-4"/>
          <w:sz w:val="24"/>
        </w:rPr>
        <w:t xml:space="preserve">has </w:t>
      </w:r>
      <w:r w:rsidR="00000000" w:rsidRPr="009B1679">
        <w:rPr>
          <w:spacing w:val="-5"/>
          <w:sz w:val="24"/>
        </w:rPr>
        <w:t xml:space="preserve">chosen </w:t>
      </w:r>
      <w:r w:rsidR="00000000" w:rsidRPr="009B1679">
        <w:rPr>
          <w:sz w:val="24"/>
        </w:rPr>
        <w:t xml:space="preserve">to rely on the ability to </w:t>
      </w:r>
      <w:r w:rsidR="00000000" w:rsidRPr="009B1679">
        <w:rPr>
          <w:spacing w:val="-3"/>
          <w:sz w:val="24"/>
        </w:rPr>
        <w:t xml:space="preserve">impose </w:t>
      </w:r>
      <w:r w:rsidR="00000000" w:rsidRPr="009B1679">
        <w:rPr>
          <w:sz w:val="24"/>
        </w:rPr>
        <w:t xml:space="preserve">liquidity </w:t>
      </w:r>
      <w:r w:rsidR="00000000" w:rsidRPr="009B1679">
        <w:rPr>
          <w:spacing w:val="-3"/>
          <w:sz w:val="24"/>
        </w:rPr>
        <w:t xml:space="preserve">fees and suspend redemptions consistent </w:t>
      </w:r>
      <w:r w:rsidR="00000000" w:rsidRPr="009B1679">
        <w:rPr>
          <w:sz w:val="24"/>
        </w:rPr>
        <w:t xml:space="preserve">with the </w:t>
      </w:r>
      <w:r w:rsidR="00000000" w:rsidRPr="009B1679">
        <w:rPr>
          <w:spacing w:val="-5"/>
          <w:sz w:val="24"/>
        </w:rPr>
        <w:t xml:space="preserve">requirements </w:t>
      </w:r>
      <w:r w:rsidR="00000000" w:rsidRPr="009B1679">
        <w:rPr>
          <w:sz w:val="24"/>
        </w:rPr>
        <w:t xml:space="preserve">of §§ </w:t>
      </w:r>
      <w:r w:rsidR="00000000" w:rsidRPr="009B1679">
        <w:rPr>
          <w:spacing w:val="-3"/>
          <w:sz w:val="24"/>
        </w:rPr>
        <w:t>270.2a-7(c)(2)(</w:t>
      </w:r>
      <w:proofErr w:type="spellStart"/>
      <w:r w:rsidR="00000000" w:rsidRPr="009B1679">
        <w:rPr>
          <w:spacing w:val="-3"/>
          <w:sz w:val="24"/>
        </w:rPr>
        <w:t>i</w:t>
      </w:r>
      <w:proofErr w:type="spellEnd"/>
      <w:r w:rsidR="00000000" w:rsidRPr="009B1679">
        <w:rPr>
          <w:spacing w:val="-3"/>
          <w:sz w:val="24"/>
        </w:rPr>
        <w:t xml:space="preserve">) and/or (ii)), </w:t>
      </w:r>
      <w:r w:rsidR="00000000" w:rsidRPr="009B1679">
        <w:rPr>
          <w:sz w:val="24"/>
        </w:rPr>
        <w:t xml:space="preserve">include the </w:t>
      </w:r>
      <w:r w:rsidR="00000000" w:rsidRPr="009B1679">
        <w:rPr>
          <w:spacing w:val="-3"/>
          <w:sz w:val="24"/>
        </w:rPr>
        <w:t>following</w:t>
      </w:r>
      <w:r w:rsidR="00000000" w:rsidRPr="009B1679">
        <w:rPr>
          <w:spacing w:val="-42"/>
          <w:sz w:val="24"/>
        </w:rPr>
        <w:t xml:space="preserve"> </w:t>
      </w:r>
      <w:r w:rsidR="00000000" w:rsidRPr="009B1679">
        <w:rPr>
          <w:spacing w:val="-3"/>
          <w:sz w:val="24"/>
        </w:rPr>
        <w:t>statement:</w:t>
      </w:r>
    </w:p>
    <w:p w:rsidR="00081523" w:rsidRDefault="00081523">
      <w:pPr>
        <w:pStyle w:val="BodyText"/>
        <w:spacing w:before="10"/>
        <w:rPr>
          <w:sz w:val="20"/>
        </w:rPr>
      </w:pPr>
    </w:p>
    <w:p w:rsidR="00081523" w:rsidRDefault="00000000">
      <w:pPr>
        <w:pStyle w:val="BodyText"/>
        <w:ind w:left="2640" w:right="774" w:hanging="10"/>
      </w:pPr>
      <w:r>
        <w:t xml:space="preserve">You could lose money by </w:t>
      </w:r>
      <w:r>
        <w:rPr>
          <w:spacing w:val="-3"/>
        </w:rPr>
        <w:t xml:space="preserve">investing </w:t>
      </w:r>
      <w:r>
        <w:t xml:space="preserve">in the Fund. </w:t>
      </w:r>
      <w:r>
        <w:rPr>
          <w:spacing w:val="-3"/>
        </w:rPr>
        <w:t xml:space="preserve">Although </w:t>
      </w:r>
      <w:r>
        <w:t xml:space="preserve">the </w:t>
      </w:r>
      <w:r>
        <w:rPr>
          <w:spacing w:val="-3"/>
        </w:rPr>
        <w:t xml:space="preserve">Fund seeks </w:t>
      </w:r>
      <w:r>
        <w:t xml:space="preserve">to </w:t>
      </w:r>
      <w:r>
        <w:rPr>
          <w:spacing w:val="-4"/>
        </w:rPr>
        <w:t xml:space="preserve">preserve </w:t>
      </w:r>
      <w:r>
        <w:rPr>
          <w:spacing w:val="-3"/>
        </w:rPr>
        <w:t>the value</w:t>
      </w:r>
      <w:r>
        <w:rPr>
          <w:spacing w:val="-13"/>
        </w:rPr>
        <w:t xml:space="preserve"> </w:t>
      </w:r>
      <w:r>
        <w:t>of</w:t>
      </w:r>
      <w:r>
        <w:rPr>
          <w:spacing w:val="-5"/>
        </w:rPr>
        <w:t xml:space="preserve"> your</w:t>
      </w:r>
      <w:r>
        <w:rPr>
          <w:spacing w:val="-12"/>
        </w:rPr>
        <w:t xml:space="preserve"> </w:t>
      </w:r>
      <w:r>
        <w:rPr>
          <w:spacing w:val="-3"/>
        </w:rPr>
        <w:t>investment</w:t>
      </w:r>
      <w:r>
        <w:rPr>
          <w:spacing w:val="-13"/>
        </w:rPr>
        <w:t xml:space="preserve"> </w:t>
      </w:r>
      <w:r>
        <w:t>at</w:t>
      </w:r>
      <w:r>
        <w:rPr>
          <w:spacing w:val="-14"/>
        </w:rPr>
        <w:t xml:space="preserve"> </w:t>
      </w:r>
      <w:r>
        <w:t>$1.00</w:t>
      </w:r>
      <w:r>
        <w:rPr>
          <w:spacing w:val="-11"/>
        </w:rPr>
        <w:t xml:space="preserve"> </w:t>
      </w:r>
      <w:r>
        <w:t>per</w:t>
      </w:r>
      <w:r>
        <w:rPr>
          <w:spacing w:val="-12"/>
        </w:rPr>
        <w:t xml:space="preserve"> </w:t>
      </w:r>
      <w:r>
        <w:rPr>
          <w:spacing w:val="-3"/>
        </w:rPr>
        <w:t>share,</w:t>
      </w:r>
      <w:r>
        <w:rPr>
          <w:spacing w:val="-11"/>
        </w:rPr>
        <w:t xml:space="preserve"> </w:t>
      </w:r>
      <w:r>
        <w:t>it</w:t>
      </w:r>
      <w:r>
        <w:rPr>
          <w:spacing w:val="-9"/>
        </w:rPr>
        <w:t xml:space="preserve"> </w:t>
      </w:r>
      <w:r>
        <w:rPr>
          <w:spacing w:val="-4"/>
        </w:rPr>
        <w:t>cannot</w:t>
      </w:r>
      <w:r>
        <w:rPr>
          <w:spacing w:val="-11"/>
        </w:rPr>
        <w:t xml:space="preserve"> </w:t>
      </w:r>
      <w:r>
        <w:rPr>
          <w:spacing w:val="-4"/>
        </w:rPr>
        <w:t>guarantee</w:t>
      </w:r>
      <w:r>
        <w:rPr>
          <w:spacing w:val="-15"/>
        </w:rPr>
        <w:t xml:space="preserve"> </w:t>
      </w:r>
      <w:r>
        <w:t>it</w:t>
      </w:r>
      <w:r>
        <w:rPr>
          <w:spacing w:val="-8"/>
        </w:rPr>
        <w:t xml:space="preserve"> </w:t>
      </w:r>
      <w:r>
        <w:t>will</w:t>
      </w:r>
      <w:r>
        <w:rPr>
          <w:spacing w:val="-14"/>
        </w:rPr>
        <w:t xml:space="preserve"> </w:t>
      </w:r>
      <w:r>
        <w:t>do</w:t>
      </w:r>
      <w:r>
        <w:rPr>
          <w:spacing w:val="-11"/>
        </w:rPr>
        <w:t xml:space="preserve"> </w:t>
      </w:r>
      <w:r>
        <w:t>so.</w:t>
      </w:r>
      <w:r>
        <w:rPr>
          <w:spacing w:val="-11"/>
        </w:rPr>
        <w:t xml:space="preserve"> </w:t>
      </w:r>
      <w:r>
        <w:t>The</w:t>
      </w:r>
      <w:r>
        <w:rPr>
          <w:spacing w:val="-12"/>
        </w:rPr>
        <w:t xml:space="preserve"> </w:t>
      </w:r>
      <w:r>
        <w:rPr>
          <w:spacing w:val="-3"/>
        </w:rPr>
        <w:t>Fund</w:t>
      </w:r>
      <w:r>
        <w:rPr>
          <w:spacing w:val="-10"/>
        </w:rPr>
        <w:t xml:space="preserve"> </w:t>
      </w:r>
      <w:r>
        <w:t xml:space="preserve">may </w:t>
      </w:r>
      <w:r>
        <w:rPr>
          <w:spacing w:val="-3"/>
        </w:rPr>
        <w:t xml:space="preserve">impose </w:t>
      </w:r>
      <w:r>
        <w:t xml:space="preserve">a fee upon sale of </w:t>
      </w:r>
      <w:r>
        <w:rPr>
          <w:spacing w:val="-3"/>
        </w:rPr>
        <w:t xml:space="preserve">your </w:t>
      </w:r>
      <w:r>
        <w:t xml:space="preserve">shares or may temporarily </w:t>
      </w:r>
      <w:r>
        <w:rPr>
          <w:spacing w:val="-3"/>
        </w:rPr>
        <w:t xml:space="preserve">suspend </w:t>
      </w:r>
      <w:r>
        <w:rPr>
          <w:spacing w:val="-4"/>
        </w:rPr>
        <w:t xml:space="preserve">your </w:t>
      </w:r>
      <w:r>
        <w:rPr>
          <w:spacing w:val="-3"/>
        </w:rPr>
        <w:t xml:space="preserve">ability </w:t>
      </w:r>
      <w:r>
        <w:t xml:space="preserve">to </w:t>
      </w:r>
      <w:r>
        <w:rPr>
          <w:spacing w:val="-3"/>
        </w:rPr>
        <w:t xml:space="preserve">sell shares </w:t>
      </w:r>
      <w:r>
        <w:t xml:space="preserve">if the </w:t>
      </w:r>
      <w:r>
        <w:rPr>
          <w:spacing w:val="-3"/>
        </w:rPr>
        <w:t xml:space="preserve">Fund’s </w:t>
      </w:r>
      <w:r>
        <w:t xml:space="preserve">liquidity falls </w:t>
      </w:r>
      <w:r>
        <w:rPr>
          <w:spacing w:val="-3"/>
        </w:rPr>
        <w:t xml:space="preserve">below required minimums because </w:t>
      </w:r>
      <w:r>
        <w:t xml:space="preserve">of </w:t>
      </w:r>
      <w:r>
        <w:rPr>
          <w:spacing w:val="-3"/>
        </w:rPr>
        <w:t xml:space="preserve">market conditions </w:t>
      </w:r>
      <w:r>
        <w:t xml:space="preserve">or </w:t>
      </w:r>
      <w:r>
        <w:rPr>
          <w:spacing w:val="-3"/>
        </w:rPr>
        <w:t xml:space="preserve">other factors. </w:t>
      </w:r>
      <w:r>
        <w:t xml:space="preserve">An </w:t>
      </w:r>
      <w:r>
        <w:rPr>
          <w:spacing w:val="-3"/>
        </w:rPr>
        <w:t xml:space="preserve">investment </w:t>
      </w:r>
      <w:r>
        <w:t xml:space="preserve">in the </w:t>
      </w:r>
      <w:r>
        <w:rPr>
          <w:spacing w:val="-3"/>
        </w:rPr>
        <w:t xml:space="preserve">Fund </w:t>
      </w:r>
      <w:r>
        <w:t xml:space="preserve">is not </w:t>
      </w:r>
      <w:r>
        <w:rPr>
          <w:spacing w:val="-3"/>
        </w:rPr>
        <w:t xml:space="preserve">insured </w:t>
      </w:r>
      <w:r>
        <w:t xml:space="preserve">or </w:t>
      </w:r>
      <w:r>
        <w:rPr>
          <w:spacing w:val="-3"/>
        </w:rPr>
        <w:t xml:space="preserve">guaranteed </w:t>
      </w:r>
      <w:r>
        <w:t xml:space="preserve">by the </w:t>
      </w:r>
      <w:r>
        <w:rPr>
          <w:spacing w:val="-4"/>
        </w:rPr>
        <w:t xml:space="preserve">Federal </w:t>
      </w:r>
      <w:r>
        <w:rPr>
          <w:spacing w:val="-3"/>
        </w:rPr>
        <w:t>Deposit</w:t>
      </w:r>
      <w:r>
        <w:rPr>
          <w:spacing w:val="-6"/>
        </w:rPr>
        <w:t xml:space="preserve"> </w:t>
      </w:r>
      <w:r>
        <w:rPr>
          <w:spacing w:val="-3"/>
        </w:rPr>
        <w:t>Insurance</w:t>
      </w:r>
      <w:r>
        <w:rPr>
          <w:spacing w:val="-10"/>
        </w:rPr>
        <w:t xml:space="preserve"> </w:t>
      </w:r>
      <w:r>
        <w:rPr>
          <w:spacing w:val="-3"/>
        </w:rPr>
        <w:t>Corporation</w:t>
      </w:r>
      <w:r>
        <w:rPr>
          <w:spacing w:val="-13"/>
        </w:rPr>
        <w:t xml:space="preserve"> </w:t>
      </w:r>
      <w:r>
        <w:t>or</w:t>
      </w:r>
      <w:r>
        <w:rPr>
          <w:spacing w:val="-10"/>
        </w:rPr>
        <w:t xml:space="preserve"> </w:t>
      </w:r>
      <w:r>
        <w:t>any</w:t>
      </w:r>
      <w:r>
        <w:rPr>
          <w:spacing w:val="-16"/>
        </w:rPr>
        <w:t xml:space="preserve"> </w:t>
      </w:r>
      <w:r>
        <w:t>other</w:t>
      </w:r>
      <w:r>
        <w:rPr>
          <w:spacing w:val="-7"/>
        </w:rPr>
        <w:t xml:space="preserve"> </w:t>
      </w:r>
      <w:r>
        <w:rPr>
          <w:spacing w:val="-4"/>
        </w:rPr>
        <w:t>government</w:t>
      </w:r>
      <w:r>
        <w:rPr>
          <w:spacing w:val="-12"/>
        </w:rPr>
        <w:t xml:space="preserve"> </w:t>
      </w:r>
      <w:r>
        <w:rPr>
          <w:spacing w:val="-3"/>
        </w:rPr>
        <w:t>agency.</w:t>
      </w:r>
      <w:r>
        <w:rPr>
          <w:spacing w:val="-9"/>
        </w:rPr>
        <w:t xml:space="preserve"> </w:t>
      </w:r>
      <w:r>
        <w:t>The</w:t>
      </w:r>
      <w:r>
        <w:rPr>
          <w:spacing w:val="-4"/>
        </w:rPr>
        <w:t xml:space="preserve"> </w:t>
      </w:r>
      <w:r>
        <w:rPr>
          <w:spacing w:val="-3"/>
        </w:rPr>
        <w:t>Fund’s</w:t>
      </w:r>
      <w:r>
        <w:rPr>
          <w:spacing w:val="-9"/>
        </w:rPr>
        <w:t xml:space="preserve"> </w:t>
      </w:r>
      <w:r>
        <w:rPr>
          <w:spacing w:val="-3"/>
        </w:rPr>
        <w:t>sponsor</w:t>
      </w:r>
      <w:r>
        <w:rPr>
          <w:spacing w:val="-10"/>
        </w:rPr>
        <w:t xml:space="preserve"> </w:t>
      </w:r>
      <w:r>
        <w:rPr>
          <w:spacing w:val="-3"/>
        </w:rPr>
        <w:t>has</w:t>
      </w:r>
      <w:r>
        <w:rPr>
          <w:spacing w:val="-14"/>
        </w:rPr>
        <w:t xml:space="preserve"> </w:t>
      </w:r>
      <w:r>
        <w:rPr>
          <w:spacing w:val="-3"/>
        </w:rPr>
        <w:t>no legal</w:t>
      </w:r>
      <w:r>
        <w:rPr>
          <w:spacing w:val="-11"/>
        </w:rPr>
        <w:t xml:space="preserve"> </w:t>
      </w:r>
      <w:r>
        <w:rPr>
          <w:spacing w:val="-3"/>
        </w:rPr>
        <w:t>obligation</w:t>
      </w:r>
      <w:r>
        <w:rPr>
          <w:spacing w:val="-12"/>
        </w:rPr>
        <w:t xml:space="preserve"> </w:t>
      </w:r>
      <w:r>
        <w:t>to</w:t>
      </w:r>
      <w:r>
        <w:rPr>
          <w:spacing w:val="-13"/>
        </w:rPr>
        <w:t xml:space="preserve"> </w:t>
      </w:r>
      <w:r>
        <w:t>provide</w:t>
      </w:r>
      <w:r>
        <w:rPr>
          <w:spacing w:val="-12"/>
        </w:rPr>
        <w:t xml:space="preserve"> </w:t>
      </w:r>
      <w:r>
        <w:rPr>
          <w:spacing w:val="-3"/>
        </w:rPr>
        <w:t>financial</w:t>
      </w:r>
      <w:r>
        <w:rPr>
          <w:spacing w:val="-12"/>
        </w:rPr>
        <w:t xml:space="preserve"> </w:t>
      </w:r>
      <w:r>
        <w:rPr>
          <w:spacing w:val="-3"/>
        </w:rPr>
        <w:t>support</w:t>
      </w:r>
      <w:r>
        <w:rPr>
          <w:spacing w:val="-12"/>
        </w:rPr>
        <w:t xml:space="preserve"> </w:t>
      </w:r>
      <w:r>
        <w:t>to</w:t>
      </w:r>
      <w:r>
        <w:rPr>
          <w:spacing w:val="-13"/>
        </w:rPr>
        <w:t xml:space="preserve"> </w:t>
      </w:r>
      <w:r>
        <w:t>the</w:t>
      </w:r>
      <w:r>
        <w:rPr>
          <w:spacing w:val="-10"/>
        </w:rPr>
        <w:t xml:space="preserve"> </w:t>
      </w:r>
      <w:r>
        <w:rPr>
          <w:spacing w:val="-3"/>
        </w:rPr>
        <w:t>Fund,</w:t>
      </w:r>
      <w:r>
        <w:rPr>
          <w:spacing w:val="-12"/>
        </w:rPr>
        <w:t xml:space="preserve"> </w:t>
      </w:r>
      <w:r>
        <w:rPr>
          <w:spacing w:val="-3"/>
        </w:rPr>
        <w:t>and</w:t>
      </w:r>
      <w:r>
        <w:rPr>
          <w:spacing w:val="-5"/>
        </w:rPr>
        <w:t xml:space="preserve"> </w:t>
      </w:r>
      <w:r>
        <w:rPr>
          <w:spacing w:val="-3"/>
        </w:rPr>
        <w:t>you</w:t>
      </w:r>
      <w:r>
        <w:rPr>
          <w:spacing w:val="-11"/>
        </w:rPr>
        <w:t xml:space="preserve"> </w:t>
      </w:r>
      <w:r>
        <w:rPr>
          <w:spacing w:val="-3"/>
        </w:rPr>
        <w:t>should</w:t>
      </w:r>
      <w:r>
        <w:rPr>
          <w:spacing w:val="-8"/>
        </w:rPr>
        <w:t xml:space="preserve"> </w:t>
      </w:r>
      <w:r>
        <w:t>not</w:t>
      </w:r>
      <w:r>
        <w:rPr>
          <w:spacing w:val="-10"/>
        </w:rPr>
        <w:t xml:space="preserve"> </w:t>
      </w:r>
      <w:r>
        <w:rPr>
          <w:spacing w:val="-3"/>
        </w:rPr>
        <w:t>expect</w:t>
      </w:r>
      <w:r>
        <w:rPr>
          <w:spacing w:val="-6"/>
        </w:rPr>
        <w:t xml:space="preserve"> </w:t>
      </w:r>
      <w:r>
        <w:t>that</w:t>
      </w:r>
      <w:r>
        <w:rPr>
          <w:spacing w:val="-12"/>
        </w:rPr>
        <w:t xml:space="preserve"> </w:t>
      </w:r>
      <w:r>
        <w:rPr>
          <w:spacing w:val="-3"/>
        </w:rPr>
        <w:t>the sponsor</w:t>
      </w:r>
      <w:r>
        <w:rPr>
          <w:spacing w:val="-12"/>
        </w:rPr>
        <w:t xml:space="preserve"> </w:t>
      </w:r>
      <w:r>
        <w:rPr>
          <w:spacing w:val="-3"/>
        </w:rPr>
        <w:t>will</w:t>
      </w:r>
      <w:r>
        <w:rPr>
          <w:spacing w:val="-12"/>
        </w:rPr>
        <w:t xml:space="preserve"> </w:t>
      </w:r>
      <w:r>
        <w:rPr>
          <w:spacing w:val="-3"/>
        </w:rPr>
        <w:t>provide</w:t>
      </w:r>
      <w:r>
        <w:rPr>
          <w:spacing w:val="-11"/>
        </w:rPr>
        <w:t xml:space="preserve"> </w:t>
      </w:r>
      <w:r>
        <w:rPr>
          <w:spacing w:val="-3"/>
        </w:rPr>
        <w:t>financial</w:t>
      </w:r>
      <w:r>
        <w:rPr>
          <w:spacing w:val="-13"/>
        </w:rPr>
        <w:t xml:space="preserve"> </w:t>
      </w:r>
      <w:r>
        <w:rPr>
          <w:spacing w:val="-3"/>
        </w:rPr>
        <w:t>support</w:t>
      </w:r>
      <w:r>
        <w:rPr>
          <w:spacing w:val="-10"/>
        </w:rPr>
        <w:t xml:space="preserve"> </w:t>
      </w:r>
      <w:r>
        <w:t>to</w:t>
      </w:r>
      <w:r>
        <w:rPr>
          <w:spacing w:val="-10"/>
        </w:rPr>
        <w:t xml:space="preserve"> </w:t>
      </w:r>
      <w:r>
        <w:t>the</w:t>
      </w:r>
      <w:r>
        <w:rPr>
          <w:spacing w:val="-9"/>
        </w:rPr>
        <w:t xml:space="preserve"> </w:t>
      </w:r>
      <w:r>
        <w:t>Fund</w:t>
      </w:r>
      <w:r>
        <w:rPr>
          <w:spacing w:val="-11"/>
        </w:rPr>
        <w:t xml:space="preserve"> </w:t>
      </w:r>
      <w:r>
        <w:t>at</w:t>
      </w:r>
      <w:r>
        <w:rPr>
          <w:spacing w:val="-7"/>
        </w:rPr>
        <w:t xml:space="preserve"> </w:t>
      </w:r>
      <w:r>
        <w:t>any</w:t>
      </w:r>
      <w:r>
        <w:rPr>
          <w:spacing w:val="-17"/>
        </w:rPr>
        <w:t xml:space="preserve"> </w:t>
      </w:r>
      <w:r>
        <w:t>time.</w:t>
      </w:r>
    </w:p>
    <w:p w:rsidR="00081523" w:rsidRDefault="00081523">
      <w:pPr>
        <w:pStyle w:val="BodyText"/>
        <w:spacing w:before="10"/>
        <w:rPr>
          <w:sz w:val="20"/>
        </w:rPr>
      </w:pPr>
    </w:p>
    <w:p w:rsidR="00081523" w:rsidRPr="009B1679" w:rsidRDefault="009B1679" w:rsidP="009B1679">
      <w:pPr>
        <w:tabs>
          <w:tab w:val="left" w:pos="2639"/>
          <w:tab w:val="left" w:pos="2640"/>
        </w:tabs>
        <w:ind w:left="2640" w:hanging="540"/>
        <w:rPr>
          <w:sz w:val="24"/>
        </w:rPr>
      </w:pPr>
      <w:r>
        <w:rPr>
          <w:spacing w:val="-21"/>
          <w:sz w:val="24"/>
          <w:szCs w:val="24"/>
        </w:rPr>
        <w:t>(C)</w:t>
      </w:r>
      <w:r>
        <w:rPr>
          <w:spacing w:val="-21"/>
          <w:sz w:val="24"/>
          <w:szCs w:val="24"/>
        </w:rPr>
        <w:tab/>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is</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z w:val="24"/>
        </w:rPr>
        <w:t>Money</w:t>
      </w:r>
      <w:r w:rsidR="00000000" w:rsidRPr="009B1679">
        <w:rPr>
          <w:spacing w:val="-9"/>
          <w:sz w:val="24"/>
        </w:rPr>
        <w:t xml:space="preserve"> </w:t>
      </w:r>
      <w:r w:rsidR="00000000" w:rsidRPr="009B1679">
        <w:rPr>
          <w:spacing w:val="-3"/>
          <w:sz w:val="24"/>
        </w:rPr>
        <w:t>Market Fund</w:t>
      </w:r>
      <w:r w:rsidR="00000000" w:rsidRPr="009B1679">
        <w:rPr>
          <w:spacing w:val="-7"/>
          <w:sz w:val="24"/>
        </w:rPr>
        <w:t xml:space="preserve"> </w:t>
      </w:r>
      <w:r w:rsidR="00000000" w:rsidRPr="009B1679">
        <w:rPr>
          <w:sz w:val="24"/>
        </w:rPr>
        <w:t>that</w:t>
      </w:r>
      <w:r w:rsidR="00000000" w:rsidRPr="009B1679">
        <w:rPr>
          <w:spacing w:val="-6"/>
          <w:sz w:val="24"/>
        </w:rPr>
        <w:t xml:space="preserve"> </w:t>
      </w:r>
      <w:r w:rsidR="00000000" w:rsidRPr="009B1679">
        <w:rPr>
          <w:sz w:val="24"/>
        </w:rPr>
        <w:t>is</w:t>
      </w:r>
      <w:r w:rsidR="00000000" w:rsidRPr="009B1679">
        <w:rPr>
          <w:spacing w:val="-4"/>
          <w:sz w:val="24"/>
        </w:rPr>
        <w:t xml:space="preserve"> </w:t>
      </w:r>
      <w:r w:rsidR="00000000" w:rsidRPr="009B1679">
        <w:rPr>
          <w:sz w:val="24"/>
        </w:rPr>
        <w:t>a</w:t>
      </w:r>
      <w:r w:rsidR="00000000" w:rsidRPr="009B1679">
        <w:rPr>
          <w:spacing w:val="-5"/>
          <w:sz w:val="24"/>
        </w:rPr>
        <w:t xml:space="preserve"> </w:t>
      </w:r>
      <w:r w:rsidR="00000000" w:rsidRPr="009B1679">
        <w:rPr>
          <w:spacing w:val="-3"/>
          <w:sz w:val="24"/>
        </w:rPr>
        <w:t>government</w:t>
      </w:r>
      <w:r w:rsidR="00000000" w:rsidRPr="009B1679">
        <w:rPr>
          <w:spacing w:val="-7"/>
          <w:sz w:val="24"/>
        </w:rPr>
        <w:t xml:space="preserve"> </w:t>
      </w:r>
      <w:r w:rsidR="00000000" w:rsidRPr="009B1679">
        <w:rPr>
          <w:sz w:val="24"/>
        </w:rPr>
        <w:t>Money</w:t>
      </w:r>
      <w:r w:rsidR="00000000" w:rsidRPr="009B1679">
        <w:rPr>
          <w:spacing w:val="-11"/>
          <w:sz w:val="24"/>
        </w:rPr>
        <w:t xml:space="preserve"> </w:t>
      </w:r>
      <w:r w:rsidR="00000000" w:rsidRPr="009B1679">
        <w:rPr>
          <w:spacing w:val="-2"/>
          <w:sz w:val="24"/>
        </w:rPr>
        <w:t>Market</w:t>
      </w:r>
      <w:r w:rsidR="00000000" w:rsidRPr="009B1679">
        <w:rPr>
          <w:spacing w:val="-3"/>
          <w:sz w:val="24"/>
        </w:rPr>
        <w:t xml:space="preserve"> </w:t>
      </w:r>
      <w:r w:rsidR="00000000" w:rsidRPr="009B1679">
        <w:rPr>
          <w:sz w:val="24"/>
        </w:rPr>
        <w:t>Fund,</w:t>
      </w:r>
      <w:r w:rsidR="00000000" w:rsidRPr="009B1679">
        <w:rPr>
          <w:spacing w:val="-6"/>
          <w:sz w:val="24"/>
        </w:rPr>
        <w:t xml:space="preserve"> </w:t>
      </w:r>
      <w:r w:rsidR="00000000" w:rsidRPr="009B1679">
        <w:rPr>
          <w:sz w:val="24"/>
        </w:rPr>
        <w:t>as</w:t>
      </w:r>
      <w:r w:rsidR="00000000" w:rsidRPr="009B1679">
        <w:rPr>
          <w:spacing w:val="-5"/>
          <w:sz w:val="24"/>
        </w:rPr>
        <w:t xml:space="preserve"> </w:t>
      </w:r>
      <w:r w:rsidR="00000000" w:rsidRPr="009B1679">
        <w:rPr>
          <w:sz w:val="24"/>
        </w:rPr>
        <w:t>defined</w:t>
      </w:r>
      <w:r w:rsidR="00000000" w:rsidRPr="009B1679">
        <w:rPr>
          <w:spacing w:val="-6"/>
          <w:sz w:val="24"/>
        </w:rPr>
        <w:t xml:space="preserve"> </w:t>
      </w:r>
      <w:r w:rsidR="00000000" w:rsidRPr="009B1679">
        <w:rPr>
          <w:sz w:val="24"/>
        </w:rPr>
        <w:t>in</w:t>
      </w:r>
    </w:p>
    <w:p w:rsidR="00081523" w:rsidRDefault="00000000">
      <w:pPr>
        <w:pStyle w:val="BodyText"/>
        <w:ind w:left="2640" w:right="571"/>
      </w:pPr>
      <w:r>
        <w:t xml:space="preserve">§ </w:t>
      </w:r>
      <w:r>
        <w:rPr>
          <w:spacing w:val="-3"/>
        </w:rPr>
        <w:t xml:space="preserve">270.2a-7(a)(16), </w:t>
      </w:r>
      <w:r>
        <w:t xml:space="preserve">that is not </w:t>
      </w:r>
      <w:r>
        <w:rPr>
          <w:spacing w:val="-3"/>
        </w:rPr>
        <w:t xml:space="preserve">subject </w:t>
      </w:r>
      <w:r>
        <w:t xml:space="preserve">to the </w:t>
      </w:r>
      <w:r>
        <w:rPr>
          <w:spacing w:val="-3"/>
        </w:rPr>
        <w:t xml:space="preserve">requirements </w:t>
      </w:r>
      <w:r>
        <w:t xml:space="preserve">of §§ </w:t>
      </w:r>
      <w:r>
        <w:rPr>
          <w:spacing w:val="-3"/>
        </w:rPr>
        <w:t>270.2a-7(c)(2)(</w:t>
      </w:r>
      <w:proofErr w:type="spellStart"/>
      <w:r>
        <w:rPr>
          <w:spacing w:val="-3"/>
        </w:rPr>
        <w:t>i</w:t>
      </w:r>
      <w:proofErr w:type="spellEnd"/>
      <w:r>
        <w:rPr>
          <w:spacing w:val="-3"/>
        </w:rPr>
        <w:t xml:space="preserve">) and/or </w:t>
      </w:r>
      <w:r>
        <w:t xml:space="preserve">(ii) of this chapter </w:t>
      </w:r>
      <w:r>
        <w:rPr>
          <w:spacing w:val="-3"/>
        </w:rPr>
        <w:t xml:space="preserve">pursuant </w:t>
      </w:r>
      <w:r>
        <w:t xml:space="preserve">to § </w:t>
      </w:r>
      <w:r>
        <w:rPr>
          <w:spacing w:val="-3"/>
        </w:rPr>
        <w:t xml:space="preserve">270.2a-7(c)(2)(iii) </w:t>
      </w:r>
      <w:r>
        <w:t xml:space="preserve">of this </w:t>
      </w:r>
      <w:r>
        <w:rPr>
          <w:spacing w:val="-3"/>
        </w:rPr>
        <w:t xml:space="preserve">chapter, </w:t>
      </w:r>
      <w:r>
        <w:t xml:space="preserve">and </w:t>
      </w:r>
      <w:r>
        <w:rPr>
          <w:spacing w:val="-3"/>
        </w:rPr>
        <w:t xml:space="preserve">that has </w:t>
      </w:r>
      <w:r>
        <w:t xml:space="preserve">not </w:t>
      </w:r>
      <w:r>
        <w:rPr>
          <w:spacing w:val="-3"/>
        </w:rPr>
        <w:t xml:space="preserve">chosen </w:t>
      </w:r>
      <w:r>
        <w:t xml:space="preserve">to rely on the ability to </w:t>
      </w:r>
      <w:r>
        <w:rPr>
          <w:spacing w:val="-3"/>
        </w:rPr>
        <w:t xml:space="preserve">impose </w:t>
      </w:r>
      <w:r>
        <w:t xml:space="preserve">liquidity </w:t>
      </w:r>
      <w:r>
        <w:rPr>
          <w:spacing w:val="-3"/>
        </w:rPr>
        <w:t xml:space="preserve">fees and suspend redemptions consistent </w:t>
      </w:r>
      <w:r>
        <w:t xml:space="preserve">with </w:t>
      </w:r>
      <w:r>
        <w:rPr>
          <w:spacing w:val="-3"/>
        </w:rPr>
        <w:t xml:space="preserve">the requirements </w:t>
      </w:r>
      <w:r>
        <w:t xml:space="preserve">of §§ </w:t>
      </w:r>
      <w:r>
        <w:rPr>
          <w:spacing w:val="-3"/>
        </w:rPr>
        <w:t>270.2a-7(c)(2)(</w:t>
      </w:r>
      <w:proofErr w:type="spellStart"/>
      <w:r>
        <w:rPr>
          <w:spacing w:val="-3"/>
        </w:rPr>
        <w:t>i</w:t>
      </w:r>
      <w:proofErr w:type="spellEnd"/>
      <w:r>
        <w:rPr>
          <w:spacing w:val="-3"/>
        </w:rPr>
        <w:t xml:space="preserve">) </w:t>
      </w:r>
      <w:r>
        <w:t xml:space="preserve">and/or (ii), include the following </w:t>
      </w:r>
      <w:r>
        <w:rPr>
          <w:spacing w:val="-3"/>
        </w:rPr>
        <w:t>statement:</w:t>
      </w:r>
    </w:p>
    <w:p w:rsidR="00081523" w:rsidRDefault="00081523">
      <w:pPr>
        <w:pStyle w:val="BodyText"/>
        <w:spacing w:before="10"/>
        <w:rPr>
          <w:sz w:val="20"/>
        </w:rPr>
      </w:pPr>
    </w:p>
    <w:p w:rsidR="00081523" w:rsidRDefault="00000000">
      <w:pPr>
        <w:pStyle w:val="BodyText"/>
        <w:ind w:left="2640" w:right="505"/>
      </w:pPr>
      <w:r>
        <w:t xml:space="preserve">You could lose money by </w:t>
      </w:r>
      <w:r>
        <w:rPr>
          <w:spacing w:val="-3"/>
        </w:rPr>
        <w:t xml:space="preserve">investing </w:t>
      </w:r>
      <w:r>
        <w:t xml:space="preserve">in the </w:t>
      </w:r>
      <w:r>
        <w:rPr>
          <w:spacing w:val="-3"/>
        </w:rPr>
        <w:t xml:space="preserve">Fund. </w:t>
      </w:r>
      <w:r>
        <w:t xml:space="preserve">Although the </w:t>
      </w:r>
      <w:r>
        <w:rPr>
          <w:spacing w:val="-3"/>
        </w:rPr>
        <w:t xml:space="preserve">Fund </w:t>
      </w:r>
      <w:r>
        <w:t xml:space="preserve">seeks to </w:t>
      </w:r>
      <w:r>
        <w:rPr>
          <w:spacing w:val="-3"/>
        </w:rPr>
        <w:t xml:space="preserve">preserve </w:t>
      </w:r>
      <w:r>
        <w:t xml:space="preserve">the </w:t>
      </w:r>
      <w:r>
        <w:rPr>
          <w:spacing w:val="-3"/>
        </w:rPr>
        <w:t xml:space="preserve">value </w:t>
      </w:r>
      <w:r>
        <w:t xml:space="preserve">of </w:t>
      </w:r>
      <w:r>
        <w:rPr>
          <w:spacing w:val="-3"/>
        </w:rPr>
        <w:t xml:space="preserve">your investment </w:t>
      </w:r>
      <w:r>
        <w:t xml:space="preserve">at $1.00 per share, it cannot </w:t>
      </w:r>
      <w:r>
        <w:rPr>
          <w:spacing w:val="-3"/>
        </w:rPr>
        <w:t xml:space="preserve">guarantee </w:t>
      </w:r>
      <w:r>
        <w:t xml:space="preserve">it will do so. An </w:t>
      </w:r>
      <w:r>
        <w:rPr>
          <w:spacing w:val="-3"/>
        </w:rPr>
        <w:t xml:space="preserve">investment </w:t>
      </w:r>
      <w:r>
        <w:t xml:space="preserve">in the </w:t>
      </w:r>
      <w:r>
        <w:rPr>
          <w:spacing w:val="-3"/>
        </w:rPr>
        <w:t xml:space="preserve">Fund </w:t>
      </w:r>
      <w:r>
        <w:t xml:space="preserve">is not insured or </w:t>
      </w:r>
      <w:r>
        <w:rPr>
          <w:spacing w:val="-3"/>
        </w:rPr>
        <w:t xml:space="preserve">guaranteed </w:t>
      </w:r>
      <w:r>
        <w:t xml:space="preserve">by the </w:t>
      </w:r>
      <w:r>
        <w:rPr>
          <w:spacing w:val="-3"/>
        </w:rPr>
        <w:t xml:space="preserve">Federal Deposit Insurance Corporation </w:t>
      </w:r>
      <w:r>
        <w:t xml:space="preserve">or any </w:t>
      </w:r>
      <w:r>
        <w:rPr>
          <w:spacing w:val="-3"/>
        </w:rPr>
        <w:t xml:space="preserve">other government agency. </w:t>
      </w:r>
      <w:r>
        <w:t xml:space="preserve">The </w:t>
      </w:r>
      <w:r>
        <w:rPr>
          <w:spacing w:val="-3"/>
        </w:rPr>
        <w:t xml:space="preserve">Fund’s </w:t>
      </w:r>
      <w:r>
        <w:t xml:space="preserve">sponsor has no legal </w:t>
      </w:r>
      <w:r>
        <w:rPr>
          <w:spacing w:val="-3"/>
        </w:rPr>
        <w:t xml:space="preserve">obligation </w:t>
      </w:r>
      <w:r>
        <w:t xml:space="preserve">to </w:t>
      </w:r>
      <w:r>
        <w:rPr>
          <w:spacing w:val="-3"/>
        </w:rPr>
        <w:t>provide financial</w:t>
      </w:r>
    </w:p>
    <w:p w:rsidR="00081523" w:rsidRDefault="00081523">
      <w:pPr>
        <w:sectPr w:rsidR="00081523">
          <w:pgSz w:w="12240" w:h="15840"/>
          <w:pgMar w:top="440" w:right="140" w:bottom="560" w:left="120" w:header="0" w:footer="321" w:gutter="0"/>
          <w:cols w:space="720"/>
        </w:sectPr>
      </w:pPr>
    </w:p>
    <w:p w:rsidR="00081523" w:rsidRDefault="00000000">
      <w:pPr>
        <w:pStyle w:val="BodyText"/>
        <w:spacing w:before="75"/>
        <w:ind w:left="2639" w:right="1216"/>
      </w:pPr>
      <w:r>
        <w:rPr>
          <w:spacing w:val="-3"/>
        </w:rPr>
        <w:lastRenderedPageBreak/>
        <w:t xml:space="preserve">support </w:t>
      </w:r>
      <w:r>
        <w:t xml:space="preserve">to the Fund, </w:t>
      </w:r>
      <w:r>
        <w:rPr>
          <w:spacing w:val="-3"/>
        </w:rPr>
        <w:t xml:space="preserve">and you should </w:t>
      </w:r>
      <w:r>
        <w:t xml:space="preserve">not </w:t>
      </w:r>
      <w:r>
        <w:rPr>
          <w:spacing w:val="-3"/>
        </w:rPr>
        <w:t xml:space="preserve">expect </w:t>
      </w:r>
      <w:r>
        <w:t xml:space="preserve">that the </w:t>
      </w:r>
      <w:r>
        <w:rPr>
          <w:spacing w:val="-3"/>
        </w:rPr>
        <w:t xml:space="preserve">sponsor </w:t>
      </w:r>
      <w:r>
        <w:t xml:space="preserve">will provide </w:t>
      </w:r>
      <w:r>
        <w:rPr>
          <w:spacing w:val="-3"/>
        </w:rPr>
        <w:t xml:space="preserve">financial support </w:t>
      </w:r>
      <w:r>
        <w:t>to the Fund at any time.</w:t>
      </w:r>
    </w:p>
    <w:p w:rsidR="00081523" w:rsidRDefault="00081523">
      <w:pPr>
        <w:pStyle w:val="BodyText"/>
        <w:spacing w:before="10"/>
        <w:rPr>
          <w:sz w:val="20"/>
        </w:rPr>
      </w:pPr>
    </w:p>
    <w:p w:rsidR="00081523" w:rsidRDefault="00000000">
      <w:pPr>
        <w:pStyle w:val="BodyText"/>
        <w:ind w:left="2738" w:right="780"/>
      </w:pPr>
      <w:r>
        <w:rPr>
          <w:b/>
          <w:spacing w:val="-5"/>
        </w:rPr>
        <w:t xml:space="preserve">Instruction. </w:t>
      </w:r>
      <w:r>
        <w:rPr>
          <w:spacing w:val="-3"/>
        </w:rPr>
        <w:t xml:space="preserve">If </w:t>
      </w:r>
      <w:r>
        <w:t xml:space="preserve">an </w:t>
      </w:r>
      <w:r>
        <w:rPr>
          <w:spacing w:val="-3"/>
        </w:rPr>
        <w:t xml:space="preserve">affiliated person, promoter, </w:t>
      </w:r>
      <w:r>
        <w:t xml:space="preserve">or </w:t>
      </w:r>
      <w:r>
        <w:rPr>
          <w:spacing w:val="-3"/>
        </w:rPr>
        <w:t xml:space="preserve">principal </w:t>
      </w:r>
      <w:r>
        <w:t xml:space="preserve">underwriter of the </w:t>
      </w:r>
      <w:r>
        <w:rPr>
          <w:spacing w:val="-3"/>
        </w:rPr>
        <w:t xml:space="preserve">Fund, </w:t>
      </w:r>
      <w:r>
        <w:t xml:space="preserve">or an </w:t>
      </w:r>
      <w:r>
        <w:rPr>
          <w:spacing w:val="-3"/>
        </w:rPr>
        <w:t xml:space="preserve">affiliated </w:t>
      </w:r>
      <w:r>
        <w:t xml:space="preserve">person of </w:t>
      </w:r>
      <w:r>
        <w:rPr>
          <w:spacing w:val="-3"/>
        </w:rPr>
        <w:t xml:space="preserve">such </w:t>
      </w:r>
      <w:r>
        <w:t xml:space="preserve">a person, has </w:t>
      </w:r>
      <w:r>
        <w:rPr>
          <w:spacing w:val="-4"/>
        </w:rPr>
        <w:t xml:space="preserve">contractually </w:t>
      </w:r>
      <w:r>
        <w:rPr>
          <w:spacing w:val="-3"/>
        </w:rPr>
        <w:t xml:space="preserve">committed </w:t>
      </w:r>
      <w:r>
        <w:t xml:space="preserve">to </w:t>
      </w:r>
      <w:r>
        <w:rPr>
          <w:spacing w:val="-3"/>
        </w:rPr>
        <w:t xml:space="preserve">provide financial support </w:t>
      </w:r>
      <w:r>
        <w:t xml:space="preserve">to the </w:t>
      </w:r>
      <w:r>
        <w:rPr>
          <w:spacing w:val="-4"/>
        </w:rPr>
        <w:t xml:space="preserve">Fund, </w:t>
      </w:r>
      <w:r>
        <w:rPr>
          <w:spacing w:val="-3"/>
        </w:rPr>
        <w:t xml:space="preserve">and </w:t>
      </w:r>
      <w:r>
        <w:t xml:space="preserve">the </w:t>
      </w:r>
      <w:r>
        <w:rPr>
          <w:spacing w:val="-3"/>
        </w:rPr>
        <w:t xml:space="preserve">term </w:t>
      </w:r>
      <w:r>
        <w:t xml:space="preserve">of </w:t>
      </w:r>
      <w:r>
        <w:rPr>
          <w:spacing w:val="-3"/>
        </w:rPr>
        <w:t xml:space="preserve">the agreement </w:t>
      </w:r>
      <w:r>
        <w:t xml:space="preserve">will </w:t>
      </w:r>
      <w:r>
        <w:rPr>
          <w:spacing w:val="-3"/>
        </w:rPr>
        <w:t xml:space="preserve">extend for </w:t>
      </w:r>
      <w:r>
        <w:t xml:space="preserve">at </w:t>
      </w:r>
      <w:r>
        <w:rPr>
          <w:spacing w:val="-3"/>
        </w:rPr>
        <w:t xml:space="preserve">least </w:t>
      </w:r>
      <w:r>
        <w:t xml:space="preserve">one </w:t>
      </w:r>
      <w:r>
        <w:rPr>
          <w:spacing w:val="-4"/>
        </w:rPr>
        <w:t xml:space="preserve">year </w:t>
      </w:r>
      <w:r>
        <w:rPr>
          <w:spacing w:val="-3"/>
        </w:rPr>
        <w:t xml:space="preserve">following </w:t>
      </w:r>
      <w:r>
        <w:t xml:space="preserve">the effective date of the </w:t>
      </w:r>
      <w:r>
        <w:rPr>
          <w:spacing w:val="-4"/>
        </w:rPr>
        <w:t xml:space="preserve">Fund’s </w:t>
      </w:r>
      <w:r>
        <w:rPr>
          <w:spacing w:val="-5"/>
        </w:rPr>
        <w:t>registration</w:t>
      </w:r>
      <w:r>
        <w:rPr>
          <w:spacing w:val="-25"/>
        </w:rPr>
        <w:t xml:space="preserve"> </w:t>
      </w:r>
      <w:r>
        <w:rPr>
          <w:spacing w:val="-4"/>
        </w:rPr>
        <w:t xml:space="preserve">statement, </w:t>
      </w:r>
      <w:r>
        <w:t xml:space="preserve">the </w:t>
      </w:r>
      <w:r>
        <w:rPr>
          <w:spacing w:val="-3"/>
        </w:rPr>
        <w:t xml:space="preserve">statement </w:t>
      </w:r>
      <w:r>
        <w:rPr>
          <w:spacing w:val="-4"/>
        </w:rPr>
        <w:t xml:space="preserve">specified </w:t>
      </w:r>
      <w:r>
        <w:t xml:space="preserve">in </w:t>
      </w:r>
      <w:r>
        <w:rPr>
          <w:spacing w:val="-3"/>
        </w:rPr>
        <w:t xml:space="preserve">Item 4(b)(1)(ii)(A), Item 4(b)(1)(ii)(B), </w:t>
      </w:r>
      <w:r>
        <w:t xml:space="preserve">or </w:t>
      </w:r>
      <w:r>
        <w:rPr>
          <w:spacing w:val="-3"/>
        </w:rPr>
        <w:t xml:space="preserve">Item 4(b)(1)(ii)(C) </w:t>
      </w:r>
      <w:r>
        <w:t xml:space="preserve">may omit the last </w:t>
      </w:r>
      <w:r>
        <w:rPr>
          <w:spacing w:val="-3"/>
        </w:rPr>
        <w:t xml:space="preserve">sentence (“The Fund’s sponsor has </w:t>
      </w:r>
      <w:r>
        <w:t xml:space="preserve">no </w:t>
      </w:r>
      <w:r>
        <w:rPr>
          <w:spacing w:val="-3"/>
        </w:rPr>
        <w:t xml:space="preserve">legal obligation </w:t>
      </w:r>
      <w:r>
        <w:t xml:space="preserve">to </w:t>
      </w:r>
      <w:r>
        <w:rPr>
          <w:spacing w:val="-3"/>
        </w:rPr>
        <w:t xml:space="preserve">provide financial support </w:t>
      </w:r>
      <w:r>
        <w:t xml:space="preserve">to the  </w:t>
      </w:r>
      <w:r>
        <w:rPr>
          <w:spacing w:val="-3"/>
        </w:rPr>
        <w:t xml:space="preserve">Fund, and </w:t>
      </w:r>
      <w:r>
        <w:rPr>
          <w:spacing w:val="-4"/>
        </w:rPr>
        <w:t xml:space="preserve">you </w:t>
      </w:r>
      <w:r>
        <w:t xml:space="preserve">should not </w:t>
      </w:r>
      <w:r>
        <w:rPr>
          <w:spacing w:val="-2"/>
        </w:rPr>
        <w:t xml:space="preserve">expect </w:t>
      </w:r>
      <w:r>
        <w:rPr>
          <w:spacing w:val="-3"/>
        </w:rPr>
        <w:t xml:space="preserve">that </w:t>
      </w:r>
      <w:r>
        <w:t xml:space="preserve">the sponsor will </w:t>
      </w:r>
      <w:r>
        <w:rPr>
          <w:spacing w:val="-3"/>
        </w:rPr>
        <w:t xml:space="preserve">provide financial support </w:t>
      </w:r>
      <w:r>
        <w:t xml:space="preserve">to the </w:t>
      </w:r>
      <w:r>
        <w:rPr>
          <w:spacing w:val="-3"/>
        </w:rPr>
        <w:t xml:space="preserve">Fund </w:t>
      </w:r>
      <w:r>
        <w:t xml:space="preserve">at any time.”). </w:t>
      </w:r>
      <w:r>
        <w:rPr>
          <w:spacing w:val="-3"/>
        </w:rPr>
        <w:t xml:space="preserve">For purposes </w:t>
      </w:r>
      <w:r>
        <w:t xml:space="preserve">of </w:t>
      </w:r>
      <w:r>
        <w:rPr>
          <w:spacing w:val="-3"/>
        </w:rPr>
        <w:t xml:space="preserve">this </w:t>
      </w:r>
      <w:r>
        <w:rPr>
          <w:spacing w:val="-4"/>
        </w:rPr>
        <w:t xml:space="preserve">Instruction, </w:t>
      </w:r>
      <w:r>
        <w:t xml:space="preserve">the </w:t>
      </w:r>
      <w:r>
        <w:rPr>
          <w:spacing w:val="-3"/>
        </w:rPr>
        <w:t xml:space="preserve">term “financial support” </w:t>
      </w:r>
      <w:r>
        <w:rPr>
          <w:spacing w:val="-4"/>
        </w:rPr>
        <w:t xml:space="preserve">includes </w:t>
      </w:r>
      <w:r>
        <w:t xml:space="preserve">any </w:t>
      </w:r>
      <w:r>
        <w:rPr>
          <w:spacing w:val="-3"/>
        </w:rPr>
        <w:t xml:space="preserve">capital </w:t>
      </w:r>
      <w:r>
        <w:rPr>
          <w:spacing w:val="-4"/>
        </w:rPr>
        <w:t xml:space="preserve">contribution, purchase </w:t>
      </w:r>
      <w:r>
        <w:t xml:space="preserve">of a security from the </w:t>
      </w:r>
      <w:r>
        <w:rPr>
          <w:spacing w:val="-3"/>
        </w:rPr>
        <w:t xml:space="preserve">Fund </w:t>
      </w:r>
      <w:r>
        <w:t xml:space="preserve">in </w:t>
      </w:r>
      <w:r>
        <w:rPr>
          <w:spacing w:val="-3"/>
        </w:rPr>
        <w:t xml:space="preserve">reliance </w:t>
      </w:r>
      <w:r>
        <w:t xml:space="preserve">on § </w:t>
      </w:r>
      <w:r>
        <w:rPr>
          <w:spacing w:val="-3"/>
        </w:rPr>
        <w:t xml:space="preserve">270.17a-9, purchase </w:t>
      </w:r>
      <w:r>
        <w:t xml:space="preserve">of any </w:t>
      </w:r>
      <w:r>
        <w:rPr>
          <w:spacing w:val="-3"/>
        </w:rPr>
        <w:t xml:space="preserve">defaulted </w:t>
      </w:r>
      <w:r>
        <w:t xml:space="preserve">or </w:t>
      </w:r>
      <w:r>
        <w:rPr>
          <w:spacing w:val="-3"/>
        </w:rPr>
        <w:t xml:space="preserve">devalued </w:t>
      </w:r>
      <w:r>
        <w:t xml:space="preserve">security at </w:t>
      </w:r>
      <w:r>
        <w:rPr>
          <w:spacing w:val="-3"/>
        </w:rPr>
        <w:t xml:space="preserve">par, </w:t>
      </w:r>
      <w:r>
        <w:rPr>
          <w:spacing w:val="-5"/>
        </w:rPr>
        <w:t xml:space="preserve">execution </w:t>
      </w:r>
      <w:r>
        <w:t xml:space="preserve">of </w:t>
      </w:r>
      <w:r>
        <w:rPr>
          <w:spacing w:val="-3"/>
        </w:rPr>
        <w:t xml:space="preserve">letter </w:t>
      </w:r>
      <w:r>
        <w:t xml:space="preserve">of </w:t>
      </w:r>
      <w:r>
        <w:rPr>
          <w:spacing w:val="-3"/>
        </w:rPr>
        <w:t xml:space="preserve">credit </w:t>
      </w:r>
      <w:r>
        <w:t xml:space="preserve">or </w:t>
      </w:r>
      <w:r>
        <w:rPr>
          <w:spacing w:val="-3"/>
        </w:rPr>
        <w:t xml:space="preserve">letter </w:t>
      </w:r>
      <w:r>
        <w:t xml:space="preserve">of </w:t>
      </w:r>
      <w:r>
        <w:rPr>
          <w:spacing w:val="-5"/>
        </w:rPr>
        <w:t xml:space="preserve">indemnity, </w:t>
      </w:r>
      <w:r>
        <w:rPr>
          <w:spacing w:val="-3"/>
        </w:rPr>
        <w:t xml:space="preserve">capital support agreement (whether </w:t>
      </w:r>
      <w:r>
        <w:t xml:space="preserve">or not the </w:t>
      </w:r>
      <w:r>
        <w:rPr>
          <w:spacing w:val="-3"/>
        </w:rPr>
        <w:t xml:space="preserve">Fund ultimately </w:t>
      </w:r>
      <w:r>
        <w:t xml:space="preserve">received </w:t>
      </w:r>
      <w:r>
        <w:rPr>
          <w:spacing w:val="-3"/>
        </w:rPr>
        <w:t xml:space="preserve">support), performance guarantee, </w:t>
      </w:r>
      <w:r>
        <w:t xml:space="preserve">or any other </w:t>
      </w:r>
      <w:r>
        <w:rPr>
          <w:spacing w:val="-3"/>
        </w:rPr>
        <w:t xml:space="preserve">similar action </w:t>
      </w:r>
      <w:r>
        <w:t xml:space="preserve">reasonably </w:t>
      </w:r>
      <w:r>
        <w:rPr>
          <w:spacing w:val="-3"/>
        </w:rPr>
        <w:t xml:space="preserve">intended </w:t>
      </w:r>
      <w:r>
        <w:t xml:space="preserve">to </w:t>
      </w:r>
      <w:r>
        <w:rPr>
          <w:spacing w:val="-3"/>
        </w:rPr>
        <w:t xml:space="preserve">increase </w:t>
      </w:r>
      <w:r>
        <w:t xml:space="preserve">or </w:t>
      </w:r>
      <w:r>
        <w:rPr>
          <w:spacing w:val="-3"/>
        </w:rPr>
        <w:t xml:space="preserve">stabilize </w:t>
      </w:r>
      <w:r>
        <w:t xml:space="preserve">the value or liquidity of the </w:t>
      </w:r>
      <w:r>
        <w:rPr>
          <w:spacing w:val="-3"/>
        </w:rPr>
        <w:t xml:space="preserve">fund’s portfolio; </w:t>
      </w:r>
      <w:r>
        <w:rPr>
          <w:spacing w:val="-4"/>
        </w:rPr>
        <w:t xml:space="preserve">however, </w:t>
      </w:r>
      <w:r>
        <w:t xml:space="preserve">the </w:t>
      </w:r>
      <w:r>
        <w:rPr>
          <w:spacing w:val="-3"/>
        </w:rPr>
        <w:t xml:space="preserve">term </w:t>
      </w:r>
      <w:r>
        <w:rPr>
          <w:spacing w:val="-5"/>
        </w:rPr>
        <w:t xml:space="preserve">“financial </w:t>
      </w:r>
      <w:r>
        <w:t xml:space="preserve">support” </w:t>
      </w:r>
      <w:r>
        <w:rPr>
          <w:spacing w:val="-3"/>
        </w:rPr>
        <w:t xml:space="preserve">excludes </w:t>
      </w:r>
      <w:r>
        <w:t xml:space="preserve">any routine waiver of </w:t>
      </w:r>
      <w:r>
        <w:rPr>
          <w:spacing w:val="-3"/>
        </w:rPr>
        <w:t xml:space="preserve">fees </w:t>
      </w:r>
      <w:r>
        <w:t xml:space="preserve">or </w:t>
      </w:r>
      <w:r>
        <w:rPr>
          <w:spacing w:val="-3"/>
        </w:rPr>
        <w:t xml:space="preserve">reimbursement </w:t>
      </w:r>
      <w:r>
        <w:t xml:space="preserve">of </w:t>
      </w:r>
      <w:r>
        <w:rPr>
          <w:spacing w:val="-4"/>
        </w:rPr>
        <w:t xml:space="preserve">fund </w:t>
      </w:r>
      <w:r>
        <w:rPr>
          <w:spacing w:val="-3"/>
        </w:rPr>
        <w:t xml:space="preserve">expenses, </w:t>
      </w:r>
      <w:r>
        <w:rPr>
          <w:spacing w:val="-4"/>
        </w:rPr>
        <w:t xml:space="preserve">routine inter-fund lending, </w:t>
      </w:r>
      <w:r>
        <w:rPr>
          <w:spacing w:val="-3"/>
        </w:rPr>
        <w:t xml:space="preserve">routine </w:t>
      </w:r>
      <w:r>
        <w:rPr>
          <w:spacing w:val="-4"/>
        </w:rPr>
        <w:t xml:space="preserve">inter-fund </w:t>
      </w:r>
      <w:r>
        <w:rPr>
          <w:spacing w:val="-3"/>
        </w:rPr>
        <w:t xml:space="preserve">purchases </w:t>
      </w:r>
      <w:r>
        <w:t xml:space="preserve">of fund </w:t>
      </w:r>
      <w:r>
        <w:rPr>
          <w:spacing w:val="-3"/>
        </w:rPr>
        <w:t xml:space="preserve">shares, </w:t>
      </w:r>
      <w:r>
        <w:t xml:space="preserve">or any </w:t>
      </w:r>
      <w:r>
        <w:rPr>
          <w:spacing w:val="-5"/>
        </w:rPr>
        <w:t xml:space="preserve">action </w:t>
      </w:r>
      <w:r>
        <w:rPr>
          <w:spacing w:val="-3"/>
        </w:rPr>
        <w:t xml:space="preserve">that </w:t>
      </w:r>
      <w:r>
        <w:rPr>
          <w:spacing w:val="-5"/>
        </w:rPr>
        <w:t xml:space="preserve">would </w:t>
      </w:r>
      <w:r>
        <w:rPr>
          <w:spacing w:val="-4"/>
        </w:rPr>
        <w:t xml:space="preserve">qualify </w:t>
      </w:r>
      <w:r>
        <w:t xml:space="preserve">as </w:t>
      </w:r>
      <w:r>
        <w:rPr>
          <w:spacing w:val="-3"/>
        </w:rPr>
        <w:t xml:space="preserve">financial support </w:t>
      </w:r>
      <w:r>
        <w:t xml:space="preserve">as </w:t>
      </w:r>
      <w:r>
        <w:rPr>
          <w:spacing w:val="-3"/>
        </w:rPr>
        <w:t xml:space="preserve">defined above, that </w:t>
      </w:r>
      <w:r>
        <w:t xml:space="preserve">the board of </w:t>
      </w:r>
      <w:r>
        <w:rPr>
          <w:spacing w:val="-3"/>
        </w:rPr>
        <w:t xml:space="preserve">directors has </w:t>
      </w:r>
      <w:r>
        <w:rPr>
          <w:spacing w:val="-5"/>
        </w:rPr>
        <w:t xml:space="preserve">otherwise </w:t>
      </w:r>
      <w:r>
        <w:rPr>
          <w:spacing w:val="-3"/>
        </w:rPr>
        <w:t xml:space="preserve">determined </w:t>
      </w:r>
      <w:r>
        <w:t xml:space="preserve">not to be </w:t>
      </w:r>
      <w:r>
        <w:rPr>
          <w:spacing w:val="-3"/>
        </w:rPr>
        <w:t xml:space="preserve">reasonably intended </w:t>
      </w:r>
      <w:r>
        <w:t xml:space="preserve">to </w:t>
      </w:r>
      <w:r>
        <w:rPr>
          <w:spacing w:val="-3"/>
        </w:rPr>
        <w:t xml:space="preserve">increase </w:t>
      </w:r>
      <w:r>
        <w:t xml:space="preserve">or stabilize the </w:t>
      </w:r>
      <w:r>
        <w:rPr>
          <w:spacing w:val="-3"/>
        </w:rPr>
        <w:t xml:space="preserve">value </w:t>
      </w:r>
      <w:r>
        <w:t xml:space="preserve">or </w:t>
      </w:r>
      <w:r>
        <w:rPr>
          <w:spacing w:val="-3"/>
        </w:rPr>
        <w:t xml:space="preserve">liquidity </w:t>
      </w:r>
      <w:r>
        <w:t>of</w:t>
      </w:r>
      <w:r>
        <w:rPr>
          <w:spacing w:val="-44"/>
        </w:rPr>
        <w:t xml:space="preserve"> </w:t>
      </w:r>
      <w:r>
        <w:t xml:space="preserve">the </w:t>
      </w:r>
      <w:r>
        <w:rPr>
          <w:spacing w:val="-3"/>
        </w:rPr>
        <w:t>fund's portfolio.</w:t>
      </w:r>
    </w:p>
    <w:p w:rsidR="00081523" w:rsidRDefault="00081523">
      <w:pPr>
        <w:pStyle w:val="BodyText"/>
        <w:spacing w:before="8"/>
        <w:rPr>
          <w:sz w:val="20"/>
        </w:rPr>
      </w:pPr>
    </w:p>
    <w:p w:rsidR="00081523" w:rsidRPr="009B1679" w:rsidRDefault="009B1679" w:rsidP="009B1679">
      <w:pPr>
        <w:tabs>
          <w:tab w:val="left" w:pos="2102"/>
        </w:tabs>
        <w:ind w:left="2101" w:hanging="363"/>
        <w:rPr>
          <w:sz w:val="24"/>
        </w:rPr>
      </w:pPr>
      <w:r>
        <w:rPr>
          <w:spacing w:val="-19"/>
          <w:sz w:val="24"/>
          <w:szCs w:val="24"/>
        </w:rPr>
        <w:t>(iii)</w:t>
      </w:r>
      <w:r>
        <w:rPr>
          <w:spacing w:val="-19"/>
          <w:sz w:val="24"/>
          <w:szCs w:val="24"/>
        </w:rPr>
        <w:tab/>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is</w:t>
      </w:r>
      <w:r w:rsidR="00000000" w:rsidRPr="009B1679">
        <w:rPr>
          <w:spacing w:val="-4"/>
          <w:sz w:val="24"/>
        </w:rPr>
        <w:t xml:space="preserve"> </w:t>
      </w:r>
      <w:r w:rsidR="00000000" w:rsidRPr="009B1679">
        <w:rPr>
          <w:spacing w:val="-3"/>
          <w:sz w:val="24"/>
        </w:rPr>
        <w:t>advised</w:t>
      </w:r>
      <w:r w:rsidR="00000000" w:rsidRPr="009B1679">
        <w:rPr>
          <w:spacing w:val="-5"/>
          <w:sz w:val="24"/>
        </w:rPr>
        <w:t xml:space="preserve"> </w:t>
      </w:r>
      <w:r w:rsidR="00000000" w:rsidRPr="009B1679">
        <w:rPr>
          <w:sz w:val="24"/>
        </w:rPr>
        <w:t>by</w:t>
      </w:r>
      <w:r w:rsidR="00000000" w:rsidRPr="009B1679">
        <w:rPr>
          <w:spacing w:val="-9"/>
          <w:sz w:val="24"/>
        </w:rPr>
        <w:t xml:space="preserve"> </w:t>
      </w:r>
      <w:r w:rsidR="00000000" w:rsidRPr="009B1679">
        <w:rPr>
          <w:sz w:val="24"/>
        </w:rPr>
        <w:t>or</w:t>
      </w:r>
      <w:r w:rsidR="00000000" w:rsidRPr="009B1679">
        <w:rPr>
          <w:spacing w:val="-7"/>
          <w:sz w:val="24"/>
        </w:rPr>
        <w:t xml:space="preserve"> </w:t>
      </w:r>
      <w:r w:rsidR="00000000" w:rsidRPr="009B1679">
        <w:rPr>
          <w:sz w:val="24"/>
        </w:rPr>
        <w:t>sold</w:t>
      </w:r>
      <w:r w:rsidR="00000000" w:rsidRPr="009B1679">
        <w:rPr>
          <w:spacing w:val="-6"/>
          <w:sz w:val="24"/>
        </w:rPr>
        <w:t xml:space="preserve"> </w:t>
      </w:r>
      <w:r w:rsidR="00000000" w:rsidRPr="009B1679">
        <w:rPr>
          <w:sz w:val="24"/>
        </w:rPr>
        <w:t>through</w:t>
      </w:r>
      <w:r w:rsidR="00000000" w:rsidRPr="009B1679">
        <w:rPr>
          <w:spacing w:val="-6"/>
          <w:sz w:val="24"/>
        </w:rPr>
        <w:t xml:space="preserve"> </w:t>
      </w:r>
      <w:r w:rsidR="00000000" w:rsidRPr="009B1679">
        <w:rPr>
          <w:sz w:val="24"/>
        </w:rPr>
        <w:t>an</w:t>
      </w:r>
      <w:r w:rsidR="00000000" w:rsidRPr="009B1679">
        <w:rPr>
          <w:spacing w:val="-7"/>
          <w:sz w:val="24"/>
        </w:rPr>
        <w:t xml:space="preserve"> </w:t>
      </w:r>
      <w:r w:rsidR="00000000" w:rsidRPr="009B1679">
        <w:rPr>
          <w:sz w:val="24"/>
        </w:rPr>
        <w:t>insured</w:t>
      </w:r>
      <w:r w:rsidR="00000000" w:rsidRPr="009B1679">
        <w:rPr>
          <w:spacing w:val="-6"/>
          <w:sz w:val="24"/>
        </w:rPr>
        <w:t xml:space="preserve"> </w:t>
      </w:r>
      <w:r w:rsidR="00000000" w:rsidRPr="009B1679">
        <w:rPr>
          <w:sz w:val="24"/>
        </w:rPr>
        <w:t>depository</w:t>
      </w:r>
      <w:r w:rsidR="00000000" w:rsidRPr="009B1679">
        <w:rPr>
          <w:spacing w:val="-11"/>
          <w:sz w:val="24"/>
        </w:rPr>
        <w:t xml:space="preserve"> </w:t>
      </w:r>
      <w:r w:rsidR="00000000" w:rsidRPr="009B1679">
        <w:rPr>
          <w:spacing w:val="-3"/>
          <w:sz w:val="24"/>
        </w:rPr>
        <w:t>institution,</w:t>
      </w:r>
      <w:r w:rsidR="00000000" w:rsidRPr="009B1679">
        <w:rPr>
          <w:spacing w:val="-6"/>
          <w:sz w:val="24"/>
        </w:rPr>
        <w:t xml:space="preserve"> </w:t>
      </w:r>
      <w:r w:rsidR="00000000" w:rsidRPr="009B1679">
        <w:rPr>
          <w:sz w:val="24"/>
        </w:rPr>
        <w:t>state</w:t>
      </w:r>
      <w:r w:rsidR="00000000" w:rsidRPr="009B1679">
        <w:rPr>
          <w:spacing w:val="-7"/>
          <w:sz w:val="24"/>
        </w:rPr>
        <w:t xml:space="preserve"> </w:t>
      </w:r>
      <w:r w:rsidR="00000000" w:rsidRPr="009B1679">
        <w:rPr>
          <w:sz w:val="24"/>
        </w:rPr>
        <w:t>that:</w:t>
      </w:r>
    </w:p>
    <w:p w:rsidR="00081523" w:rsidRDefault="00081523">
      <w:pPr>
        <w:pStyle w:val="BodyText"/>
        <w:spacing w:before="10"/>
        <w:rPr>
          <w:sz w:val="20"/>
        </w:rPr>
      </w:pPr>
    </w:p>
    <w:p w:rsidR="00081523" w:rsidRDefault="00000000">
      <w:pPr>
        <w:pStyle w:val="BodyText"/>
        <w:ind w:left="2152" w:right="1148"/>
      </w:pPr>
      <w:r>
        <w:t>An</w:t>
      </w:r>
      <w:r>
        <w:rPr>
          <w:spacing w:val="-12"/>
        </w:rPr>
        <w:t xml:space="preserve"> </w:t>
      </w:r>
      <w:r>
        <w:rPr>
          <w:spacing w:val="-3"/>
        </w:rPr>
        <w:t>investment</w:t>
      </w:r>
      <w:r>
        <w:rPr>
          <w:spacing w:val="-15"/>
        </w:rPr>
        <w:t xml:space="preserve"> </w:t>
      </w:r>
      <w:r>
        <w:t>in</w:t>
      </w:r>
      <w:r>
        <w:rPr>
          <w:spacing w:val="-11"/>
        </w:rPr>
        <w:t xml:space="preserve"> </w:t>
      </w:r>
      <w:r>
        <w:t>the</w:t>
      </w:r>
      <w:r>
        <w:rPr>
          <w:spacing w:val="-13"/>
        </w:rPr>
        <w:t xml:space="preserve"> </w:t>
      </w:r>
      <w:r>
        <w:t>Fund</w:t>
      </w:r>
      <w:r>
        <w:rPr>
          <w:spacing w:val="-13"/>
        </w:rPr>
        <w:t xml:space="preserve"> </w:t>
      </w:r>
      <w:r>
        <w:t>is</w:t>
      </w:r>
      <w:r>
        <w:rPr>
          <w:spacing w:val="-11"/>
        </w:rPr>
        <w:t xml:space="preserve"> </w:t>
      </w:r>
      <w:r>
        <w:t>not</w:t>
      </w:r>
      <w:r>
        <w:rPr>
          <w:spacing w:val="-14"/>
        </w:rPr>
        <w:t xml:space="preserve"> </w:t>
      </w:r>
      <w:r>
        <w:t>a</w:t>
      </w:r>
      <w:r>
        <w:rPr>
          <w:spacing w:val="-10"/>
        </w:rPr>
        <w:t xml:space="preserve"> </w:t>
      </w:r>
      <w:r>
        <w:rPr>
          <w:spacing w:val="-4"/>
        </w:rPr>
        <w:t>deposit</w:t>
      </w:r>
      <w:r>
        <w:rPr>
          <w:spacing w:val="-13"/>
        </w:rPr>
        <w:t xml:space="preserve"> </w:t>
      </w:r>
      <w:r>
        <w:t>of</w:t>
      </w:r>
      <w:r>
        <w:rPr>
          <w:spacing w:val="-13"/>
        </w:rPr>
        <w:t xml:space="preserve"> </w:t>
      </w:r>
      <w:r>
        <w:t>the</w:t>
      </w:r>
      <w:r>
        <w:rPr>
          <w:spacing w:val="-14"/>
        </w:rPr>
        <w:t xml:space="preserve"> </w:t>
      </w:r>
      <w:r>
        <w:t>bank</w:t>
      </w:r>
      <w:r>
        <w:rPr>
          <w:spacing w:val="-13"/>
        </w:rPr>
        <w:t xml:space="preserve"> </w:t>
      </w:r>
      <w:r>
        <w:rPr>
          <w:spacing w:val="-3"/>
        </w:rPr>
        <w:t>and</w:t>
      </w:r>
      <w:r>
        <w:rPr>
          <w:spacing w:val="-15"/>
        </w:rPr>
        <w:t xml:space="preserve"> </w:t>
      </w:r>
      <w:r>
        <w:t>is</w:t>
      </w:r>
      <w:r>
        <w:rPr>
          <w:spacing w:val="-9"/>
        </w:rPr>
        <w:t xml:space="preserve"> </w:t>
      </w:r>
      <w:r>
        <w:t>not</w:t>
      </w:r>
      <w:r>
        <w:rPr>
          <w:spacing w:val="-15"/>
        </w:rPr>
        <w:t xml:space="preserve"> </w:t>
      </w:r>
      <w:r>
        <w:t>insured</w:t>
      </w:r>
      <w:r>
        <w:rPr>
          <w:spacing w:val="-14"/>
        </w:rPr>
        <w:t xml:space="preserve"> </w:t>
      </w:r>
      <w:r>
        <w:t>or</w:t>
      </w:r>
      <w:r>
        <w:rPr>
          <w:spacing w:val="-7"/>
        </w:rPr>
        <w:t xml:space="preserve"> </w:t>
      </w:r>
      <w:r>
        <w:rPr>
          <w:spacing w:val="-4"/>
        </w:rPr>
        <w:t>guaranteed</w:t>
      </w:r>
      <w:r>
        <w:rPr>
          <w:spacing w:val="-14"/>
        </w:rPr>
        <w:t xml:space="preserve"> </w:t>
      </w:r>
      <w:r>
        <w:t>by</w:t>
      </w:r>
      <w:r>
        <w:rPr>
          <w:spacing w:val="-18"/>
        </w:rPr>
        <w:t xml:space="preserve"> </w:t>
      </w:r>
      <w:r>
        <w:t xml:space="preserve">the </w:t>
      </w:r>
      <w:r>
        <w:rPr>
          <w:spacing w:val="-3"/>
        </w:rPr>
        <w:t>Federal Deposit</w:t>
      </w:r>
      <w:r>
        <w:rPr>
          <w:spacing w:val="-20"/>
        </w:rPr>
        <w:t xml:space="preserve"> </w:t>
      </w:r>
      <w:r>
        <w:rPr>
          <w:spacing w:val="-4"/>
        </w:rPr>
        <w:t xml:space="preserve">Insurance </w:t>
      </w:r>
      <w:r>
        <w:rPr>
          <w:spacing w:val="-3"/>
        </w:rPr>
        <w:t xml:space="preserve">Corporation </w:t>
      </w:r>
      <w:r>
        <w:t xml:space="preserve">or any other </w:t>
      </w:r>
      <w:r>
        <w:rPr>
          <w:spacing w:val="-3"/>
        </w:rPr>
        <w:t xml:space="preserve">government </w:t>
      </w:r>
      <w:r>
        <w:rPr>
          <w:spacing w:val="-5"/>
        </w:rPr>
        <w:t>agency.</w:t>
      </w:r>
    </w:p>
    <w:p w:rsidR="00081523" w:rsidRDefault="00081523">
      <w:pPr>
        <w:pStyle w:val="BodyText"/>
        <w:spacing w:before="10"/>
        <w:rPr>
          <w:sz w:val="20"/>
        </w:rPr>
      </w:pPr>
    </w:p>
    <w:p w:rsidR="00081523" w:rsidRDefault="00000000">
      <w:pPr>
        <w:pStyle w:val="BodyText"/>
        <w:ind w:left="1703" w:right="774"/>
      </w:pPr>
      <w:r>
        <w:rPr>
          <w:b/>
          <w:spacing w:val="-5"/>
        </w:rPr>
        <w:t>Instruction</w:t>
      </w:r>
      <w:r>
        <w:rPr>
          <w:spacing w:val="-5"/>
        </w:rPr>
        <w:t xml:space="preserve">. </w:t>
      </w:r>
      <w:r>
        <w:t xml:space="preserve">A </w:t>
      </w:r>
      <w:r>
        <w:rPr>
          <w:spacing w:val="-4"/>
        </w:rPr>
        <w:t xml:space="preserve">Money </w:t>
      </w:r>
      <w:r>
        <w:rPr>
          <w:spacing w:val="-3"/>
        </w:rPr>
        <w:t xml:space="preserve">Market Fund that </w:t>
      </w:r>
      <w:r>
        <w:t xml:space="preserve">is </w:t>
      </w:r>
      <w:r>
        <w:rPr>
          <w:spacing w:val="-3"/>
        </w:rPr>
        <w:t xml:space="preserve">advised </w:t>
      </w:r>
      <w:r>
        <w:t xml:space="preserve">by or sold </w:t>
      </w:r>
      <w:r>
        <w:rPr>
          <w:spacing w:val="-5"/>
        </w:rPr>
        <w:t xml:space="preserve">through </w:t>
      </w:r>
      <w:r>
        <w:t xml:space="preserve">an </w:t>
      </w:r>
      <w:r>
        <w:rPr>
          <w:spacing w:val="-5"/>
        </w:rPr>
        <w:t xml:space="preserve">insured </w:t>
      </w:r>
      <w:r>
        <w:rPr>
          <w:spacing w:val="-3"/>
        </w:rPr>
        <w:t>depository institution</w:t>
      </w:r>
      <w:r>
        <w:rPr>
          <w:spacing w:val="-15"/>
        </w:rPr>
        <w:t xml:space="preserve"> </w:t>
      </w:r>
      <w:r>
        <w:rPr>
          <w:spacing w:val="-5"/>
        </w:rPr>
        <w:t>should</w:t>
      </w:r>
      <w:r>
        <w:rPr>
          <w:spacing w:val="-10"/>
        </w:rPr>
        <w:t xml:space="preserve"> </w:t>
      </w:r>
      <w:r>
        <w:rPr>
          <w:spacing w:val="-3"/>
        </w:rPr>
        <w:t>combine</w:t>
      </w:r>
      <w:r>
        <w:rPr>
          <w:spacing w:val="-16"/>
        </w:rPr>
        <w:t xml:space="preserve"> </w:t>
      </w:r>
      <w:r>
        <w:t>the</w:t>
      </w:r>
      <w:r>
        <w:rPr>
          <w:spacing w:val="-12"/>
        </w:rPr>
        <w:t xml:space="preserve"> </w:t>
      </w:r>
      <w:r>
        <w:rPr>
          <w:spacing w:val="-3"/>
        </w:rPr>
        <w:t>disclosure</w:t>
      </w:r>
      <w:r>
        <w:rPr>
          <w:spacing w:val="-16"/>
        </w:rPr>
        <w:t xml:space="preserve"> </w:t>
      </w:r>
      <w:r>
        <w:rPr>
          <w:spacing w:val="-3"/>
        </w:rPr>
        <w:t>required</w:t>
      </w:r>
      <w:r>
        <w:rPr>
          <w:spacing w:val="-15"/>
        </w:rPr>
        <w:t xml:space="preserve"> </w:t>
      </w:r>
      <w:r>
        <w:t>by</w:t>
      </w:r>
      <w:r>
        <w:rPr>
          <w:spacing w:val="-12"/>
        </w:rPr>
        <w:t xml:space="preserve"> </w:t>
      </w:r>
      <w:r>
        <w:rPr>
          <w:spacing w:val="-3"/>
        </w:rPr>
        <w:t>Items</w:t>
      </w:r>
      <w:r>
        <w:rPr>
          <w:spacing w:val="-11"/>
        </w:rPr>
        <w:t xml:space="preserve"> </w:t>
      </w:r>
      <w:r>
        <w:rPr>
          <w:spacing w:val="-3"/>
        </w:rPr>
        <w:t>4(b)(1)(ii)</w:t>
      </w:r>
      <w:r>
        <w:rPr>
          <w:spacing w:val="-13"/>
        </w:rPr>
        <w:t xml:space="preserve"> </w:t>
      </w:r>
      <w:r>
        <w:rPr>
          <w:spacing w:val="-3"/>
        </w:rPr>
        <w:t>and</w:t>
      </w:r>
      <w:r>
        <w:rPr>
          <w:spacing w:val="-13"/>
        </w:rPr>
        <w:t xml:space="preserve"> </w:t>
      </w:r>
      <w:r>
        <w:t>(iii)</w:t>
      </w:r>
      <w:r>
        <w:rPr>
          <w:spacing w:val="-16"/>
        </w:rPr>
        <w:t xml:space="preserve"> </w:t>
      </w:r>
      <w:r>
        <w:t>in</w:t>
      </w:r>
      <w:r>
        <w:rPr>
          <w:spacing w:val="-12"/>
        </w:rPr>
        <w:t xml:space="preserve"> </w:t>
      </w:r>
      <w:r>
        <w:t>a</w:t>
      </w:r>
      <w:r>
        <w:rPr>
          <w:spacing w:val="-13"/>
        </w:rPr>
        <w:t xml:space="preserve"> </w:t>
      </w:r>
      <w:r>
        <w:t>single</w:t>
      </w:r>
      <w:r>
        <w:rPr>
          <w:spacing w:val="-16"/>
        </w:rPr>
        <w:t xml:space="preserve"> </w:t>
      </w:r>
      <w:r>
        <w:rPr>
          <w:spacing w:val="-3"/>
        </w:rPr>
        <w:t>statement.</w:t>
      </w:r>
    </w:p>
    <w:p w:rsidR="00081523" w:rsidRDefault="00081523">
      <w:pPr>
        <w:pStyle w:val="BodyText"/>
        <w:spacing w:before="10"/>
        <w:rPr>
          <w:sz w:val="20"/>
        </w:rPr>
      </w:pPr>
    </w:p>
    <w:p w:rsidR="00081523" w:rsidRPr="009B1679" w:rsidRDefault="009B1679" w:rsidP="009B1679">
      <w:pPr>
        <w:tabs>
          <w:tab w:val="left" w:pos="2100"/>
        </w:tabs>
        <w:ind w:left="2100" w:right="543" w:hanging="360"/>
        <w:rPr>
          <w:sz w:val="24"/>
        </w:rPr>
      </w:pPr>
      <w:r>
        <w:rPr>
          <w:spacing w:val="-19"/>
          <w:sz w:val="24"/>
          <w:szCs w:val="24"/>
        </w:rPr>
        <w:t>(iv)</w:t>
      </w:r>
      <w:r>
        <w:rPr>
          <w:spacing w:val="-19"/>
          <w:sz w:val="24"/>
          <w:szCs w:val="24"/>
        </w:rPr>
        <w:tab/>
      </w:r>
      <w:r w:rsidR="00000000" w:rsidRPr="009B1679">
        <w:rPr>
          <w:spacing w:val="-3"/>
          <w:sz w:val="24"/>
        </w:rPr>
        <w:t xml:space="preserve">If applicable, </w:t>
      </w:r>
      <w:r w:rsidR="00000000" w:rsidRPr="009B1679">
        <w:rPr>
          <w:sz w:val="24"/>
        </w:rPr>
        <w:t xml:space="preserve">state that the </w:t>
      </w:r>
      <w:r w:rsidR="00000000" w:rsidRPr="009B1679">
        <w:rPr>
          <w:spacing w:val="-3"/>
          <w:sz w:val="24"/>
        </w:rPr>
        <w:t xml:space="preserve">Fund </w:t>
      </w:r>
      <w:r w:rsidR="00000000" w:rsidRPr="009B1679">
        <w:rPr>
          <w:sz w:val="24"/>
        </w:rPr>
        <w:t xml:space="preserve">is </w:t>
      </w:r>
      <w:r w:rsidR="00000000" w:rsidRPr="009B1679">
        <w:rPr>
          <w:spacing w:val="-3"/>
          <w:sz w:val="24"/>
        </w:rPr>
        <w:t xml:space="preserve">non-diversified, describe </w:t>
      </w:r>
      <w:r w:rsidR="00000000" w:rsidRPr="009B1679">
        <w:rPr>
          <w:sz w:val="24"/>
        </w:rPr>
        <w:t xml:space="preserve">the </w:t>
      </w:r>
      <w:r w:rsidR="00000000" w:rsidRPr="009B1679">
        <w:rPr>
          <w:spacing w:val="-3"/>
          <w:sz w:val="24"/>
        </w:rPr>
        <w:t xml:space="preserve">effect </w:t>
      </w:r>
      <w:r w:rsidR="00000000" w:rsidRPr="009B1679">
        <w:rPr>
          <w:sz w:val="24"/>
        </w:rPr>
        <w:t xml:space="preserve">of </w:t>
      </w:r>
      <w:r w:rsidR="00000000" w:rsidRPr="009B1679">
        <w:rPr>
          <w:spacing w:val="-3"/>
          <w:sz w:val="24"/>
        </w:rPr>
        <w:t>non-diversification (</w:t>
      </w:r>
      <w:r w:rsidR="00000000" w:rsidRPr="009B1679">
        <w:rPr>
          <w:i/>
          <w:spacing w:val="-3"/>
          <w:sz w:val="24"/>
        </w:rPr>
        <w:t>e.g.</w:t>
      </w:r>
      <w:r w:rsidR="00000000" w:rsidRPr="009B1679">
        <w:rPr>
          <w:spacing w:val="-3"/>
          <w:sz w:val="24"/>
        </w:rPr>
        <w:t>, disclose</w:t>
      </w:r>
      <w:r w:rsidR="00000000" w:rsidRPr="009B1679">
        <w:rPr>
          <w:spacing w:val="-6"/>
          <w:sz w:val="24"/>
        </w:rPr>
        <w:t xml:space="preserve"> </w:t>
      </w:r>
      <w:r w:rsidR="00000000" w:rsidRPr="009B1679">
        <w:rPr>
          <w:spacing w:val="-3"/>
          <w:sz w:val="24"/>
        </w:rPr>
        <w:t xml:space="preserve">that, compared </w:t>
      </w:r>
      <w:r w:rsidR="00000000" w:rsidRPr="009B1679">
        <w:rPr>
          <w:sz w:val="24"/>
        </w:rPr>
        <w:t>with</w:t>
      </w:r>
      <w:r w:rsidR="00000000" w:rsidRPr="009B1679">
        <w:rPr>
          <w:spacing w:val="-5"/>
          <w:sz w:val="24"/>
        </w:rPr>
        <w:t xml:space="preserve"> </w:t>
      </w:r>
      <w:r w:rsidR="00000000" w:rsidRPr="009B1679">
        <w:rPr>
          <w:sz w:val="24"/>
        </w:rPr>
        <w:t>other</w:t>
      </w:r>
      <w:r w:rsidR="00000000" w:rsidRPr="009B1679">
        <w:rPr>
          <w:spacing w:val="-6"/>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 xml:space="preserve">Fund </w:t>
      </w:r>
      <w:r w:rsidR="00000000" w:rsidRPr="009B1679">
        <w:rPr>
          <w:sz w:val="24"/>
        </w:rPr>
        <w:t>may</w:t>
      </w:r>
      <w:r w:rsidR="00000000" w:rsidRPr="009B1679">
        <w:rPr>
          <w:spacing w:val="-10"/>
          <w:sz w:val="24"/>
        </w:rPr>
        <w:t xml:space="preserve"> </w:t>
      </w:r>
      <w:r w:rsidR="00000000" w:rsidRPr="009B1679">
        <w:rPr>
          <w:sz w:val="24"/>
        </w:rPr>
        <w:t>invest</w:t>
      </w:r>
      <w:r w:rsidR="00000000" w:rsidRPr="009B1679">
        <w:rPr>
          <w:spacing w:val="-5"/>
          <w:sz w:val="24"/>
        </w:rPr>
        <w:t xml:space="preserve"> </w:t>
      </w:r>
      <w:r w:rsidR="00000000" w:rsidRPr="009B1679">
        <w:rPr>
          <w:sz w:val="24"/>
        </w:rPr>
        <w:t>a</w:t>
      </w:r>
      <w:r w:rsidR="00000000" w:rsidRPr="009B1679">
        <w:rPr>
          <w:spacing w:val="-1"/>
          <w:sz w:val="24"/>
        </w:rPr>
        <w:t xml:space="preserve"> </w:t>
      </w:r>
      <w:r w:rsidR="00000000" w:rsidRPr="009B1679">
        <w:rPr>
          <w:spacing w:val="-3"/>
          <w:sz w:val="24"/>
        </w:rPr>
        <w:t>greater</w:t>
      </w:r>
      <w:r w:rsidR="00000000" w:rsidRPr="009B1679">
        <w:rPr>
          <w:spacing w:val="-4"/>
          <w:sz w:val="24"/>
        </w:rPr>
        <w:t xml:space="preserve"> </w:t>
      </w:r>
      <w:r w:rsidR="00000000" w:rsidRPr="009B1679">
        <w:rPr>
          <w:spacing w:val="-3"/>
          <w:sz w:val="24"/>
        </w:rPr>
        <w:t>percentage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its</w:t>
      </w:r>
      <w:r w:rsidR="00000000" w:rsidRPr="009B1679">
        <w:rPr>
          <w:spacing w:val="-3"/>
          <w:sz w:val="24"/>
        </w:rPr>
        <w:t xml:space="preserve"> assets </w:t>
      </w:r>
      <w:r w:rsidR="00000000" w:rsidRPr="009B1679">
        <w:rPr>
          <w:sz w:val="24"/>
        </w:rPr>
        <w:t>in</w:t>
      </w:r>
      <w:r w:rsidR="00000000" w:rsidRPr="009B1679">
        <w:rPr>
          <w:spacing w:val="-5"/>
          <w:sz w:val="24"/>
        </w:rPr>
        <w:t xml:space="preserve"> </w:t>
      </w:r>
      <w:r w:rsidR="00000000" w:rsidRPr="009B1679">
        <w:rPr>
          <w:sz w:val="24"/>
        </w:rPr>
        <w:t xml:space="preserve">a </w:t>
      </w:r>
      <w:r w:rsidR="00000000" w:rsidRPr="009B1679">
        <w:rPr>
          <w:spacing w:val="-3"/>
          <w:sz w:val="24"/>
        </w:rPr>
        <w:t>particular</w:t>
      </w:r>
      <w:r w:rsidR="00000000" w:rsidRPr="009B1679">
        <w:rPr>
          <w:spacing w:val="-7"/>
          <w:sz w:val="24"/>
        </w:rPr>
        <w:t xml:space="preserve"> </w:t>
      </w:r>
      <w:r w:rsidR="00000000" w:rsidRPr="009B1679">
        <w:rPr>
          <w:spacing w:val="-3"/>
          <w:sz w:val="24"/>
        </w:rPr>
        <w:t>issuer), and</w:t>
      </w:r>
      <w:r w:rsidR="00000000" w:rsidRPr="009B1679">
        <w:rPr>
          <w:spacing w:val="-6"/>
          <w:sz w:val="24"/>
        </w:rPr>
        <w:t xml:space="preserve"> </w:t>
      </w:r>
      <w:r w:rsidR="00000000" w:rsidRPr="009B1679">
        <w:rPr>
          <w:sz w:val="24"/>
        </w:rPr>
        <w:t>summarize</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risks</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investing</w:t>
      </w:r>
      <w:r w:rsidR="00000000" w:rsidRPr="009B1679">
        <w:rPr>
          <w:spacing w:val="-9"/>
          <w:sz w:val="24"/>
        </w:rPr>
        <w:t xml:space="preserve"> </w:t>
      </w:r>
      <w:r w:rsidR="00000000" w:rsidRPr="009B1679">
        <w:rPr>
          <w:sz w:val="24"/>
        </w:rPr>
        <w:t>in</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3"/>
          <w:sz w:val="24"/>
        </w:rPr>
        <w:t xml:space="preserve">non-diversified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4"/>
          <w:sz w:val="24"/>
          <w:szCs w:val="24"/>
        </w:rPr>
        <w:t>(2)</w:t>
      </w:r>
      <w:r>
        <w:rPr>
          <w:color w:val="221F1F"/>
          <w:spacing w:val="-4"/>
          <w:sz w:val="24"/>
          <w:szCs w:val="24"/>
        </w:rPr>
        <w:tab/>
      </w:r>
      <w:r w:rsidR="00000000" w:rsidRPr="009B1679">
        <w:rPr>
          <w:spacing w:val="-3"/>
          <w:sz w:val="24"/>
        </w:rPr>
        <w:t xml:space="preserve">Risk/Return </w:t>
      </w:r>
      <w:r w:rsidR="00000000" w:rsidRPr="009B1679">
        <w:rPr>
          <w:spacing w:val="-2"/>
          <w:sz w:val="24"/>
        </w:rPr>
        <w:t xml:space="preserve">Bar </w:t>
      </w:r>
      <w:r w:rsidR="00000000" w:rsidRPr="009B1679">
        <w:rPr>
          <w:sz w:val="24"/>
        </w:rPr>
        <w:t>Chart and</w:t>
      </w:r>
      <w:r w:rsidR="00000000" w:rsidRPr="009B1679">
        <w:rPr>
          <w:spacing w:val="-15"/>
          <w:sz w:val="24"/>
        </w:rPr>
        <w:t xml:space="preserve"> </w:t>
      </w:r>
      <w:r w:rsidR="00000000" w:rsidRPr="009B1679">
        <w:rPr>
          <w:spacing w:val="-3"/>
          <w:sz w:val="24"/>
        </w:rPr>
        <w:t>Table.</w:t>
      </w:r>
    </w:p>
    <w:p w:rsidR="00081523" w:rsidRDefault="00081523">
      <w:pPr>
        <w:pStyle w:val="BodyText"/>
        <w:spacing w:before="10"/>
        <w:rPr>
          <w:sz w:val="20"/>
        </w:rPr>
      </w:pPr>
    </w:p>
    <w:p w:rsidR="00081523" w:rsidRPr="009B1679" w:rsidRDefault="009B1679" w:rsidP="009B1679">
      <w:pPr>
        <w:tabs>
          <w:tab w:val="left" w:pos="2100"/>
        </w:tabs>
        <w:ind w:left="2100" w:right="544" w:hanging="360"/>
        <w:rPr>
          <w:sz w:val="24"/>
        </w:rPr>
      </w:pPr>
      <w:r>
        <w:rPr>
          <w:spacing w:val="-19"/>
          <w:sz w:val="24"/>
          <w:szCs w:val="24"/>
        </w:rPr>
        <w:t>(</w:t>
      </w:r>
      <w:proofErr w:type="spellStart"/>
      <w:r>
        <w:rPr>
          <w:spacing w:val="-19"/>
          <w:sz w:val="24"/>
          <w:szCs w:val="24"/>
        </w:rPr>
        <w:t>i</w:t>
      </w:r>
      <w:proofErr w:type="spellEnd"/>
      <w:r>
        <w:rPr>
          <w:spacing w:val="-19"/>
          <w:sz w:val="24"/>
          <w:szCs w:val="24"/>
        </w:rPr>
        <w:t>)</w:t>
      </w:r>
      <w:r>
        <w:rPr>
          <w:spacing w:val="-19"/>
          <w:sz w:val="24"/>
          <w:szCs w:val="24"/>
        </w:rPr>
        <w:tab/>
      </w:r>
      <w:r w:rsidR="00000000" w:rsidRPr="009B1679">
        <w:rPr>
          <w:spacing w:val="-3"/>
          <w:sz w:val="24"/>
        </w:rPr>
        <w:t xml:space="preserve">Include </w:t>
      </w:r>
      <w:r w:rsidR="00000000" w:rsidRPr="009B1679">
        <w:rPr>
          <w:sz w:val="24"/>
        </w:rPr>
        <w:t xml:space="preserve">the bar </w:t>
      </w:r>
      <w:r w:rsidR="00000000" w:rsidRPr="009B1679">
        <w:rPr>
          <w:spacing w:val="-3"/>
          <w:sz w:val="24"/>
        </w:rPr>
        <w:t xml:space="preserve">chart and table required </w:t>
      </w:r>
      <w:r w:rsidR="00000000" w:rsidRPr="009B1679">
        <w:rPr>
          <w:sz w:val="24"/>
        </w:rPr>
        <w:t xml:space="preserve">by </w:t>
      </w:r>
      <w:r w:rsidR="00000000" w:rsidRPr="009B1679">
        <w:rPr>
          <w:spacing w:val="-3"/>
          <w:sz w:val="24"/>
        </w:rPr>
        <w:t xml:space="preserve">paragraphs (b)(2)(ii) </w:t>
      </w:r>
      <w:r w:rsidR="00000000" w:rsidRPr="009B1679">
        <w:rPr>
          <w:sz w:val="24"/>
        </w:rPr>
        <w:t xml:space="preserve">and (iii) of this </w:t>
      </w:r>
      <w:r w:rsidR="00000000" w:rsidRPr="009B1679">
        <w:rPr>
          <w:spacing w:val="-3"/>
          <w:sz w:val="24"/>
        </w:rPr>
        <w:t xml:space="preserve">section. </w:t>
      </w:r>
      <w:r w:rsidR="00000000" w:rsidRPr="009B1679">
        <w:rPr>
          <w:sz w:val="24"/>
        </w:rPr>
        <w:t xml:space="preserve">Provide a brief </w:t>
      </w:r>
      <w:r w:rsidR="00000000" w:rsidRPr="009B1679">
        <w:rPr>
          <w:spacing w:val="-3"/>
          <w:sz w:val="24"/>
        </w:rPr>
        <w:t xml:space="preserve">explanation </w:t>
      </w:r>
      <w:r w:rsidR="00000000" w:rsidRPr="009B1679">
        <w:rPr>
          <w:sz w:val="24"/>
        </w:rPr>
        <w:t xml:space="preserve">of how the </w:t>
      </w:r>
      <w:r w:rsidR="00000000" w:rsidRPr="009B1679">
        <w:rPr>
          <w:spacing w:val="-3"/>
          <w:sz w:val="24"/>
        </w:rPr>
        <w:t xml:space="preserve">information illustrates </w:t>
      </w:r>
      <w:r w:rsidR="00000000" w:rsidRPr="009B1679">
        <w:rPr>
          <w:sz w:val="24"/>
        </w:rPr>
        <w:t xml:space="preserve">the variability of the Fund’s returns </w:t>
      </w:r>
      <w:r w:rsidR="00000000" w:rsidRPr="009B1679">
        <w:rPr>
          <w:spacing w:val="-3"/>
          <w:sz w:val="24"/>
        </w:rPr>
        <w:t>(</w:t>
      </w:r>
      <w:r w:rsidR="00000000" w:rsidRPr="009B1679">
        <w:rPr>
          <w:i/>
          <w:spacing w:val="-3"/>
          <w:sz w:val="24"/>
        </w:rPr>
        <w:t>e.g.</w:t>
      </w:r>
      <w:r w:rsidR="00000000" w:rsidRPr="009B1679">
        <w:rPr>
          <w:spacing w:val="-3"/>
          <w:sz w:val="24"/>
        </w:rPr>
        <w:t xml:space="preserve">, </w:t>
      </w:r>
      <w:r w:rsidR="00000000" w:rsidRPr="009B1679">
        <w:rPr>
          <w:sz w:val="24"/>
        </w:rPr>
        <w:t xml:space="preserve">by stating that the </w:t>
      </w:r>
      <w:r w:rsidR="00000000" w:rsidRPr="009B1679">
        <w:rPr>
          <w:spacing w:val="-3"/>
          <w:sz w:val="24"/>
        </w:rPr>
        <w:t xml:space="preserve">information provides </w:t>
      </w:r>
      <w:r w:rsidR="00000000" w:rsidRPr="009B1679">
        <w:rPr>
          <w:sz w:val="24"/>
        </w:rPr>
        <w:t xml:space="preserve">some indication of the risks of investing in the </w:t>
      </w:r>
      <w:r w:rsidR="00000000" w:rsidRPr="009B1679">
        <w:rPr>
          <w:spacing w:val="-3"/>
          <w:sz w:val="24"/>
        </w:rPr>
        <w:t xml:space="preserve">Fund </w:t>
      </w:r>
      <w:r w:rsidR="00000000" w:rsidRPr="009B1679">
        <w:rPr>
          <w:sz w:val="24"/>
        </w:rPr>
        <w:t xml:space="preserve">by showing changes in the </w:t>
      </w:r>
      <w:r w:rsidR="00000000" w:rsidRPr="009B1679">
        <w:rPr>
          <w:spacing w:val="-3"/>
          <w:sz w:val="24"/>
        </w:rPr>
        <w:t xml:space="preserve">Fund’s performance </w:t>
      </w:r>
      <w:r w:rsidR="00000000" w:rsidRPr="009B1679">
        <w:rPr>
          <w:sz w:val="24"/>
        </w:rPr>
        <w:t xml:space="preserve">from year to </w:t>
      </w:r>
      <w:r w:rsidR="00000000" w:rsidRPr="009B1679">
        <w:rPr>
          <w:spacing w:val="-3"/>
          <w:sz w:val="24"/>
        </w:rPr>
        <w:t xml:space="preserve">year and </w:t>
      </w:r>
      <w:r w:rsidR="00000000" w:rsidRPr="009B1679">
        <w:rPr>
          <w:sz w:val="24"/>
        </w:rPr>
        <w:t xml:space="preserve">by </w:t>
      </w:r>
      <w:r w:rsidR="00000000" w:rsidRPr="009B1679">
        <w:rPr>
          <w:spacing w:val="-3"/>
          <w:sz w:val="24"/>
        </w:rPr>
        <w:t xml:space="preserve">showing </w:t>
      </w:r>
      <w:r w:rsidR="00000000" w:rsidRPr="009B1679">
        <w:rPr>
          <w:sz w:val="24"/>
        </w:rPr>
        <w:t xml:space="preserve">how the </w:t>
      </w:r>
      <w:r w:rsidR="00000000" w:rsidRPr="009B1679">
        <w:rPr>
          <w:spacing w:val="-3"/>
          <w:sz w:val="24"/>
        </w:rPr>
        <w:t xml:space="preserve">Fund’s average annual </w:t>
      </w:r>
      <w:r w:rsidR="00000000" w:rsidRPr="009B1679">
        <w:rPr>
          <w:sz w:val="24"/>
        </w:rPr>
        <w:t xml:space="preserve">returns for 1, 5, and 10 </w:t>
      </w:r>
      <w:r w:rsidR="00000000" w:rsidRPr="009B1679">
        <w:rPr>
          <w:spacing w:val="-3"/>
          <w:sz w:val="24"/>
        </w:rPr>
        <w:t xml:space="preserve">years </w:t>
      </w:r>
      <w:r w:rsidR="00000000" w:rsidRPr="009B1679">
        <w:rPr>
          <w:sz w:val="24"/>
        </w:rPr>
        <w:t xml:space="preserve">compare with those of a broad </w:t>
      </w:r>
      <w:r w:rsidR="00000000" w:rsidRPr="009B1679">
        <w:rPr>
          <w:spacing w:val="-3"/>
          <w:sz w:val="24"/>
        </w:rPr>
        <w:t xml:space="preserve">measure </w:t>
      </w:r>
      <w:r w:rsidR="00000000" w:rsidRPr="009B1679">
        <w:rPr>
          <w:sz w:val="24"/>
        </w:rPr>
        <w:t xml:space="preserve">of </w:t>
      </w:r>
      <w:r w:rsidR="00000000" w:rsidRPr="009B1679">
        <w:rPr>
          <w:spacing w:val="-2"/>
          <w:sz w:val="24"/>
        </w:rPr>
        <w:t xml:space="preserve">market </w:t>
      </w:r>
      <w:r w:rsidR="00000000" w:rsidRPr="009B1679">
        <w:rPr>
          <w:spacing w:val="-3"/>
          <w:sz w:val="24"/>
        </w:rPr>
        <w:t xml:space="preserve">performance). Provide </w:t>
      </w:r>
      <w:r w:rsidR="00000000" w:rsidRPr="009B1679">
        <w:rPr>
          <w:sz w:val="24"/>
        </w:rPr>
        <w:t xml:space="preserve">a </w:t>
      </w:r>
      <w:r w:rsidR="00000000" w:rsidRPr="009B1679">
        <w:rPr>
          <w:spacing w:val="-3"/>
          <w:sz w:val="24"/>
        </w:rPr>
        <w:t xml:space="preserve">statement </w:t>
      </w:r>
      <w:r w:rsidR="00000000" w:rsidRPr="009B1679">
        <w:rPr>
          <w:sz w:val="24"/>
        </w:rPr>
        <w:t xml:space="preserve">to the effect </w:t>
      </w:r>
      <w:r w:rsidR="00000000" w:rsidRPr="009B1679">
        <w:rPr>
          <w:spacing w:val="-3"/>
          <w:sz w:val="24"/>
        </w:rPr>
        <w:t xml:space="preserve">that </w:t>
      </w:r>
      <w:r w:rsidR="00000000" w:rsidRPr="009B1679">
        <w:rPr>
          <w:sz w:val="24"/>
        </w:rPr>
        <w:t xml:space="preserve">the </w:t>
      </w:r>
      <w:r w:rsidR="00000000" w:rsidRPr="009B1679">
        <w:rPr>
          <w:spacing w:val="-3"/>
          <w:sz w:val="24"/>
        </w:rPr>
        <w:t xml:space="preserve">Fund’s </w:t>
      </w:r>
      <w:r w:rsidR="00000000" w:rsidRPr="009B1679">
        <w:rPr>
          <w:sz w:val="24"/>
        </w:rPr>
        <w:t xml:space="preserve">past </w:t>
      </w:r>
      <w:r w:rsidR="00000000" w:rsidRPr="009B1679">
        <w:rPr>
          <w:spacing w:val="-3"/>
          <w:sz w:val="24"/>
        </w:rPr>
        <w:t xml:space="preserve">performance (before and </w:t>
      </w:r>
      <w:r w:rsidR="00000000" w:rsidRPr="009B1679">
        <w:rPr>
          <w:sz w:val="24"/>
        </w:rPr>
        <w:t xml:space="preserve">after </w:t>
      </w:r>
      <w:r w:rsidR="00000000" w:rsidRPr="009B1679">
        <w:rPr>
          <w:spacing w:val="-3"/>
          <w:sz w:val="24"/>
        </w:rPr>
        <w:t xml:space="preserve">taxes) </w:t>
      </w:r>
      <w:r w:rsidR="00000000" w:rsidRPr="009B1679">
        <w:rPr>
          <w:sz w:val="24"/>
        </w:rPr>
        <w:t xml:space="preserve">is not necessarily an </w:t>
      </w:r>
      <w:r w:rsidR="00000000" w:rsidRPr="009B1679">
        <w:rPr>
          <w:spacing w:val="-3"/>
          <w:sz w:val="24"/>
        </w:rPr>
        <w:t xml:space="preserve">indication </w:t>
      </w:r>
      <w:r w:rsidR="00000000" w:rsidRPr="009B1679">
        <w:rPr>
          <w:sz w:val="24"/>
        </w:rPr>
        <w:t xml:space="preserve">of how the Fund will </w:t>
      </w:r>
      <w:r w:rsidR="00000000" w:rsidRPr="009B1679">
        <w:rPr>
          <w:spacing w:val="-3"/>
          <w:sz w:val="24"/>
        </w:rPr>
        <w:t xml:space="preserve">perform </w:t>
      </w:r>
      <w:r w:rsidR="00000000" w:rsidRPr="009B1679">
        <w:rPr>
          <w:sz w:val="24"/>
        </w:rPr>
        <w:t xml:space="preserve">in the </w:t>
      </w:r>
      <w:r w:rsidR="00000000" w:rsidRPr="009B1679">
        <w:rPr>
          <w:spacing w:val="-3"/>
          <w:sz w:val="24"/>
        </w:rPr>
        <w:t xml:space="preserve">future. If applicable, </w:t>
      </w:r>
      <w:r w:rsidR="00000000" w:rsidRPr="009B1679">
        <w:rPr>
          <w:sz w:val="24"/>
        </w:rPr>
        <w:t xml:space="preserve">include a </w:t>
      </w:r>
      <w:r w:rsidR="00000000" w:rsidRPr="009B1679">
        <w:rPr>
          <w:spacing w:val="-3"/>
          <w:sz w:val="24"/>
        </w:rPr>
        <w:t xml:space="preserve">statement explaining that updated </w:t>
      </w:r>
      <w:r w:rsidR="00000000" w:rsidRPr="009B1679">
        <w:rPr>
          <w:sz w:val="24"/>
        </w:rPr>
        <w:t xml:space="preserve">performance </w:t>
      </w:r>
      <w:r w:rsidR="00000000" w:rsidRPr="009B1679">
        <w:rPr>
          <w:spacing w:val="-3"/>
          <w:sz w:val="24"/>
        </w:rPr>
        <w:t xml:space="preserve">information </w:t>
      </w:r>
      <w:r w:rsidR="00000000" w:rsidRPr="009B1679">
        <w:rPr>
          <w:sz w:val="24"/>
        </w:rPr>
        <w:t>is available and providing a Web</w:t>
      </w:r>
      <w:r w:rsidR="00000000" w:rsidRPr="009B1679">
        <w:rPr>
          <w:spacing w:val="-8"/>
          <w:sz w:val="24"/>
        </w:rPr>
        <w:t xml:space="preserve"> </w:t>
      </w:r>
      <w:r w:rsidR="00000000" w:rsidRPr="009B1679">
        <w:rPr>
          <w:sz w:val="24"/>
        </w:rPr>
        <w:t>site</w:t>
      </w:r>
      <w:r w:rsidR="00000000" w:rsidRPr="009B1679">
        <w:rPr>
          <w:spacing w:val="-8"/>
          <w:sz w:val="24"/>
        </w:rPr>
        <w:t xml:space="preserve"> </w:t>
      </w:r>
      <w:r w:rsidR="00000000" w:rsidRPr="009B1679">
        <w:rPr>
          <w:spacing w:val="-3"/>
          <w:sz w:val="24"/>
        </w:rPr>
        <w:t>address</w:t>
      </w:r>
      <w:r w:rsidR="00000000" w:rsidRPr="009B1679">
        <w:rPr>
          <w:spacing w:val="-6"/>
          <w:sz w:val="24"/>
        </w:rPr>
        <w:t xml:space="preserve"> </w:t>
      </w:r>
      <w:r w:rsidR="00000000" w:rsidRPr="009B1679">
        <w:rPr>
          <w:sz w:val="24"/>
        </w:rPr>
        <w:t>and/or</w:t>
      </w:r>
      <w:r w:rsidR="00000000" w:rsidRPr="009B1679">
        <w:rPr>
          <w:spacing w:val="-9"/>
          <w:sz w:val="24"/>
        </w:rPr>
        <w:t xml:space="preserve"> </w:t>
      </w:r>
      <w:r w:rsidR="00000000" w:rsidRPr="009B1679">
        <w:rPr>
          <w:spacing w:val="-2"/>
          <w:sz w:val="24"/>
        </w:rPr>
        <w:t>toll-free</w:t>
      </w:r>
      <w:r w:rsidR="00000000" w:rsidRPr="009B1679">
        <w:rPr>
          <w:spacing w:val="-9"/>
          <w:sz w:val="24"/>
        </w:rPr>
        <w:t xml:space="preserve"> </w:t>
      </w:r>
      <w:r w:rsidR="00000000" w:rsidRPr="009B1679">
        <w:rPr>
          <w:sz w:val="24"/>
        </w:rPr>
        <w:t>(or</w:t>
      </w:r>
      <w:r w:rsidR="00000000" w:rsidRPr="009B1679">
        <w:rPr>
          <w:spacing w:val="-7"/>
          <w:sz w:val="24"/>
        </w:rPr>
        <w:t xml:space="preserve"> </w:t>
      </w:r>
      <w:r w:rsidR="00000000" w:rsidRPr="009B1679">
        <w:rPr>
          <w:spacing w:val="-3"/>
          <w:sz w:val="24"/>
        </w:rPr>
        <w:t>collect)</w:t>
      </w:r>
      <w:r w:rsidR="00000000" w:rsidRPr="009B1679">
        <w:rPr>
          <w:spacing w:val="-9"/>
          <w:sz w:val="24"/>
        </w:rPr>
        <w:t xml:space="preserve"> </w:t>
      </w:r>
      <w:r w:rsidR="00000000" w:rsidRPr="009B1679">
        <w:rPr>
          <w:sz w:val="24"/>
        </w:rPr>
        <w:t>telephone</w:t>
      </w:r>
      <w:r w:rsidR="00000000" w:rsidRPr="009B1679">
        <w:rPr>
          <w:spacing w:val="-9"/>
          <w:sz w:val="24"/>
        </w:rPr>
        <w:t xml:space="preserve"> </w:t>
      </w:r>
      <w:r w:rsidR="00000000" w:rsidRPr="009B1679">
        <w:rPr>
          <w:sz w:val="24"/>
        </w:rPr>
        <w:t>number</w:t>
      </w:r>
      <w:r w:rsidR="00000000" w:rsidRPr="009B1679">
        <w:rPr>
          <w:spacing w:val="-8"/>
          <w:sz w:val="24"/>
        </w:rPr>
        <w:t xml:space="preserve"> </w:t>
      </w:r>
      <w:r w:rsidR="00000000" w:rsidRPr="009B1679">
        <w:rPr>
          <w:sz w:val="24"/>
        </w:rPr>
        <w:t>where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updated</w:t>
      </w:r>
      <w:r w:rsidR="00000000" w:rsidRPr="009B1679">
        <w:rPr>
          <w:spacing w:val="-6"/>
          <w:sz w:val="24"/>
        </w:rPr>
        <w:t xml:space="preserve"> </w:t>
      </w:r>
      <w:r w:rsidR="00000000" w:rsidRPr="009B1679">
        <w:rPr>
          <w:spacing w:val="-3"/>
          <w:sz w:val="24"/>
        </w:rPr>
        <w:t>information</w:t>
      </w:r>
      <w:r w:rsidR="00000000" w:rsidRPr="009B1679">
        <w:rPr>
          <w:spacing w:val="-8"/>
          <w:sz w:val="24"/>
        </w:rPr>
        <w:t xml:space="preserve"> </w:t>
      </w:r>
      <w:r w:rsidR="00000000" w:rsidRPr="009B1679">
        <w:rPr>
          <w:sz w:val="24"/>
        </w:rPr>
        <w:t>may be</w:t>
      </w:r>
      <w:r w:rsidR="00000000" w:rsidRPr="009B1679">
        <w:rPr>
          <w:spacing w:val="-6"/>
          <w:sz w:val="24"/>
        </w:rPr>
        <w:t xml:space="preserve"> </w:t>
      </w:r>
      <w:r w:rsidR="00000000" w:rsidRPr="009B1679">
        <w:rPr>
          <w:spacing w:val="-3"/>
          <w:sz w:val="24"/>
        </w:rPr>
        <w:t>obtained.</w:t>
      </w:r>
    </w:p>
    <w:p w:rsidR="00081523" w:rsidRDefault="00081523">
      <w:pPr>
        <w:pStyle w:val="BodyText"/>
        <w:spacing w:before="10"/>
        <w:rPr>
          <w:sz w:val="20"/>
        </w:rPr>
      </w:pPr>
    </w:p>
    <w:p w:rsidR="00081523" w:rsidRPr="009B1679" w:rsidRDefault="009B1679" w:rsidP="009B1679">
      <w:pPr>
        <w:tabs>
          <w:tab w:val="left" w:pos="2100"/>
        </w:tabs>
        <w:spacing w:before="1"/>
        <w:ind w:left="2100" w:right="591" w:hanging="360"/>
        <w:rPr>
          <w:sz w:val="24"/>
        </w:rPr>
      </w:pPr>
      <w:r>
        <w:rPr>
          <w:spacing w:val="-19"/>
          <w:sz w:val="24"/>
          <w:szCs w:val="24"/>
        </w:rPr>
        <w:t>(ii)</w:t>
      </w:r>
      <w:r>
        <w:rPr>
          <w:spacing w:val="-19"/>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has annual returns for </w:t>
      </w:r>
      <w:r w:rsidR="00000000" w:rsidRPr="009B1679">
        <w:rPr>
          <w:sz w:val="24"/>
        </w:rPr>
        <w:t xml:space="preserve">at </w:t>
      </w:r>
      <w:r w:rsidR="00000000" w:rsidRPr="009B1679">
        <w:rPr>
          <w:spacing w:val="-3"/>
          <w:sz w:val="24"/>
        </w:rPr>
        <w:t xml:space="preserve">least </w:t>
      </w:r>
      <w:r w:rsidR="00000000" w:rsidRPr="009B1679">
        <w:rPr>
          <w:sz w:val="24"/>
        </w:rPr>
        <w:t xml:space="preserve">one </w:t>
      </w:r>
      <w:r w:rsidR="00000000" w:rsidRPr="009B1679">
        <w:rPr>
          <w:spacing w:val="-3"/>
          <w:sz w:val="24"/>
        </w:rPr>
        <w:t xml:space="preserve">calendar year, provide </w:t>
      </w:r>
      <w:r w:rsidR="00000000" w:rsidRPr="009B1679">
        <w:rPr>
          <w:sz w:val="24"/>
        </w:rPr>
        <w:t xml:space="preserve">a bar </w:t>
      </w:r>
      <w:r w:rsidR="00000000" w:rsidRPr="009B1679">
        <w:rPr>
          <w:spacing w:val="-3"/>
          <w:sz w:val="24"/>
        </w:rPr>
        <w:t xml:space="preserve">chart </w:t>
      </w:r>
      <w:r w:rsidR="00000000" w:rsidRPr="009B1679">
        <w:rPr>
          <w:sz w:val="24"/>
        </w:rPr>
        <w:t xml:space="preserve">showing the </w:t>
      </w:r>
      <w:r w:rsidR="00000000" w:rsidRPr="009B1679">
        <w:rPr>
          <w:spacing w:val="-3"/>
          <w:sz w:val="24"/>
        </w:rPr>
        <w:t xml:space="preserve">Fund’s annual total </w:t>
      </w:r>
      <w:r w:rsidR="00000000" w:rsidRPr="009B1679">
        <w:rPr>
          <w:sz w:val="24"/>
        </w:rPr>
        <w:t xml:space="preserve">returns </w:t>
      </w:r>
      <w:r w:rsidR="00000000" w:rsidRPr="009B1679">
        <w:rPr>
          <w:spacing w:val="-3"/>
          <w:sz w:val="24"/>
        </w:rPr>
        <w:t xml:space="preserve">for each </w:t>
      </w:r>
      <w:r w:rsidR="00000000" w:rsidRPr="009B1679">
        <w:rPr>
          <w:sz w:val="24"/>
        </w:rPr>
        <w:t xml:space="preserve">of the last 10 </w:t>
      </w:r>
      <w:r w:rsidR="00000000" w:rsidRPr="009B1679">
        <w:rPr>
          <w:spacing w:val="-3"/>
          <w:sz w:val="24"/>
        </w:rPr>
        <w:t xml:space="preserve">calendar </w:t>
      </w:r>
      <w:r w:rsidR="00000000" w:rsidRPr="009B1679">
        <w:rPr>
          <w:spacing w:val="-4"/>
          <w:sz w:val="24"/>
        </w:rPr>
        <w:t xml:space="preserve">years </w:t>
      </w:r>
      <w:r w:rsidR="00000000" w:rsidRPr="009B1679">
        <w:rPr>
          <w:sz w:val="24"/>
        </w:rPr>
        <w:t xml:space="preserve">(or for the life of the </w:t>
      </w:r>
      <w:r w:rsidR="00000000" w:rsidRPr="009B1679">
        <w:rPr>
          <w:spacing w:val="-3"/>
          <w:sz w:val="24"/>
        </w:rPr>
        <w:t xml:space="preserve">Fund </w:t>
      </w:r>
      <w:r w:rsidR="00000000" w:rsidRPr="009B1679">
        <w:rPr>
          <w:sz w:val="24"/>
        </w:rPr>
        <w:t xml:space="preserve">if less </w:t>
      </w:r>
      <w:r w:rsidR="00000000" w:rsidRPr="009B1679">
        <w:rPr>
          <w:spacing w:val="-3"/>
          <w:sz w:val="24"/>
        </w:rPr>
        <w:t xml:space="preserve">than </w:t>
      </w:r>
      <w:r w:rsidR="00000000" w:rsidRPr="009B1679">
        <w:rPr>
          <w:sz w:val="24"/>
        </w:rPr>
        <w:t xml:space="preserve">10 </w:t>
      </w:r>
      <w:r w:rsidR="00000000" w:rsidRPr="009B1679">
        <w:rPr>
          <w:spacing w:val="-3"/>
          <w:sz w:val="24"/>
        </w:rPr>
        <w:t xml:space="preserve">years), </w:t>
      </w:r>
      <w:r w:rsidR="00000000" w:rsidRPr="009B1679">
        <w:rPr>
          <w:sz w:val="24"/>
        </w:rPr>
        <w:t xml:space="preserve">but only for </w:t>
      </w:r>
      <w:r w:rsidR="00000000" w:rsidRPr="009B1679">
        <w:rPr>
          <w:spacing w:val="-3"/>
          <w:sz w:val="24"/>
        </w:rPr>
        <w:t xml:space="preserve">periods subsequent </w:t>
      </w:r>
      <w:r w:rsidR="00000000" w:rsidRPr="009B1679">
        <w:rPr>
          <w:sz w:val="24"/>
        </w:rPr>
        <w:t xml:space="preserve">to the </w:t>
      </w:r>
      <w:r w:rsidR="00000000" w:rsidRPr="009B1679">
        <w:rPr>
          <w:spacing w:val="-3"/>
          <w:sz w:val="24"/>
        </w:rPr>
        <w:t xml:space="preserve">effective </w:t>
      </w:r>
      <w:r w:rsidR="00000000" w:rsidRPr="009B1679">
        <w:rPr>
          <w:sz w:val="24"/>
        </w:rPr>
        <w:t xml:space="preserve">date of the </w:t>
      </w:r>
      <w:r w:rsidR="00000000" w:rsidRPr="009B1679">
        <w:rPr>
          <w:spacing w:val="-3"/>
          <w:sz w:val="24"/>
        </w:rPr>
        <w:t xml:space="preserve">Fund’s registration statement. </w:t>
      </w:r>
      <w:r w:rsidR="00000000" w:rsidRPr="009B1679">
        <w:rPr>
          <w:sz w:val="24"/>
        </w:rPr>
        <w:t xml:space="preserve">Present the </w:t>
      </w:r>
      <w:r w:rsidR="00000000" w:rsidRPr="009B1679">
        <w:rPr>
          <w:spacing w:val="-3"/>
          <w:sz w:val="24"/>
        </w:rPr>
        <w:t xml:space="preserve">corresponding </w:t>
      </w:r>
      <w:r w:rsidR="00000000" w:rsidRPr="009B1679">
        <w:rPr>
          <w:sz w:val="24"/>
        </w:rPr>
        <w:t xml:space="preserve">numerical </w:t>
      </w:r>
      <w:r w:rsidR="00000000" w:rsidRPr="009B1679">
        <w:rPr>
          <w:spacing w:val="-2"/>
          <w:sz w:val="24"/>
        </w:rPr>
        <w:t xml:space="preserve">return </w:t>
      </w:r>
      <w:r w:rsidR="00000000" w:rsidRPr="009B1679">
        <w:rPr>
          <w:spacing w:val="-3"/>
          <w:sz w:val="24"/>
        </w:rPr>
        <w:t xml:space="preserve">adjacent </w:t>
      </w:r>
      <w:r w:rsidR="00000000" w:rsidRPr="009B1679">
        <w:rPr>
          <w:sz w:val="24"/>
        </w:rPr>
        <w:t xml:space="preserve">to each bar. If the </w:t>
      </w:r>
      <w:r w:rsidR="00000000" w:rsidRPr="009B1679">
        <w:rPr>
          <w:spacing w:val="-3"/>
          <w:sz w:val="24"/>
        </w:rPr>
        <w:t xml:space="preserve">Fund’s fiscal </w:t>
      </w:r>
      <w:r w:rsidR="00000000" w:rsidRPr="009B1679">
        <w:rPr>
          <w:sz w:val="24"/>
        </w:rPr>
        <w:t xml:space="preserve">year is other </w:t>
      </w:r>
      <w:r w:rsidR="00000000" w:rsidRPr="009B1679">
        <w:rPr>
          <w:spacing w:val="-3"/>
          <w:sz w:val="24"/>
        </w:rPr>
        <w:t xml:space="preserve">than </w:t>
      </w:r>
      <w:r w:rsidR="00000000" w:rsidRPr="009B1679">
        <w:rPr>
          <w:sz w:val="24"/>
        </w:rPr>
        <w:t xml:space="preserve">a </w:t>
      </w:r>
      <w:r w:rsidR="00000000" w:rsidRPr="009B1679">
        <w:rPr>
          <w:spacing w:val="-3"/>
          <w:sz w:val="24"/>
        </w:rPr>
        <w:t xml:space="preserve">calendar year, </w:t>
      </w:r>
      <w:r w:rsidR="00000000" w:rsidRPr="009B1679">
        <w:rPr>
          <w:sz w:val="24"/>
        </w:rPr>
        <w:t xml:space="preserve">include the </w:t>
      </w:r>
      <w:r w:rsidR="00000000" w:rsidRPr="009B1679">
        <w:rPr>
          <w:spacing w:val="-3"/>
          <w:sz w:val="24"/>
        </w:rPr>
        <w:t xml:space="preserve">year-to-date return </w:t>
      </w:r>
      <w:r w:rsidR="00000000" w:rsidRPr="009B1679">
        <w:rPr>
          <w:sz w:val="24"/>
        </w:rPr>
        <w:t xml:space="preserve">information as of the end of </w:t>
      </w:r>
      <w:r w:rsidR="00000000" w:rsidRPr="009B1679">
        <w:rPr>
          <w:spacing w:val="-3"/>
          <w:sz w:val="24"/>
        </w:rPr>
        <w:t xml:space="preserve">the </w:t>
      </w:r>
      <w:r w:rsidR="00000000" w:rsidRPr="009B1679">
        <w:rPr>
          <w:sz w:val="24"/>
        </w:rPr>
        <w:t xml:space="preserve">most </w:t>
      </w:r>
      <w:r w:rsidR="00000000" w:rsidRPr="009B1679">
        <w:rPr>
          <w:spacing w:val="-3"/>
          <w:sz w:val="24"/>
        </w:rPr>
        <w:t xml:space="preserve">recent quarter </w:t>
      </w:r>
      <w:r w:rsidR="00000000" w:rsidRPr="009B1679">
        <w:rPr>
          <w:sz w:val="24"/>
        </w:rPr>
        <w:t xml:space="preserve">in a </w:t>
      </w:r>
      <w:r w:rsidR="00000000" w:rsidRPr="009B1679">
        <w:rPr>
          <w:spacing w:val="-3"/>
          <w:sz w:val="24"/>
        </w:rPr>
        <w:t xml:space="preserve">footnote </w:t>
      </w:r>
      <w:r w:rsidR="00000000" w:rsidRPr="009B1679">
        <w:rPr>
          <w:sz w:val="24"/>
        </w:rPr>
        <w:t xml:space="preserve">to the bar chart. Following the bar </w:t>
      </w:r>
      <w:r w:rsidR="00000000" w:rsidRPr="009B1679">
        <w:rPr>
          <w:spacing w:val="-3"/>
          <w:sz w:val="24"/>
        </w:rPr>
        <w:t xml:space="preserve">chart, disclose </w:t>
      </w:r>
      <w:r w:rsidR="00000000" w:rsidRPr="009B1679">
        <w:rPr>
          <w:sz w:val="24"/>
        </w:rPr>
        <w:t xml:space="preserve">the </w:t>
      </w:r>
      <w:r w:rsidR="00000000" w:rsidRPr="009B1679">
        <w:rPr>
          <w:spacing w:val="-3"/>
          <w:sz w:val="24"/>
        </w:rPr>
        <w:t>Fund’s highest</w:t>
      </w:r>
      <w:r w:rsidR="00000000" w:rsidRPr="009B1679">
        <w:rPr>
          <w:spacing w:val="-4"/>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lowest</w:t>
      </w:r>
      <w:r w:rsidR="00000000" w:rsidRPr="009B1679">
        <w:rPr>
          <w:spacing w:val="-4"/>
          <w:sz w:val="24"/>
        </w:rPr>
        <w:t xml:space="preserve"> </w:t>
      </w:r>
      <w:r w:rsidR="00000000" w:rsidRPr="009B1679">
        <w:rPr>
          <w:spacing w:val="-3"/>
          <w:sz w:val="24"/>
        </w:rPr>
        <w:t>return</w:t>
      </w:r>
      <w:r w:rsidR="00000000" w:rsidRPr="009B1679">
        <w:rPr>
          <w:spacing w:val="-4"/>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pacing w:val="-3"/>
          <w:sz w:val="24"/>
        </w:rPr>
        <w:t>quarter</w:t>
      </w:r>
      <w:r w:rsidR="00000000" w:rsidRPr="009B1679">
        <w:rPr>
          <w:spacing w:val="-6"/>
          <w:sz w:val="24"/>
        </w:rPr>
        <w:t xml:space="preserve"> </w:t>
      </w:r>
      <w:r w:rsidR="00000000" w:rsidRPr="009B1679">
        <w:rPr>
          <w:sz w:val="24"/>
        </w:rPr>
        <w:t>during</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10</w:t>
      </w:r>
      <w:r w:rsidR="00000000" w:rsidRPr="009B1679">
        <w:rPr>
          <w:spacing w:val="-3"/>
          <w:sz w:val="24"/>
        </w:rPr>
        <w:t xml:space="preserve"> </w:t>
      </w:r>
      <w:r w:rsidR="00000000" w:rsidRPr="009B1679">
        <w:rPr>
          <w:spacing w:val="-4"/>
          <w:sz w:val="24"/>
        </w:rPr>
        <w:t xml:space="preserve">years </w:t>
      </w:r>
      <w:r w:rsidR="00000000" w:rsidRPr="009B1679">
        <w:rPr>
          <w:sz w:val="24"/>
        </w:rPr>
        <w:t>or</w:t>
      </w:r>
      <w:r w:rsidR="00000000" w:rsidRPr="009B1679">
        <w:rPr>
          <w:spacing w:val="-7"/>
          <w:sz w:val="24"/>
        </w:rPr>
        <w:t xml:space="preserve"> </w:t>
      </w:r>
      <w:proofErr w:type="gramStart"/>
      <w:r w:rsidR="00000000" w:rsidRPr="009B1679">
        <w:rPr>
          <w:sz w:val="24"/>
        </w:rPr>
        <w:t>other</w:t>
      </w:r>
      <w:proofErr w:type="gramEnd"/>
      <w:r w:rsidR="00000000" w:rsidRPr="009B1679">
        <w:rPr>
          <w:spacing w:val="-6"/>
          <w:sz w:val="24"/>
        </w:rPr>
        <w:t xml:space="preserve"> </w:t>
      </w:r>
      <w:r w:rsidR="00000000" w:rsidRPr="009B1679">
        <w:rPr>
          <w:spacing w:val="-3"/>
          <w:sz w:val="24"/>
        </w:rPr>
        <w:t>period</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z w:val="24"/>
        </w:rPr>
        <w:t>bar</w:t>
      </w:r>
      <w:r w:rsidR="00000000" w:rsidRPr="009B1679">
        <w:rPr>
          <w:spacing w:val="-5"/>
          <w:sz w:val="24"/>
        </w:rPr>
        <w:t xml:space="preserve"> </w:t>
      </w:r>
      <w:r w:rsidR="00000000" w:rsidRPr="009B1679">
        <w:rPr>
          <w:spacing w:val="-3"/>
          <w:sz w:val="24"/>
        </w:rPr>
        <w:t>chart.</w:t>
      </w:r>
      <w:r w:rsidR="00000000" w:rsidRPr="009B1679">
        <w:rPr>
          <w:spacing w:val="-1"/>
          <w:sz w:val="24"/>
        </w:rPr>
        <w:t xml:space="preserve"> </w:t>
      </w:r>
      <w:r w:rsidR="00000000" w:rsidRPr="009B1679">
        <w:rPr>
          <w:spacing w:val="-3"/>
          <w:sz w:val="24"/>
        </w:rPr>
        <w:t>If</w:t>
      </w:r>
      <w:r w:rsidR="00000000" w:rsidRPr="009B1679">
        <w:rPr>
          <w:spacing w:val="-8"/>
          <w:sz w:val="24"/>
        </w:rPr>
        <w:t xml:space="preserve"> </w:t>
      </w:r>
      <w:r w:rsidR="00000000" w:rsidRPr="009B1679">
        <w:rPr>
          <w:sz w:val="24"/>
        </w:rPr>
        <w:t>swing</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2100" w:right="959"/>
      </w:pPr>
      <w:r>
        <w:rPr>
          <w:spacing w:val="-3"/>
        </w:rPr>
        <w:lastRenderedPageBreak/>
        <w:t xml:space="preserve">pricing policies and procedures </w:t>
      </w:r>
      <w:r>
        <w:t xml:space="preserve">were </w:t>
      </w:r>
      <w:r>
        <w:rPr>
          <w:spacing w:val="-3"/>
        </w:rPr>
        <w:t xml:space="preserve">applied </w:t>
      </w:r>
      <w:r>
        <w:t xml:space="preserve">during any of the periods, include a </w:t>
      </w:r>
      <w:r>
        <w:rPr>
          <w:spacing w:val="-3"/>
        </w:rPr>
        <w:t xml:space="preserve">general description </w:t>
      </w:r>
      <w:r>
        <w:t xml:space="preserve">of the </w:t>
      </w:r>
      <w:r>
        <w:rPr>
          <w:spacing w:val="-3"/>
        </w:rPr>
        <w:t xml:space="preserve">effects </w:t>
      </w:r>
      <w:r>
        <w:t xml:space="preserve">of swing pricing on the </w:t>
      </w:r>
      <w:r>
        <w:rPr>
          <w:spacing w:val="-3"/>
        </w:rPr>
        <w:t xml:space="preserve">Fund’s annual </w:t>
      </w:r>
      <w:r>
        <w:t xml:space="preserve">total returns </w:t>
      </w:r>
      <w:r>
        <w:rPr>
          <w:spacing w:val="-3"/>
        </w:rPr>
        <w:t xml:space="preserve">for </w:t>
      </w:r>
      <w:r>
        <w:t xml:space="preserve">the </w:t>
      </w:r>
      <w:r>
        <w:rPr>
          <w:spacing w:val="-3"/>
        </w:rPr>
        <w:t xml:space="preserve">applicable period(s) presented </w:t>
      </w:r>
      <w:r>
        <w:t xml:space="preserve">in a </w:t>
      </w:r>
      <w:r>
        <w:rPr>
          <w:spacing w:val="-3"/>
        </w:rPr>
        <w:t xml:space="preserve">footnote </w:t>
      </w:r>
      <w:r>
        <w:t>to the bar chart.</w:t>
      </w:r>
    </w:p>
    <w:p w:rsidR="00081523" w:rsidRDefault="00081523">
      <w:pPr>
        <w:pStyle w:val="BodyText"/>
        <w:spacing w:before="10"/>
        <w:rPr>
          <w:sz w:val="20"/>
        </w:rPr>
      </w:pPr>
    </w:p>
    <w:p w:rsidR="00081523" w:rsidRPr="009B1679" w:rsidRDefault="009B1679" w:rsidP="009B1679">
      <w:pPr>
        <w:tabs>
          <w:tab w:val="left" w:pos="408"/>
        </w:tabs>
        <w:ind w:left="2148" w:right="825" w:hanging="2148"/>
        <w:jc w:val="right"/>
        <w:rPr>
          <w:sz w:val="24"/>
        </w:rPr>
      </w:pPr>
      <w:r>
        <w:rPr>
          <w:spacing w:val="-19"/>
          <w:sz w:val="24"/>
          <w:szCs w:val="24"/>
        </w:rPr>
        <w:t>(iii)</w:t>
      </w:r>
      <w:r>
        <w:rPr>
          <w:spacing w:val="-19"/>
          <w:sz w:val="24"/>
          <w:szCs w:val="24"/>
        </w:rPr>
        <w:tab/>
      </w:r>
      <w:r w:rsidR="00000000" w:rsidRPr="009B1679">
        <w:rPr>
          <w:spacing w:val="-3"/>
          <w:sz w:val="24"/>
        </w:rPr>
        <w:t>If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 has</w:t>
      </w:r>
      <w:r w:rsidR="00000000" w:rsidRPr="009B1679">
        <w:rPr>
          <w:spacing w:val="-4"/>
          <w:sz w:val="24"/>
        </w:rPr>
        <w:t xml:space="preserve"> </w:t>
      </w:r>
      <w:r w:rsidR="00000000" w:rsidRPr="009B1679">
        <w:rPr>
          <w:sz w:val="24"/>
        </w:rPr>
        <w:t>annual</w:t>
      </w:r>
      <w:r w:rsidR="00000000" w:rsidRPr="009B1679">
        <w:rPr>
          <w:spacing w:val="-6"/>
          <w:sz w:val="24"/>
        </w:rPr>
        <w:t xml:space="preserve"> </w:t>
      </w:r>
      <w:r w:rsidR="00000000" w:rsidRPr="009B1679">
        <w:rPr>
          <w:spacing w:val="-3"/>
          <w:sz w:val="24"/>
        </w:rPr>
        <w:t>returns for</w:t>
      </w:r>
      <w:r w:rsidR="00000000" w:rsidRPr="009B1679">
        <w:rPr>
          <w:spacing w:val="-5"/>
          <w:sz w:val="24"/>
        </w:rPr>
        <w:t xml:space="preserve"> </w:t>
      </w:r>
      <w:r w:rsidR="00000000" w:rsidRPr="009B1679">
        <w:rPr>
          <w:sz w:val="24"/>
        </w:rPr>
        <w:t>at</w:t>
      </w:r>
      <w:r w:rsidR="00000000" w:rsidRPr="009B1679">
        <w:rPr>
          <w:spacing w:val="-6"/>
          <w:sz w:val="24"/>
        </w:rPr>
        <w:t xml:space="preserve"> </w:t>
      </w:r>
      <w:r w:rsidR="00000000" w:rsidRPr="009B1679">
        <w:rPr>
          <w:spacing w:val="-3"/>
          <w:sz w:val="24"/>
        </w:rPr>
        <w:t>least</w:t>
      </w:r>
      <w:r w:rsidR="00000000" w:rsidRPr="009B1679">
        <w:rPr>
          <w:spacing w:val="-2"/>
          <w:sz w:val="24"/>
        </w:rPr>
        <w:t xml:space="preserve"> </w:t>
      </w:r>
      <w:r w:rsidR="00000000" w:rsidRPr="009B1679">
        <w:rPr>
          <w:sz w:val="24"/>
        </w:rPr>
        <w:t>one</w:t>
      </w:r>
      <w:r w:rsidR="00000000" w:rsidRPr="009B1679">
        <w:rPr>
          <w:spacing w:val="-5"/>
          <w:sz w:val="24"/>
        </w:rPr>
        <w:t xml:space="preserve"> </w:t>
      </w:r>
      <w:r w:rsidR="00000000" w:rsidRPr="009B1679">
        <w:rPr>
          <w:spacing w:val="-3"/>
          <w:sz w:val="24"/>
        </w:rPr>
        <w:t>calendar</w:t>
      </w:r>
      <w:r w:rsidR="00000000" w:rsidRPr="009B1679">
        <w:rPr>
          <w:sz w:val="24"/>
        </w:rPr>
        <w:t xml:space="preserve"> </w:t>
      </w:r>
      <w:r w:rsidR="00000000" w:rsidRPr="009B1679">
        <w:rPr>
          <w:spacing w:val="-3"/>
          <w:sz w:val="24"/>
        </w:rPr>
        <w:t>year,</w:t>
      </w:r>
      <w:r w:rsidR="00000000" w:rsidRPr="009B1679">
        <w:rPr>
          <w:spacing w:val="-5"/>
          <w:sz w:val="24"/>
        </w:rPr>
        <w:t xml:space="preserve"> </w:t>
      </w:r>
      <w:r w:rsidR="00000000" w:rsidRPr="009B1679">
        <w:rPr>
          <w:spacing w:val="-3"/>
          <w:sz w:val="24"/>
        </w:rPr>
        <w:t>provide</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z w:val="24"/>
        </w:rPr>
        <w:t>table</w:t>
      </w:r>
      <w:r w:rsidR="00000000" w:rsidRPr="009B1679">
        <w:rPr>
          <w:spacing w:val="-6"/>
          <w:sz w:val="24"/>
        </w:rPr>
        <w:t xml:space="preserve"> </w:t>
      </w:r>
      <w:r w:rsidR="00000000" w:rsidRPr="009B1679">
        <w:rPr>
          <w:sz w:val="24"/>
        </w:rPr>
        <w:t>showing</w:t>
      </w:r>
      <w:r w:rsidR="00000000" w:rsidRPr="009B1679">
        <w:rPr>
          <w:spacing w:val="-9"/>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p>
    <w:p w:rsidR="00081523" w:rsidRDefault="00000000">
      <w:pPr>
        <w:pStyle w:val="BodyText"/>
        <w:ind w:right="803"/>
        <w:jc w:val="right"/>
      </w:pPr>
      <w:r>
        <w:rPr>
          <w:spacing w:val="-3"/>
        </w:rPr>
        <w:t xml:space="preserve">(A) </w:t>
      </w:r>
      <w:r>
        <w:t xml:space="preserve">average </w:t>
      </w:r>
      <w:r>
        <w:rPr>
          <w:spacing w:val="-3"/>
        </w:rPr>
        <w:t xml:space="preserve">annual </w:t>
      </w:r>
      <w:r>
        <w:t xml:space="preserve">total </w:t>
      </w:r>
      <w:r>
        <w:rPr>
          <w:spacing w:val="-3"/>
        </w:rPr>
        <w:t xml:space="preserve">return; </w:t>
      </w:r>
      <w:r>
        <w:t xml:space="preserve">(B) </w:t>
      </w:r>
      <w:r>
        <w:rPr>
          <w:spacing w:val="-3"/>
        </w:rPr>
        <w:t xml:space="preserve">average annual total </w:t>
      </w:r>
      <w:r>
        <w:t xml:space="preserve">return </w:t>
      </w:r>
      <w:r>
        <w:rPr>
          <w:spacing w:val="-3"/>
        </w:rPr>
        <w:t xml:space="preserve">(after </w:t>
      </w:r>
      <w:r>
        <w:t>taxes on</w:t>
      </w:r>
      <w:r>
        <w:rPr>
          <w:spacing w:val="-41"/>
        </w:rPr>
        <w:t xml:space="preserve"> </w:t>
      </w:r>
      <w:r>
        <w:rPr>
          <w:spacing w:val="-3"/>
        </w:rPr>
        <w:t xml:space="preserve">distributions); </w:t>
      </w:r>
      <w:r>
        <w:rPr>
          <w:spacing w:val="-4"/>
        </w:rPr>
        <w:t>and</w:t>
      </w:r>
    </w:p>
    <w:p w:rsidR="00081523" w:rsidRDefault="00000000">
      <w:pPr>
        <w:pStyle w:val="BodyText"/>
        <w:ind w:left="2099" w:right="516"/>
      </w:pPr>
      <w:r>
        <w:rPr>
          <w:spacing w:val="-2"/>
        </w:rPr>
        <w:t xml:space="preserve">(C) </w:t>
      </w:r>
      <w:r>
        <w:rPr>
          <w:spacing w:val="-3"/>
        </w:rPr>
        <w:t xml:space="preserve">average annual </w:t>
      </w:r>
      <w:r>
        <w:t xml:space="preserve">total </w:t>
      </w:r>
      <w:r>
        <w:rPr>
          <w:spacing w:val="-3"/>
        </w:rPr>
        <w:t xml:space="preserve">return </w:t>
      </w:r>
      <w:r>
        <w:rPr>
          <w:spacing w:val="-2"/>
        </w:rPr>
        <w:t xml:space="preserve">(after </w:t>
      </w:r>
      <w:r>
        <w:t xml:space="preserve">taxes on </w:t>
      </w:r>
      <w:r>
        <w:rPr>
          <w:spacing w:val="-3"/>
        </w:rPr>
        <w:t xml:space="preserve">distributions </w:t>
      </w:r>
      <w:r>
        <w:t xml:space="preserve">and </w:t>
      </w:r>
      <w:r>
        <w:rPr>
          <w:spacing w:val="-3"/>
        </w:rPr>
        <w:t xml:space="preserve">redemption). </w:t>
      </w:r>
      <w:r>
        <w:t xml:space="preserve">A Money </w:t>
      </w:r>
      <w:r>
        <w:rPr>
          <w:spacing w:val="-2"/>
        </w:rPr>
        <w:t xml:space="preserve">Market </w:t>
      </w:r>
      <w:r>
        <w:rPr>
          <w:spacing w:val="-3"/>
        </w:rPr>
        <w:t xml:space="preserve">Fund should </w:t>
      </w:r>
      <w:r>
        <w:t xml:space="preserve">show only the returns </w:t>
      </w:r>
      <w:r>
        <w:rPr>
          <w:spacing w:val="-3"/>
        </w:rPr>
        <w:t xml:space="preserve">described </w:t>
      </w:r>
      <w:r>
        <w:t xml:space="preserve">in clause (A) of the preceding sentence. All </w:t>
      </w:r>
      <w:r>
        <w:rPr>
          <w:spacing w:val="-3"/>
        </w:rPr>
        <w:t xml:space="preserve">returns should </w:t>
      </w:r>
      <w:r>
        <w:t xml:space="preserve">be shown for 1-, 5-, and 10- calendar </w:t>
      </w:r>
      <w:r>
        <w:rPr>
          <w:spacing w:val="-3"/>
        </w:rPr>
        <w:t xml:space="preserve">year periods </w:t>
      </w:r>
      <w:r>
        <w:t xml:space="preserve">ending on the date of the most recently </w:t>
      </w:r>
      <w:r>
        <w:rPr>
          <w:spacing w:val="-3"/>
        </w:rPr>
        <w:t xml:space="preserve">completed calendar year </w:t>
      </w:r>
      <w:r>
        <w:t xml:space="preserve">(or for the life of the </w:t>
      </w:r>
      <w:r>
        <w:rPr>
          <w:spacing w:val="-3"/>
        </w:rPr>
        <w:t xml:space="preserve">Fund, </w:t>
      </w:r>
      <w:r>
        <w:t xml:space="preserve">if </w:t>
      </w:r>
      <w:r>
        <w:rPr>
          <w:spacing w:val="-3"/>
        </w:rPr>
        <w:t xml:space="preserve">shorter), </w:t>
      </w:r>
      <w:r>
        <w:t xml:space="preserve">but only for </w:t>
      </w:r>
      <w:r>
        <w:rPr>
          <w:spacing w:val="-3"/>
        </w:rPr>
        <w:t xml:space="preserve">periods subsequent </w:t>
      </w:r>
      <w:r>
        <w:t xml:space="preserve">to the </w:t>
      </w:r>
      <w:r>
        <w:rPr>
          <w:spacing w:val="-3"/>
        </w:rPr>
        <w:t xml:space="preserve">effective </w:t>
      </w:r>
      <w:r>
        <w:t xml:space="preserve">date of the </w:t>
      </w:r>
      <w:r>
        <w:rPr>
          <w:spacing w:val="-3"/>
        </w:rPr>
        <w:t xml:space="preserve">Fund’s registration statement. </w:t>
      </w:r>
      <w:r>
        <w:t xml:space="preserve">The table </w:t>
      </w:r>
      <w:r>
        <w:rPr>
          <w:spacing w:val="-3"/>
        </w:rPr>
        <w:t xml:space="preserve">also </w:t>
      </w:r>
      <w:r>
        <w:t xml:space="preserve">should show the returns of an </w:t>
      </w:r>
      <w:r>
        <w:rPr>
          <w:spacing w:val="-3"/>
        </w:rPr>
        <w:t xml:space="preserve">appropriate broad-based securities </w:t>
      </w:r>
      <w:r>
        <w:rPr>
          <w:spacing w:val="-2"/>
        </w:rPr>
        <w:t xml:space="preserve">market </w:t>
      </w:r>
      <w:r>
        <w:t xml:space="preserve">index as </w:t>
      </w:r>
      <w:r>
        <w:rPr>
          <w:spacing w:val="-3"/>
        </w:rPr>
        <w:t xml:space="preserve">defined </w:t>
      </w:r>
      <w:r>
        <w:t xml:space="preserve">in </w:t>
      </w:r>
      <w:r>
        <w:rPr>
          <w:spacing w:val="-3"/>
        </w:rPr>
        <w:t xml:space="preserve">Instruction </w:t>
      </w:r>
      <w:r>
        <w:t xml:space="preserve">5 to </w:t>
      </w:r>
      <w:r>
        <w:rPr>
          <w:spacing w:val="-3"/>
        </w:rPr>
        <w:t xml:space="preserve">Item </w:t>
      </w:r>
      <w:r>
        <w:t xml:space="preserve">27(b) (7) </w:t>
      </w:r>
      <w:r>
        <w:rPr>
          <w:spacing w:val="-3"/>
        </w:rPr>
        <w:t xml:space="preserve">for </w:t>
      </w:r>
      <w:r>
        <w:t xml:space="preserve">the </w:t>
      </w:r>
      <w:r>
        <w:rPr>
          <w:spacing w:val="-3"/>
        </w:rPr>
        <w:t xml:space="preserve">same </w:t>
      </w:r>
      <w:r>
        <w:t xml:space="preserve">periods. A </w:t>
      </w:r>
      <w:r>
        <w:rPr>
          <w:spacing w:val="-3"/>
        </w:rPr>
        <w:t xml:space="preserve">Fund </w:t>
      </w:r>
      <w:r>
        <w:t xml:space="preserve">that </w:t>
      </w:r>
      <w:r>
        <w:rPr>
          <w:spacing w:val="-3"/>
        </w:rPr>
        <w:t xml:space="preserve">has </w:t>
      </w:r>
      <w:r>
        <w:t xml:space="preserve">been in </w:t>
      </w:r>
      <w:r>
        <w:rPr>
          <w:spacing w:val="-3"/>
        </w:rPr>
        <w:t xml:space="preserve">existence </w:t>
      </w:r>
      <w:r>
        <w:t xml:space="preserve">for </w:t>
      </w:r>
      <w:r>
        <w:rPr>
          <w:spacing w:val="-3"/>
        </w:rPr>
        <w:t xml:space="preserve">more </w:t>
      </w:r>
      <w:r>
        <w:t xml:space="preserve">than 10 </w:t>
      </w:r>
      <w:r>
        <w:rPr>
          <w:spacing w:val="-3"/>
        </w:rPr>
        <w:t xml:space="preserve">years also </w:t>
      </w:r>
      <w:r>
        <w:t xml:space="preserve">may </w:t>
      </w:r>
      <w:r>
        <w:rPr>
          <w:spacing w:val="-3"/>
        </w:rPr>
        <w:t xml:space="preserve">include returns for </w:t>
      </w:r>
      <w:r>
        <w:t xml:space="preserve">the life of the </w:t>
      </w:r>
      <w:r>
        <w:rPr>
          <w:spacing w:val="-3"/>
        </w:rPr>
        <w:t xml:space="preserve">Fund. </w:t>
      </w:r>
      <w:r>
        <w:t xml:space="preserve">A Money </w:t>
      </w:r>
      <w:r>
        <w:rPr>
          <w:spacing w:val="-3"/>
        </w:rPr>
        <w:t xml:space="preserve">Market </w:t>
      </w:r>
      <w:r>
        <w:t xml:space="preserve">Fund may provide the </w:t>
      </w:r>
      <w:r>
        <w:rPr>
          <w:spacing w:val="-3"/>
        </w:rPr>
        <w:t xml:space="preserve">Fund’s </w:t>
      </w:r>
      <w:r>
        <w:t xml:space="preserve">7-day </w:t>
      </w:r>
      <w:r>
        <w:rPr>
          <w:spacing w:val="-3"/>
        </w:rPr>
        <w:t xml:space="preserve">yield </w:t>
      </w:r>
      <w:r>
        <w:t xml:space="preserve">ending on the </w:t>
      </w:r>
      <w:r>
        <w:rPr>
          <w:spacing w:val="-3"/>
        </w:rPr>
        <w:t xml:space="preserve">date </w:t>
      </w:r>
      <w:r>
        <w:t xml:space="preserve">of the most </w:t>
      </w:r>
      <w:r>
        <w:rPr>
          <w:spacing w:val="-3"/>
        </w:rPr>
        <w:t xml:space="preserve">recent </w:t>
      </w:r>
      <w:r>
        <w:t xml:space="preserve">calendar </w:t>
      </w:r>
      <w:r>
        <w:rPr>
          <w:spacing w:val="-3"/>
        </w:rPr>
        <w:t xml:space="preserve">year </w:t>
      </w:r>
      <w:r>
        <w:t xml:space="preserve">or </w:t>
      </w:r>
      <w:r>
        <w:rPr>
          <w:spacing w:val="-3"/>
        </w:rPr>
        <w:t xml:space="preserve">disclose </w:t>
      </w:r>
      <w:r>
        <w:t xml:space="preserve">a toll-free (or </w:t>
      </w:r>
      <w:r>
        <w:rPr>
          <w:spacing w:val="-3"/>
        </w:rPr>
        <w:t xml:space="preserve">collect) </w:t>
      </w:r>
      <w:r>
        <w:t xml:space="preserve">telephone number </w:t>
      </w:r>
      <w:r>
        <w:rPr>
          <w:spacing w:val="-3"/>
        </w:rPr>
        <w:t xml:space="preserve">that investors </w:t>
      </w:r>
      <w:r>
        <w:t xml:space="preserve">can use to </w:t>
      </w:r>
      <w:r>
        <w:rPr>
          <w:spacing w:val="-2"/>
        </w:rPr>
        <w:t xml:space="preserve">obtain </w:t>
      </w:r>
      <w:r>
        <w:t xml:space="preserve">the </w:t>
      </w:r>
      <w:r>
        <w:rPr>
          <w:spacing w:val="-3"/>
        </w:rPr>
        <w:t xml:space="preserve">Fund’s current </w:t>
      </w:r>
      <w:r>
        <w:t xml:space="preserve">7-day </w:t>
      </w:r>
      <w:r>
        <w:rPr>
          <w:spacing w:val="-3"/>
        </w:rPr>
        <w:t xml:space="preserve">yield. </w:t>
      </w:r>
      <w:r>
        <w:t xml:space="preserve">For a </w:t>
      </w:r>
      <w:r>
        <w:rPr>
          <w:spacing w:val="-3"/>
        </w:rPr>
        <w:t xml:space="preserve">Fund (other than </w:t>
      </w:r>
      <w:r>
        <w:t xml:space="preserve">a Money </w:t>
      </w:r>
      <w:r>
        <w:rPr>
          <w:spacing w:val="-2"/>
        </w:rPr>
        <w:t xml:space="preserve">Market </w:t>
      </w:r>
      <w:r>
        <w:rPr>
          <w:spacing w:val="-3"/>
        </w:rPr>
        <w:t xml:space="preserve">Fund </w:t>
      </w:r>
      <w:r>
        <w:t xml:space="preserve">or a </w:t>
      </w:r>
      <w:r>
        <w:rPr>
          <w:spacing w:val="-3"/>
        </w:rPr>
        <w:t xml:space="preserve">Fund described </w:t>
      </w:r>
      <w:r>
        <w:t xml:space="preserve">in </w:t>
      </w:r>
      <w:r>
        <w:rPr>
          <w:spacing w:val="-3"/>
        </w:rPr>
        <w:t xml:space="preserve">General Instruction C.3.(d)(iii)), </w:t>
      </w:r>
      <w:r>
        <w:t xml:space="preserve">provide the </w:t>
      </w:r>
      <w:r>
        <w:rPr>
          <w:spacing w:val="-3"/>
        </w:rPr>
        <w:t xml:space="preserve">information </w:t>
      </w:r>
      <w:r>
        <w:t xml:space="preserve">in the </w:t>
      </w:r>
      <w:r>
        <w:rPr>
          <w:spacing w:val="-3"/>
        </w:rPr>
        <w:t xml:space="preserve">following </w:t>
      </w:r>
      <w:r>
        <w:t xml:space="preserve">table with the </w:t>
      </w:r>
      <w:r>
        <w:rPr>
          <w:spacing w:val="-3"/>
        </w:rPr>
        <w:t>specified captions:</w:t>
      </w:r>
    </w:p>
    <w:p w:rsidR="00081523" w:rsidRDefault="00081523">
      <w:pPr>
        <w:pStyle w:val="BodyText"/>
        <w:rPr>
          <w:sz w:val="26"/>
        </w:rPr>
      </w:pPr>
    </w:p>
    <w:p w:rsidR="00081523" w:rsidRDefault="00000000">
      <w:pPr>
        <w:pStyle w:val="BodyText"/>
        <w:spacing w:before="215"/>
        <w:ind w:left="119" w:right="483"/>
      </w:pPr>
      <w:r>
        <w:t>[Effective January 23, 2023, Item 4(b)(2)(iii)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10"/>
        <w:rPr>
          <w:sz w:val="20"/>
        </w:rPr>
      </w:pPr>
    </w:p>
    <w:p w:rsidR="00081523" w:rsidRPr="009B1679" w:rsidRDefault="009B1679" w:rsidP="009B1679">
      <w:pPr>
        <w:tabs>
          <w:tab w:val="left" w:pos="420"/>
        </w:tabs>
        <w:ind w:left="2160" w:right="815" w:hanging="2160"/>
        <w:jc w:val="right"/>
        <w:rPr>
          <w:sz w:val="24"/>
        </w:rPr>
      </w:pPr>
      <w:r>
        <w:rPr>
          <w:spacing w:val="-1"/>
          <w:sz w:val="24"/>
          <w:szCs w:val="24"/>
        </w:rPr>
        <w:t>(iii)</w:t>
      </w:r>
      <w:r>
        <w:rPr>
          <w:spacing w:val="-1"/>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has annual returns </w:t>
      </w:r>
      <w:r w:rsidR="00000000" w:rsidRPr="009B1679">
        <w:rPr>
          <w:sz w:val="24"/>
        </w:rPr>
        <w:t xml:space="preserve">for at least one </w:t>
      </w:r>
      <w:r w:rsidR="00000000" w:rsidRPr="009B1679">
        <w:rPr>
          <w:spacing w:val="-3"/>
          <w:sz w:val="24"/>
        </w:rPr>
        <w:t xml:space="preserve">calendar </w:t>
      </w:r>
      <w:r w:rsidR="00000000" w:rsidRPr="009B1679">
        <w:rPr>
          <w:spacing w:val="-4"/>
          <w:sz w:val="24"/>
        </w:rPr>
        <w:t xml:space="preserve">year, </w:t>
      </w:r>
      <w:r w:rsidR="00000000" w:rsidRPr="009B1679">
        <w:rPr>
          <w:spacing w:val="-3"/>
          <w:sz w:val="24"/>
        </w:rPr>
        <w:t xml:space="preserve">provide </w:t>
      </w:r>
      <w:r w:rsidR="00000000" w:rsidRPr="009B1679">
        <w:rPr>
          <w:sz w:val="24"/>
        </w:rPr>
        <w:t xml:space="preserve">a table </w:t>
      </w:r>
      <w:r w:rsidR="00000000" w:rsidRPr="009B1679">
        <w:rPr>
          <w:spacing w:val="-3"/>
          <w:sz w:val="24"/>
        </w:rPr>
        <w:t xml:space="preserve">showing </w:t>
      </w:r>
      <w:r w:rsidR="00000000" w:rsidRPr="009B1679">
        <w:rPr>
          <w:sz w:val="24"/>
        </w:rPr>
        <w:t>the</w:t>
      </w:r>
      <w:r w:rsidR="00000000" w:rsidRPr="009B1679">
        <w:rPr>
          <w:spacing w:val="-37"/>
          <w:sz w:val="24"/>
        </w:rPr>
        <w:t xml:space="preserve"> </w:t>
      </w:r>
      <w:r w:rsidR="00000000" w:rsidRPr="009B1679">
        <w:rPr>
          <w:spacing w:val="-3"/>
          <w:sz w:val="24"/>
        </w:rPr>
        <w:t>Fund’s</w:t>
      </w:r>
    </w:p>
    <w:p w:rsidR="00081523" w:rsidRPr="009B1679" w:rsidRDefault="009B1679" w:rsidP="009B1679">
      <w:pPr>
        <w:tabs>
          <w:tab w:val="left" w:pos="384"/>
        </w:tabs>
        <w:ind w:left="2484" w:right="803" w:hanging="2484"/>
        <w:jc w:val="right"/>
        <w:rPr>
          <w:sz w:val="24"/>
        </w:rPr>
      </w:pPr>
      <w:r>
        <w:rPr>
          <w:spacing w:val="-4"/>
          <w:sz w:val="24"/>
          <w:szCs w:val="24"/>
        </w:rPr>
        <w:t>(A)</w:t>
      </w:r>
      <w:r>
        <w:rPr>
          <w:spacing w:val="-4"/>
          <w:sz w:val="24"/>
          <w:szCs w:val="24"/>
        </w:rPr>
        <w:tab/>
      </w:r>
      <w:r w:rsidR="00000000" w:rsidRPr="009B1679">
        <w:rPr>
          <w:sz w:val="24"/>
        </w:rPr>
        <w:t xml:space="preserve">average </w:t>
      </w:r>
      <w:r w:rsidR="00000000" w:rsidRPr="009B1679">
        <w:rPr>
          <w:spacing w:val="-3"/>
          <w:sz w:val="24"/>
        </w:rPr>
        <w:t xml:space="preserve">annual </w:t>
      </w:r>
      <w:r w:rsidR="00000000" w:rsidRPr="009B1679">
        <w:rPr>
          <w:sz w:val="24"/>
        </w:rPr>
        <w:t xml:space="preserve">total </w:t>
      </w:r>
      <w:r w:rsidR="00000000" w:rsidRPr="009B1679">
        <w:rPr>
          <w:spacing w:val="-3"/>
          <w:sz w:val="24"/>
        </w:rPr>
        <w:t xml:space="preserve">return; </w:t>
      </w:r>
      <w:r w:rsidR="00000000" w:rsidRPr="009B1679">
        <w:rPr>
          <w:sz w:val="24"/>
        </w:rPr>
        <w:t xml:space="preserve">(B) </w:t>
      </w:r>
      <w:r w:rsidR="00000000" w:rsidRPr="009B1679">
        <w:rPr>
          <w:spacing w:val="-3"/>
          <w:sz w:val="24"/>
        </w:rPr>
        <w:t xml:space="preserve">average annual total </w:t>
      </w:r>
      <w:r w:rsidR="00000000" w:rsidRPr="009B1679">
        <w:rPr>
          <w:sz w:val="24"/>
        </w:rPr>
        <w:t xml:space="preserve">return </w:t>
      </w:r>
      <w:r w:rsidR="00000000" w:rsidRPr="009B1679">
        <w:rPr>
          <w:spacing w:val="-3"/>
          <w:sz w:val="24"/>
        </w:rPr>
        <w:t xml:space="preserve">(after </w:t>
      </w:r>
      <w:r w:rsidR="00000000" w:rsidRPr="009B1679">
        <w:rPr>
          <w:sz w:val="24"/>
        </w:rPr>
        <w:t>taxes on</w:t>
      </w:r>
      <w:r w:rsidR="00000000" w:rsidRPr="009B1679">
        <w:rPr>
          <w:spacing w:val="-42"/>
          <w:sz w:val="24"/>
        </w:rPr>
        <w:t xml:space="preserve"> </w:t>
      </w:r>
      <w:r w:rsidR="00000000" w:rsidRPr="009B1679">
        <w:rPr>
          <w:spacing w:val="-3"/>
          <w:sz w:val="24"/>
        </w:rPr>
        <w:t xml:space="preserve">distributions); </w:t>
      </w:r>
      <w:r w:rsidR="00000000" w:rsidRPr="009B1679">
        <w:rPr>
          <w:spacing w:val="-4"/>
          <w:sz w:val="24"/>
        </w:rPr>
        <w:t>and</w:t>
      </w:r>
    </w:p>
    <w:p w:rsidR="00081523" w:rsidRDefault="00000000">
      <w:pPr>
        <w:pStyle w:val="BodyText"/>
        <w:ind w:left="2099" w:right="547"/>
      </w:pPr>
      <w:r>
        <w:rPr>
          <w:spacing w:val="-2"/>
        </w:rPr>
        <w:t xml:space="preserve">(C) </w:t>
      </w:r>
      <w:r>
        <w:rPr>
          <w:spacing w:val="-3"/>
        </w:rPr>
        <w:t xml:space="preserve">average annual </w:t>
      </w:r>
      <w:r>
        <w:t xml:space="preserve">total </w:t>
      </w:r>
      <w:r>
        <w:rPr>
          <w:spacing w:val="-3"/>
        </w:rPr>
        <w:t xml:space="preserve">return </w:t>
      </w:r>
      <w:r>
        <w:rPr>
          <w:spacing w:val="-2"/>
        </w:rPr>
        <w:t xml:space="preserve">(after </w:t>
      </w:r>
      <w:r>
        <w:t xml:space="preserve">taxes on </w:t>
      </w:r>
      <w:r>
        <w:rPr>
          <w:spacing w:val="-3"/>
        </w:rPr>
        <w:t xml:space="preserve">distributions </w:t>
      </w:r>
      <w:r>
        <w:t xml:space="preserve">and </w:t>
      </w:r>
      <w:r>
        <w:rPr>
          <w:spacing w:val="-3"/>
        </w:rPr>
        <w:t xml:space="preserve">redemptions). </w:t>
      </w:r>
      <w:r>
        <w:t xml:space="preserve">A Money </w:t>
      </w:r>
      <w:r>
        <w:rPr>
          <w:spacing w:val="-2"/>
        </w:rPr>
        <w:t xml:space="preserve">Market </w:t>
      </w:r>
      <w:r>
        <w:rPr>
          <w:spacing w:val="-3"/>
        </w:rPr>
        <w:t xml:space="preserve">Fund should </w:t>
      </w:r>
      <w:r>
        <w:t xml:space="preserve">show only the returns </w:t>
      </w:r>
      <w:r>
        <w:rPr>
          <w:spacing w:val="-3"/>
        </w:rPr>
        <w:t xml:space="preserve">described </w:t>
      </w:r>
      <w:r>
        <w:t xml:space="preserve">in clause (A) of the preceding sentence. All </w:t>
      </w:r>
      <w:r>
        <w:rPr>
          <w:spacing w:val="-3"/>
        </w:rPr>
        <w:t xml:space="preserve">returns should </w:t>
      </w:r>
      <w:r>
        <w:t xml:space="preserve">be shown for 1-, 5-, and 10- calendar </w:t>
      </w:r>
      <w:r>
        <w:rPr>
          <w:spacing w:val="-3"/>
        </w:rPr>
        <w:t xml:space="preserve">year periods </w:t>
      </w:r>
      <w:r>
        <w:t xml:space="preserve">ending on the date of the most recently </w:t>
      </w:r>
      <w:r>
        <w:rPr>
          <w:spacing w:val="-3"/>
        </w:rPr>
        <w:t xml:space="preserve">completed calendar year </w:t>
      </w:r>
      <w:r>
        <w:t xml:space="preserve">(or for the life of the </w:t>
      </w:r>
      <w:r>
        <w:rPr>
          <w:spacing w:val="-3"/>
        </w:rPr>
        <w:t xml:space="preserve">Fund, </w:t>
      </w:r>
      <w:r>
        <w:t xml:space="preserve">if </w:t>
      </w:r>
      <w:r>
        <w:rPr>
          <w:spacing w:val="-3"/>
        </w:rPr>
        <w:t xml:space="preserve">shorter), </w:t>
      </w:r>
      <w:r>
        <w:t xml:space="preserve">but only for </w:t>
      </w:r>
      <w:r>
        <w:rPr>
          <w:spacing w:val="-3"/>
        </w:rPr>
        <w:t xml:space="preserve">periods subsequent </w:t>
      </w:r>
      <w:r>
        <w:t>to the</w:t>
      </w:r>
      <w:r>
        <w:rPr>
          <w:spacing w:val="-9"/>
        </w:rPr>
        <w:t xml:space="preserve"> </w:t>
      </w:r>
      <w:r>
        <w:rPr>
          <w:spacing w:val="-3"/>
        </w:rPr>
        <w:t>effective</w:t>
      </w:r>
      <w:r>
        <w:rPr>
          <w:spacing w:val="-8"/>
        </w:rPr>
        <w:t xml:space="preserve"> </w:t>
      </w:r>
      <w:r>
        <w:t>date</w:t>
      </w:r>
      <w:r>
        <w:rPr>
          <w:spacing w:val="-7"/>
        </w:rPr>
        <w:t xml:space="preserve"> </w:t>
      </w:r>
      <w:r>
        <w:t>of</w:t>
      </w:r>
      <w:r>
        <w:rPr>
          <w:spacing w:val="-8"/>
        </w:rPr>
        <w:t xml:space="preserve"> </w:t>
      </w:r>
      <w:r>
        <w:t>the</w:t>
      </w:r>
      <w:r>
        <w:rPr>
          <w:spacing w:val="-7"/>
        </w:rPr>
        <w:t xml:space="preserve"> </w:t>
      </w:r>
      <w:r>
        <w:rPr>
          <w:spacing w:val="-3"/>
        </w:rPr>
        <w:t>Fund’s</w:t>
      </w:r>
      <w:r>
        <w:rPr>
          <w:spacing w:val="-5"/>
        </w:rPr>
        <w:t xml:space="preserve"> </w:t>
      </w:r>
      <w:r>
        <w:rPr>
          <w:spacing w:val="-3"/>
        </w:rPr>
        <w:t>registration</w:t>
      </w:r>
      <w:r>
        <w:rPr>
          <w:spacing w:val="-7"/>
        </w:rPr>
        <w:t xml:space="preserve"> </w:t>
      </w:r>
      <w:r>
        <w:rPr>
          <w:spacing w:val="-3"/>
        </w:rPr>
        <w:t>statement.</w:t>
      </w:r>
      <w:r>
        <w:rPr>
          <w:spacing w:val="-8"/>
        </w:rPr>
        <w:t xml:space="preserve"> </w:t>
      </w:r>
      <w:r>
        <w:t>The</w:t>
      </w:r>
      <w:r>
        <w:rPr>
          <w:spacing w:val="-6"/>
        </w:rPr>
        <w:t xml:space="preserve"> </w:t>
      </w:r>
      <w:r>
        <w:t>table</w:t>
      </w:r>
      <w:r>
        <w:rPr>
          <w:spacing w:val="-7"/>
        </w:rPr>
        <w:t xml:space="preserve"> </w:t>
      </w:r>
      <w:r>
        <w:rPr>
          <w:spacing w:val="-3"/>
        </w:rPr>
        <w:t>also</w:t>
      </w:r>
      <w:r>
        <w:rPr>
          <w:spacing w:val="-7"/>
        </w:rPr>
        <w:t xml:space="preserve"> </w:t>
      </w:r>
      <w:r>
        <w:t>should</w:t>
      </w:r>
      <w:r>
        <w:rPr>
          <w:spacing w:val="-8"/>
        </w:rPr>
        <w:t xml:space="preserve"> </w:t>
      </w:r>
      <w:r>
        <w:t>show</w:t>
      </w:r>
      <w:r>
        <w:rPr>
          <w:spacing w:val="-8"/>
        </w:rPr>
        <w:t xml:space="preserve"> </w:t>
      </w:r>
      <w:r>
        <w:t>the</w:t>
      </w:r>
      <w:r>
        <w:rPr>
          <w:spacing w:val="-8"/>
        </w:rPr>
        <w:t xml:space="preserve"> </w:t>
      </w:r>
      <w:r>
        <w:t>returns</w:t>
      </w:r>
      <w:r>
        <w:rPr>
          <w:spacing w:val="-8"/>
        </w:rPr>
        <w:t xml:space="preserve"> </w:t>
      </w:r>
      <w:r>
        <w:t>of</w:t>
      </w:r>
      <w:r>
        <w:rPr>
          <w:spacing w:val="-6"/>
        </w:rPr>
        <w:t xml:space="preserve"> </w:t>
      </w:r>
      <w:r>
        <w:t xml:space="preserve">an </w:t>
      </w:r>
      <w:r>
        <w:rPr>
          <w:spacing w:val="-3"/>
        </w:rPr>
        <w:t xml:space="preserve">appropriate broad-based securities </w:t>
      </w:r>
      <w:r>
        <w:rPr>
          <w:spacing w:val="-2"/>
        </w:rPr>
        <w:t xml:space="preserve">market </w:t>
      </w:r>
      <w:r>
        <w:t xml:space="preserve">index as </w:t>
      </w:r>
      <w:r>
        <w:rPr>
          <w:spacing w:val="-3"/>
        </w:rPr>
        <w:t xml:space="preserve">defined </w:t>
      </w:r>
      <w:r>
        <w:t xml:space="preserve">in </w:t>
      </w:r>
      <w:r>
        <w:rPr>
          <w:spacing w:val="-3"/>
        </w:rPr>
        <w:t xml:space="preserve">Instruction </w:t>
      </w:r>
      <w:r>
        <w:t xml:space="preserve">6 to </w:t>
      </w:r>
      <w:r>
        <w:rPr>
          <w:spacing w:val="-3"/>
        </w:rPr>
        <w:t xml:space="preserve">Item </w:t>
      </w:r>
      <w:r>
        <w:t xml:space="preserve">27A(d)(2) </w:t>
      </w:r>
      <w:r>
        <w:rPr>
          <w:spacing w:val="-4"/>
        </w:rPr>
        <w:t xml:space="preserve">for </w:t>
      </w:r>
      <w:r>
        <w:t xml:space="preserve">the same periods. A Fund </w:t>
      </w:r>
      <w:r>
        <w:rPr>
          <w:spacing w:val="-3"/>
        </w:rPr>
        <w:t xml:space="preserve">that </w:t>
      </w:r>
      <w:r>
        <w:t xml:space="preserve">has been in existence for more than 10 </w:t>
      </w:r>
      <w:r>
        <w:rPr>
          <w:spacing w:val="-3"/>
        </w:rPr>
        <w:t xml:space="preserve">years </w:t>
      </w:r>
      <w:r>
        <w:t xml:space="preserve">also may include </w:t>
      </w:r>
      <w:r>
        <w:rPr>
          <w:spacing w:val="-3"/>
        </w:rPr>
        <w:t xml:space="preserve">returns for </w:t>
      </w:r>
      <w:r>
        <w:t xml:space="preserve">the life of the </w:t>
      </w:r>
      <w:r>
        <w:rPr>
          <w:spacing w:val="-3"/>
        </w:rPr>
        <w:t xml:space="preserve">Fund. </w:t>
      </w:r>
      <w:r>
        <w:t xml:space="preserve">A Money </w:t>
      </w:r>
      <w:r>
        <w:rPr>
          <w:spacing w:val="-3"/>
        </w:rPr>
        <w:t xml:space="preserve">Market </w:t>
      </w:r>
      <w:r>
        <w:t xml:space="preserve">Fund may </w:t>
      </w:r>
      <w:r>
        <w:rPr>
          <w:spacing w:val="-3"/>
        </w:rPr>
        <w:t xml:space="preserve">provide </w:t>
      </w:r>
      <w:r>
        <w:t xml:space="preserve">the </w:t>
      </w:r>
      <w:r>
        <w:rPr>
          <w:spacing w:val="-3"/>
        </w:rPr>
        <w:t xml:space="preserve">Fund’s </w:t>
      </w:r>
      <w:r>
        <w:t xml:space="preserve">7-day </w:t>
      </w:r>
      <w:r>
        <w:rPr>
          <w:spacing w:val="-3"/>
        </w:rPr>
        <w:t xml:space="preserve">yield </w:t>
      </w:r>
      <w:r>
        <w:t xml:space="preserve">ending on the date of the most </w:t>
      </w:r>
      <w:r>
        <w:rPr>
          <w:spacing w:val="-3"/>
        </w:rPr>
        <w:t xml:space="preserve">recent calendar </w:t>
      </w:r>
      <w:r>
        <w:rPr>
          <w:spacing w:val="-4"/>
        </w:rPr>
        <w:t xml:space="preserve">year </w:t>
      </w:r>
      <w:r>
        <w:t xml:space="preserve">or disclose a </w:t>
      </w:r>
      <w:r>
        <w:rPr>
          <w:spacing w:val="-3"/>
        </w:rPr>
        <w:t xml:space="preserve">toll-free </w:t>
      </w:r>
      <w:r>
        <w:t xml:space="preserve">telephone </w:t>
      </w:r>
      <w:r>
        <w:rPr>
          <w:spacing w:val="-3"/>
        </w:rPr>
        <w:t>number that investors can</w:t>
      </w:r>
      <w:r>
        <w:rPr>
          <w:spacing w:val="-6"/>
        </w:rPr>
        <w:t xml:space="preserve"> </w:t>
      </w:r>
      <w:r>
        <w:t>use</w:t>
      </w:r>
      <w:r>
        <w:rPr>
          <w:spacing w:val="-9"/>
        </w:rPr>
        <w:t xml:space="preserve"> </w:t>
      </w:r>
      <w:r>
        <w:t>to</w:t>
      </w:r>
      <w:r>
        <w:rPr>
          <w:spacing w:val="-8"/>
        </w:rPr>
        <w:t xml:space="preserve"> </w:t>
      </w:r>
      <w:r>
        <w:t>obtain</w:t>
      </w:r>
      <w:r>
        <w:rPr>
          <w:spacing w:val="-7"/>
        </w:rPr>
        <w:t xml:space="preserve"> </w:t>
      </w:r>
      <w:r>
        <w:t>the</w:t>
      </w:r>
      <w:r>
        <w:rPr>
          <w:spacing w:val="-9"/>
        </w:rPr>
        <w:t xml:space="preserve"> </w:t>
      </w:r>
      <w:r>
        <w:rPr>
          <w:spacing w:val="-2"/>
        </w:rPr>
        <w:t>Fund’s</w:t>
      </w:r>
      <w:r>
        <w:rPr>
          <w:spacing w:val="-8"/>
        </w:rPr>
        <w:t xml:space="preserve"> </w:t>
      </w:r>
      <w:r>
        <w:rPr>
          <w:spacing w:val="-3"/>
        </w:rPr>
        <w:t>current</w:t>
      </w:r>
      <w:r>
        <w:rPr>
          <w:spacing w:val="-4"/>
        </w:rPr>
        <w:t xml:space="preserve"> </w:t>
      </w:r>
      <w:r>
        <w:t>7-day</w:t>
      </w:r>
      <w:r>
        <w:rPr>
          <w:spacing w:val="-8"/>
        </w:rPr>
        <w:t xml:space="preserve"> </w:t>
      </w:r>
      <w:r>
        <w:rPr>
          <w:spacing w:val="-3"/>
        </w:rPr>
        <w:t>yield.</w:t>
      </w:r>
      <w:r>
        <w:rPr>
          <w:spacing w:val="-6"/>
        </w:rPr>
        <w:t xml:space="preserve"> </w:t>
      </w:r>
      <w:r>
        <w:t>For</w:t>
      </w:r>
      <w:r>
        <w:rPr>
          <w:spacing w:val="-8"/>
        </w:rPr>
        <w:t xml:space="preserve"> </w:t>
      </w:r>
      <w:r>
        <w:t>a</w:t>
      </w:r>
      <w:r>
        <w:rPr>
          <w:spacing w:val="-7"/>
        </w:rPr>
        <w:t xml:space="preserve"> </w:t>
      </w:r>
      <w:r>
        <w:t>Fund</w:t>
      </w:r>
      <w:r>
        <w:rPr>
          <w:spacing w:val="-8"/>
        </w:rPr>
        <w:t xml:space="preserve"> </w:t>
      </w:r>
      <w:r>
        <w:t>(other</w:t>
      </w:r>
      <w:r>
        <w:rPr>
          <w:spacing w:val="-8"/>
        </w:rPr>
        <w:t xml:space="preserve"> </w:t>
      </w:r>
      <w:r>
        <w:t>than</w:t>
      </w:r>
      <w:r>
        <w:rPr>
          <w:spacing w:val="-6"/>
        </w:rPr>
        <w:t xml:space="preserve"> </w:t>
      </w:r>
      <w:r>
        <w:t>a</w:t>
      </w:r>
      <w:r>
        <w:rPr>
          <w:spacing w:val="-9"/>
        </w:rPr>
        <w:t xml:space="preserve"> </w:t>
      </w:r>
      <w:r>
        <w:t>Money</w:t>
      </w:r>
      <w:r>
        <w:rPr>
          <w:spacing w:val="-12"/>
        </w:rPr>
        <w:t xml:space="preserve"> </w:t>
      </w:r>
      <w:r>
        <w:rPr>
          <w:spacing w:val="-2"/>
        </w:rPr>
        <w:t>Market</w:t>
      </w:r>
      <w:r>
        <w:rPr>
          <w:spacing w:val="-5"/>
        </w:rPr>
        <w:t xml:space="preserve"> </w:t>
      </w:r>
      <w:r>
        <w:rPr>
          <w:spacing w:val="-3"/>
        </w:rPr>
        <w:t>Fund</w:t>
      </w:r>
      <w:r>
        <w:rPr>
          <w:spacing w:val="-6"/>
        </w:rPr>
        <w:t xml:space="preserve"> </w:t>
      </w:r>
      <w:r>
        <w:t>or</w:t>
      </w:r>
      <w:r>
        <w:rPr>
          <w:spacing w:val="-7"/>
        </w:rPr>
        <w:t xml:space="preserve"> </w:t>
      </w:r>
      <w:r>
        <w:t xml:space="preserve">a </w:t>
      </w:r>
      <w:r>
        <w:rPr>
          <w:spacing w:val="-3"/>
        </w:rPr>
        <w:t xml:space="preserve">Fund described </w:t>
      </w:r>
      <w:r>
        <w:t xml:space="preserve">in General </w:t>
      </w:r>
      <w:r>
        <w:rPr>
          <w:spacing w:val="-3"/>
        </w:rPr>
        <w:t xml:space="preserve">Instruction C.3.(d)(iii)), provide </w:t>
      </w:r>
      <w:r>
        <w:t xml:space="preserve">the </w:t>
      </w:r>
      <w:r>
        <w:rPr>
          <w:spacing w:val="-3"/>
        </w:rPr>
        <w:t xml:space="preserve">information </w:t>
      </w:r>
      <w:r>
        <w:t xml:space="preserve">in the </w:t>
      </w:r>
      <w:r>
        <w:rPr>
          <w:spacing w:val="-3"/>
        </w:rPr>
        <w:t xml:space="preserve">following </w:t>
      </w:r>
      <w:r>
        <w:t xml:space="preserve">table with the </w:t>
      </w:r>
      <w:r>
        <w:rPr>
          <w:spacing w:val="-3"/>
        </w:rPr>
        <w:t>specified</w:t>
      </w:r>
      <w:r>
        <w:rPr>
          <w:spacing w:val="-13"/>
        </w:rPr>
        <w:t xml:space="preserve"> </w:t>
      </w:r>
      <w:r>
        <w:t>captions:</w:t>
      </w:r>
    </w:p>
    <w:p w:rsidR="00081523" w:rsidRDefault="00081523">
      <w:pPr>
        <w:sectPr w:rsidR="00081523">
          <w:pgSz w:w="12240" w:h="15840"/>
          <w:pgMar w:top="440" w:right="140" w:bottom="560" w:left="120" w:header="0" w:footer="321" w:gutter="0"/>
          <w:cols w:space="720"/>
        </w:sectPr>
      </w:pPr>
    </w:p>
    <w:p w:rsidR="00081523" w:rsidRDefault="00000000">
      <w:pPr>
        <w:pStyle w:val="Heading1"/>
        <w:spacing w:before="60" w:line="274" w:lineRule="exact"/>
        <w:ind w:left="4778"/>
      </w:pPr>
      <w:r>
        <w:lastRenderedPageBreak/>
        <w:t>AVERAGE ANNUAL TOTAL RETURNS</w:t>
      </w:r>
    </w:p>
    <w:p w:rsidR="00081523" w:rsidRDefault="00000000">
      <w:pPr>
        <w:tabs>
          <w:tab w:val="left" w:pos="8942"/>
        </w:tabs>
        <w:spacing w:after="6" w:line="274" w:lineRule="exact"/>
        <w:ind w:left="4871"/>
        <w:rPr>
          <w:i/>
          <w:sz w:val="24"/>
        </w:rPr>
      </w:pPr>
      <w:r>
        <w:pict>
          <v:shape id="_x0000_s2082" style="position:absolute;left:0;text-align:left;margin-left:341.4pt;margin-top:13.95pt;width:.1pt;height:172.2pt;z-index:-255540224;mso-position-horizontal-relative:page" coordorigin="6828,279" coordsize="0,3444" o:spt="100" adj="0,,0" path="m6828,279r,828m6828,1107r,516m6828,1623r,516m6828,2139r,792m6828,2931r,792e" filled="f" strokeweight=".48pt">
            <v:stroke joinstyle="round"/>
            <v:formulas/>
            <v:path arrowok="t" o:connecttype="segments"/>
            <w10:wrap anchorx="page"/>
          </v:shape>
        </w:pict>
      </w:r>
      <w:r>
        <w:rPr>
          <w:i/>
          <w:spacing w:val="-3"/>
          <w:sz w:val="24"/>
        </w:rPr>
        <w:t xml:space="preserve">(For </w:t>
      </w:r>
      <w:r>
        <w:rPr>
          <w:i/>
          <w:sz w:val="24"/>
        </w:rPr>
        <w:t xml:space="preserve">the </w:t>
      </w:r>
      <w:r>
        <w:rPr>
          <w:i/>
          <w:spacing w:val="-3"/>
          <w:sz w:val="24"/>
        </w:rPr>
        <w:t>periods ended</w:t>
      </w:r>
      <w:r>
        <w:rPr>
          <w:i/>
          <w:spacing w:val="-5"/>
          <w:sz w:val="24"/>
        </w:rPr>
        <w:t xml:space="preserve"> </w:t>
      </w:r>
      <w:r>
        <w:rPr>
          <w:i/>
          <w:spacing w:val="-3"/>
          <w:sz w:val="24"/>
        </w:rPr>
        <w:t xml:space="preserve">December </w:t>
      </w:r>
      <w:r>
        <w:rPr>
          <w:i/>
          <w:sz w:val="24"/>
        </w:rPr>
        <w:t>31,</w:t>
      </w:r>
      <w:r>
        <w:rPr>
          <w:i/>
          <w:sz w:val="24"/>
          <w:u w:val="single"/>
        </w:rPr>
        <w:t xml:space="preserve"> </w:t>
      </w:r>
      <w:r>
        <w:rPr>
          <w:i/>
          <w:sz w:val="24"/>
          <w:u w:val="single"/>
        </w:rPr>
        <w:tab/>
      </w:r>
      <w:r>
        <w:rPr>
          <w:i/>
          <w:sz w:val="24"/>
        </w:rPr>
        <w:t>)</w:t>
      </w:r>
    </w:p>
    <w:tbl>
      <w:tblPr>
        <w:tblW w:w="0" w:type="auto"/>
        <w:tblInd w:w="2015" w:type="dxa"/>
        <w:tblLayout w:type="fixed"/>
        <w:tblCellMar>
          <w:left w:w="0" w:type="dxa"/>
          <w:right w:w="0" w:type="dxa"/>
        </w:tblCellMar>
        <w:tblLook w:val="01E0" w:firstRow="1" w:lastRow="1" w:firstColumn="1" w:lastColumn="1" w:noHBand="0" w:noVBand="0"/>
      </w:tblPr>
      <w:tblGrid>
        <w:gridCol w:w="5979"/>
        <w:gridCol w:w="1961"/>
        <w:gridCol w:w="1917"/>
      </w:tblGrid>
      <w:tr w:rsidR="00081523">
        <w:trPr>
          <w:trHeight w:val="691"/>
        </w:trPr>
        <w:tc>
          <w:tcPr>
            <w:tcW w:w="5979" w:type="dxa"/>
            <w:tcBorders>
              <w:right w:val="single" w:sz="4" w:space="0" w:color="000000"/>
            </w:tcBorders>
          </w:tcPr>
          <w:p w:rsidR="00081523" w:rsidRDefault="00000000">
            <w:pPr>
              <w:pStyle w:val="TableParagraph"/>
              <w:spacing w:line="275" w:lineRule="exact"/>
              <w:ind w:right="387"/>
              <w:jc w:val="right"/>
              <w:rPr>
                <w:b/>
                <w:sz w:val="24"/>
              </w:rPr>
            </w:pPr>
            <w:r>
              <w:rPr>
                <w:b/>
                <w:sz w:val="24"/>
              </w:rPr>
              <w:t>1 year</w:t>
            </w:r>
          </w:p>
        </w:tc>
        <w:tc>
          <w:tcPr>
            <w:tcW w:w="1961" w:type="dxa"/>
            <w:tcBorders>
              <w:left w:val="single" w:sz="4" w:space="0" w:color="000000"/>
              <w:right w:val="single" w:sz="4" w:space="0" w:color="000000"/>
            </w:tcBorders>
          </w:tcPr>
          <w:p w:rsidR="00081523" w:rsidRDefault="00000000">
            <w:pPr>
              <w:pStyle w:val="TableParagraph"/>
              <w:spacing w:line="273" w:lineRule="exact"/>
              <w:ind w:left="76" w:right="211"/>
              <w:jc w:val="center"/>
              <w:rPr>
                <w:b/>
                <w:sz w:val="24"/>
              </w:rPr>
            </w:pPr>
            <w:r>
              <w:rPr>
                <w:b/>
                <w:sz w:val="24"/>
              </w:rPr>
              <w:t>5 years</w:t>
            </w:r>
          </w:p>
          <w:p w:rsidR="00081523" w:rsidRDefault="00000000">
            <w:pPr>
              <w:pStyle w:val="TableParagraph"/>
              <w:spacing w:line="274" w:lineRule="exact"/>
              <w:ind w:left="80" w:right="211"/>
              <w:jc w:val="center"/>
              <w:rPr>
                <w:i/>
                <w:sz w:val="24"/>
              </w:rPr>
            </w:pPr>
            <w:r>
              <w:rPr>
                <w:i/>
                <w:sz w:val="24"/>
              </w:rPr>
              <w:t>(</w:t>
            </w:r>
            <w:proofErr w:type="gramStart"/>
            <w:r>
              <w:rPr>
                <w:i/>
                <w:sz w:val="24"/>
              </w:rPr>
              <w:t>or</w:t>
            </w:r>
            <w:proofErr w:type="gramEnd"/>
            <w:r>
              <w:rPr>
                <w:i/>
                <w:sz w:val="24"/>
              </w:rPr>
              <w:t xml:space="preserve"> Life of Fund)</w:t>
            </w:r>
          </w:p>
        </w:tc>
        <w:tc>
          <w:tcPr>
            <w:tcW w:w="1917" w:type="dxa"/>
            <w:tcBorders>
              <w:left w:val="single" w:sz="4" w:space="0" w:color="000000"/>
            </w:tcBorders>
          </w:tcPr>
          <w:p w:rsidR="00081523" w:rsidRDefault="00000000">
            <w:pPr>
              <w:pStyle w:val="TableParagraph"/>
              <w:spacing w:line="273" w:lineRule="exact"/>
              <w:ind w:left="89" w:right="161"/>
              <w:jc w:val="center"/>
              <w:rPr>
                <w:b/>
                <w:sz w:val="24"/>
              </w:rPr>
            </w:pPr>
            <w:r>
              <w:rPr>
                <w:b/>
                <w:sz w:val="24"/>
              </w:rPr>
              <w:t>10 years</w:t>
            </w:r>
          </w:p>
          <w:p w:rsidR="00081523" w:rsidRDefault="00000000">
            <w:pPr>
              <w:pStyle w:val="TableParagraph"/>
              <w:spacing w:line="274" w:lineRule="exact"/>
              <w:ind w:left="89" w:right="162"/>
              <w:jc w:val="center"/>
              <w:rPr>
                <w:i/>
                <w:sz w:val="24"/>
              </w:rPr>
            </w:pPr>
            <w:r>
              <w:rPr>
                <w:i/>
                <w:sz w:val="24"/>
              </w:rPr>
              <w:t>(</w:t>
            </w:r>
            <w:proofErr w:type="gramStart"/>
            <w:r>
              <w:rPr>
                <w:i/>
                <w:sz w:val="24"/>
              </w:rPr>
              <w:t>or</w:t>
            </w:r>
            <w:proofErr w:type="gramEnd"/>
            <w:r>
              <w:rPr>
                <w:i/>
                <w:sz w:val="24"/>
              </w:rPr>
              <w:t xml:space="preserve"> Life of Fund)</w:t>
            </w:r>
          </w:p>
        </w:tc>
      </w:tr>
      <w:tr w:rsidR="00081523">
        <w:trPr>
          <w:trHeight w:val="396"/>
        </w:trPr>
        <w:tc>
          <w:tcPr>
            <w:tcW w:w="5979" w:type="dxa"/>
            <w:tcBorders>
              <w:right w:val="single" w:sz="4" w:space="0" w:color="000000"/>
            </w:tcBorders>
          </w:tcPr>
          <w:p w:rsidR="00081523" w:rsidRDefault="00000000">
            <w:pPr>
              <w:pStyle w:val="TableParagraph"/>
              <w:tabs>
                <w:tab w:val="left" w:pos="470"/>
              </w:tabs>
              <w:spacing w:before="135" w:line="241" w:lineRule="exact"/>
              <w:ind w:right="345"/>
              <w:jc w:val="right"/>
              <w:rPr>
                <w:b/>
                <w:sz w:val="24"/>
              </w:rPr>
            </w:pPr>
            <w:r>
              <w:rPr>
                <w:b/>
                <w:sz w:val="24"/>
                <w:u w:val="single"/>
              </w:rPr>
              <w:t xml:space="preserve"> </w:t>
            </w:r>
            <w:r>
              <w:rPr>
                <w:b/>
                <w:sz w:val="24"/>
                <w:u w:val="single"/>
              </w:rPr>
              <w:tab/>
            </w:r>
            <w:r>
              <w:rPr>
                <w:b/>
                <w:spacing w:val="-3"/>
                <w:sz w:val="24"/>
              </w:rPr>
              <w:t>%</w:t>
            </w:r>
          </w:p>
        </w:tc>
        <w:tc>
          <w:tcPr>
            <w:tcW w:w="1961" w:type="dxa"/>
            <w:tcBorders>
              <w:left w:val="single" w:sz="4" w:space="0" w:color="000000"/>
              <w:right w:val="single" w:sz="4" w:space="0" w:color="000000"/>
            </w:tcBorders>
          </w:tcPr>
          <w:p w:rsidR="00081523" w:rsidRDefault="00000000">
            <w:pPr>
              <w:pStyle w:val="TableParagraph"/>
              <w:tabs>
                <w:tab w:val="left" w:pos="1024"/>
              </w:tabs>
              <w:spacing w:before="135" w:line="241" w:lineRule="exact"/>
              <w:ind w:left="554"/>
              <w:rPr>
                <w:b/>
                <w:sz w:val="24"/>
              </w:rPr>
            </w:pPr>
            <w:r>
              <w:rPr>
                <w:b/>
                <w:sz w:val="24"/>
                <w:u w:val="single"/>
              </w:rPr>
              <w:t xml:space="preserve"> </w:t>
            </w:r>
            <w:r>
              <w:rPr>
                <w:b/>
                <w:sz w:val="24"/>
                <w:u w:val="single"/>
              </w:rPr>
              <w:tab/>
            </w:r>
            <w:r>
              <w:rPr>
                <w:b/>
                <w:spacing w:val="-3"/>
                <w:sz w:val="24"/>
              </w:rPr>
              <w:t>%</w:t>
            </w:r>
          </w:p>
        </w:tc>
        <w:tc>
          <w:tcPr>
            <w:tcW w:w="1917" w:type="dxa"/>
            <w:tcBorders>
              <w:left w:val="single" w:sz="4" w:space="0" w:color="000000"/>
            </w:tcBorders>
          </w:tcPr>
          <w:p w:rsidR="00081523" w:rsidRDefault="00000000">
            <w:pPr>
              <w:pStyle w:val="TableParagraph"/>
              <w:tabs>
                <w:tab w:val="left" w:pos="1034"/>
              </w:tabs>
              <w:spacing w:before="135" w:line="241" w:lineRule="exact"/>
              <w:ind w:left="563"/>
              <w:rPr>
                <w:b/>
                <w:sz w:val="24"/>
              </w:rPr>
            </w:pPr>
            <w:r>
              <w:rPr>
                <w:b/>
                <w:sz w:val="24"/>
                <w:u w:val="single"/>
              </w:rPr>
              <w:t xml:space="preserve"> </w:t>
            </w:r>
            <w:r>
              <w:rPr>
                <w:b/>
                <w:sz w:val="24"/>
                <w:u w:val="single"/>
              </w:rPr>
              <w:tab/>
            </w:r>
            <w:r>
              <w:rPr>
                <w:b/>
                <w:spacing w:val="-3"/>
                <w:sz w:val="24"/>
              </w:rPr>
              <w:t>%</w:t>
            </w:r>
          </w:p>
        </w:tc>
      </w:tr>
      <w:tr w:rsidR="00081523">
        <w:trPr>
          <w:trHeight w:val="257"/>
        </w:trPr>
        <w:tc>
          <w:tcPr>
            <w:tcW w:w="5979" w:type="dxa"/>
            <w:tcBorders>
              <w:right w:val="single" w:sz="4" w:space="0" w:color="000000"/>
            </w:tcBorders>
          </w:tcPr>
          <w:p w:rsidR="00081523" w:rsidRDefault="00000000">
            <w:pPr>
              <w:pStyle w:val="TableParagraph"/>
              <w:spacing w:line="238" w:lineRule="exact"/>
              <w:ind w:left="200"/>
              <w:rPr>
                <w:sz w:val="24"/>
              </w:rPr>
            </w:pPr>
            <w:r>
              <w:rPr>
                <w:sz w:val="24"/>
              </w:rPr>
              <w:t>Return Before Taxes</w:t>
            </w:r>
          </w:p>
        </w:tc>
        <w:tc>
          <w:tcPr>
            <w:tcW w:w="1961" w:type="dxa"/>
            <w:tcBorders>
              <w:left w:val="single" w:sz="4" w:space="0" w:color="000000"/>
              <w:right w:val="single" w:sz="4" w:space="0" w:color="000000"/>
            </w:tcBorders>
          </w:tcPr>
          <w:p w:rsidR="00081523" w:rsidRDefault="00081523">
            <w:pPr>
              <w:pStyle w:val="TableParagraph"/>
              <w:rPr>
                <w:sz w:val="18"/>
              </w:rPr>
            </w:pPr>
          </w:p>
        </w:tc>
        <w:tc>
          <w:tcPr>
            <w:tcW w:w="1917" w:type="dxa"/>
            <w:tcBorders>
              <w:left w:val="single" w:sz="4" w:space="0" w:color="000000"/>
            </w:tcBorders>
          </w:tcPr>
          <w:p w:rsidR="00081523" w:rsidRDefault="00081523">
            <w:pPr>
              <w:pStyle w:val="TableParagraph"/>
              <w:rPr>
                <w:sz w:val="18"/>
              </w:rPr>
            </w:pPr>
          </w:p>
        </w:tc>
      </w:tr>
      <w:tr w:rsidR="00081523">
        <w:trPr>
          <w:trHeight w:val="257"/>
        </w:trPr>
        <w:tc>
          <w:tcPr>
            <w:tcW w:w="5979" w:type="dxa"/>
            <w:tcBorders>
              <w:right w:val="single" w:sz="4" w:space="0" w:color="000000"/>
            </w:tcBorders>
          </w:tcPr>
          <w:p w:rsidR="00081523" w:rsidRDefault="00000000">
            <w:pPr>
              <w:pStyle w:val="TableParagraph"/>
              <w:tabs>
                <w:tab w:val="left" w:pos="470"/>
              </w:tabs>
              <w:spacing w:line="238" w:lineRule="exact"/>
              <w:ind w:right="345"/>
              <w:jc w:val="right"/>
              <w:rPr>
                <w:b/>
                <w:sz w:val="24"/>
              </w:rPr>
            </w:pPr>
            <w:r>
              <w:rPr>
                <w:b/>
                <w:sz w:val="24"/>
                <w:u w:val="single"/>
              </w:rPr>
              <w:t xml:space="preserve"> </w:t>
            </w:r>
            <w:r>
              <w:rPr>
                <w:b/>
                <w:sz w:val="24"/>
                <w:u w:val="single"/>
              </w:rPr>
              <w:tab/>
            </w:r>
            <w:r>
              <w:rPr>
                <w:b/>
                <w:spacing w:val="-3"/>
                <w:sz w:val="24"/>
              </w:rPr>
              <w:t>%</w:t>
            </w:r>
          </w:p>
        </w:tc>
        <w:tc>
          <w:tcPr>
            <w:tcW w:w="1961" w:type="dxa"/>
            <w:tcBorders>
              <w:left w:val="single" w:sz="4" w:space="0" w:color="000000"/>
              <w:right w:val="single" w:sz="4" w:space="0" w:color="000000"/>
            </w:tcBorders>
          </w:tcPr>
          <w:p w:rsidR="00081523" w:rsidRDefault="00000000">
            <w:pPr>
              <w:pStyle w:val="TableParagraph"/>
              <w:tabs>
                <w:tab w:val="left" w:pos="1024"/>
              </w:tabs>
              <w:spacing w:line="238" w:lineRule="exact"/>
              <w:ind w:left="554"/>
              <w:rPr>
                <w:b/>
                <w:sz w:val="24"/>
              </w:rPr>
            </w:pPr>
            <w:r>
              <w:rPr>
                <w:b/>
                <w:sz w:val="24"/>
                <w:u w:val="single"/>
              </w:rPr>
              <w:t xml:space="preserve"> </w:t>
            </w:r>
            <w:r>
              <w:rPr>
                <w:b/>
                <w:sz w:val="24"/>
                <w:u w:val="single"/>
              </w:rPr>
              <w:tab/>
            </w:r>
            <w:r>
              <w:rPr>
                <w:b/>
                <w:spacing w:val="-3"/>
                <w:sz w:val="24"/>
              </w:rPr>
              <w:t>%</w:t>
            </w:r>
          </w:p>
        </w:tc>
        <w:tc>
          <w:tcPr>
            <w:tcW w:w="1917" w:type="dxa"/>
            <w:tcBorders>
              <w:left w:val="single" w:sz="4" w:space="0" w:color="000000"/>
            </w:tcBorders>
          </w:tcPr>
          <w:p w:rsidR="00081523" w:rsidRDefault="00000000">
            <w:pPr>
              <w:pStyle w:val="TableParagraph"/>
              <w:tabs>
                <w:tab w:val="left" w:pos="1034"/>
              </w:tabs>
              <w:spacing w:line="238" w:lineRule="exact"/>
              <w:ind w:left="563"/>
              <w:rPr>
                <w:b/>
                <w:sz w:val="24"/>
              </w:rPr>
            </w:pPr>
            <w:r>
              <w:rPr>
                <w:b/>
                <w:sz w:val="24"/>
                <w:u w:val="single"/>
              </w:rPr>
              <w:t xml:space="preserve"> </w:t>
            </w:r>
            <w:r>
              <w:rPr>
                <w:b/>
                <w:sz w:val="24"/>
                <w:u w:val="single"/>
              </w:rPr>
              <w:tab/>
            </w:r>
            <w:r>
              <w:rPr>
                <w:b/>
                <w:spacing w:val="-3"/>
                <w:sz w:val="24"/>
              </w:rPr>
              <w:t>%</w:t>
            </w:r>
          </w:p>
        </w:tc>
      </w:tr>
      <w:tr w:rsidR="00081523">
        <w:trPr>
          <w:trHeight w:val="257"/>
        </w:trPr>
        <w:tc>
          <w:tcPr>
            <w:tcW w:w="5979" w:type="dxa"/>
            <w:tcBorders>
              <w:right w:val="single" w:sz="4" w:space="0" w:color="000000"/>
            </w:tcBorders>
          </w:tcPr>
          <w:p w:rsidR="00081523" w:rsidRDefault="00000000">
            <w:pPr>
              <w:pStyle w:val="TableParagraph"/>
              <w:spacing w:line="238" w:lineRule="exact"/>
              <w:ind w:left="200"/>
              <w:rPr>
                <w:sz w:val="24"/>
              </w:rPr>
            </w:pPr>
            <w:r>
              <w:rPr>
                <w:sz w:val="24"/>
              </w:rPr>
              <w:t>Return After Taxes on Distributions</w:t>
            </w:r>
          </w:p>
        </w:tc>
        <w:tc>
          <w:tcPr>
            <w:tcW w:w="1961" w:type="dxa"/>
            <w:tcBorders>
              <w:left w:val="single" w:sz="4" w:space="0" w:color="000000"/>
              <w:right w:val="single" w:sz="4" w:space="0" w:color="000000"/>
            </w:tcBorders>
          </w:tcPr>
          <w:p w:rsidR="00081523" w:rsidRDefault="00081523">
            <w:pPr>
              <w:pStyle w:val="TableParagraph"/>
              <w:rPr>
                <w:sz w:val="18"/>
              </w:rPr>
            </w:pPr>
          </w:p>
        </w:tc>
        <w:tc>
          <w:tcPr>
            <w:tcW w:w="1917" w:type="dxa"/>
            <w:tcBorders>
              <w:left w:val="single" w:sz="4" w:space="0" w:color="000000"/>
            </w:tcBorders>
          </w:tcPr>
          <w:p w:rsidR="00081523" w:rsidRDefault="00081523">
            <w:pPr>
              <w:pStyle w:val="TableParagraph"/>
              <w:rPr>
                <w:sz w:val="18"/>
              </w:rPr>
            </w:pPr>
          </w:p>
        </w:tc>
      </w:tr>
      <w:tr w:rsidR="00081523">
        <w:trPr>
          <w:trHeight w:val="257"/>
        </w:trPr>
        <w:tc>
          <w:tcPr>
            <w:tcW w:w="5979" w:type="dxa"/>
            <w:tcBorders>
              <w:right w:val="single" w:sz="4" w:space="0" w:color="000000"/>
            </w:tcBorders>
          </w:tcPr>
          <w:p w:rsidR="00081523" w:rsidRDefault="00000000">
            <w:pPr>
              <w:pStyle w:val="TableParagraph"/>
              <w:tabs>
                <w:tab w:val="left" w:pos="470"/>
              </w:tabs>
              <w:spacing w:line="238" w:lineRule="exact"/>
              <w:ind w:right="345"/>
              <w:jc w:val="right"/>
              <w:rPr>
                <w:b/>
                <w:sz w:val="24"/>
              </w:rPr>
            </w:pPr>
            <w:r>
              <w:rPr>
                <w:b/>
                <w:sz w:val="24"/>
                <w:u w:val="single"/>
              </w:rPr>
              <w:t xml:space="preserve"> </w:t>
            </w:r>
            <w:r>
              <w:rPr>
                <w:b/>
                <w:sz w:val="24"/>
                <w:u w:val="single"/>
              </w:rPr>
              <w:tab/>
            </w:r>
            <w:r>
              <w:rPr>
                <w:b/>
                <w:spacing w:val="-3"/>
                <w:sz w:val="24"/>
              </w:rPr>
              <w:t>%</w:t>
            </w:r>
          </w:p>
        </w:tc>
        <w:tc>
          <w:tcPr>
            <w:tcW w:w="1961" w:type="dxa"/>
            <w:tcBorders>
              <w:left w:val="single" w:sz="4" w:space="0" w:color="000000"/>
              <w:right w:val="single" w:sz="4" w:space="0" w:color="000000"/>
            </w:tcBorders>
          </w:tcPr>
          <w:p w:rsidR="00081523" w:rsidRDefault="00000000">
            <w:pPr>
              <w:pStyle w:val="TableParagraph"/>
              <w:tabs>
                <w:tab w:val="left" w:pos="1024"/>
              </w:tabs>
              <w:spacing w:line="238" w:lineRule="exact"/>
              <w:ind w:left="554"/>
              <w:rPr>
                <w:b/>
                <w:sz w:val="24"/>
              </w:rPr>
            </w:pPr>
            <w:r>
              <w:rPr>
                <w:b/>
                <w:sz w:val="24"/>
                <w:u w:val="single"/>
              </w:rPr>
              <w:t xml:space="preserve"> </w:t>
            </w:r>
            <w:r>
              <w:rPr>
                <w:b/>
                <w:sz w:val="24"/>
                <w:u w:val="single"/>
              </w:rPr>
              <w:tab/>
            </w:r>
            <w:r>
              <w:rPr>
                <w:b/>
                <w:spacing w:val="-3"/>
                <w:sz w:val="24"/>
              </w:rPr>
              <w:t>%</w:t>
            </w:r>
          </w:p>
        </w:tc>
        <w:tc>
          <w:tcPr>
            <w:tcW w:w="1917" w:type="dxa"/>
            <w:tcBorders>
              <w:left w:val="single" w:sz="4" w:space="0" w:color="000000"/>
            </w:tcBorders>
          </w:tcPr>
          <w:p w:rsidR="00081523" w:rsidRDefault="00000000">
            <w:pPr>
              <w:pStyle w:val="TableParagraph"/>
              <w:tabs>
                <w:tab w:val="left" w:pos="1034"/>
              </w:tabs>
              <w:spacing w:line="238" w:lineRule="exact"/>
              <w:ind w:left="563"/>
              <w:rPr>
                <w:b/>
                <w:sz w:val="24"/>
              </w:rPr>
            </w:pPr>
            <w:r>
              <w:rPr>
                <w:b/>
                <w:sz w:val="24"/>
                <w:u w:val="single"/>
              </w:rPr>
              <w:t xml:space="preserve"> </w:t>
            </w:r>
            <w:r>
              <w:rPr>
                <w:b/>
                <w:sz w:val="24"/>
                <w:u w:val="single"/>
              </w:rPr>
              <w:tab/>
            </w:r>
            <w:r>
              <w:rPr>
                <w:b/>
                <w:spacing w:val="-3"/>
                <w:sz w:val="24"/>
              </w:rPr>
              <w:t>%</w:t>
            </w:r>
          </w:p>
        </w:tc>
      </w:tr>
      <w:tr w:rsidR="00081523">
        <w:trPr>
          <w:trHeight w:val="534"/>
        </w:trPr>
        <w:tc>
          <w:tcPr>
            <w:tcW w:w="5979" w:type="dxa"/>
            <w:tcBorders>
              <w:right w:val="single" w:sz="4" w:space="0" w:color="000000"/>
            </w:tcBorders>
          </w:tcPr>
          <w:p w:rsidR="00081523" w:rsidRDefault="00000000">
            <w:pPr>
              <w:pStyle w:val="TableParagraph"/>
              <w:spacing w:line="250" w:lineRule="exact"/>
              <w:ind w:left="200"/>
              <w:rPr>
                <w:sz w:val="24"/>
              </w:rPr>
            </w:pPr>
            <w:r>
              <w:rPr>
                <w:sz w:val="24"/>
              </w:rPr>
              <w:t>Return After Taxes on Distributions and Sale</w:t>
            </w:r>
          </w:p>
          <w:p w:rsidR="00081523" w:rsidRDefault="00000000">
            <w:pPr>
              <w:pStyle w:val="TableParagraph"/>
              <w:spacing w:line="263" w:lineRule="exact"/>
              <w:ind w:left="200"/>
              <w:rPr>
                <w:sz w:val="24"/>
              </w:rPr>
            </w:pPr>
            <w:r>
              <w:rPr>
                <w:sz w:val="24"/>
              </w:rPr>
              <w:t>of Fund Shares</w:t>
            </w:r>
          </w:p>
        </w:tc>
        <w:tc>
          <w:tcPr>
            <w:tcW w:w="1961" w:type="dxa"/>
            <w:tcBorders>
              <w:left w:val="single" w:sz="4" w:space="0" w:color="000000"/>
              <w:right w:val="single" w:sz="4" w:space="0" w:color="000000"/>
            </w:tcBorders>
          </w:tcPr>
          <w:p w:rsidR="00081523" w:rsidRDefault="00081523">
            <w:pPr>
              <w:pStyle w:val="TableParagraph"/>
              <w:rPr>
                <w:sz w:val="24"/>
              </w:rPr>
            </w:pPr>
          </w:p>
        </w:tc>
        <w:tc>
          <w:tcPr>
            <w:tcW w:w="1917" w:type="dxa"/>
            <w:tcBorders>
              <w:left w:val="single" w:sz="4" w:space="0" w:color="000000"/>
            </w:tcBorders>
          </w:tcPr>
          <w:p w:rsidR="00081523" w:rsidRDefault="00081523">
            <w:pPr>
              <w:pStyle w:val="TableParagraph"/>
              <w:rPr>
                <w:sz w:val="24"/>
              </w:rPr>
            </w:pPr>
          </w:p>
        </w:tc>
      </w:tr>
      <w:tr w:rsidR="00081523">
        <w:trPr>
          <w:trHeight w:val="257"/>
        </w:trPr>
        <w:tc>
          <w:tcPr>
            <w:tcW w:w="5979" w:type="dxa"/>
            <w:tcBorders>
              <w:right w:val="single" w:sz="4" w:space="0" w:color="000000"/>
            </w:tcBorders>
          </w:tcPr>
          <w:p w:rsidR="00081523" w:rsidRDefault="00000000">
            <w:pPr>
              <w:pStyle w:val="TableParagraph"/>
              <w:tabs>
                <w:tab w:val="left" w:pos="470"/>
              </w:tabs>
              <w:spacing w:line="238" w:lineRule="exact"/>
              <w:ind w:right="345"/>
              <w:jc w:val="right"/>
              <w:rPr>
                <w:b/>
                <w:sz w:val="24"/>
              </w:rPr>
            </w:pPr>
            <w:r>
              <w:rPr>
                <w:b/>
                <w:sz w:val="24"/>
                <w:u w:val="single"/>
              </w:rPr>
              <w:t xml:space="preserve"> </w:t>
            </w:r>
            <w:r>
              <w:rPr>
                <w:b/>
                <w:sz w:val="24"/>
                <w:u w:val="single"/>
              </w:rPr>
              <w:tab/>
            </w:r>
            <w:r>
              <w:rPr>
                <w:b/>
                <w:spacing w:val="-3"/>
                <w:sz w:val="24"/>
              </w:rPr>
              <w:t>%</w:t>
            </w:r>
          </w:p>
        </w:tc>
        <w:tc>
          <w:tcPr>
            <w:tcW w:w="1961" w:type="dxa"/>
            <w:tcBorders>
              <w:left w:val="single" w:sz="4" w:space="0" w:color="000000"/>
              <w:right w:val="single" w:sz="4" w:space="0" w:color="000000"/>
            </w:tcBorders>
          </w:tcPr>
          <w:p w:rsidR="00081523" w:rsidRDefault="00000000">
            <w:pPr>
              <w:pStyle w:val="TableParagraph"/>
              <w:tabs>
                <w:tab w:val="left" w:pos="1024"/>
              </w:tabs>
              <w:spacing w:line="238" w:lineRule="exact"/>
              <w:ind w:left="554"/>
              <w:rPr>
                <w:b/>
                <w:sz w:val="24"/>
              </w:rPr>
            </w:pPr>
            <w:r>
              <w:rPr>
                <w:b/>
                <w:sz w:val="24"/>
                <w:u w:val="single"/>
              </w:rPr>
              <w:t xml:space="preserve"> </w:t>
            </w:r>
            <w:r>
              <w:rPr>
                <w:b/>
                <w:sz w:val="24"/>
                <w:u w:val="single"/>
              </w:rPr>
              <w:tab/>
            </w:r>
            <w:r>
              <w:rPr>
                <w:b/>
                <w:spacing w:val="-3"/>
                <w:sz w:val="24"/>
              </w:rPr>
              <w:t>%</w:t>
            </w:r>
          </w:p>
        </w:tc>
        <w:tc>
          <w:tcPr>
            <w:tcW w:w="1917" w:type="dxa"/>
            <w:tcBorders>
              <w:left w:val="single" w:sz="4" w:space="0" w:color="000000"/>
            </w:tcBorders>
          </w:tcPr>
          <w:p w:rsidR="00081523" w:rsidRDefault="00000000">
            <w:pPr>
              <w:pStyle w:val="TableParagraph"/>
              <w:tabs>
                <w:tab w:val="left" w:pos="1034"/>
              </w:tabs>
              <w:spacing w:line="238" w:lineRule="exact"/>
              <w:ind w:left="563"/>
              <w:rPr>
                <w:b/>
                <w:sz w:val="24"/>
              </w:rPr>
            </w:pPr>
            <w:r>
              <w:rPr>
                <w:b/>
                <w:sz w:val="24"/>
                <w:u w:val="single"/>
              </w:rPr>
              <w:t xml:space="preserve"> </w:t>
            </w:r>
            <w:r>
              <w:rPr>
                <w:b/>
                <w:sz w:val="24"/>
                <w:u w:val="single"/>
              </w:rPr>
              <w:tab/>
            </w:r>
            <w:r>
              <w:rPr>
                <w:b/>
                <w:spacing w:val="-3"/>
                <w:sz w:val="24"/>
              </w:rPr>
              <w:t>%</w:t>
            </w:r>
          </w:p>
        </w:tc>
      </w:tr>
      <w:tr w:rsidR="00081523">
        <w:trPr>
          <w:trHeight w:val="532"/>
        </w:trPr>
        <w:tc>
          <w:tcPr>
            <w:tcW w:w="5979" w:type="dxa"/>
            <w:tcBorders>
              <w:right w:val="single" w:sz="4" w:space="0" w:color="000000"/>
            </w:tcBorders>
          </w:tcPr>
          <w:p w:rsidR="00081523" w:rsidRDefault="00000000">
            <w:pPr>
              <w:pStyle w:val="TableParagraph"/>
              <w:spacing w:line="250" w:lineRule="exact"/>
              <w:ind w:left="200"/>
              <w:rPr>
                <w:i/>
                <w:sz w:val="24"/>
              </w:rPr>
            </w:pPr>
            <w:r>
              <w:rPr>
                <w:sz w:val="24"/>
              </w:rPr>
              <w:t>Index (</w:t>
            </w:r>
            <w:r>
              <w:rPr>
                <w:i/>
                <w:sz w:val="24"/>
              </w:rPr>
              <w:t>reflects no deduction for [fees,</w:t>
            </w:r>
          </w:p>
          <w:p w:rsidR="00081523" w:rsidRDefault="00000000">
            <w:pPr>
              <w:pStyle w:val="TableParagraph"/>
              <w:spacing w:line="262" w:lineRule="exact"/>
              <w:ind w:left="200"/>
              <w:rPr>
                <w:i/>
                <w:sz w:val="24"/>
              </w:rPr>
            </w:pPr>
            <w:r>
              <w:rPr>
                <w:i/>
                <w:sz w:val="24"/>
              </w:rPr>
              <w:t>expenses, or taxes])</w:t>
            </w:r>
          </w:p>
        </w:tc>
        <w:tc>
          <w:tcPr>
            <w:tcW w:w="1961" w:type="dxa"/>
            <w:tcBorders>
              <w:left w:val="single" w:sz="4" w:space="0" w:color="000000"/>
              <w:right w:val="single" w:sz="4" w:space="0" w:color="000000"/>
            </w:tcBorders>
          </w:tcPr>
          <w:p w:rsidR="00081523" w:rsidRDefault="00081523">
            <w:pPr>
              <w:pStyle w:val="TableParagraph"/>
              <w:rPr>
                <w:sz w:val="24"/>
              </w:rPr>
            </w:pPr>
          </w:p>
        </w:tc>
        <w:tc>
          <w:tcPr>
            <w:tcW w:w="1917" w:type="dxa"/>
            <w:tcBorders>
              <w:left w:val="single" w:sz="4" w:space="0" w:color="000000"/>
            </w:tcBorders>
          </w:tcPr>
          <w:p w:rsidR="00081523" w:rsidRDefault="00081523">
            <w:pPr>
              <w:pStyle w:val="TableParagraph"/>
              <w:rPr>
                <w:sz w:val="24"/>
              </w:rPr>
            </w:pPr>
          </w:p>
        </w:tc>
      </w:tr>
    </w:tbl>
    <w:p w:rsidR="00081523" w:rsidRDefault="00081523">
      <w:pPr>
        <w:pStyle w:val="BodyText"/>
        <w:rPr>
          <w:i/>
          <w:sz w:val="26"/>
        </w:rPr>
      </w:pPr>
    </w:p>
    <w:p w:rsidR="00081523" w:rsidRPr="009B1679" w:rsidRDefault="009B1679" w:rsidP="009B1679">
      <w:pPr>
        <w:tabs>
          <w:tab w:val="left" w:pos="2100"/>
        </w:tabs>
        <w:ind w:left="2100" w:right="915" w:hanging="360"/>
        <w:rPr>
          <w:sz w:val="24"/>
        </w:rPr>
      </w:pPr>
      <w:r>
        <w:rPr>
          <w:spacing w:val="-1"/>
          <w:sz w:val="24"/>
          <w:szCs w:val="24"/>
        </w:rPr>
        <w:t>(iv)</w:t>
      </w:r>
      <w:r>
        <w:rPr>
          <w:spacing w:val="-1"/>
          <w:sz w:val="24"/>
          <w:szCs w:val="24"/>
        </w:rPr>
        <w:tab/>
      </w:r>
      <w:r w:rsidR="00000000" w:rsidRPr="009B1679">
        <w:rPr>
          <w:spacing w:val="-3"/>
          <w:sz w:val="24"/>
        </w:rPr>
        <w:t xml:space="preserve">Adjacent </w:t>
      </w:r>
      <w:r w:rsidR="00000000" w:rsidRPr="009B1679">
        <w:rPr>
          <w:sz w:val="24"/>
        </w:rPr>
        <w:t xml:space="preserve">to the table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paragraph 4(b)(2)(iii), </w:t>
      </w:r>
      <w:r w:rsidR="00000000" w:rsidRPr="009B1679">
        <w:rPr>
          <w:sz w:val="24"/>
        </w:rPr>
        <w:t>provide a</w:t>
      </w:r>
      <w:r w:rsidR="00000000" w:rsidRPr="009B1679">
        <w:rPr>
          <w:spacing w:val="-42"/>
          <w:sz w:val="24"/>
        </w:rPr>
        <w:t xml:space="preserve"> </w:t>
      </w:r>
      <w:r w:rsidR="00000000" w:rsidRPr="009B1679">
        <w:rPr>
          <w:spacing w:val="-3"/>
          <w:sz w:val="24"/>
        </w:rPr>
        <w:t xml:space="preserve">brief explanation </w:t>
      </w:r>
      <w:r w:rsidR="00000000" w:rsidRPr="009B1679">
        <w:rPr>
          <w:sz w:val="24"/>
        </w:rPr>
        <w:t>that:</w:t>
      </w:r>
    </w:p>
    <w:p w:rsidR="00081523" w:rsidRDefault="00081523">
      <w:pPr>
        <w:pStyle w:val="BodyText"/>
        <w:spacing w:before="10"/>
        <w:rPr>
          <w:sz w:val="20"/>
        </w:rPr>
      </w:pPr>
    </w:p>
    <w:p w:rsidR="00081523" w:rsidRPr="009B1679" w:rsidRDefault="009B1679" w:rsidP="009B1679">
      <w:pPr>
        <w:tabs>
          <w:tab w:val="left" w:pos="2639"/>
          <w:tab w:val="left" w:pos="2640"/>
        </w:tabs>
        <w:ind w:left="2639" w:right="1209" w:hanging="540"/>
        <w:rPr>
          <w:sz w:val="24"/>
        </w:rPr>
      </w:pPr>
      <w:r>
        <w:rPr>
          <w:spacing w:val="-4"/>
          <w:sz w:val="24"/>
          <w:szCs w:val="24"/>
        </w:rPr>
        <w:t>(A)</w:t>
      </w:r>
      <w:r>
        <w:rPr>
          <w:spacing w:val="-4"/>
          <w:sz w:val="24"/>
          <w:szCs w:val="24"/>
        </w:rPr>
        <w:tab/>
      </w:r>
      <w:r w:rsidR="00000000" w:rsidRPr="009B1679">
        <w:rPr>
          <w:spacing w:val="-3"/>
          <w:sz w:val="24"/>
        </w:rPr>
        <w:t xml:space="preserve">After-tax returns </w:t>
      </w:r>
      <w:r w:rsidR="00000000" w:rsidRPr="009B1679">
        <w:rPr>
          <w:sz w:val="24"/>
        </w:rPr>
        <w:t xml:space="preserve">are </w:t>
      </w:r>
      <w:r w:rsidR="00000000" w:rsidRPr="009B1679">
        <w:rPr>
          <w:spacing w:val="-3"/>
          <w:sz w:val="24"/>
        </w:rPr>
        <w:t xml:space="preserve">calculated </w:t>
      </w:r>
      <w:r w:rsidR="00000000" w:rsidRPr="009B1679">
        <w:rPr>
          <w:sz w:val="24"/>
        </w:rPr>
        <w:t xml:space="preserve">using the </w:t>
      </w:r>
      <w:r w:rsidR="00000000" w:rsidRPr="009B1679">
        <w:rPr>
          <w:spacing w:val="-3"/>
          <w:sz w:val="24"/>
        </w:rPr>
        <w:t xml:space="preserve">historical highest </w:t>
      </w:r>
      <w:r w:rsidR="00000000" w:rsidRPr="009B1679">
        <w:rPr>
          <w:sz w:val="24"/>
        </w:rPr>
        <w:t>individual federal</w:t>
      </w:r>
      <w:r w:rsidR="00000000" w:rsidRPr="009B1679">
        <w:rPr>
          <w:spacing w:val="-42"/>
          <w:sz w:val="24"/>
        </w:rPr>
        <w:t xml:space="preserve"> </w:t>
      </w:r>
      <w:r w:rsidR="00000000" w:rsidRPr="009B1679">
        <w:rPr>
          <w:spacing w:val="-3"/>
          <w:sz w:val="24"/>
        </w:rPr>
        <w:t>marginal income</w:t>
      </w:r>
      <w:r w:rsidR="00000000" w:rsidRPr="009B1679">
        <w:rPr>
          <w:spacing w:val="-5"/>
          <w:sz w:val="24"/>
        </w:rPr>
        <w:t xml:space="preserve"> </w:t>
      </w:r>
      <w:r w:rsidR="00000000" w:rsidRPr="009B1679">
        <w:rPr>
          <w:spacing w:val="-2"/>
          <w:sz w:val="24"/>
        </w:rPr>
        <w:t>tax</w:t>
      </w:r>
      <w:r w:rsidR="00000000" w:rsidRPr="009B1679">
        <w:rPr>
          <w:spacing w:val="-3"/>
          <w:sz w:val="24"/>
        </w:rPr>
        <w:t xml:space="preserve"> rates and</w:t>
      </w:r>
      <w:r w:rsidR="00000000" w:rsidRPr="009B1679">
        <w:rPr>
          <w:spacing w:val="-7"/>
          <w:sz w:val="24"/>
        </w:rPr>
        <w:t xml:space="preserve"> </w:t>
      </w:r>
      <w:r w:rsidR="00000000" w:rsidRPr="009B1679">
        <w:rPr>
          <w:sz w:val="24"/>
        </w:rPr>
        <w:t>do</w:t>
      </w:r>
      <w:r w:rsidR="00000000" w:rsidRPr="009B1679">
        <w:rPr>
          <w:spacing w:val="-5"/>
          <w:sz w:val="24"/>
        </w:rPr>
        <w:t xml:space="preserve"> </w:t>
      </w:r>
      <w:r w:rsidR="00000000" w:rsidRPr="009B1679">
        <w:rPr>
          <w:sz w:val="24"/>
        </w:rPr>
        <w:t>not</w:t>
      </w:r>
      <w:r w:rsidR="00000000" w:rsidRPr="009B1679">
        <w:rPr>
          <w:spacing w:val="-5"/>
          <w:sz w:val="24"/>
        </w:rPr>
        <w:t xml:space="preserve"> </w:t>
      </w:r>
      <w:r w:rsidR="00000000" w:rsidRPr="009B1679">
        <w:rPr>
          <w:spacing w:val="-3"/>
          <w:sz w:val="24"/>
        </w:rPr>
        <w:t>reflect</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impact</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state</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local</w:t>
      </w:r>
      <w:r w:rsidR="00000000" w:rsidRPr="009B1679">
        <w:rPr>
          <w:spacing w:val="-5"/>
          <w:sz w:val="24"/>
        </w:rPr>
        <w:t xml:space="preserve"> </w:t>
      </w:r>
      <w:r w:rsidR="00000000" w:rsidRPr="009B1679">
        <w:rPr>
          <w:spacing w:val="-3"/>
          <w:sz w:val="24"/>
        </w:rPr>
        <w:t>taxes;</w:t>
      </w:r>
    </w:p>
    <w:p w:rsidR="00081523" w:rsidRDefault="00081523">
      <w:pPr>
        <w:pStyle w:val="BodyText"/>
        <w:spacing w:before="10"/>
        <w:rPr>
          <w:sz w:val="20"/>
        </w:rPr>
      </w:pPr>
    </w:p>
    <w:p w:rsidR="00081523" w:rsidRPr="009B1679" w:rsidRDefault="009B1679" w:rsidP="009B1679">
      <w:pPr>
        <w:tabs>
          <w:tab w:val="left" w:pos="2639"/>
          <w:tab w:val="left" w:pos="2640"/>
        </w:tabs>
        <w:ind w:left="2639" w:right="743" w:hanging="540"/>
        <w:rPr>
          <w:sz w:val="24"/>
        </w:rPr>
      </w:pPr>
      <w:r>
        <w:rPr>
          <w:spacing w:val="-4"/>
          <w:sz w:val="24"/>
          <w:szCs w:val="24"/>
        </w:rPr>
        <w:t>(B)</w:t>
      </w:r>
      <w:r>
        <w:rPr>
          <w:spacing w:val="-4"/>
          <w:sz w:val="24"/>
          <w:szCs w:val="24"/>
        </w:rPr>
        <w:tab/>
      </w:r>
      <w:r w:rsidR="00000000" w:rsidRPr="009B1679">
        <w:rPr>
          <w:spacing w:val="-3"/>
          <w:sz w:val="24"/>
        </w:rPr>
        <w:t xml:space="preserve">Actual after-tax returns </w:t>
      </w:r>
      <w:r w:rsidR="00000000" w:rsidRPr="009B1679">
        <w:rPr>
          <w:sz w:val="24"/>
        </w:rPr>
        <w:t xml:space="preserve">depend on an </w:t>
      </w:r>
      <w:r w:rsidR="00000000" w:rsidRPr="009B1679">
        <w:rPr>
          <w:spacing w:val="-3"/>
          <w:sz w:val="24"/>
        </w:rPr>
        <w:t xml:space="preserve">investor’s </w:t>
      </w:r>
      <w:r w:rsidR="00000000" w:rsidRPr="009B1679">
        <w:rPr>
          <w:sz w:val="24"/>
        </w:rPr>
        <w:t xml:space="preserve">tax </w:t>
      </w:r>
      <w:r w:rsidR="00000000" w:rsidRPr="009B1679">
        <w:rPr>
          <w:spacing w:val="-3"/>
          <w:sz w:val="24"/>
        </w:rPr>
        <w:t xml:space="preserve">situation and </w:t>
      </w:r>
      <w:r w:rsidR="00000000" w:rsidRPr="009B1679">
        <w:rPr>
          <w:sz w:val="24"/>
        </w:rPr>
        <w:t xml:space="preserve">may </w:t>
      </w:r>
      <w:r w:rsidR="00000000" w:rsidRPr="009B1679">
        <w:rPr>
          <w:spacing w:val="-3"/>
          <w:sz w:val="24"/>
        </w:rPr>
        <w:t xml:space="preserve">differ from </w:t>
      </w:r>
      <w:r w:rsidR="00000000" w:rsidRPr="009B1679">
        <w:rPr>
          <w:sz w:val="24"/>
        </w:rPr>
        <w:t xml:space="preserve">those </w:t>
      </w:r>
      <w:r w:rsidR="00000000" w:rsidRPr="009B1679">
        <w:rPr>
          <w:spacing w:val="-3"/>
          <w:sz w:val="24"/>
        </w:rPr>
        <w:t>shown,</w:t>
      </w:r>
      <w:r w:rsidR="00000000" w:rsidRPr="009B1679">
        <w:rPr>
          <w:spacing w:val="-6"/>
          <w:sz w:val="24"/>
        </w:rPr>
        <w:t xml:space="preserve"> </w:t>
      </w:r>
      <w:r w:rsidR="00000000" w:rsidRPr="009B1679">
        <w:rPr>
          <w:spacing w:val="-3"/>
          <w:sz w:val="24"/>
        </w:rPr>
        <w:t>and</w:t>
      </w:r>
      <w:r w:rsidR="00000000" w:rsidRPr="009B1679">
        <w:rPr>
          <w:spacing w:val="-6"/>
          <w:sz w:val="24"/>
        </w:rPr>
        <w:t xml:space="preserve"> </w:t>
      </w:r>
      <w:r w:rsidR="00000000" w:rsidRPr="009B1679">
        <w:rPr>
          <w:spacing w:val="-3"/>
          <w:sz w:val="24"/>
        </w:rPr>
        <w:t>after-tax</w:t>
      </w:r>
      <w:r w:rsidR="00000000" w:rsidRPr="009B1679">
        <w:rPr>
          <w:spacing w:val="-6"/>
          <w:sz w:val="24"/>
        </w:rPr>
        <w:t xml:space="preserve"> </w:t>
      </w:r>
      <w:r w:rsidR="00000000" w:rsidRPr="009B1679">
        <w:rPr>
          <w:sz w:val="24"/>
        </w:rPr>
        <w:t>returns</w:t>
      </w:r>
      <w:r w:rsidR="00000000" w:rsidRPr="009B1679">
        <w:rPr>
          <w:spacing w:val="-8"/>
          <w:sz w:val="24"/>
        </w:rPr>
        <w:t xml:space="preserve"> </w:t>
      </w:r>
      <w:r w:rsidR="00000000" w:rsidRPr="009B1679">
        <w:rPr>
          <w:spacing w:val="-3"/>
          <w:sz w:val="24"/>
        </w:rPr>
        <w:t>shown</w:t>
      </w:r>
      <w:r w:rsidR="00000000" w:rsidRPr="009B1679">
        <w:rPr>
          <w:spacing w:val="-6"/>
          <w:sz w:val="24"/>
        </w:rPr>
        <w:t xml:space="preserve"> </w:t>
      </w:r>
      <w:r w:rsidR="00000000" w:rsidRPr="009B1679">
        <w:rPr>
          <w:sz w:val="24"/>
        </w:rPr>
        <w:t>are</w:t>
      </w:r>
      <w:r w:rsidR="00000000" w:rsidRPr="009B1679">
        <w:rPr>
          <w:spacing w:val="-8"/>
          <w:sz w:val="24"/>
        </w:rPr>
        <w:t xml:space="preserve"> </w:t>
      </w:r>
      <w:r w:rsidR="00000000" w:rsidRPr="009B1679">
        <w:rPr>
          <w:sz w:val="24"/>
        </w:rPr>
        <w:t>not</w:t>
      </w:r>
      <w:r w:rsidR="00000000" w:rsidRPr="009B1679">
        <w:rPr>
          <w:spacing w:val="-8"/>
          <w:sz w:val="24"/>
        </w:rPr>
        <w:t xml:space="preserve"> </w:t>
      </w:r>
      <w:r w:rsidR="00000000" w:rsidRPr="009B1679">
        <w:rPr>
          <w:spacing w:val="-3"/>
          <w:sz w:val="24"/>
        </w:rPr>
        <w:t>relevant</w:t>
      </w:r>
      <w:r w:rsidR="00000000" w:rsidRPr="009B1679">
        <w:rPr>
          <w:spacing w:val="-6"/>
          <w:sz w:val="24"/>
        </w:rPr>
        <w:t xml:space="preserve"> </w:t>
      </w:r>
      <w:r w:rsidR="00000000" w:rsidRPr="009B1679">
        <w:rPr>
          <w:sz w:val="24"/>
        </w:rPr>
        <w:t>to</w:t>
      </w:r>
      <w:r w:rsidR="00000000" w:rsidRPr="009B1679">
        <w:rPr>
          <w:spacing w:val="-8"/>
          <w:sz w:val="24"/>
        </w:rPr>
        <w:t xml:space="preserve"> </w:t>
      </w:r>
      <w:r w:rsidR="00000000" w:rsidRPr="009B1679">
        <w:rPr>
          <w:spacing w:val="-3"/>
          <w:sz w:val="24"/>
        </w:rPr>
        <w:t>investors</w:t>
      </w:r>
      <w:r w:rsidR="00000000" w:rsidRPr="009B1679">
        <w:rPr>
          <w:spacing w:val="-6"/>
          <w:sz w:val="24"/>
        </w:rPr>
        <w:t xml:space="preserve"> </w:t>
      </w:r>
      <w:r w:rsidR="00000000" w:rsidRPr="009B1679">
        <w:rPr>
          <w:sz w:val="24"/>
        </w:rPr>
        <w:t>who</w:t>
      </w:r>
      <w:r w:rsidR="00000000" w:rsidRPr="009B1679">
        <w:rPr>
          <w:spacing w:val="-7"/>
          <w:sz w:val="24"/>
        </w:rPr>
        <w:t xml:space="preserve"> </w:t>
      </w:r>
      <w:r w:rsidR="00000000" w:rsidRPr="009B1679">
        <w:rPr>
          <w:sz w:val="24"/>
        </w:rPr>
        <w:t>hold</w:t>
      </w:r>
      <w:r w:rsidR="00000000" w:rsidRPr="009B1679">
        <w:rPr>
          <w:spacing w:val="-8"/>
          <w:sz w:val="24"/>
        </w:rPr>
        <w:t xml:space="preserve"> </w:t>
      </w:r>
      <w:r w:rsidR="00000000" w:rsidRPr="009B1679">
        <w:rPr>
          <w:sz w:val="24"/>
        </w:rPr>
        <w:t>their</w:t>
      </w:r>
      <w:r w:rsidR="00000000" w:rsidRPr="009B1679">
        <w:rPr>
          <w:spacing w:val="-9"/>
          <w:sz w:val="24"/>
        </w:rPr>
        <w:t xml:space="preserve"> </w:t>
      </w:r>
      <w:r w:rsidR="00000000" w:rsidRPr="009B1679">
        <w:rPr>
          <w:sz w:val="24"/>
        </w:rPr>
        <w:t>Fund</w:t>
      </w:r>
      <w:r w:rsidR="00000000" w:rsidRPr="009B1679">
        <w:rPr>
          <w:spacing w:val="-7"/>
          <w:sz w:val="24"/>
        </w:rPr>
        <w:t xml:space="preserve"> </w:t>
      </w:r>
      <w:r w:rsidR="00000000" w:rsidRPr="009B1679">
        <w:rPr>
          <w:sz w:val="24"/>
        </w:rPr>
        <w:t xml:space="preserve">shares </w:t>
      </w:r>
      <w:r w:rsidR="00000000" w:rsidRPr="009B1679">
        <w:rPr>
          <w:spacing w:val="-3"/>
          <w:sz w:val="24"/>
        </w:rPr>
        <w:t xml:space="preserve">through tax-deferred arrangements, </w:t>
      </w:r>
      <w:r w:rsidR="00000000" w:rsidRPr="009B1679">
        <w:rPr>
          <w:sz w:val="24"/>
        </w:rPr>
        <w:t xml:space="preserve">such as 401(k) </w:t>
      </w:r>
      <w:r w:rsidR="00000000" w:rsidRPr="009B1679">
        <w:rPr>
          <w:spacing w:val="-3"/>
          <w:sz w:val="24"/>
        </w:rPr>
        <w:t xml:space="preserve">plans </w:t>
      </w:r>
      <w:r w:rsidR="00000000" w:rsidRPr="009B1679">
        <w:rPr>
          <w:sz w:val="24"/>
        </w:rPr>
        <w:t xml:space="preserve">or </w:t>
      </w:r>
      <w:r w:rsidR="00000000" w:rsidRPr="009B1679">
        <w:rPr>
          <w:spacing w:val="-3"/>
          <w:sz w:val="24"/>
        </w:rPr>
        <w:t>individual retirement</w:t>
      </w:r>
      <w:r w:rsidR="00000000" w:rsidRPr="009B1679">
        <w:rPr>
          <w:spacing w:val="-8"/>
          <w:sz w:val="24"/>
        </w:rPr>
        <w:t xml:space="preserve"> </w:t>
      </w:r>
      <w:r w:rsidR="00000000" w:rsidRPr="009B1679">
        <w:rPr>
          <w:spacing w:val="-3"/>
          <w:sz w:val="24"/>
        </w:rPr>
        <w:t>accounts;</w:t>
      </w:r>
    </w:p>
    <w:p w:rsidR="00081523" w:rsidRDefault="00081523">
      <w:pPr>
        <w:pStyle w:val="BodyText"/>
        <w:spacing w:before="10"/>
        <w:rPr>
          <w:sz w:val="20"/>
        </w:rPr>
      </w:pPr>
    </w:p>
    <w:p w:rsidR="00081523" w:rsidRPr="009B1679" w:rsidRDefault="009B1679" w:rsidP="009B1679">
      <w:pPr>
        <w:tabs>
          <w:tab w:val="left" w:pos="2639"/>
          <w:tab w:val="left" w:pos="2640"/>
        </w:tabs>
        <w:ind w:left="2639" w:right="582" w:hanging="540"/>
        <w:rPr>
          <w:sz w:val="24"/>
        </w:rPr>
      </w:pPr>
      <w:r>
        <w:rPr>
          <w:spacing w:val="-4"/>
          <w:sz w:val="24"/>
          <w:szCs w:val="24"/>
        </w:rPr>
        <w:t>(C)</w:t>
      </w:r>
      <w:r>
        <w:rPr>
          <w:spacing w:val="-4"/>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w:t>
      </w:r>
      <w:r w:rsidR="00000000" w:rsidRPr="009B1679">
        <w:rPr>
          <w:sz w:val="24"/>
        </w:rPr>
        <w:t xml:space="preserve">is a Multiple </w:t>
      </w:r>
      <w:r w:rsidR="00000000" w:rsidRPr="009B1679">
        <w:rPr>
          <w:spacing w:val="-3"/>
          <w:sz w:val="24"/>
        </w:rPr>
        <w:t xml:space="preserve">Class </w:t>
      </w:r>
      <w:r w:rsidR="00000000" w:rsidRPr="009B1679">
        <w:rPr>
          <w:sz w:val="24"/>
        </w:rPr>
        <w:t xml:space="preserve">Fund that </w:t>
      </w:r>
      <w:r w:rsidR="00000000" w:rsidRPr="009B1679">
        <w:rPr>
          <w:spacing w:val="-3"/>
          <w:sz w:val="24"/>
        </w:rPr>
        <w:t xml:space="preserve">offers </w:t>
      </w:r>
      <w:r w:rsidR="00000000" w:rsidRPr="009B1679">
        <w:rPr>
          <w:sz w:val="24"/>
        </w:rPr>
        <w:t xml:space="preserve">more than one Class in the </w:t>
      </w:r>
      <w:r w:rsidR="00000000" w:rsidRPr="009B1679">
        <w:rPr>
          <w:spacing w:val="-3"/>
          <w:sz w:val="24"/>
        </w:rPr>
        <w:t xml:space="preserve">prospectus, after- </w:t>
      </w:r>
      <w:r w:rsidR="00000000" w:rsidRPr="009B1679">
        <w:rPr>
          <w:spacing w:val="-2"/>
          <w:sz w:val="24"/>
        </w:rPr>
        <w:t>tax</w:t>
      </w:r>
      <w:r w:rsidR="00000000" w:rsidRPr="009B1679">
        <w:rPr>
          <w:spacing w:val="-5"/>
          <w:sz w:val="24"/>
        </w:rPr>
        <w:t xml:space="preserve"> </w:t>
      </w:r>
      <w:r w:rsidR="00000000" w:rsidRPr="009B1679">
        <w:rPr>
          <w:spacing w:val="-3"/>
          <w:sz w:val="24"/>
        </w:rPr>
        <w:t>returns</w:t>
      </w:r>
      <w:r w:rsidR="00000000" w:rsidRPr="009B1679">
        <w:rPr>
          <w:spacing w:val="-6"/>
          <w:sz w:val="24"/>
        </w:rPr>
        <w:t xml:space="preserve"> </w:t>
      </w:r>
      <w:r w:rsidR="00000000" w:rsidRPr="009B1679">
        <w:rPr>
          <w:sz w:val="24"/>
        </w:rPr>
        <w:t>are</w:t>
      </w:r>
      <w:r w:rsidR="00000000" w:rsidRPr="009B1679">
        <w:rPr>
          <w:spacing w:val="-5"/>
          <w:sz w:val="24"/>
        </w:rPr>
        <w:t xml:space="preserve"> </w:t>
      </w:r>
      <w:r w:rsidR="00000000" w:rsidRPr="009B1679">
        <w:rPr>
          <w:sz w:val="24"/>
        </w:rPr>
        <w:t>shown</w:t>
      </w:r>
      <w:r w:rsidR="00000000" w:rsidRPr="009B1679">
        <w:rPr>
          <w:spacing w:val="-6"/>
          <w:sz w:val="24"/>
        </w:rPr>
        <w:t xml:space="preserve"> </w:t>
      </w:r>
      <w:r w:rsidR="00000000" w:rsidRPr="009B1679">
        <w:rPr>
          <w:sz w:val="24"/>
        </w:rPr>
        <w:t>for</w:t>
      </w:r>
      <w:r w:rsidR="00000000" w:rsidRPr="009B1679">
        <w:rPr>
          <w:spacing w:val="-5"/>
          <w:sz w:val="24"/>
        </w:rPr>
        <w:t xml:space="preserve"> </w:t>
      </w:r>
      <w:r w:rsidR="00000000" w:rsidRPr="009B1679">
        <w:rPr>
          <w:sz w:val="24"/>
        </w:rPr>
        <w:t>only</w:t>
      </w:r>
      <w:r w:rsidR="00000000" w:rsidRPr="009B1679">
        <w:rPr>
          <w:spacing w:val="-10"/>
          <w:sz w:val="24"/>
        </w:rPr>
        <w:t xml:space="preserve"> </w:t>
      </w:r>
      <w:r w:rsidR="00000000" w:rsidRPr="009B1679">
        <w:rPr>
          <w:sz w:val="24"/>
        </w:rPr>
        <w:t>one</w:t>
      </w:r>
      <w:r w:rsidR="00000000" w:rsidRPr="009B1679">
        <w:rPr>
          <w:spacing w:val="-7"/>
          <w:sz w:val="24"/>
        </w:rPr>
        <w:t xml:space="preserve"> </w:t>
      </w:r>
      <w:r w:rsidR="00000000" w:rsidRPr="009B1679">
        <w:rPr>
          <w:spacing w:val="-3"/>
          <w:sz w:val="24"/>
        </w:rPr>
        <w:t>Class</w:t>
      </w:r>
      <w:r w:rsidR="00000000" w:rsidRPr="009B1679">
        <w:rPr>
          <w:spacing w:val="-4"/>
          <w:sz w:val="24"/>
        </w:rPr>
        <w:t xml:space="preserve"> </w:t>
      </w:r>
      <w:r w:rsidR="00000000" w:rsidRPr="009B1679">
        <w:rPr>
          <w:spacing w:val="-3"/>
          <w:sz w:val="24"/>
        </w:rPr>
        <w:t>and</w:t>
      </w:r>
      <w:r w:rsidR="00000000" w:rsidRPr="009B1679">
        <w:rPr>
          <w:spacing w:val="-4"/>
          <w:sz w:val="24"/>
        </w:rPr>
        <w:t xml:space="preserve"> </w:t>
      </w:r>
      <w:r w:rsidR="00000000" w:rsidRPr="009B1679">
        <w:rPr>
          <w:spacing w:val="-3"/>
          <w:sz w:val="24"/>
        </w:rPr>
        <w:t>after-tax</w:t>
      </w:r>
      <w:r w:rsidR="00000000" w:rsidRPr="009B1679">
        <w:rPr>
          <w:spacing w:val="-4"/>
          <w:sz w:val="24"/>
        </w:rPr>
        <w:t xml:space="preserve"> </w:t>
      </w:r>
      <w:r w:rsidR="00000000" w:rsidRPr="009B1679">
        <w:rPr>
          <w:spacing w:val="-3"/>
          <w:sz w:val="24"/>
        </w:rPr>
        <w:t>returns</w:t>
      </w:r>
      <w:r w:rsidR="00000000" w:rsidRPr="009B1679">
        <w:rPr>
          <w:spacing w:val="-7"/>
          <w:sz w:val="24"/>
        </w:rPr>
        <w:t xml:space="preserve"> </w:t>
      </w:r>
      <w:r w:rsidR="00000000" w:rsidRPr="009B1679">
        <w:rPr>
          <w:sz w:val="24"/>
        </w:rPr>
        <w:t>for</w:t>
      </w:r>
      <w:r w:rsidR="00000000" w:rsidRPr="009B1679">
        <w:rPr>
          <w:spacing w:val="-7"/>
          <w:sz w:val="24"/>
        </w:rPr>
        <w:t xml:space="preserve"> </w:t>
      </w:r>
      <w:r w:rsidR="00000000" w:rsidRPr="009B1679">
        <w:rPr>
          <w:sz w:val="24"/>
        </w:rPr>
        <w:t>other</w:t>
      </w:r>
      <w:r w:rsidR="00000000" w:rsidRPr="009B1679">
        <w:rPr>
          <w:spacing w:val="-7"/>
          <w:sz w:val="24"/>
        </w:rPr>
        <w:t xml:space="preserve"> </w:t>
      </w:r>
      <w:r w:rsidR="00000000" w:rsidRPr="009B1679">
        <w:rPr>
          <w:spacing w:val="-3"/>
          <w:sz w:val="24"/>
        </w:rPr>
        <w:t>Classes</w:t>
      </w:r>
      <w:r w:rsidR="00000000" w:rsidRPr="009B1679">
        <w:rPr>
          <w:spacing w:val="-6"/>
          <w:sz w:val="24"/>
        </w:rPr>
        <w:t xml:space="preserve"> </w:t>
      </w:r>
      <w:r w:rsidR="00000000" w:rsidRPr="009B1679">
        <w:rPr>
          <w:sz w:val="24"/>
        </w:rPr>
        <w:t>will</w:t>
      </w:r>
      <w:r w:rsidR="00000000" w:rsidRPr="009B1679">
        <w:rPr>
          <w:spacing w:val="-6"/>
          <w:sz w:val="24"/>
        </w:rPr>
        <w:t xml:space="preserve"> </w:t>
      </w:r>
      <w:r w:rsidR="00000000" w:rsidRPr="009B1679">
        <w:rPr>
          <w:spacing w:val="-3"/>
          <w:sz w:val="24"/>
        </w:rPr>
        <w:t xml:space="preserve">vary;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639"/>
          <w:tab w:val="left" w:pos="2640"/>
        </w:tabs>
        <w:ind w:left="2639" w:right="1036" w:hanging="540"/>
        <w:rPr>
          <w:sz w:val="24"/>
        </w:rPr>
      </w:pPr>
      <w:r>
        <w:rPr>
          <w:spacing w:val="-4"/>
          <w:sz w:val="24"/>
          <w:szCs w:val="24"/>
        </w:rPr>
        <w:t>(D)</w:t>
      </w:r>
      <w:r>
        <w:rPr>
          <w:spacing w:val="-4"/>
          <w:sz w:val="24"/>
          <w:szCs w:val="24"/>
        </w:rPr>
        <w:tab/>
      </w:r>
      <w:r w:rsidR="00000000" w:rsidRPr="009B1679">
        <w:rPr>
          <w:spacing w:val="-3"/>
          <w:sz w:val="24"/>
        </w:rPr>
        <w:t xml:space="preserve">If average annual </w:t>
      </w:r>
      <w:r w:rsidR="00000000" w:rsidRPr="009B1679">
        <w:rPr>
          <w:sz w:val="24"/>
        </w:rPr>
        <w:t xml:space="preserve">total </w:t>
      </w:r>
      <w:r w:rsidR="00000000" w:rsidRPr="009B1679">
        <w:rPr>
          <w:spacing w:val="-2"/>
          <w:sz w:val="24"/>
        </w:rPr>
        <w:t xml:space="preserve">return </w:t>
      </w:r>
      <w:r w:rsidR="00000000" w:rsidRPr="009B1679">
        <w:rPr>
          <w:spacing w:val="-3"/>
          <w:sz w:val="24"/>
        </w:rPr>
        <w:t xml:space="preserve">(after </w:t>
      </w:r>
      <w:r w:rsidR="00000000" w:rsidRPr="009B1679">
        <w:rPr>
          <w:sz w:val="24"/>
        </w:rPr>
        <w:t xml:space="preserve">taxes on </w:t>
      </w:r>
      <w:r w:rsidR="00000000" w:rsidRPr="009B1679">
        <w:rPr>
          <w:spacing w:val="-3"/>
          <w:sz w:val="24"/>
        </w:rPr>
        <w:t xml:space="preserve">distributions </w:t>
      </w:r>
      <w:r w:rsidR="00000000" w:rsidRPr="009B1679">
        <w:rPr>
          <w:sz w:val="24"/>
        </w:rPr>
        <w:t xml:space="preserve">and </w:t>
      </w:r>
      <w:r w:rsidR="00000000" w:rsidRPr="009B1679">
        <w:rPr>
          <w:spacing w:val="-3"/>
          <w:sz w:val="24"/>
        </w:rPr>
        <w:t xml:space="preserve">redemption) </w:t>
      </w:r>
      <w:r w:rsidR="00000000" w:rsidRPr="009B1679">
        <w:rPr>
          <w:sz w:val="24"/>
        </w:rPr>
        <w:t xml:space="preserve">is </w:t>
      </w:r>
      <w:r w:rsidR="00000000" w:rsidRPr="009B1679">
        <w:rPr>
          <w:spacing w:val="-3"/>
          <w:sz w:val="24"/>
        </w:rPr>
        <w:t>higher than average</w:t>
      </w:r>
      <w:r w:rsidR="00000000" w:rsidRPr="009B1679">
        <w:rPr>
          <w:spacing w:val="-5"/>
          <w:sz w:val="24"/>
        </w:rPr>
        <w:t xml:space="preserve"> </w:t>
      </w:r>
      <w:r w:rsidR="00000000" w:rsidRPr="009B1679">
        <w:rPr>
          <w:spacing w:val="-3"/>
          <w:sz w:val="24"/>
        </w:rPr>
        <w:t>annual</w:t>
      </w:r>
      <w:r w:rsidR="00000000" w:rsidRPr="009B1679">
        <w:rPr>
          <w:spacing w:val="-5"/>
          <w:sz w:val="24"/>
        </w:rPr>
        <w:t xml:space="preserve"> </w:t>
      </w:r>
      <w:r w:rsidR="00000000" w:rsidRPr="009B1679">
        <w:rPr>
          <w:sz w:val="24"/>
        </w:rPr>
        <w:t>total</w:t>
      </w:r>
      <w:r w:rsidR="00000000" w:rsidRPr="009B1679">
        <w:rPr>
          <w:spacing w:val="-6"/>
          <w:sz w:val="24"/>
        </w:rPr>
        <w:t xml:space="preserve"> </w:t>
      </w:r>
      <w:r w:rsidR="00000000" w:rsidRPr="009B1679">
        <w:rPr>
          <w:sz w:val="24"/>
        </w:rPr>
        <w:t>return,</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 xml:space="preserve">reason </w:t>
      </w:r>
      <w:r w:rsidR="00000000" w:rsidRPr="009B1679">
        <w:rPr>
          <w:sz w:val="24"/>
        </w:rPr>
        <w:t>for</w:t>
      </w:r>
      <w:r w:rsidR="00000000" w:rsidRPr="009B1679">
        <w:rPr>
          <w:spacing w:val="-7"/>
          <w:sz w:val="24"/>
        </w:rPr>
        <w:t xml:space="preserve"> </w:t>
      </w:r>
      <w:r w:rsidR="00000000" w:rsidRPr="009B1679">
        <w:rPr>
          <w:sz w:val="24"/>
        </w:rPr>
        <w:t>this</w:t>
      </w:r>
      <w:r w:rsidR="00000000" w:rsidRPr="009B1679">
        <w:rPr>
          <w:spacing w:val="-3"/>
          <w:sz w:val="24"/>
        </w:rPr>
        <w:t xml:space="preserve"> result</w:t>
      </w:r>
      <w:r w:rsidR="00000000" w:rsidRPr="009B1679">
        <w:rPr>
          <w:spacing w:val="-6"/>
          <w:sz w:val="24"/>
        </w:rPr>
        <w:t xml:space="preserve"> </w:t>
      </w:r>
      <w:r w:rsidR="00000000" w:rsidRPr="009B1679">
        <w:rPr>
          <w:sz w:val="24"/>
        </w:rPr>
        <w:t>may</w:t>
      </w:r>
      <w:r w:rsidR="00000000" w:rsidRPr="009B1679">
        <w:rPr>
          <w:spacing w:val="-10"/>
          <w:sz w:val="24"/>
        </w:rPr>
        <w:t xml:space="preserve"> </w:t>
      </w:r>
      <w:r w:rsidR="00000000" w:rsidRPr="009B1679">
        <w:rPr>
          <w:sz w:val="24"/>
        </w:rPr>
        <w:t>be</w:t>
      </w:r>
      <w:r w:rsidR="00000000" w:rsidRPr="009B1679">
        <w:rPr>
          <w:spacing w:val="-7"/>
          <w:sz w:val="24"/>
        </w:rPr>
        <w:t xml:space="preserve"> </w:t>
      </w:r>
      <w:r w:rsidR="00000000" w:rsidRPr="009B1679">
        <w:rPr>
          <w:spacing w:val="-3"/>
          <w:sz w:val="24"/>
        </w:rPr>
        <w:t>explained.</w:t>
      </w:r>
    </w:p>
    <w:p w:rsidR="00081523" w:rsidRDefault="00081523">
      <w:pPr>
        <w:pStyle w:val="BodyText"/>
        <w:spacing w:before="10"/>
        <w:rPr>
          <w:sz w:val="20"/>
        </w:rPr>
      </w:pPr>
    </w:p>
    <w:p w:rsidR="00081523" w:rsidRPr="009B1679" w:rsidRDefault="009B1679" w:rsidP="009B1679">
      <w:pPr>
        <w:tabs>
          <w:tab w:val="left" w:pos="2639"/>
          <w:tab w:val="left" w:pos="2640"/>
        </w:tabs>
        <w:ind w:left="2639" w:right="653" w:hanging="540"/>
        <w:rPr>
          <w:sz w:val="24"/>
        </w:rPr>
      </w:pPr>
      <w:r>
        <w:rPr>
          <w:spacing w:val="-4"/>
          <w:sz w:val="24"/>
          <w:szCs w:val="24"/>
        </w:rPr>
        <w:t>(E)</w:t>
      </w:r>
      <w:r>
        <w:rPr>
          <w:spacing w:val="-4"/>
          <w:sz w:val="24"/>
          <w:szCs w:val="24"/>
        </w:rPr>
        <w:tab/>
      </w:r>
      <w:r w:rsidR="00000000" w:rsidRPr="009B1679">
        <w:rPr>
          <w:spacing w:val="-3"/>
          <w:sz w:val="24"/>
        </w:rPr>
        <w:t xml:space="preserve">If </w:t>
      </w:r>
      <w:r w:rsidR="00000000" w:rsidRPr="009B1679">
        <w:rPr>
          <w:sz w:val="24"/>
        </w:rPr>
        <w:t xml:space="preserve">swing pricing </w:t>
      </w:r>
      <w:r w:rsidR="00000000" w:rsidRPr="009B1679">
        <w:rPr>
          <w:spacing w:val="-3"/>
          <w:sz w:val="24"/>
        </w:rPr>
        <w:t xml:space="preserve">policies </w:t>
      </w:r>
      <w:r w:rsidR="00000000" w:rsidRPr="009B1679">
        <w:rPr>
          <w:sz w:val="24"/>
        </w:rPr>
        <w:t xml:space="preserve">and </w:t>
      </w:r>
      <w:r w:rsidR="00000000" w:rsidRPr="009B1679">
        <w:rPr>
          <w:spacing w:val="-3"/>
          <w:sz w:val="24"/>
        </w:rPr>
        <w:t xml:space="preserve">procedures </w:t>
      </w:r>
      <w:r w:rsidR="00000000" w:rsidRPr="009B1679">
        <w:rPr>
          <w:sz w:val="24"/>
        </w:rPr>
        <w:t xml:space="preserve">were </w:t>
      </w:r>
      <w:r w:rsidR="00000000" w:rsidRPr="009B1679">
        <w:rPr>
          <w:spacing w:val="-3"/>
          <w:sz w:val="24"/>
        </w:rPr>
        <w:t xml:space="preserve">applied </w:t>
      </w:r>
      <w:r w:rsidR="00000000" w:rsidRPr="009B1679">
        <w:rPr>
          <w:sz w:val="24"/>
        </w:rPr>
        <w:t xml:space="preserve">during any of the </w:t>
      </w:r>
      <w:r w:rsidR="00000000" w:rsidRPr="009B1679">
        <w:rPr>
          <w:spacing w:val="-3"/>
          <w:sz w:val="24"/>
        </w:rPr>
        <w:t xml:space="preserve">periods, </w:t>
      </w:r>
      <w:r w:rsidR="00000000" w:rsidRPr="009B1679">
        <w:rPr>
          <w:sz w:val="24"/>
        </w:rPr>
        <w:t xml:space="preserve">include a </w:t>
      </w:r>
      <w:r w:rsidR="00000000" w:rsidRPr="009B1679">
        <w:rPr>
          <w:spacing w:val="-3"/>
          <w:sz w:val="24"/>
        </w:rPr>
        <w:t xml:space="preserve">general description </w:t>
      </w:r>
      <w:r w:rsidR="00000000" w:rsidRPr="009B1679">
        <w:rPr>
          <w:sz w:val="24"/>
        </w:rPr>
        <w:t xml:space="preserve">of the </w:t>
      </w:r>
      <w:r w:rsidR="00000000" w:rsidRPr="009B1679">
        <w:rPr>
          <w:spacing w:val="-3"/>
          <w:sz w:val="24"/>
        </w:rPr>
        <w:t xml:space="preserve">effects </w:t>
      </w:r>
      <w:r w:rsidR="00000000" w:rsidRPr="009B1679">
        <w:rPr>
          <w:sz w:val="24"/>
        </w:rPr>
        <w:t xml:space="preserve">of swing pricing on the </w:t>
      </w:r>
      <w:r w:rsidR="00000000" w:rsidRPr="009B1679">
        <w:rPr>
          <w:spacing w:val="-3"/>
          <w:sz w:val="24"/>
        </w:rPr>
        <w:t>Fund’s average annual</w:t>
      </w:r>
      <w:r w:rsidR="00000000" w:rsidRPr="009B1679">
        <w:rPr>
          <w:spacing w:val="-43"/>
          <w:sz w:val="24"/>
        </w:rPr>
        <w:t xml:space="preserve"> </w:t>
      </w:r>
      <w:r w:rsidR="00000000" w:rsidRPr="009B1679">
        <w:rPr>
          <w:spacing w:val="-3"/>
          <w:sz w:val="24"/>
        </w:rPr>
        <w:t xml:space="preserve">total returns for </w:t>
      </w:r>
      <w:r w:rsidR="00000000" w:rsidRPr="009B1679">
        <w:rPr>
          <w:sz w:val="24"/>
        </w:rPr>
        <w:t xml:space="preserve">the </w:t>
      </w:r>
      <w:r w:rsidR="00000000" w:rsidRPr="009B1679">
        <w:rPr>
          <w:spacing w:val="-3"/>
          <w:sz w:val="24"/>
        </w:rPr>
        <w:t xml:space="preserve">applicable </w:t>
      </w:r>
      <w:r w:rsidR="00000000" w:rsidRPr="009B1679">
        <w:rPr>
          <w:sz w:val="24"/>
        </w:rPr>
        <w:t>period(s)</w:t>
      </w:r>
      <w:r w:rsidR="00000000" w:rsidRPr="009B1679">
        <w:rPr>
          <w:spacing w:val="-16"/>
          <w:sz w:val="24"/>
        </w:rPr>
        <w:t xml:space="preserve"> </w:t>
      </w:r>
      <w:r w:rsidR="00000000" w:rsidRPr="009B1679">
        <w:rPr>
          <w:spacing w:val="-3"/>
          <w:sz w:val="24"/>
        </w:rPr>
        <w:t>presented.</w:t>
      </w:r>
    </w:p>
    <w:p w:rsidR="00081523" w:rsidRDefault="00081523">
      <w:pPr>
        <w:pStyle w:val="BodyText"/>
        <w:spacing w:before="5"/>
        <w:rPr>
          <w:sz w:val="13"/>
        </w:rPr>
      </w:pPr>
    </w:p>
    <w:p w:rsidR="00081523" w:rsidRDefault="00000000">
      <w:pPr>
        <w:pStyle w:val="Heading1"/>
        <w:spacing w:before="90"/>
        <w:ind w:left="950"/>
      </w:pPr>
      <w:r>
        <w:t>Instructions</w:t>
      </w:r>
    </w:p>
    <w:p w:rsidR="00081523" w:rsidRDefault="00081523">
      <w:pPr>
        <w:pStyle w:val="BodyText"/>
        <w:spacing w:before="5"/>
        <w:rPr>
          <w:b/>
          <w:sz w:val="20"/>
        </w:rPr>
      </w:pPr>
    </w:p>
    <w:p w:rsidR="00081523" w:rsidRPr="009B1679" w:rsidRDefault="009B1679" w:rsidP="009B1679">
      <w:pPr>
        <w:tabs>
          <w:tab w:val="left" w:pos="1929"/>
          <w:tab w:val="left" w:pos="1930"/>
        </w:tabs>
        <w:spacing w:before="1"/>
        <w:ind w:left="1929" w:hanging="459"/>
        <w:rPr>
          <w:i/>
          <w:color w:val="221F1F"/>
          <w:sz w:val="24"/>
        </w:rPr>
      </w:pPr>
      <w:r>
        <w:rPr>
          <w:i/>
          <w:color w:val="221F1F"/>
          <w:spacing w:val="-3"/>
          <w:sz w:val="24"/>
        </w:rPr>
        <w:t>1.</w:t>
      </w:r>
      <w:r>
        <w:rPr>
          <w:i/>
          <w:color w:val="221F1F"/>
          <w:spacing w:val="-3"/>
          <w:sz w:val="24"/>
        </w:rPr>
        <w:tab/>
      </w:r>
      <w:r w:rsidR="00000000" w:rsidRPr="009B1679">
        <w:rPr>
          <w:i/>
          <w:sz w:val="24"/>
        </w:rPr>
        <w:t>Bar Chart.</w:t>
      </w:r>
    </w:p>
    <w:p w:rsidR="00081523" w:rsidRDefault="00081523">
      <w:pPr>
        <w:pStyle w:val="BodyText"/>
        <w:spacing w:before="9"/>
        <w:rPr>
          <w:i/>
          <w:sz w:val="20"/>
        </w:rPr>
      </w:pPr>
    </w:p>
    <w:p w:rsidR="00081523" w:rsidRPr="009B1679" w:rsidRDefault="009B1679" w:rsidP="009B1679">
      <w:pPr>
        <w:tabs>
          <w:tab w:val="left" w:pos="2151"/>
        </w:tabs>
        <w:spacing w:before="1"/>
        <w:ind w:left="2150" w:right="947" w:hanging="411"/>
        <w:rPr>
          <w:color w:val="221F1F"/>
          <w:sz w:val="24"/>
        </w:rPr>
      </w:pPr>
      <w:r>
        <w:rPr>
          <w:color w:val="221F1F"/>
          <w:spacing w:val="-25"/>
          <w:sz w:val="24"/>
        </w:rPr>
        <w:t>(a)</w:t>
      </w:r>
      <w:r>
        <w:rPr>
          <w:color w:val="221F1F"/>
          <w:spacing w:val="-25"/>
          <w:sz w:val="24"/>
        </w:rPr>
        <w:tab/>
      </w:r>
      <w:r w:rsidR="00000000" w:rsidRPr="009B1679">
        <w:rPr>
          <w:spacing w:val="-3"/>
          <w:sz w:val="24"/>
        </w:rPr>
        <w:t>Provide</w:t>
      </w:r>
      <w:r w:rsidR="00000000" w:rsidRPr="009B1679">
        <w:rPr>
          <w:spacing w:val="-8"/>
          <w:sz w:val="24"/>
        </w:rPr>
        <w:t xml:space="preserve"> </w:t>
      </w:r>
      <w:r w:rsidR="00000000" w:rsidRPr="009B1679">
        <w:rPr>
          <w:spacing w:val="-3"/>
          <w:sz w:val="24"/>
        </w:rPr>
        <w:t>annual</w:t>
      </w:r>
      <w:r w:rsidR="00000000" w:rsidRPr="009B1679">
        <w:rPr>
          <w:spacing w:val="-9"/>
          <w:sz w:val="24"/>
        </w:rPr>
        <w:t xml:space="preserve"> </w:t>
      </w:r>
      <w:r w:rsidR="00000000" w:rsidRPr="009B1679">
        <w:rPr>
          <w:sz w:val="24"/>
        </w:rPr>
        <w:t>total</w:t>
      </w:r>
      <w:r w:rsidR="00000000" w:rsidRPr="009B1679">
        <w:rPr>
          <w:spacing w:val="-9"/>
          <w:sz w:val="24"/>
        </w:rPr>
        <w:t xml:space="preserve"> </w:t>
      </w:r>
      <w:r w:rsidR="00000000" w:rsidRPr="009B1679">
        <w:rPr>
          <w:sz w:val="24"/>
        </w:rPr>
        <w:t>returns</w:t>
      </w:r>
      <w:r w:rsidR="00000000" w:rsidRPr="009B1679">
        <w:rPr>
          <w:spacing w:val="-9"/>
          <w:sz w:val="24"/>
        </w:rPr>
        <w:t xml:space="preserve"> </w:t>
      </w:r>
      <w:r w:rsidR="00000000" w:rsidRPr="009B1679">
        <w:rPr>
          <w:sz w:val="24"/>
        </w:rPr>
        <w:t>beginning</w:t>
      </w:r>
      <w:r w:rsidR="00000000" w:rsidRPr="009B1679">
        <w:rPr>
          <w:spacing w:val="-11"/>
          <w:sz w:val="24"/>
        </w:rPr>
        <w:t xml:space="preserve"> </w:t>
      </w:r>
      <w:r w:rsidR="00000000" w:rsidRPr="009B1679">
        <w:rPr>
          <w:sz w:val="24"/>
        </w:rPr>
        <w:t>with</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earliest</w:t>
      </w:r>
      <w:r w:rsidR="00000000" w:rsidRPr="009B1679">
        <w:rPr>
          <w:spacing w:val="-8"/>
          <w:sz w:val="24"/>
        </w:rPr>
        <w:t xml:space="preserve"> </w:t>
      </w:r>
      <w:r w:rsidR="00000000" w:rsidRPr="009B1679">
        <w:rPr>
          <w:sz w:val="24"/>
        </w:rPr>
        <w:t>calendar</w:t>
      </w:r>
      <w:r w:rsidR="00000000" w:rsidRPr="009B1679">
        <w:rPr>
          <w:spacing w:val="-5"/>
          <w:sz w:val="24"/>
        </w:rPr>
        <w:t xml:space="preserve"> </w:t>
      </w:r>
      <w:r w:rsidR="00000000" w:rsidRPr="009B1679">
        <w:rPr>
          <w:spacing w:val="-3"/>
          <w:sz w:val="24"/>
        </w:rPr>
        <w:t>year.</w:t>
      </w:r>
      <w:r w:rsidR="00000000" w:rsidRPr="009B1679">
        <w:rPr>
          <w:spacing w:val="-9"/>
          <w:sz w:val="24"/>
        </w:rPr>
        <w:t xml:space="preserve"> </w:t>
      </w:r>
      <w:r w:rsidR="00000000" w:rsidRPr="009B1679">
        <w:rPr>
          <w:spacing w:val="-3"/>
          <w:sz w:val="24"/>
        </w:rPr>
        <w:t>Calculate</w:t>
      </w:r>
      <w:r w:rsidR="00000000" w:rsidRPr="009B1679">
        <w:rPr>
          <w:spacing w:val="-8"/>
          <w:sz w:val="24"/>
        </w:rPr>
        <w:t xml:space="preserve"> </w:t>
      </w:r>
      <w:r w:rsidR="00000000" w:rsidRPr="009B1679">
        <w:rPr>
          <w:spacing w:val="-3"/>
          <w:sz w:val="24"/>
        </w:rPr>
        <w:t>annual</w:t>
      </w:r>
      <w:r w:rsidR="00000000" w:rsidRPr="009B1679">
        <w:rPr>
          <w:spacing w:val="-9"/>
          <w:sz w:val="24"/>
        </w:rPr>
        <w:t xml:space="preserve"> </w:t>
      </w:r>
      <w:r w:rsidR="00000000" w:rsidRPr="009B1679">
        <w:rPr>
          <w:sz w:val="24"/>
        </w:rPr>
        <w:t xml:space="preserve">returns using the </w:t>
      </w:r>
      <w:r w:rsidR="00000000" w:rsidRPr="009B1679">
        <w:rPr>
          <w:spacing w:val="-3"/>
          <w:sz w:val="24"/>
        </w:rPr>
        <w:t xml:space="preserve">Instructions </w:t>
      </w:r>
      <w:r w:rsidR="00000000" w:rsidRPr="009B1679">
        <w:rPr>
          <w:sz w:val="24"/>
        </w:rPr>
        <w:t xml:space="preserve">to </w:t>
      </w:r>
      <w:r w:rsidR="00000000" w:rsidRPr="009B1679">
        <w:rPr>
          <w:spacing w:val="-3"/>
          <w:sz w:val="24"/>
        </w:rPr>
        <w:t xml:space="preserve">Item </w:t>
      </w:r>
      <w:r w:rsidR="00000000" w:rsidRPr="009B1679">
        <w:rPr>
          <w:spacing w:val="-2"/>
          <w:sz w:val="24"/>
        </w:rPr>
        <w:t xml:space="preserve">13(a), </w:t>
      </w:r>
      <w:r w:rsidR="00000000" w:rsidRPr="009B1679">
        <w:rPr>
          <w:sz w:val="24"/>
        </w:rPr>
        <w:t xml:space="preserve">except that the </w:t>
      </w:r>
      <w:r w:rsidR="00000000" w:rsidRPr="009B1679">
        <w:rPr>
          <w:spacing w:val="-3"/>
          <w:sz w:val="24"/>
        </w:rPr>
        <w:t xml:space="preserve">calculations should </w:t>
      </w:r>
      <w:r w:rsidR="00000000" w:rsidRPr="009B1679">
        <w:rPr>
          <w:sz w:val="24"/>
        </w:rPr>
        <w:t xml:space="preserve">be </w:t>
      </w:r>
      <w:r w:rsidR="00000000" w:rsidRPr="009B1679">
        <w:rPr>
          <w:spacing w:val="-3"/>
          <w:sz w:val="24"/>
        </w:rPr>
        <w:t xml:space="preserve">based </w:t>
      </w:r>
      <w:r w:rsidR="00000000" w:rsidRPr="009B1679">
        <w:rPr>
          <w:sz w:val="24"/>
        </w:rPr>
        <w:t xml:space="preserve">on </w:t>
      </w:r>
      <w:r w:rsidR="00000000" w:rsidRPr="009B1679">
        <w:rPr>
          <w:spacing w:val="-3"/>
          <w:sz w:val="24"/>
        </w:rPr>
        <w:t>calendar years.</w:t>
      </w:r>
      <w:r w:rsidR="00000000" w:rsidRPr="009B1679">
        <w:rPr>
          <w:sz w:val="24"/>
        </w:rPr>
        <w:t xml:space="preserve"> </w:t>
      </w:r>
      <w:r w:rsidR="00000000" w:rsidRPr="009B1679">
        <w:rPr>
          <w:spacing w:val="-3"/>
          <w:sz w:val="24"/>
        </w:rPr>
        <w:t xml:space="preserve">If </w:t>
      </w:r>
      <w:r w:rsidR="00000000" w:rsidRPr="009B1679">
        <w:rPr>
          <w:sz w:val="24"/>
        </w:rPr>
        <w:t>a</w:t>
      </w:r>
      <w:r w:rsidR="00000000" w:rsidRPr="009B1679">
        <w:rPr>
          <w:spacing w:val="-4"/>
          <w:sz w:val="24"/>
        </w:rPr>
        <w:t xml:space="preserve"> </w:t>
      </w:r>
      <w:r w:rsidR="00000000" w:rsidRPr="009B1679">
        <w:rPr>
          <w:spacing w:val="-3"/>
          <w:sz w:val="24"/>
        </w:rPr>
        <w:t>Fund’s</w:t>
      </w:r>
      <w:r w:rsidR="00000000" w:rsidRPr="009B1679">
        <w:rPr>
          <w:spacing w:val="-4"/>
          <w:sz w:val="24"/>
        </w:rPr>
        <w:t xml:space="preserve"> </w:t>
      </w:r>
      <w:r w:rsidR="00000000" w:rsidRPr="009B1679">
        <w:rPr>
          <w:sz w:val="24"/>
        </w:rPr>
        <w:t>shares</w:t>
      </w:r>
      <w:r w:rsidR="00000000" w:rsidRPr="009B1679">
        <w:rPr>
          <w:spacing w:val="-3"/>
          <w:sz w:val="24"/>
        </w:rPr>
        <w:t xml:space="preserve"> </w:t>
      </w:r>
      <w:r w:rsidR="00000000" w:rsidRPr="009B1679">
        <w:rPr>
          <w:sz w:val="24"/>
        </w:rPr>
        <w:t>are</w:t>
      </w:r>
      <w:r w:rsidR="00000000" w:rsidRPr="009B1679">
        <w:rPr>
          <w:spacing w:val="-5"/>
          <w:sz w:val="24"/>
        </w:rPr>
        <w:t xml:space="preserve"> </w:t>
      </w:r>
      <w:r w:rsidR="00000000" w:rsidRPr="009B1679">
        <w:rPr>
          <w:sz w:val="24"/>
        </w:rPr>
        <w:t>sold</w:t>
      </w:r>
      <w:r w:rsidR="00000000" w:rsidRPr="009B1679">
        <w:rPr>
          <w:spacing w:val="-4"/>
          <w:sz w:val="24"/>
        </w:rPr>
        <w:t xml:space="preserve"> </w:t>
      </w:r>
      <w:r w:rsidR="00000000" w:rsidRPr="009B1679">
        <w:rPr>
          <w:spacing w:val="-3"/>
          <w:sz w:val="24"/>
        </w:rPr>
        <w:t>subject</w:t>
      </w:r>
      <w:r w:rsidR="00000000" w:rsidRPr="009B1679">
        <w:rPr>
          <w:spacing w:val="-5"/>
          <w:sz w:val="24"/>
        </w:rPr>
        <w:t xml:space="preserve"> </w:t>
      </w:r>
      <w:r w:rsidR="00000000" w:rsidRPr="009B1679">
        <w:rPr>
          <w:sz w:val="24"/>
        </w:rPr>
        <w:t>to</w:t>
      </w:r>
      <w:r w:rsidR="00000000" w:rsidRPr="009B1679">
        <w:rPr>
          <w:spacing w:val="-2"/>
          <w:sz w:val="24"/>
        </w:rPr>
        <w:t xml:space="preserve"> </w:t>
      </w:r>
      <w:r w:rsidR="00000000" w:rsidRPr="009B1679">
        <w:rPr>
          <w:sz w:val="24"/>
        </w:rPr>
        <w:t>a</w:t>
      </w:r>
      <w:r w:rsidR="00000000" w:rsidRPr="009B1679">
        <w:rPr>
          <w:spacing w:val="-9"/>
          <w:sz w:val="24"/>
        </w:rPr>
        <w:t xml:space="preserve"> </w:t>
      </w:r>
      <w:r w:rsidR="00000000" w:rsidRPr="009B1679">
        <w:rPr>
          <w:spacing w:val="-5"/>
          <w:sz w:val="24"/>
        </w:rPr>
        <w:t>sales</w:t>
      </w:r>
      <w:r w:rsidR="00000000" w:rsidRPr="009B1679">
        <w:rPr>
          <w:spacing w:val="-14"/>
          <w:sz w:val="24"/>
        </w:rPr>
        <w:t xml:space="preserve"> </w:t>
      </w:r>
      <w:r w:rsidR="00000000" w:rsidRPr="009B1679">
        <w:rPr>
          <w:spacing w:val="-3"/>
          <w:sz w:val="24"/>
        </w:rPr>
        <w:t>load</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pacing w:val="-3"/>
          <w:sz w:val="24"/>
        </w:rPr>
        <w:t>account</w:t>
      </w:r>
      <w:r w:rsidR="00000000" w:rsidRPr="009B1679">
        <w:rPr>
          <w:spacing w:val="-7"/>
          <w:sz w:val="24"/>
        </w:rPr>
        <w:t xml:space="preserve"> </w:t>
      </w:r>
      <w:r w:rsidR="00000000" w:rsidRPr="009B1679">
        <w:rPr>
          <w:spacing w:val="-5"/>
          <w:sz w:val="24"/>
        </w:rPr>
        <w:t>fees,</w:t>
      </w:r>
      <w:r w:rsidR="00000000" w:rsidRPr="009B1679">
        <w:rPr>
          <w:spacing w:val="-14"/>
          <w:sz w:val="24"/>
        </w:rPr>
        <w:t xml:space="preserve"> </w:t>
      </w:r>
      <w:r w:rsidR="00000000" w:rsidRPr="009B1679">
        <w:rPr>
          <w:spacing w:val="-3"/>
          <w:sz w:val="24"/>
        </w:rPr>
        <w:t>state</w:t>
      </w:r>
      <w:r w:rsidR="00000000" w:rsidRPr="009B1679">
        <w:rPr>
          <w:spacing w:val="-13"/>
          <w:sz w:val="24"/>
        </w:rPr>
        <w:t xml:space="preserve"> </w:t>
      </w:r>
      <w:r w:rsidR="00000000" w:rsidRPr="009B1679">
        <w:rPr>
          <w:spacing w:val="-3"/>
          <w:sz w:val="24"/>
        </w:rPr>
        <w:t>that</w:t>
      </w:r>
      <w:r w:rsidR="00000000" w:rsidRPr="009B1679">
        <w:rPr>
          <w:spacing w:val="-9"/>
          <w:sz w:val="24"/>
        </w:rPr>
        <w:t xml:space="preserve"> </w:t>
      </w:r>
      <w:r w:rsidR="00000000" w:rsidRPr="009B1679">
        <w:rPr>
          <w:spacing w:val="-5"/>
          <w:sz w:val="24"/>
        </w:rPr>
        <w:t>sales</w:t>
      </w:r>
      <w:r w:rsidR="00000000" w:rsidRPr="009B1679">
        <w:rPr>
          <w:spacing w:val="-15"/>
          <w:sz w:val="24"/>
        </w:rPr>
        <w:t xml:space="preserve"> </w:t>
      </w:r>
      <w:r w:rsidR="00000000" w:rsidRPr="009B1679">
        <w:rPr>
          <w:spacing w:val="-3"/>
          <w:sz w:val="24"/>
        </w:rPr>
        <w:t>loads</w:t>
      </w:r>
      <w:r w:rsidR="00000000" w:rsidRPr="009B1679">
        <w:rPr>
          <w:spacing w:val="-9"/>
          <w:sz w:val="24"/>
        </w:rPr>
        <w:t xml:space="preserve"> </w:t>
      </w:r>
      <w:r w:rsidR="00000000" w:rsidRPr="009B1679">
        <w:rPr>
          <w:sz w:val="24"/>
        </w:rPr>
        <w:t xml:space="preserve">or </w:t>
      </w:r>
      <w:r w:rsidR="00000000" w:rsidRPr="009B1679">
        <w:rPr>
          <w:spacing w:val="-3"/>
          <w:sz w:val="24"/>
        </w:rPr>
        <w:t xml:space="preserve">account fees </w:t>
      </w:r>
      <w:r w:rsidR="00000000" w:rsidRPr="009B1679">
        <w:rPr>
          <w:sz w:val="24"/>
        </w:rPr>
        <w:t xml:space="preserve">are not </w:t>
      </w:r>
      <w:r w:rsidR="00000000" w:rsidRPr="009B1679">
        <w:rPr>
          <w:spacing w:val="-4"/>
          <w:sz w:val="24"/>
        </w:rPr>
        <w:t xml:space="preserve">reflected </w:t>
      </w:r>
      <w:r w:rsidR="00000000" w:rsidRPr="009B1679">
        <w:rPr>
          <w:sz w:val="24"/>
        </w:rPr>
        <w:t xml:space="preserve">in </w:t>
      </w:r>
      <w:r w:rsidR="00000000" w:rsidRPr="009B1679">
        <w:rPr>
          <w:spacing w:val="-3"/>
          <w:sz w:val="24"/>
        </w:rPr>
        <w:t xml:space="preserve">the bar </w:t>
      </w:r>
      <w:r w:rsidR="00000000" w:rsidRPr="009B1679">
        <w:rPr>
          <w:spacing w:val="-5"/>
          <w:sz w:val="24"/>
        </w:rPr>
        <w:t xml:space="preserve">chart </w:t>
      </w:r>
      <w:r w:rsidR="00000000" w:rsidRPr="009B1679">
        <w:rPr>
          <w:spacing w:val="-3"/>
          <w:sz w:val="24"/>
        </w:rPr>
        <w:t xml:space="preserve">and </w:t>
      </w:r>
      <w:r w:rsidR="00000000" w:rsidRPr="009B1679">
        <w:rPr>
          <w:spacing w:val="-4"/>
          <w:sz w:val="24"/>
        </w:rPr>
        <w:t xml:space="preserve">that, </w:t>
      </w:r>
      <w:r w:rsidR="00000000" w:rsidRPr="009B1679">
        <w:rPr>
          <w:sz w:val="24"/>
        </w:rPr>
        <w:t xml:space="preserve">if </w:t>
      </w:r>
      <w:r w:rsidR="00000000" w:rsidRPr="009B1679">
        <w:rPr>
          <w:spacing w:val="-5"/>
          <w:sz w:val="24"/>
        </w:rPr>
        <w:t xml:space="preserve">these </w:t>
      </w:r>
      <w:r w:rsidR="00000000" w:rsidRPr="009B1679">
        <w:rPr>
          <w:spacing w:val="-7"/>
          <w:sz w:val="24"/>
        </w:rPr>
        <w:t xml:space="preserve">amounts </w:t>
      </w:r>
      <w:r w:rsidR="00000000" w:rsidRPr="009B1679">
        <w:rPr>
          <w:spacing w:val="-5"/>
          <w:sz w:val="24"/>
        </w:rPr>
        <w:t xml:space="preserve">were </w:t>
      </w:r>
      <w:r w:rsidR="00000000" w:rsidRPr="009B1679">
        <w:rPr>
          <w:spacing w:val="-4"/>
          <w:sz w:val="24"/>
        </w:rPr>
        <w:t xml:space="preserve">reflected, </w:t>
      </w:r>
      <w:r w:rsidR="00000000" w:rsidRPr="009B1679">
        <w:rPr>
          <w:spacing w:val="-5"/>
          <w:sz w:val="24"/>
        </w:rPr>
        <w:t xml:space="preserve">returns would </w:t>
      </w:r>
      <w:r w:rsidR="00000000" w:rsidRPr="009B1679">
        <w:rPr>
          <w:sz w:val="24"/>
        </w:rPr>
        <w:t xml:space="preserve">be </w:t>
      </w:r>
      <w:r w:rsidR="00000000" w:rsidRPr="009B1679">
        <w:rPr>
          <w:spacing w:val="-3"/>
          <w:sz w:val="24"/>
        </w:rPr>
        <w:t>less than</w:t>
      </w:r>
      <w:r w:rsidR="00000000" w:rsidRPr="009B1679">
        <w:rPr>
          <w:spacing w:val="-46"/>
          <w:sz w:val="24"/>
        </w:rPr>
        <w:t xml:space="preserve"> </w:t>
      </w:r>
      <w:r w:rsidR="00000000" w:rsidRPr="009B1679">
        <w:rPr>
          <w:spacing w:val="-5"/>
          <w:sz w:val="24"/>
        </w:rPr>
        <w:t xml:space="preserve">those </w:t>
      </w:r>
      <w:r w:rsidR="00000000" w:rsidRPr="009B1679">
        <w:rPr>
          <w:spacing w:val="-6"/>
          <w:sz w:val="24"/>
        </w:rPr>
        <w:t>shown.</w:t>
      </w:r>
    </w:p>
    <w:p w:rsidR="00081523" w:rsidRDefault="00081523">
      <w:pPr>
        <w:pStyle w:val="BodyText"/>
        <w:spacing w:before="10"/>
        <w:rPr>
          <w:sz w:val="20"/>
        </w:rPr>
      </w:pPr>
    </w:p>
    <w:p w:rsidR="00081523" w:rsidRPr="009B1679" w:rsidRDefault="009B1679" w:rsidP="009B1679">
      <w:pPr>
        <w:tabs>
          <w:tab w:val="left" w:pos="2141"/>
        </w:tabs>
        <w:ind w:left="2150" w:right="755" w:hanging="411"/>
        <w:rPr>
          <w:color w:val="221F1F"/>
          <w:sz w:val="24"/>
        </w:rPr>
      </w:pPr>
      <w:r>
        <w:rPr>
          <w:color w:val="221F1F"/>
          <w:spacing w:val="-25"/>
          <w:sz w:val="24"/>
        </w:rPr>
        <w:t>(b)</w:t>
      </w:r>
      <w:r>
        <w:rPr>
          <w:color w:val="221F1F"/>
          <w:spacing w:val="-25"/>
          <w:sz w:val="24"/>
        </w:rPr>
        <w:tab/>
      </w:r>
      <w:r w:rsidR="00000000" w:rsidRPr="009B1679">
        <w:rPr>
          <w:spacing w:val="-3"/>
          <w:sz w:val="24"/>
        </w:rPr>
        <w:t xml:space="preserve">For </w:t>
      </w:r>
      <w:r w:rsidR="00000000" w:rsidRPr="009B1679">
        <w:rPr>
          <w:sz w:val="24"/>
        </w:rPr>
        <w:t xml:space="preserve">a Fund </w:t>
      </w:r>
      <w:r w:rsidR="00000000" w:rsidRPr="009B1679">
        <w:rPr>
          <w:spacing w:val="-3"/>
          <w:sz w:val="24"/>
        </w:rPr>
        <w:t xml:space="preserve">that provides annual total returns </w:t>
      </w:r>
      <w:r w:rsidR="00000000" w:rsidRPr="009B1679">
        <w:rPr>
          <w:sz w:val="24"/>
        </w:rPr>
        <w:t xml:space="preserve">for only one </w:t>
      </w:r>
      <w:r w:rsidR="00000000" w:rsidRPr="009B1679">
        <w:rPr>
          <w:spacing w:val="-3"/>
          <w:sz w:val="24"/>
        </w:rPr>
        <w:t xml:space="preserve">calendar year </w:t>
      </w:r>
      <w:r w:rsidR="00000000" w:rsidRPr="009B1679">
        <w:rPr>
          <w:sz w:val="24"/>
        </w:rPr>
        <w:t xml:space="preserve">or for a Fund </w:t>
      </w:r>
      <w:r w:rsidR="00000000" w:rsidRPr="009B1679">
        <w:rPr>
          <w:spacing w:val="-3"/>
          <w:sz w:val="24"/>
        </w:rPr>
        <w:t xml:space="preserve">that </w:t>
      </w:r>
      <w:r w:rsidR="00000000" w:rsidRPr="009B1679">
        <w:rPr>
          <w:sz w:val="24"/>
        </w:rPr>
        <w:t>does not</w:t>
      </w:r>
      <w:r w:rsidR="00000000" w:rsidRPr="009B1679">
        <w:rPr>
          <w:spacing w:val="-8"/>
          <w:sz w:val="24"/>
        </w:rPr>
        <w:t xml:space="preserve"> </w:t>
      </w:r>
      <w:r w:rsidR="00000000" w:rsidRPr="009B1679">
        <w:rPr>
          <w:sz w:val="24"/>
        </w:rPr>
        <w:t>include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bar</w:t>
      </w:r>
      <w:r w:rsidR="00000000" w:rsidRPr="009B1679">
        <w:rPr>
          <w:spacing w:val="-6"/>
          <w:sz w:val="24"/>
        </w:rPr>
        <w:t xml:space="preserve"> </w:t>
      </w:r>
      <w:r w:rsidR="00000000" w:rsidRPr="009B1679">
        <w:rPr>
          <w:spacing w:val="-3"/>
          <w:sz w:val="24"/>
        </w:rPr>
        <w:t>chart</w:t>
      </w:r>
      <w:r w:rsidR="00000000" w:rsidRPr="009B1679">
        <w:rPr>
          <w:spacing w:val="-4"/>
          <w:sz w:val="24"/>
        </w:rPr>
        <w:t xml:space="preserve"> </w:t>
      </w:r>
      <w:r w:rsidR="00000000" w:rsidRPr="009B1679">
        <w:rPr>
          <w:spacing w:val="-3"/>
          <w:sz w:val="24"/>
        </w:rPr>
        <w:t>because</w:t>
      </w:r>
      <w:r w:rsidR="00000000" w:rsidRPr="009B1679">
        <w:rPr>
          <w:spacing w:val="-8"/>
          <w:sz w:val="24"/>
        </w:rPr>
        <w:t xml:space="preserve"> </w:t>
      </w:r>
      <w:r w:rsidR="00000000" w:rsidRPr="009B1679">
        <w:rPr>
          <w:sz w:val="24"/>
        </w:rPr>
        <w:t>it</w:t>
      </w:r>
      <w:r w:rsidR="00000000" w:rsidRPr="009B1679">
        <w:rPr>
          <w:spacing w:val="-7"/>
          <w:sz w:val="24"/>
        </w:rPr>
        <w:t xml:space="preserve"> </w:t>
      </w:r>
      <w:r w:rsidR="00000000" w:rsidRPr="009B1679">
        <w:rPr>
          <w:sz w:val="24"/>
        </w:rPr>
        <w:t>does</w:t>
      </w:r>
      <w:r w:rsidR="00000000" w:rsidRPr="009B1679">
        <w:rPr>
          <w:spacing w:val="-7"/>
          <w:sz w:val="24"/>
        </w:rPr>
        <w:t xml:space="preserve"> </w:t>
      </w:r>
      <w:r w:rsidR="00000000" w:rsidRPr="009B1679">
        <w:rPr>
          <w:sz w:val="24"/>
        </w:rPr>
        <w:t>not</w:t>
      </w:r>
      <w:r w:rsidR="00000000" w:rsidRPr="009B1679">
        <w:rPr>
          <w:spacing w:val="-5"/>
          <w:sz w:val="24"/>
        </w:rPr>
        <w:t xml:space="preserve"> </w:t>
      </w:r>
      <w:r w:rsidR="00000000" w:rsidRPr="009B1679">
        <w:rPr>
          <w:sz w:val="24"/>
        </w:rPr>
        <w:t>have</w:t>
      </w:r>
      <w:r w:rsidR="00000000" w:rsidRPr="009B1679">
        <w:rPr>
          <w:spacing w:val="-6"/>
          <w:sz w:val="24"/>
        </w:rPr>
        <w:t xml:space="preserve"> </w:t>
      </w:r>
      <w:r w:rsidR="00000000" w:rsidRPr="009B1679">
        <w:rPr>
          <w:spacing w:val="-3"/>
          <w:sz w:val="24"/>
        </w:rPr>
        <w:t>annual</w:t>
      </w:r>
      <w:r w:rsidR="00000000" w:rsidRPr="009B1679">
        <w:rPr>
          <w:spacing w:val="-4"/>
          <w:sz w:val="24"/>
        </w:rPr>
        <w:t xml:space="preserve"> </w:t>
      </w:r>
      <w:r w:rsidR="00000000" w:rsidRPr="009B1679">
        <w:rPr>
          <w:spacing w:val="-3"/>
          <w:sz w:val="24"/>
        </w:rPr>
        <w:t>returns</w:t>
      </w:r>
      <w:r w:rsidR="00000000" w:rsidRPr="009B1679">
        <w:rPr>
          <w:spacing w:val="-5"/>
          <w:sz w:val="24"/>
        </w:rPr>
        <w:t xml:space="preserve"> </w:t>
      </w:r>
      <w:r w:rsidR="00000000" w:rsidRPr="009B1679">
        <w:rPr>
          <w:spacing w:val="-3"/>
          <w:sz w:val="24"/>
        </w:rPr>
        <w:t>for</w:t>
      </w:r>
      <w:r w:rsidR="00000000" w:rsidRPr="009B1679">
        <w:rPr>
          <w:spacing w:val="-6"/>
          <w:sz w:val="24"/>
        </w:rPr>
        <w:t xml:space="preserve"> </w:t>
      </w:r>
      <w:r w:rsidR="00000000" w:rsidRPr="009B1679">
        <w:rPr>
          <w:sz w:val="24"/>
        </w:rPr>
        <w:t>a</w:t>
      </w:r>
      <w:r w:rsidR="00000000" w:rsidRPr="009B1679">
        <w:rPr>
          <w:spacing w:val="-6"/>
          <w:sz w:val="24"/>
        </w:rPr>
        <w:t xml:space="preserve"> </w:t>
      </w:r>
      <w:r w:rsidR="00000000" w:rsidRPr="009B1679">
        <w:rPr>
          <w:spacing w:val="-3"/>
          <w:sz w:val="24"/>
        </w:rPr>
        <w:t>full</w:t>
      </w:r>
      <w:r w:rsidR="00000000" w:rsidRPr="009B1679">
        <w:rPr>
          <w:spacing w:val="-7"/>
          <w:sz w:val="24"/>
        </w:rPr>
        <w:t xml:space="preserve"> </w:t>
      </w:r>
      <w:r w:rsidR="00000000" w:rsidRPr="009B1679">
        <w:rPr>
          <w:sz w:val="24"/>
        </w:rPr>
        <w:t>calendar</w:t>
      </w:r>
      <w:r w:rsidR="00000000" w:rsidRPr="009B1679">
        <w:rPr>
          <w:spacing w:val="-4"/>
          <w:sz w:val="24"/>
        </w:rPr>
        <w:t xml:space="preserve"> </w:t>
      </w:r>
      <w:r w:rsidR="00000000" w:rsidRPr="009B1679">
        <w:rPr>
          <w:spacing w:val="-3"/>
          <w:sz w:val="24"/>
        </w:rPr>
        <w:t>year,</w:t>
      </w:r>
      <w:r w:rsidR="00000000" w:rsidRPr="009B1679">
        <w:rPr>
          <w:spacing w:val="-7"/>
          <w:sz w:val="24"/>
        </w:rPr>
        <w:t xml:space="preserve"> </w:t>
      </w:r>
      <w:r w:rsidR="00000000" w:rsidRPr="009B1679">
        <w:rPr>
          <w:spacing w:val="-3"/>
          <w:sz w:val="24"/>
        </w:rPr>
        <w:t xml:space="preserve">modify, </w:t>
      </w:r>
      <w:r w:rsidR="00000000" w:rsidRPr="009B1679">
        <w:rPr>
          <w:sz w:val="24"/>
        </w:rPr>
        <w:t xml:space="preserve">as </w:t>
      </w:r>
      <w:r w:rsidR="00000000" w:rsidRPr="009B1679">
        <w:rPr>
          <w:spacing w:val="-3"/>
          <w:sz w:val="24"/>
        </w:rPr>
        <w:t xml:space="preserve">appropriate, </w:t>
      </w:r>
      <w:r w:rsidR="00000000" w:rsidRPr="009B1679">
        <w:rPr>
          <w:sz w:val="24"/>
        </w:rPr>
        <w:t xml:space="preserve">the narrative </w:t>
      </w:r>
      <w:r w:rsidR="00000000" w:rsidRPr="009B1679">
        <w:rPr>
          <w:spacing w:val="-3"/>
          <w:sz w:val="24"/>
        </w:rPr>
        <w:t xml:space="preserve">explanation required </w:t>
      </w:r>
      <w:r w:rsidR="00000000" w:rsidRPr="009B1679">
        <w:rPr>
          <w:sz w:val="24"/>
        </w:rPr>
        <w:t xml:space="preserve">by paragraph </w:t>
      </w:r>
      <w:r w:rsidR="00000000" w:rsidRPr="009B1679">
        <w:rPr>
          <w:spacing w:val="-3"/>
          <w:sz w:val="24"/>
        </w:rPr>
        <w:t>(b)(2)(</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w:t>
      </w:r>
      <w:r w:rsidR="00000000" w:rsidRPr="009B1679">
        <w:rPr>
          <w:i/>
          <w:sz w:val="24"/>
        </w:rPr>
        <w:t>e.g.</w:t>
      </w:r>
      <w:r w:rsidR="00000000" w:rsidRPr="009B1679">
        <w:rPr>
          <w:sz w:val="24"/>
        </w:rPr>
        <w:t xml:space="preserve">, by stating that the </w:t>
      </w:r>
      <w:r w:rsidR="00000000" w:rsidRPr="009B1679">
        <w:rPr>
          <w:spacing w:val="-3"/>
          <w:sz w:val="24"/>
        </w:rPr>
        <w:t xml:space="preserve">information gives </w:t>
      </w:r>
      <w:r w:rsidR="00000000" w:rsidRPr="009B1679">
        <w:rPr>
          <w:sz w:val="24"/>
        </w:rPr>
        <w:t xml:space="preserve">some indication of the </w:t>
      </w:r>
      <w:r w:rsidR="00000000" w:rsidRPr="009B1679">
        <w:rPr>
          <w:spacing w:val="-3"/>
          <w:sz w:val="24"/>
        </w:rPr>
        <w:t xml:space="preserve">risks </w:t>
      </w:r>
      <w:r w:rsidR="00000000" w:rsidRPr="009B1679">
        <w:rPr>
          <w:sz w:val="24"/>
        </w:rPr>
        <w:t xml:space="preserve">of an </w:t>
      </w:r>
      <w:r w:rsidR="00000000" w:rsidRPr="009B1679">
        <w:rPr>
          <w:spacing w:val="-3"/>
          <w:sz w:val="24"/>
        </w:rPr>
        <w:t xml:space="preserve">investment </w:t>
      </w:r>
      <w:r w:rsidR="00000000" w:rsidRPr="009B1679">
        <w:rPr>
          <w:sz w:val="24"/>
        </w:rPr>
        <w:t xml:space="preserve">in the Fund by </w:t>
      </w:r>
      <w:r w:rsidR="00000000" w:rsidRPr="009B1679">
        <w:rPr>
          <w:spacing w:val="-3"/>
          <w:sz w:val="24"/>
        </w:rPr>
        <w:t xml:space="preserve">comparing </w:t>
      </w:r>
      <w:r w:rsidR="00000000" w:rsidRPr="009B1679">
        <w:rPr>
          <w:sz w:val="24"/>
        </w:rPr>
        <w:t xml:space="preserve">the </w:t>
      </w:r>
      <w:r w:rsidR="00000000" w:rsidRPr="009B1679">
        <w:rPr>
          <w:spacing w:val="-3"/>
          <w:sz w:val="24"/>
        </w:rPr>
        <w:t xml:space="preserve">Fund’s performance </w:t>
      </w:r>
      <w:r w:rsidR="00000000" w:rsidRPr="009B1679">
        <w:rPr>
          <w:sz w:val="24"/>
        </w:rPr>
        <w:t xml:space="preserve">with a </w:t>
      </w:r>
      <w:r w:rsidR="00000000" w:rsidRPr="009B1679">
        <w:rPr>
          <w:spacing w:val="-3"/>
          <w:sz w:val="24"/>
        </w:rPr>
        <w:t xml:space="preserve">broad </w:t>
      </w:r>
      <w:r w:rsidR="00000000" w:rsidRPr="009B1679">
        <w:rPr>
          <w:sz w:val="24"/>
        </w:rPr>
        <w:t>measure of market</w:t>
      </w:r>
      <w:r w:rsidR="00000000" w:rsidRPr="009B1679">
        <w:rPr>
          <w:spacing w:val="-32"/>
          <w:sz w:val="24"/>
        </w:rPr>
        <w:t xml:space="preserve"> </w:t>
      </w:r>
      <w:r w:rsidR="00000000" w:rsidRPr="009B1679">
        <w:rPr>
          <w:spacing w:val="-3"/>
          <w:sz w:val="24"/>
        </w:rPr>
        <w:t>performance).</w:t>
      </w:r>
    </w:p>
    <w:p w:rsidR="00081523" w:rsidRDefault="00081523">
      <w:pPr>
        <w:rPr>
          <w:sz w:val="24"/>
        </w:rPr>
        <w:sectPr w:rsidR="00081523">
          <w:pgSz w:w="12240" w:h="15840"/>
          <w:pgMar w:top="460" w:right="140" w:bottom="560" w:left="120" w:header="0" w:footer="321" w:gutter="0"/>
          <w:cols w:space="720"/>
        </w:sectPr>
      </w:pPr>
    </w:p>
    <w:p w:rsidR="00081523" w:rsidRPr="009B1679" w:rsidRDefault="009B1679" w:rsidP="009B1679">
      <w:pPr>
        <w:tabs>
          <w:tab w:val="left" w:pos="1929"/>
          <w:tab w:val="left" w:pos="1930"/>
        </w:tabs>
        <w:spacing w:before="75"/>
        <w:ind w:left="1929" w:hanging="457"/>
        <w:rPr>
          <w:i/>
          <w:color w:val="221F1F"/>
          <w:sz w:val="24"/>
        </w:rPr>
      </w:pPr>
      <w:r>
        <w:rPr>
          <w:i/>
          <w:color w:val="221F1F"/>
          <w:spacing w:val="-3"/>
          <w:sz w:val="24"/>
        </w:rPr>
        <w:lastRenderedPageBreak/>
        <w:t>2.</w:t>
      </w:r>
      <w:r>
        <w:rPr>
          <w:i/>
          <w:color w:val="221F1F"/>
          <w:spacing w:val="-3"/>
          <w:sz w:val="24"/>
        </w:rPr>
        <w:tab/>
      </w:r>
      <w:r w:rsidR="00000000" w:rsidRPr="009B1679">
        <w:rPr>
          <w:i/>
          <w:sz w:val="24"/>
        </w:rPr>
        <w:t>Table.</w:t>
      </w:r>
    </w:p>
    <w:p w:rsidR="00081523" w:rsidRDefault="00081523">
      <w:pPr>
        <w:pStyle w:val="BodyText"/>
        <w:spacing w:before="10"/>
        <w:rPr>
          <w:i/>
          <w:sz w:val="20"/>
        </w:rPr>
      </w:pPr>
    </w:p>
    <w:p w:rsidR="00081523" w:rsidRPr="009B1679" w:rsidRDefault="009B1679" w:rsidP="009B1679">
      <w:pPr>
        <w:tabs>
          <w:tab w:val="left" w:pos="2100"/>
        </w:tabs>
        <w:ind w:left="2099" w:right="813" w:hanging="360"/>
        <w:rPr>
          <w:color w:val="221F1F"/>
          <w:sz w:val="24"/>
        </w:rPr>
      </w:pPr>
      <w:r>
        <w:rPr>
          <w:color w:val="221F1F"/>
          <w:spacing w:val="-25"/>
          <w:sz w:val="24"/>
        </w:rPr>
        <w:t>(a)</w:t>
      </w:r>
      <w:r>
        <w:rPr>
          <w:color w:val="221F1F"/>
          <w:spacing w:val="-25"/>
          <w:sz w:val="24"/>
        </w:rPr>
        <w:tab/>
      </w:r>
      <w:r w:rsidR="00000000" w:rsidRPr="009B1679">
        <w:rPr>
          <w:spacing w:val="-3"/>
          <w:sz w:val="24"/>
        </w:rPr>
        <w:t>Calculate</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z w:val="24"/>
        </w:rPr>
        <w:t>Money</w:t>
      </w:r>
      <w:r w:rsidR="00000000" w:rsidRPr="009B1679">
        <w:rPr>
          <w:spacing w:val="-11"/>
          <w:sz w:val="24"/>
        </w:rPr>
        <w:t xml:space="preserve"> </w:t>
      </w:r>
      <w:r w:rsidR="00000000" w:rsidRPr="009B1679">
        <w:rPr>
          <w:sz w:val="24"/>
        </w:rPr>
        <w:t>Market</w:t>
      </w:r>
      <w:r w:rsidR="00000000" w:rsidRPr="009B1679">
        <w:rPr>
          <w:spacing w:val="-7"/>
          <w:sz w:val="24"/>
        </w:rPr>
        <w:t xml:space="preserve"> </w:t>
      </w:r>
      <w:r w:rsidR="00000000" w:rsidRPr="009B1679">
        <w:rPr>
          <w:spacing w:val="-3"/>
          <w:sz w:val="24"/>
        </w:rPr>
        <w:t>Fund’s</w:t>
      </w:r>
      <w:r w:rsidR="00000000" w:rsidRPr="009B1679">
        <w:rPr>
          <w:spacing w:val="-7"/>
          <w:sz w:val="24"/>
        </w:rPr>
        <w:t xml:space="preserve"> </w:t>
      </w:r>
      <w:r w:rsidR="00000000" w:rsidRPr="009B1679">
        <w:rPr>
          <w:sz w:val="24"/>
        </w:rPr>
        <w:t>7-day</w:t>
      </w:r>
      <w:r w:rsidR="00000000" w:rsidRPr="009B1679">
        <w:rPr>
          <w:spacing w:val="-7"/>
          <w:sz w:val="24"/>
        </w:rPr>
        <w:t xml:space="preserve"> </w:t>
      </w:r>
      <w:r w:rsidR="00000000" w:rsidRPr="009B1679">
        <w:rPr>
          <w:spacing w:val="-3"/>
          <w:sz w:val="24"/>
        </w:rPr>
        <w:t>yield</w:t>
      </w:r>
      <w:r w:rsidR="00000000" w:rsidRPr="009B1679">
        <w:rPr>
          <w:spacing w:val="-6"/>
          <w:sz w:val="24"/>
        </w:rPr>
        <w:t xml:space="preserve"> </w:t>
      </w:r>
      <w:r w:rsidR="00000000" w:rsidRPr="009B1679">
        <w:rPr>
          <w:sz w:val="24"/>
        </w:rPr>
        <w:t>under</w:t>
      </w:r>
      <w:r w:rsidR="00000000" w:rsidRPr="009B1679">
        <w:rPr>
          <w:spacing w:val="-6"/>
          <w:sz w:val="24"/>
        </w:rPr>
        <w:t xml:space="preserve"> </w:t>
      </w:r>
      <w:r w:rsidR="00000000" w:rsidRPr="009B1679">
        <w:rPr>
          <w:spacing w:val="-3"/>
          <w:sz w:val="24"/>
        </w:rPr>
        <w:t>Item</w:t>
      </w:r>
      <w:r w:rsidR="00000000" w:rsidRPr="009B1679">
        <w:rPr>
          <w:spacing w:val="-7"/>
          <w:sz w:val="24"/>
        </w:rPr>
        <w:t xml:space="preserve"> </w:t>
      </w:r>
      <w:r w:rsidR="00000000" w:rsidRPr="009B1679">
        <w:rPr>
          <w:sz w:val="24"/>
        </w:rPr>
        <w:t>26(a);</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5"/>
          <w:sz w:val="24"/>
        </w:rPr>
        <w:t xml:space="preserve"> </w:t>
      </w:r>
      <w:r w:rsidR="00000000" w:rsidRPr="009B1679">
        <w:rPr>
          <w:spacing w:val="-3"/>
          <w:sz w:val="24"/>
        </w:rPr>
        <w:t>average</w:t>
      </w:r>
      <w:r w:rsidR="00000000" w:rsidRPr="009B1679">
        <w:rPr>
          <w:spacing w:val="-6"/>
          <w:sz w:val="24"/>
        </w:rPr>
        <w:t xml:space="preserve"> </w:t>
      </w:r>
      <w:r w:rsidR="00000000" w:rsidRPr="009B1679">
        <w:rPr>
          <w:spacing w:val="-3"/>
          <w:sz w:val="24"/>
        </w:rPr>
        <w:t>annual</w:t>
      </w:r>
      <w:r w:rsidR="00000000" w:rsidRPr="009B1679">
        <w:rPr>
          <w:spacing w:val="-6"/>
          <w:sz w:val="24"/>
        </w:rPr>
        <w:t xml:space="preserve"> </w:t>
      </w:r>
      <w:r w:rsidR="00000000" w:rsidRPr="009B1679">
        <w:rPr>
          <w:sz w:val="24"/>
        </w:rPr>
        <w:t xml:space="preserve">total </w:t>
      </w:r>
      <w:r w:rsidR="00000000" w:rsidRPr="009B1679">
        <w:rPr>
          <w:spacing w:val="-3"/>
          <w:sz w:val="24"/>
        </w:rPr>
        <w:t xml:space="preserve">return </w:t>
      </w:r>
      <w:r w:rsidR="00000000" w:rsidRPr="009B1679">
        <w:rPr>
          <w:sz w:val="24"/>
        </w:rPr>
        <w:t xml:space="preserve">under </w:t>
      </w:r>
      <w:r w:rsidR="00000000" w:rsidRPr="009B1679">
        <w:rPr>
          <w:spacing w:val="-3"/>
          <w:sz w:val="24"/>
        </w:rPr>
        <w:t xml:space="preserve">Item 26(b)(1); and </w:t>
      </w:r>
      <w:r w:rsidR="00000000" w:rsidRPr="009B1679">
        <w:rPr>
          <w:sz w:val="24"/>
        </w:rPr>
        <w:t xml:space="preserve">the </w:t>
      </w:r>
      <w:r w:rsidR="00000000" w:rsidRPr="009B1679">
        <w:rPr>
          <w:spacing w:val="-3"/>
          <w:sz w:val="24"/>
        </w:rPr>
        <w:t xml:space="preserve">Fund’s </w:t>
      </w:r>
      <w:r w:rsidR="00000000" w:rsidRPr="009B1679">
        <w:rPr>
          <w:sz w:val="24"/>
        </w:rPr>
        <w:t xml:space="preserve">average </w:t>
      </w:r>
      <w:r w:rsidR="00000000" w:rsidRPr="009B1679">
        <w:rPr>
          <w:spacing w:val="-3"/>
          <w:sz w:val="24"/>
        </w:rPr>
        <w:t xml:space="preserve">annual total return </w:t>
      </w:r>
      <w:r w:rsidR="00000000" w:rsidRPr="009B1679">
        <w:rPr>
          <w:spacing w:val="-2"/>
          <w:sz w:val="24"/>
        </w:rPr>
        <w:t xml:space="preserve">(after </w:t>
      </w:r>
      <w:r w:rsidR="00000000" w:rsidRPr="009B1679">
        <w:rPr>
          <w:sz w:val="24"/>
        </w:rPr>
        <w:t xml:space="preserve">taxes </w:t>
      </w:r>
      <w:r w:rsidR="00000000" w:rsidRPr="009B1679">
        <w:rPr>
          <w:spacing w:val="-3"/>
          <w:sz w:val="24"/>
        </w:rPr>
        <w:t xml:space="preserve">on distributions) </w:t>
      </w:r>
      <w:r w:rsidR="00000000" w:rsidRPr="009B1679">
        <w:rPr>
          <w:sz w:val="24"/>
        </w:rPr>
        <w:t xml:space="preserve">and average </w:t>
      </w:r>
      <w:r w:rsidR="00000000" w:rsidRPr="009B1679">
        <w:rPr>
          <w:spacing w:val="-3"/>
          <w:sz w:val="24"/>
        </w:rPr>
        <w:t xml:space="preserve">annual </w:t>
      </w:r>
      <w:r w:rsidR="00000000" w:rsidRPr="009B1679">
        <w:rPr>
          <w:sz w:val="24"/>
        </w:rPr>
        <w:t xml:space="preserve">total </w:t>
      </w:r>
      <w:r w:rsidR="00000000" w:rsidRPr="009B1679">
        <w:rPr>
          <w:spacing w:val="-3"/>
          <w:sz w:val="24"/>
        </w:rPr>
        <w:t xml:space="preserve">return (after </w:t>
      </w:r>
      <w:r w:rsidR="00000000" w:rsidRPr="009B1679">
        <w:rPr>
          <w:sz w:val="24"/>
        </w:rPr>
        <w:t xml:space="preserve">taxes on </w:t>
      </w:r>
      <w:r w:rsidR="00000000" w:rsidRPr="009B1679">
        <w:rPr>
          <w:spacing w:val="-3"/>
          <w:sz w:val="24"/>
        </w:rPr>
        <w:t xml:space="preserve">distributions and redemption) </w:t>
      </w:r>
      <w:r w:rsidR="00000000" w:rsidRPr="009B1679">
        <w:rPr>
          <w:sz w:val="24"/>
        </w:rPr>
        <w:t xml:space="preserve">under </w:t>
      </w:r>
      <w:r w:rsidR="00000000" w:rsidRPr="009B1679">
        <w:rPr>
          <w:spacing w:val="-3"/>
          <w:sz w:val="24"/>
        </w:rPr>
        <w:t xml:space="preserve">Items </w:t>
      </w:r>
      <w:r w:rsidR="00000000" w:rsidRPr="009B1679">
        <w:rPr>
          <w:sz w:val="24"/>
        </w:rPr>
        <w:t>26(b)(2) and (3),</w:t>
      </w:r>
      <w:r w:rsidR="00000000" w:rsidRPr="009B1679">
        <w:rPr>
          <w:spacing w:val="-17"/>
          <w:sz w:val="24"/>
        </w:rPr>
        <w:t xml:space="preserve"> </w:t>
      </w:r>
      <w:r w:rsidR="00000000" w:rsidRPr="009B1679">
        <w:rPr>
          <w:spacing w:val="-3"/>
          <w:sz w:val="24"/>
        </w:rPr>
        <w:t>respectively.</w:t>
      </w:r>
    </w:p>
    <w:p w:rsidR="00081523" w:rsidRDefault="00081523">
      <w:pPr>
        <w:pStyle w:val="BodyText"/>
        <w:spacing w:before="10"/>
        <w:rPr>
          <w:sz w:val="20"/>
        </w:rPr>
      </w:pPr>
    </w:p>
    <w:p w:rsidR="00081523" w:rsidRPr="009B1679" w:rsidRDefault="009B1679" w:rsidP="009B1679">
      <w:pPr>
        <w:tabs>
          <w:tab w:val="left" w:pos="2100"/>
        </w:tabs>
        <w:ind w:left="2099" w:right="719" w:hanging="360"/>
        <w:rPr>
          <w:sz w:val="24"/>
        </w:rPr>
      </w:pPr>
      <w:r>
        <w:rPr>
          <w:spacing w:val="-25"/>
          <w:sz w:val="24"/>
        </w:rPr>
        <w:t>(b)</w:t>
      </w:r>
      <w:r>
        <w:rPr>
          <w:spacing w:val="-25"/>
          <w:sz w:val="24"/>
        </w:rPr>
        <w:tab/>
      </w:r>
      <w:r w:rsidR="00000000" w:rsidRPr="009B1679">
        <w:rPr>
          <w:sz w:val="24"/>
        </w:rPr>
        <w:t>A</w:t>
      </w:r>
      <w:r w:rsidR="00000000" w:rsidRPr="009B1679">
        <w:rPr>
          <w:spacing w:val="-10"/>
          <w:sz w:val="24"/>
        </w:rPr>
        <w:t xml:space="preserve"> </w:t>
      </w:r>
      <w:r w:rsidR="00000000" w:rsidRPr="009B1679">
        <w:rPr>
          <w:sz w:val="24"/>
        </w:rPr>
        <w:t>Fund</w:t>
      </w:r>
      <w:r w:rsidR="00000000" w:rsidRPr="009B1679">
        <w:rPr>
          <w:spacing w:val="-8"/>
          <w:sz w:val="24"/>
        </w:rPr>
        <w:t xml:space="preserve"> </w:t>
      </w:r>
      <w:r w:rsidR="00000000" w:rsidRPr="009B1679">
        <w:rPr>
          <w:sz w:val="24"/>
        </w:rPr>
        <w:t>may</w:t>
      </w:r>
      <w:r w:rsidR="00000000" w:rsidRPr="009B1679">
        <w:rPr>
          <w:spacing w:val="-12"/>
          <w:sz w:val="24"/>
        </w:rPr>
        <w:t xml:space="preserve"> </w:t>
      </w:r>
      <w:r w:rsidR="00000000" w:rsidRPr="009B1679">
        <w:rPr>
          <w:sz w:val="24"/>
        </w:rPr>
        <w:t>include,</w:t>
      </w:r>
      <w:r w:rsidR="00000000" w:rsidRPr="009B1679">
        <w:rPr>
          <w:spacing w:val="-8"/>
          <w:sz w:val="24"/>
        </w:rPr>
        <w:t xml:space="preserve"> </w:t>
      </w:r>
      <w:r w:rsidR="00000000" w:rsidRPr="009B1679">
        <w:rPr>
          <w:sz w:val="24"/>
        </w:rPr>
        <w:t>in</w:t>
      </w:r>
      <w:r w:rsidR="00000000" w:rsidRPr="009B1679">
        <w:rPr>
          <w:spacing w:val="-7"/>
          <w:sz w:val="24"/>
        </w:rPr>
        <w:t xml:space="preserve"> </w:t>
      </w:r>
      <w:r w:rsidR="00000000" w:rsidRPr="009B1679">
        <w:rPr>
          <w:sz w:val="24"/>
        </w:rPr>
        <w:t>addition</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required</w:t>
      </w:r>
      <w:r w:rsidR="00000000" w:rsidRPr="009B1679">
        <w:rPr>
          <w:spacing w:val="-6"/>
          <w:sz w:val="24"/>
        </w:rPr>
        <w:t xml:space="preserve"> </w:t>
      </w:r>
      <w:r w:rsidR="00000000" w:rsidRPr="009B1679">
        <w:rPr>
          <w:spacing w:val="-3"/>
          <w:sz w:val="24"/>
        </w:rPr>
        <w:t>broad-based</w:t>
      </w:r>
      <w:r w:rsidR="00000000" w:rsidRPr="009B1679">
        <w:rPr>
          <w:spacing w:val="-8"/>
          <w:sz w:val="24"/>
        </w:rPr>
        <w:t xml:space="preserve"> </w:t>
      </w:r>
      <w:r w:rsidR="00000000" w:rsidRPr="009B1679">
        <w:rPr>
          <w:spacing w:val="-3"/>
          <w:sz w:val="24"/>
        </w:rPr>
        <w:t>securities</w:t>
      </w:r>
      <w:r w:rsidR="00000000" w:rsidRPr="009B1679">
        <w:rPr>
          <w:spacing w:val="-6"/>
          <w:sz w:val="24"/>
        </w:rPr>
        <w:t xml:space="preserve"> </w:t>
      </w:r>
      <w:r w:rsidR="00000000" w:rsidRPr="009B1679">
        <w:rPr>
          <w:sz w:val="24"/>
        </w:rPr>
        <w:t>market</w:t>
      </w:r>
      <w:r w:rsidR="00000000" w:rsidRPr="009B1679">
        <w:rPr>
          <w:spacing w:val="-8"/>
          <w:sz w:val="24"/>
        </w:rPr>
        <w:t xml:space="preserve"> </w:t>
      </w:r>
      <w:r w:rsidR="00000000" w:rsidRPr="009B1679">
        <w:rPr>
          <w:sz w:val="24"/>
        </w:rPr>
        <w:t>index,</w:t>
      </w:r>
      <w:r w:rsidR="00000000" w:rsidRPr="009B1679">
        <w:rPr>
          <w:spacing w:val="-8"/>
          <w:sz w:val="24"/>
        </w:rPr>
        <w:t xml:space="preserve"> </w:t>
      </w:r>
      <w:r w:rsidR="00000000" w:rsidRPr="009B1679">
        <w:rPr>
          <w:spacing w:val="-3"/>
          <w:sz w:val="24"/>
        </w:rPr>
        <w:t xml:space="preserve">information for </w:t>
      </w:r>
      <w:r w:rsidR="00000000" w:rsidRPr="009B1679">
        <w:rPr>
          <w:sz w:val="24"/>
        </w:rPr>
        <w:t xml:space="preserve">one or more other indexes as </w:t>
      </w:r>
      <w:r w:rsidR="00000000" w:rsidRPr="009B1679">
        <w:rPr>
          <w:spacing w:val="-3"/>
          <w:sz w:val="24"/>
        </w:rPr>
        <w:t xml:space="preserve">permitted </w:t>
      </w:r>
      <w:r w:rsidR="00000000" w:rsidRPr="009B1679">
        <w:rPr>
          <w:sz w:val="24"/>
        </w:rPr>
        <w:t xml:space="preserve">by </w:t>
      </w:r>
      <w:r w:rsidR="00000000" w:rsidRPr="009B1679">
        <w:rPr>
          <w:spacing w:val="-3"/>
          <w:sz w:val="24"/>
        </w:rPr>
        <w:t xml:space="preserve">Instruction </w:t>
      </w:r>
      <w:r w:rsidR="00000000" w:rsidRPr="009B1679">
        <w:rPr>
          <w:sz w:val="24"/>
        </w:rPr>
        <w:t xml:space="preserve">6 to </w:t>
      </w:r>
      <w:r w:rsidR="00000000" w:rsidRPr="009B1679">
        <w:rPr>
          <w:spacing w:val="-3"/>
          <w:sz w:val="24"/>
        </w:rPr>
        <w:t xml:space="preserve">Item 27(b)(7). If </w:t>
      </w:r>
      <w:r w:rsidR="00000000" w:rsidRPr="009B1679">
        <w:rPr>
          <w:sz w:val="24"/>
        </w:rPr>
        <w:t xml:space="preserve">an </w:t>
      </w:r>
      <w:r w:rsidR="00000000" w:rsidRPr="009B1679">
        <w:rPr>
          <w:spacing w:val="-3"/>
          <w:sz w:val="24"/>
        </w:rPr>
        <w:t xml:space="preserve">additional index </w:t>
      </w:r>
      <w:r w:rsidR="00000000" w:rsidRPr="009B1679">
        <w:rPr>
          <w:sz w:val="24"/>
        </w:rPr>
        <w:t xml:space="preserve">is </w:t>
      </w:r>
      <w:r w:rsidR="00000000" w:rsidRPr="009B1679">
        <w:rPr>
          <w:spacing w:val="-3"/>
          <w:sz w:val="24"/>
        </w:rPr>
        <w:t xml:space="preserve">included, disclose information </w:t>
      </w:r>
      <w:r w:rsidR="00000000" w:rsidRPr="009B1679">
        <w:rPr>
          <w:sz w:val="24"/>
        </w:rPr>
        <w:t xml:space="preserve">about the </w:t>
      </w:r>
      <w:r w:rsidR="00000000" w:rsidRPr="009B1679">
        <w:rPr>
          <w:spacing w:val="-3"/>
          <w:sz w:val="24"/>
        </w:rPr>
        <w:t xml:space="preserve">additional </w:t>
      </w:r>
      <w:r w:rsidR="00000000" w:rsidRPr="009B1679">
        <w:rPr>
          <w:sz w:val="24"/>
        </w:rPr>
        <w:t xml:space="preserve">index in the </w:t>
      </w:r>
      <w:r w:rsidR="00000000" w:rsidRPr="009B1679">
        <w:rPr>
          <w:spacing w:val="-3"/>
          <w:sz w:val="24"/>
        </w:rPr>
        <w:t xml:space="preserve">narrative explanation accompanying </w:t>
      </w:r>
      <w:r w:rsidR="00000000" w:rsidRPr="009B1679">
        <w:rPr>
          <w:sz w:val="24"/>
        </w:rPr>
        <w:t xml:space="preserve">the bar </w:t>
      </w:r>
      <w:r w:rsidR="00000000" w:rsidRPr="009B1679">
        <w:rPr>
          <w:spacing w:val="-3"/>
          <w:sz w:val="24"/>
        </w:rPr>
        <w:t xml:space="preserve">chart and </w:t>
      </w:r>
      <w:r w:rsidR="00000000" w:rsidRPr="009B1679">
        <w:rPr>
          <w:sz w:val="24"/>
        </w:rPr>
        <w:t xml:space="preserve">table </w:t>
      </w:r>
      <w:r w:rsidR="00000000" w:rsidRPr="009B1679">
        <w:rPr>
          <w:spacing w:val="-3"/>
          <w:sz w:val="24"/>
        </w:rPr>
        <w:t>(</w:t>
      </w:r>
      <w:r w:rsidR="00000000" w:rsidRPr="009B1679">
        <w:rPr>
          <w:i/>
          <w:spacing w:val="-3"/>
          <w:sz w:val="24"/>
        </w:rPr>
        <w:t>e.g.</w:t>
      </w:r>
      <w:r w:rsidR="00000000" w:rsidRPr="009B1679">
        <w:rPr>
          <w:spacing w:val="-3"/>
          <w:sz w:val="24"/>
        </w:rPr>
        <w:t xml:space="preserve">, </w:t>
      </w:r>
      <w:r w:rsidR="00000000" w:rsidRPr="009B1679">
        <w:rPr>
          <w:sz w:val="24"/>
        </w:rPr>
        <w:t xml:space="preserve">by stating </w:t>
      </w:r>
      <w:r w:rsidR="00000000" w:rsidRPr="009B1679">
        <w:rPr>
          <w:spacing w:val="-3"/>
          <w:sz w:val="24"/>
        </w:rPr>
        <w:t xml:space="preserve">that </w:t>
      </w:r>
      <w:r w:rsidR="00000000" w:rsidRPr="009B1679">
        <w:rPr>
          <w:sz w:val="24"/>
        </w:rPr>
        <w:t xml:space="preserve">the </w:t>
      </w:r>
      <w:r w:rsidR="00000000" w:rsidRPr="009B1679">
        <w:rPr>
          <w:spacing w:val="-3"/>
          <w:sz w:val="24"/>
        </w:rPr>
        <w:t xml:space="preserve">information </w:t>
      </w:r>
      <w:r w:rsidR="00000000" w:rsidRPr="009B1679">
        <w:rPr>
          <w:sz w:val="24"/>
        </w:rPr>
        <w:t xml:space="preserve">shows how the </w:t>
      </w:r>
      <w:r w:rsidR="00000000" w:rsidRPr="009B1679">
        <w:rPr>
          <w:spacing w:val="-3"/>
          <w:sz w:val="24"/>
        </w:rPr>
        <w:t>Fund’s performance</w:t>
      </w:r>
      <w:r w:rsidR="00000000" w:rsidRPr="009B1679">
        <w:rPr>
          <w:spacing w:val="-8"/>
          <w:sz w:val="24"/>
        </w:rPr>
        <w:t xml:space="preserve"> </w:t>
      </w:r>
      <w:r w:rsidR="00000000" w:rsidRPr="009B1679">
        <w:rPr>
          <w:spacing w:val="-3"/>
          <w:sz w:val="24"/>
        </w:rPr>
        <w:t>compares</w:t>
      </w:r>
      <w:r w:rsidR="00000000" w:rsidRPr="009B1679">
        <w:rPr>
          <w:spacing w:val="-8"/>
          <w:sz w:val="24"/>
        </w:rPr>
        <w:t xml:space="preserve"> </w:t>
      </w:r>
      <w:r w:rsidR="00000000" w:rsidRPr="009B1679">
        <w:rPr>
          <w:sz w:val="24"/>
        </w:rPr>
        <w:t>with</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returns</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an</w:t>
      </w:r>
      <w:r w:rsidR="00000000" w:rsidRPr="009B1679">
        <w:rPr>
          <w:spacing w:val="-8"/>
          <w:sz w:val="24"/>
        </w:rPr>
        <w:t xml:space="preserve"> </w:t>
      </w:r>
      <w:r w:rsidR="00000000" w:rsidRPr="009B1679">
        <w:rPr>
          <w:sz w:val="24"/>
        </w:rPr>
        <w:t>index</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funds</w:t>
      </w:r>
      <w:r w:rsidR="00000000" w:rsidRPr="009B1679">
        <w:rPr>
          <w:spacing w:val="-8"/>
          <w:sz w:val="24"/>
        </w:rPr>
        <w:t xml:space="preserve"> </w:t>
      </w:r>
      <w:r w:rsidR="00000000" w:rsidRPr="009B1679">
        <w:rPr>
          <w:sz w:val="24"/>
        </w:rPr>
        <w:t>with</w:t>
      </w:r>
      <w:r w:rsidR="00000000" w:rsidRPr="009B1679">
        <w:rPr>
          <w:spacing w:val="-7"/>
          <w:sz w:val="24"/>
        </w:rPr>
        <w:t xml:space="preserve"> </w:t>
      </w:r>
      <w:r w:rsidR="00000000" w:rsidRPr="009B1679">
        <w:rPr>
          <w:sz w:val="24"/>
        </w:rPr>
        <w:t>similar</w:t>
      </w:r>
      <w:r w:rsidR="00000000" w:rsidRPr="009B1679">
        <w:rPr>
          <w:spacing w:val="-9"/>
          <w:sz w:val="24"/>
        </w:rPr>
        <w:t xml:space="preserve"> </w:t>
      </w:r>
      <w:r w:rsidR="00000000" w:rsidRPr="009B1679">
        <w:rPr>
          <w:sz w:val="24"/>
        </w:rPr>
        <w:t>investment</w:t>
      </w:r>
      <w:r w:rsidR="00000000" w:rsidRPr="009B1679">
        <w:rPr>
          <w:spacing w:val="-8"/>
          <w:sz w:val="24"/>
        </w:rPr>
        <w:t xml:space="preserve"> </w:t>
      </w:r>
      <w:r w:rsidR="00000000" w:rsidRPr="009B1679">
        <w:rPr>
          <w:spacing w:val="-3"/>
          <w:sz w:val="24"/>
        </w:rPr>
        <w:t>objectives).</w:t>
      </w:r>
    </w:p>
    <w:p w:rsidR="00081523" w:rsidRDefault="00081523">
      <w:pPr>
        <w:pStyle w:val="BodyText"/>
        <w:spacing w:before="9"/>
        <w:rPr>
          <w:sz w:val="23"/>
        </w:rPr>
      </w:pPr>
    </w:p>
    <w:p w:rsidR="00081523" w:rsidRDefault="00000000">
      <w:pPr>
        <w:pStyle w:val="BodyText"/>
        <w:spacing w:line="237" w:lineRule="auto"/>
        <w:ind w:left="120" w:right="482"/>
      </w:pPr>
      <w:r>
        <w:rPr>
          <w:rFonts w:ascii="Calibri"/>
          <w:sz w:val="22"/>
        </w:rPr>
        <w:t>[</w:t>
      </w:r>
      <w:r>
        <w:t>Effective January 23, 2023, Instruction 2(b)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3"/>
        <w:rPr>
          <w:sz w:val="21"/>
        </w:rPr>
      </w:pPr>
    </w:p>
    <w:p w:rsidR="00081523" w:rsidRPr="009B1679" w:rsidRDefault="009B1679" w:rsidP="009B1679">
      <w:pPr>
        <w:tabs>
          <w:tab w:val="left" w:pos="2100"/>
        </w:tabs>
        <w:ind w:left="2100" w:right="717" w:hanging="360"/>
        <w:rPr>
          <w:sz w:val="24"/>
        </w:rPr>
      </w:pPr>
      <w:r>
        <w:rPr>
          <w:color w:val="221F1F"/>
          <w:spacing w:val="-1"/>
          <w:sz w:val="24"/>
          <w:szCs w:val="24"/>
        </w:rPr>
        <w:t>(b)</w:t>
      </w:r>
      <w:r>
        <w:rPr>
          <w:color w:val="221F1F"/>
          <w:spacing w:val="-1"/>
          <w:sz w:val="24"/>
          <w:szCs w:val="24"/>
        </w:rPr>
        <w:tab/>
      </w:r>
      <w:r w:rsidR="00000000" w:rsidRPr="009B1679">
        <w:rPr>
          <w:sz w:val="24"/>
        </w:rPr>
        <w:t>A</w:t>
      </w:r>
      <w:r w:rsidR="00000000" w:rsidRPr="009B1679">
        <w:rPr>
          <w:spacing w:val="-9"/>
          <w:sz w:val="24"/>
        </w:rPr>
        <w:t xml:space="preserve"> </w:t>
      </w:r>
      <w:r w:rsidR="00000000" w:rsidRPr="009B1679">
        <w:rPr>
          <w:sz w:val="24"/>
        </w:rPr>
        <w:t>Fund</w:t>
      </w:r>
      <w:r w:rsidR="00000000" w:rsidRPr="009B1679">
        <w:rPr>
          <w:spacing w:val="-8"/>
          <w:sz w:val="24"/>
        </w:rPr>
        <w:t xml:space="preserve"> </w:t>
      </w:r>
      <w:r w:rsidR="00000000" w:rsidRPr="009B1679">
        <w:rPr>
          <w:sz w:val="24"/>
        </w:rPr>
        <w:t>may</w:t>
      </w:r>
      <w:r w:rsidR="00000000" w:rsidRPr="009B1679">
        <w:rPr>
          <w:spacing w:val="-13"/>
          <w:sz w:val="24"/>
        </w:rPr>
        <w:t xml:space="preserve"> </w:t>
      </w:r>
      <w:r w:rsidR="00000000" w:rsidRPr="009B1679">
        <w:rPr>
          <w:sz w:val="24"/>
        </w:rPr>
        <w:t>include,</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z w:val="24"/>
        </w:rPr>
        <w:t>addition</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required</w:t>
      </w:r>
      <w:r w:rsidR="00000000" w:rsidRPr="009B1679">
        <w:rPr>
          <w:spacing w:val="-5"/>
          <w:sz w:val="24"/>
        </w:rPr>
        <w:t xml:space="preserve"> </w:t>
      </w:r>
      <w:r w:rsidR="00000000" w:rsidRPr="009B1679">
        <w:rPr>
          <w:spacing w:val="-3"/>
          <w:sz w:val="24"/>
        </w:rPr>
        <w:t>broad-based</w:t>
      </w:r>
      <w:r w:rsidR="00000000" w:rsidRPr="009B1679">
        <w:rPr>
          <w:spacing w:val="-8"/>
          <w:sz w:val="24"/>
        </w:rPr>
        <w:t xml:space="preserve"> </w:t>
      </w:r>
      <w:r w:rsidR="00000000" w:rsidRPr="009B1679">
        <w:rPr>
          <w:spacing w:val="-3"/>
          <w:sz w:val="24"/>
        </w:rPr>
        <w:t>securities</w:t>
      </w:r>
      <w:r w:rsidR="00000000" w:rsidRPr="009B1679">
        <w:rPr>
          <w:spacing w:val="-6"/>
          <w:sz w:val="24"/>
        </w:rPr>
        <w:t xml:space="preserve"> </w:t>
      </w:r>
      <w:r w:rsidR="00000000" w:rsidRPr="009B1679">
        <w:rPr>
          <w:sz w:val="24"/>
        </w:rPr>
        <w:t>market</w:t>
      </w:r>
      <w:r w:rsidR="00000000" w:rsidRPr="009B1679">
        <w:rPr>
          <w:spacing w:val="-8"/>
          <w:sz w:val="24"/>
        </w:rPr>
        <w:t xml:space="preserve"> </w:t>
      </w:r>
      <w:r w:rsidR="00000000" w:rsidRPr="009B1679">
        <w:rPr>
          <w:sz w:val="24"/>
        </w:rPr>
        <w:t>index,</w:t>
      </w:r>
      <w:r w:rsidR="00000000" w:rsidRPr="009B1679">
        <w:rPr>
          <w:spacing w:val="-8"/>
          <w:sz w:val="24"/>
        </w:rPr>
        <w:t xml:space="preserve"> </w:t>
      </w:r>
      <w:r w:rsidR="00000000" w:rsidRPr="009B1679">
        <w:rPr>
          <w:spacing w:val="-3"/>
          <w:sz w:val="24"/>
        </w:rPr>
        <w:t xml:space="preserve">information for </w:t>
      </w:r>
      <w:r w:rsidR="00000000" w:rsidRPr="009B1679">
        <w:rPr>
          <w:sz w:val="24"/>
        </w:rPr>
        <w:t xml:space="preserve">one or more other indexes as </w:t>
      </w:r>
      <w:r w:rsidR="00000000" w:rsidRPr="009B1679">
        <w:rPr>
          <w:spacing w:val="-3"/>
          <w:sz w:val="24"/>
        </w:rPr>
        <w:t xml:space="preserve">permitted </w:t>
      </w:r>
      <w:r w:rsidR="00000000" w:rsidRPr="009B1679">
        <w:rPr>
          <w:sz w:val="24"/>
        </w:rPr>
        <w:t xml:space="preserve">by </w:t>
      </w:r>
      <w:r w:rsidR="00000000" w:rsidRPr="009B1679">
        <w:rPr>
          <w:spacing w:val="-3"/>
          <w:sz w:val="24"/>
        </w:rPr>
        <w:t xml:space="preserve">Instruction </w:t>
      </w:r>
      <w:r w:rsidR="00000000" w:rsidRPr="009B1679">
        <w:rPr>
          <w:sz w:val="24"/>
        </w:rPr>
        <w:t xml:space="preserve">7 to </w:t>
      </w:r>
      <w:r w:rsidR="00000000" w:rsidRPr="009B1679">
        <w:rPr>
          <w:spacing w:val="-3"/>
          <w:sz w:val="24"/>
        </w:rPr>
        <w:t xml:space="preserve">Item 27A(d)(2). If </w:t>
      </w:r>
      <w:r w:rsidR="00000000" w:rsidRPr="009B1679">
        <w:rPr>
          <w:sz w:val="24"/>
        </w:rPr>
        <w:t xml:space="preserve">an </w:t>
      </w:r>
      <w:r w:rsidR="00000000" w:rsidRPr="009B1679">
        <w:rPr>
          <w:spacing w:val="-3"/>
          <w:sz w:val="24"/>
        </w:rPr>
        <w:t xml:space="preserve">additional index </w:t>
      </w:r>
      <w:r w:rsidR="00000000" w:rsidRPr="009B1679">
        <w:rPr>
          <w:sz w:val="24"/>
        </w:rPr>
        <w:t xml:space="preserve">is </w:t>
      </w:r>
      <w:r w:rsidR="00000000" w:rsidRPr="009B1679">
        <w:rPr>
          <w:spacing w:val="-3"/>
          <w:sz w:val="24"/>
        </w:rPr>
        <w:t xml:space="preserve">included, disclose information </w:t>
      </w:r>
      <w:r w:rsidR="00000000" w:rsidRPr="009B1679">
        <w:rPr>
          <w:sz w:val="24"/>
        </w:rPr>
        <w:t xml:space="preserve">about the </w:t>
      </w:r>
      <w:r w:rsidR="00000000" w:rsidRPr="009B1679">
        <w:rPr>
          <w:spacing w:val="-3"/>
          <w:sz w:val="24"/>
        </w:rPr>
        <w:t xml:space="preserve">additional </w:t>
      </w:r>
      <w:r w:rsidR="00000000" w:rsidRPr="009B1679">
        <w:rPr>
          <w:sz w:val="24"/>
        </w:rPr>
        <w:t xml:space="preserve">index in the </w:t>
      </w:r>
      <w:r w:rsidR="00000000" w:rsidRPr="009B1679">
        <w:rPr>
          <w:spacing w:val="-3"/>
          <w:sz w:val="24"/>
        </w:rPr>
        <w:t xml:space="preserve">narrative explanation accompanying </w:t>
      </w:r>
      <w:r w:rsidR="00000000" w:rsidRPr="009B1679">
        <w:rPr>
          <w:sz w:val="24"/>
        </w:rPr>
        <w:t xml:space="preserve">the bar </w:t>
      </w:r>
      <w:r w:rsidR="00000000" w:rsidRPr="009B1679">
        <w:rPr>
          <w:spacing w:val="-3"/>
          <w:sz w:val="24"/>
        </w:rPr>
        <w:t xml:space="preserve">chart and </w:t>
      </w:r>
      <w:r w:rsidR="00000000" w:rsidRPr="009B1679">
        <w:rPr>
          <w:sz w:val="24"/>
        </w:rPr>
        <w:t xml:space="preserve">table </w:t>
      </w:r>
      <w:r w:rsidR="00000000" w:rsidRPr="009B1679">
        <w:rPr>
          <w:spacing w:val="-3"/>
          <w:sz w:val="24"/>
        </w:rPr>
        <w:t>(</w:t>
      </w:r>
      <w:r w:rsidR="00000000" w:rsidRPr="009B1679">
        <w:rPr>
          <w:i/>
          <w:spacing w:val="-3"/>
          <w:sz w:val="24"/>
        </w:rPr>
        <w:t>e.g.</w:t>
      </w:r>
      <w:r w:rsidR="00000000" w:rsidRPr="009B1679">
        <w:rPr>
          <w:spacing w:val="-3"/>
          <w:sz w:val="24"/>
        </w:rPr>
        <w:t xml:space="preserve">, </w:t>
      </w:r>
      <w:r w:rsidR="00000000" w:rsidRPr="009B1679">
        <w:rPr>
          <w:sz w:val="24"/>
        </w:rPr>
        <w:t xml:space="preserve">by stating </w:t>
      </w:r>
      <w:r w:rsidR="00000000" w:rsidRPr="009B1679">
        <w:rPr>
          <w:spacing w:val="-3"/>
          <w:sz w:val="24"/>
        </w:rPr>
        <w:t xml:space="preserve">that </w:t>
      </w:r>
      <w:r w:rsidR="00000000" w:rsidRPr="009B1679">
        <w:rPr>
          <w:sz w:val="24"/>
        </w:rPr>
        <w:t xml:space="preserve">the </w:t>
      </w:r>
      <w:r w:rsidR="00000000" w:rsidRPr="009B1679">
        <w:rPr>
          <w:spacing w:val="-3"/>
          <w:sz w:val="24"/>
        </w:rPr>
        <w:t xml:space="preserve">information </w:t>
      </w:r>
      <w:r w:rsidR="00000000" w:rsidRPr="009B1679">
        <w:rPr>
          <w:sz w:val="24"/>
        </w:rPr>
        <w:t xml:space="preserve">shows how the </w:t>
      </w:r>
      <w:r w:rsidR="00000000" w:rsidRPr="009B1679">
        <w:rPr>
          <w:spacing w:val="-3"/>
          <w:sz w:val="24"/>
        </w:rPr>
        <w:t>Fund’s performance</w:t>
      </w:r>
      <w:r w:rsidR="00000000" w:rsidRPr="009B1679">
        <w:rPr>
          <w:spacing w:val="-8"/>
          <w:sz w:val="24"/>
        </w:rPr>
        <w:t xml:space="preserve"> </w:t>
      </w:r>
      <w:r w:rsidR="00000000" w:rsidRPr="009B1679">
        <w:rPr>
          <w:spacing w:val="-3"/>
          <w:sz w:val="24"/>
        </w:rPr>
        <w:t>compares</w:t>
      </w:r>
      <w:r w:rsidR="00000000" w:rsidRPr="009B1679">
        <w:rPr>
          <w:spacing w:val="-8"/>
          <w:sz w:val="24"/>
        </w:rPr>
        <w:t xml:space="preserve"> </w:t>
      </w:r>
      <w:r w:rsidR="00000000" w:rsidRPr="009B1679">
        <w:rPr>
          <w:sz w:val="24"/>
        </w:rPr>
        <w:t>with</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returns</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an</w:t>
      </w:r>
      <w:r w:rsidR="00000000" w:rsidRPr="009B1679">
        <w:rPr>
          <w:spacing w:val="-8"/>
          <w:sz w:val="24"/>
        </w:rPr>
        <w:t xml:space="preserve"> </w:t>
      </w:r>
      <w:r w:rsidR="00000000" w:rsidRPr="009B1679">
        <w:rPr>
          <w:sz w:val="24"/>
        </w:rPr>
        <w:t>index</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funds</w:t>
      </w:r>
      <w:r w:rsidR="00000000" w:rsidRPr="009B1679">
        <w:rPr>
          <w:spacing w:val="-8"/>
          <w:sz w:val="24"/>
        </w:rPr>
        <w:t xml:space="preserve"> </w:t>
      </w:r>
      <w:r w:rsidR="00000000" w:rsidRPr="009B1679">
        <w:rPr>
          <w:sz w:val="24"/>
        </w:rPr>
        <w:t>with</w:t>
      </w:r>
      <w:r w:rsidR="00000000" w:rsidRPr="009B1679">
        <w:rPr>
          <w:spacing w:val="-6"/>
          <w:sz w:val="24"/>
        </w:rPr>
        <w:t xml:space="preserve"> </w:t>
      </w:r>
      <w:r w:rsidR="00000000" w:rsidRPr="009B1679">
        <w:rPr>
          <w:sz w:val="24"/>
        </w:rPr>
        <w:t>similar</w:t>
      </w:r>
      <w:r w:rsidR="00000000" w:rsidRPr="009B1679">
        <w:rPr>
          <w:spacing w:val="-10"/>
          <w:sz w:val="24"/>
        </w:rPr>
        <w:t xml:space="preserve"> </w:t>
      </w:r>
      <w:r w:rsidR="00000000" w:rsidRPr="009B1679">
        <w:rPr>
          <w:sz w:val="24"/>
        </w:rPr>
        <w:t>investment</w:t>
      </w:r>
      <w:r w:rsidR="00000000" w:rsidRPr="009B1679">
        <w:rPr>
          <w:spacing w:val="-8"/>
          <w:sz w:val="24"/>
        </w:rPr>
        <w:t xml:space="preserve"> </w:t>
      </w:r>
      <w:r w:rsidR="00000000" w:rsidRPr="009B1679">
        <w:rPr>
          <w:spacing w:val="-3"/>
          <w:sz w:val="24"/>
        </w:rPr>
        <w:t>objectives).</w:t>
      </w:r>
    </w:p>
    <w:p w:rsidR="00081523" w:rsidRDefault="00081523">
      <w:pPr>
        <w:pStyle w:val="BodyText"/>
        <w:spacing w:before="10"/>
        <w:rPr>
          <w:sz w:val="20"/>
        </w:rPr>
      </w:pPr>
    </w:p>
    <w:p w:rsidR="00081523" w:rsidRPr="009B1679" w:rsidRDefault="009B1679" w:rsidP="009B1679">
      <w:pPr>
        <w:tabs>
          <w:tab w:val="left" w:pos="2100"/>
        </w:tabs>
        <w:ind w:left="2100" w:right="1031" w:hanging="360"/>
        <w:rPr>
          <w:sz w:val="24"/>
        </w:rPr>
      </w:pPr>
      <w:r>
        <w:rPr>
          <w:color w:val="221F1F"/>
          <w:spacing w:val="-1"/>
          <w:sz w:val="24"/>
          <w:szCs w:val="24"/>
        </w:rPr>
        <w:t>(c)</w:t>
      </w:r>
      <w:r>
        <w:rPr>
          <w:color w:val="221F1F"/>
          <w:spacing w:val="-1"/>
          <w:sz w:val="24"/>
          <w:szCs w:val="24"/>
        </w:rPr>
        <w:tab/>
      </w:r>
      <w:r w:rsidR="00000000" w:rsidRPr="009B1679">
        <w:rPr>
          <w:spacing w:val="-3"/>
          <w:sz w:val="24"/>
        </w:rPr>
        <w:t>If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9"/>
          <w:sz w:val="24"/>
        </w:rPr>
        <w:t xml:space="preserve"> </w:t>
      </w:r>
      <w:r w:rsidR="00000000" w:rsidRPr="009B1679">
        <w:rPr>
          <w:sz w:val="24"/>
        </w:rPr>
        <w:t>selects</w:t>
      </w:r>
      <w:r w:rsidR="00000000" w:rsidRPr="009B1679">
        <w:rPr>
          <w:spacing w:val="-7"/>
          <w:sz w:val="24"/>
        </w:rPr>
        <w:t xml:space="preserve"> </w:t>
      </w:r>
      <w:r w:rsidR="00000000" w:rsidRPr="009B1679">
        <w:rPr>
          <w:sz w:val="24"/>
        </w:rPr>
        <w:t>an</w:t>
      </w:r>
      <w:r w:rsidR="00000000" w:rsidRPr="009B1679">
        <w:rPr>
          <w:spacing w:val="-9"/>
          <w:sz w:val="24"/>
        </w:rPr>
        <w:t xml:space="preserve"> </w:t>
      </w:r>
      <w:r w:rsidR="00000000" w:rsidRPr="009B1679">
        <w:rPr>
          <w:sz w:val="24"/>
        </w:rPr>
        <w:t>index</w:t>
      </w:r>
      <w:r w:rsidR="00000000" w:rsidRPr="009B1679">
        <w:rPr>
          <w:spacing w:val="-7"/>
          <w:sz w:val="24"/>
        </w:rPr>
        <w:t xml:space="preserve"> </w:t>
      </w:r>
      <w:r w:rsidR="00000000" w:rsidRPr="009B1679">
        <w:rPr>
          <w:spacing w:val="-3"/>
          <w:sz w:val="24"/>
        </w:rPr>
        <w:t>that</w:t>
      </w:r>
      <w:r w:rsidR="00000000" w:rsidRPr="009B1679">
        <w:rPr>
          <w:spacing w:val="-10"/>
          <w:sz w:val="24"/>
        </w:rPr>
        <w:t xml:space="preserve"> </w:t>
      </w:r>
      <w:r w:rsidR="00000000" w:rsidRPr="009B1679">
        <w:rPr>
          <w:sz w:val="24"/>
        </w:rPr>
        <w:t>is</w:t>
      </w:r>
      <w:r w:rsidR="00000000" w:rsidRPr="009B1679">
        <w:rPr>
          <w:spacing w:val="-9"/>
          <w:sz w:val="24"/>
        </w:rPr>
        <w:t xml:space="preserve"> </w:t>
      </w:r>
      <w:r w:rsidR="00000000" w:rsidRPr="009B1679">
        <w:rPr>
          <w:spacing w:val="-3"/>
          <w:sz w:val="24"/>
        </w:rPr>
        <w:t>different</w:t>
      </w:r>
      <w:r w:rsidR="00000000" w:rsidRPr="009B1679">
        <w:rPr>
          <w:spacing w:val="-9"/>
          <w:sz w:val="24"/>
        </w:rPr>
        <w:t xml:space="preserve"> </w:t>
      </w:r>
      <w:r w:rsidR="00000000" w:rsidRPr="009B1679">
        <w:rPr>
          <w:sz w:val="24"/>
        </w:rPr>
        <w:t>from</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index</w:t>
      </w:r>
      <w:r w:rsidR="00000000" w:rsidRPr="009B1679">
        <w:rPr>
          <w:spacing w:val="-7"/>
          <w:sz w:val="24"/>
        </w:rPr>
        <w:t xml:space="preserve"> </w:t>
      </w:r>
      <w:r w:rsidR="00000000" w:rsidRPr="009B1679">
        <w:rPr>
          <w:spacing w:val="-3"/>
          <w:sz w:val="24"/>
        </w:rPr>
        <w:t>used</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z w:val="24"/>
        </w:rPr>
        <w:t>a</w:t>
      </w:r>
      <w:r w:rsidR="00000000" w:rsidRPr="009B1679">
        <w:rPr>
          <w:spacing w:val="-10"/>
          <w:sz w:val="24"/>
        </w:rPr>
        <w:t xml:space="preserve"> </w:t>
      </w:r>
      <w:r w:rsidR="00000000" w:rsidRPr="009B1679">
        <w:rPr>
          <w:sz w:val="24"/>
        </w:rPr>
        <w:t>table</w:t>
      </w:r>
      <w:r w:rsidR="00000000" w:rsidRPr="009B1679">
        <w:rPr>
          <w:spacing w:val="-8"/>
          <w:sz w:val="24"/>
        </w:rPr>
        <w:t xml:space="preserve"> </w:t>
      </w:r>
      <w:r w:rsidR="00000000" w:rsidRPr="009B1679">
        <w:rPr>
          <w:sz w:val="24"/>
        </w:rPr>
        <w:t>for</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 xml:space="preserve">immediately </w:t>
      </w:r>
      <w:r w:rsidR="00000000" w:rsidRPr="009B1679">
        <w:rPr>
          <w:spacing w:val="-3"/>
          <w:sz w:val="24"/>
        </w:rPr>
        <w:t xml:space="preserve">preceding </w:t>
      </w:r>
      <w:r w:rsidR="00000000" w:rsidRPr="009B1679">
        <w:rPr>
          <w:sz w:val="24"/>
        </w:rPr>
        <w:t xml:space="preserve">period, </w:t>
      </w:r>
      <w:r w:rsidR="00000000" w:rsidRPr="009B1679">
        <w:rPr>
          <w:spacing w:val="-3"/>
          <w:sz w:val="24"/>
        </w:rPr>
        <w:t xml:space="preserve">explain </w:t>
      </w:r>
      <w:r w:rsidR="00000000" w:rsidRPr="009B1679">
        <w:rPr>
          <w:sz w:val="24"/>
        </w:rPr>
        <w:t xml:space="preserve">the </w:t>
      </w:r>
      <w:r w:rsidR="00000000" w:rsidRPr="009B1679">
        <w:rPr>
          <w:spacing w:val="-3"/>
          <w:sz w:val="24"/>
        </w:rPr>
        <w:t xml:space="preserve">reason(s) for </w:t>
      </w:r>
      <w:r w:rsidR="00000000" w:rsidRPr="009B1679">
        <w:rPr>
          <w:sz w:val="24"/>
        </w:rPr>
        <w:t xml:space="preserve">the selection of a </w:t>
      </w:r>
      <w:r w:rsidR="00000000" w:rsidRPr="009B1679">
        <w:rPr>
          <w:spacing w:val="-3"/>
          <w:sz w:val="24"/>
        </w:rPr>
        <w:t xml:space="preserve">different </w:t>
      </w:r>
      <w:r w:rsidR="00000000" w:rsidRPr="009B1679">
        <w:rPr>
          <w:sz w:val="24"/>
        </w:rPr>
        <w:t xml:space="preserve">index and </w:t>
      </w:r>
      <w:r w:rsidR="00000000" w:rsidRPr="009B1679">
        <w:rPr>
          <w:spacing w:val="-3"/>
          <w:sz w:val="24"/>
        </w:rPr>
        <w:t>provide information</w:t>
      </w:r>
      <w:r w:rsidR="00000000" w:rsidRPr="009B1679">
        <w:rPr>
          <w:spacing w:val="-4"/>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both</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newly</w:t>
      </w:r>
      <w:r w:rsidR="00000000" w:rsidRPr="009B1679">
        <w:rPr>
          <w:spacing w:val="-11"/>
          <w:sz w:val="24"/>
        </w:rPr>
        <w:t xml:space="preserve"> </w:t>
      </w:r>
      <w:r w:rsidR="00000000" w:rsidRPr="009B1679">
        <w:rPr>
          <w:sz w:val="24"/>
        </w:rPr>
        <w:t>selected</w:t>
      </w:r>
      <w:r w:rsidR="00000000" w:rsidRPr="009B1679">
        <w:rPr>
          <w:spacing w:val="-6"/>
          <w:sz w:val="24"/>
        </w:rPr>
        <w:t xml:space="preserve"> </w:t>
      </w:r>
      <w:r w:rsidR="00000000" w:rsidRPr="009B1679">
        <w:rPr>
          <w:sz w:val="24"/>
        </w:rPr>
        <w:t>and</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former</w:t>
      </w:r>
      <w:r w:rsidR="00000000" w:rsidRPr="009B1679">
        <w:rPr>
          <w:spacing w:val="-7"/>
          <w:sz w:val="24"/>
        </w:rPr>
        <w:t xml:space="preserve"> </w:t>
      </w:r>
      <w:r w:rsidR="00000000" w:rsidRPr="009B1679">
        <w:rPr>
          <w:sz w:val="24"/>
        </w:rPr>
        <w:t>index.</w:t>
      </w:r>
    </w:p>
    <w:p w:rsidR="00081523" w:rsidRDefault="00081523">
      <w:pPr>
        <w:pStyle w:val="BodyText"/>
        <w:spacing w:before="10"/>
        <w:rPr>
          <w:sz w:val="20"/>
        </w:rPr>
      </w:pPr>
    </w:p>
    <w:p w:rsidR="00081523" w:rsidRPr="009B1679" w:rsidRDefault="009B1679" w:rsidP="009B1679">
      <w:pPr>
        <w:tabs>
          <w:tab w:val="left" w:pos="2151"/>
        </w:tabs>
        <w:ind w:left="2150" w:right="883" w:hanging="404"/>
        <w:rPr>
          <w:sz w:val="24"/>
        </w:rPr>
      </w:pPr>
      <w:r>
        <w:rPr>
          <w:color w:val="221F1F"/>
          <w:spacing w:val="-1"/>
          <w:sz w:val="24"/>
          <w:szCs w:val="24"/>
        </w:rPr>
        <w:t>(d)</w:t>
      </w:r>
      <w:r>
        <w:rPr>
          <w:color w:val="221F1F"/>
          <w:spacing w:val="-1"/>
          <w:sz w:val="24"/>
          <w:szCs w:val="24"/>
        </w:rPr>
        <w:tab/>
      </w:r>
      <w:r w:rsidR="00000000" w:rsidRPr="009B1679">
        <w:rPr>
          <w:sz w:val="24"/>
        </w:rPr>
        <w:t>A</w:t>
      </w:r>
      <w:r w:rsidR="00000000" w:rsidRPr="009B1679">
        <w:rPr>
          <w:spacing w:val="-10"/>
          <w:sz w:val="24"/>
        </w:rPr>
        <w:t xml:space="preserve"> </w:t>
      </w:r>
      <w:r w:rsidR="00000000" w:rsidRPr="009B1679">
        <w:rPr>
          <w:sz w:val="24"/>
        </w:rPr>
        <w:t>Fund</w:t>
      </w:r>
      <w:r w:rsidR="00000000" w:rsidRPr="009B1679">
        <w:rPr>
          <w:spacing w:val="-8"/>
          <w:sz w:val="24"/>
        </w:rPr>
        <w:t xml:space="preserve"> </w:t>
      </w:r>
      <w:r w:rsidR="00000000" w:rsidRPr="009B1679">
        <w:rPr>
          <w:sz w:val="24"/>
        </w:rPr>
        <w:t>(other</w:t>
      </w:r>
      <w:r w:rsidR="00000000" w:rsidRPr="009B1679">
        <w:rPr>
          <w:spacing w:val="-10"/>
          <w:sz w:val="24"/>
        </w:rPr>
        <w:t xml:space="preserve"> </w:t>
      </w:r>
      <w:r w:rsidR="00000000" w:rsidRPr="009B1679">
        <w:rPr>
          <w:sz w:val="24"/>
        </w:rPr>
        <w:t>than</w:t>
      </w:r>
      <w:r w:rsidR="00000000" w:rsidRPr="009B1679">
        <w:rPr>
          <w:spacing w:val="-6"/>
          <w:sz w:val="24"/>
        </w:rPr>
        <w:t xml:space="preserve"> </w:t>
      </w:r>
      <w:r w:rsidR="00000000" w:rsidRPr="009B1679">
        <w:rPr>
          <w:sz w:val="24"/>
        </w:rPr>
        <w:t>a</w:t>
      </w:r>
      <w:r w:rsidR="00000000" w:rsidRPr="009B1679">
        <w:rPr>
          <w:spacing w:val="-10"/>
          <w:sz w:val="24"/>
        </w:rPr>
        <w:t xml:space="preserve"> </w:t>
      </w:r>
      <w:r w:rsidR="00000000" w:rsidRPr="009B1679">
        <w:rPr>
          <w:sz w:val="24"/>
        </w:rPr>
        <w:t>Money</w:t>
      </w:r>
      <w:r w:rsidR="00000000" w:rsidRPr="009B1679">
        <w:rPr>
          <w:spacing w:val="-13"/>
          <w:sz w:val="24"/>
        </w:rPr>
        <w:t xml:space="preserve"> </w:t>
      </w:r>
      <w:r w:rsidR="00000000" w:rsidRPr="009B1679">
        <w:rPr>
          <w:spacing w:val="-2"/>
          <w:sz w:val="24"/>
        </w:rPr>
        <w:t>Market</w:t>
      </w:r>
      <w:r w:rsidR="00000000" w:rsidRPr="009B1679">
        <w:rPr>
          <w:spacing w:val="-5"/>
          <w:sz w:val="24"/>
        </w:rPr>
        <w:t xml:space="preserve"> </w:t>
      </w:r>
      <w:r w:rsidR="00000000" w:rsidRPr="009B1679">
        <w:rPr>
          <w:sz w:val="24"/>
        </w:rPr>
        <w:t>Fund)</w:t>
      </w:r>
      <w:r w:rsidR="00000000" w:rsidRPr="009B1679">
        <w:rPr>
          <w:spacing w:val="-10"/>
          <w:sz w:val="24"/>
        </w:rPr>
        <w:t xml:space="preserve"> </w:t>
      </w:r>
      <w:r w:rsidR="00000000" w:rsidRPr="009B1679">
        <w:rPr>
          <w:sz w:val="24"/>
        </w:rPr>
        <w:t>may</w:t>
      </w:r>
      <w:r w:rsidR="00000000" w:rsidRPr="009B1679">
        <w:rPr>
          <w:spacing w:val="-11"/>
          <w:sz w:val="24"/>
        </w:rPr>
        <w:t xml:space="preserve"> </w:t>
      </w:r>
      <w:r w:rsidR="00000000" w:rsidRPr="009B1679">
        <w:rPr>
          <w:sz w:val="24"/>
        </w:rPr>
        <w:t>include</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4"/>
          <w:sz w:val="24"/>
        </w:rPr>
        <w:t xml:space="preserve"> </w:t>
      </w:r>
      <w:r w:rsidR="00000000" w:rsidRPr="009B1679">
        <w:rPr>
          <w:spacing w:val="-3"/>
          <w:sz w:val="24"/>
        </w:rPr>
        <w:t>yield</w:t>
      </w:r>
      <w:r w:rsidR="00000000" w:rsidRPr="009B1679">
        <w:rPr>
          <w:spacing w:val="-6"/>
          <w:sz w:val="24"/>
        </w:rPr>
        <w:t xml:space="preserve"> </w:t>
      </w:r>
      <w:r w:rsidR="00000000" w:rsidRPr="009B1679">
        <w:rPr>
          <w:spacing w:val="-3"/>
          <w:sz w:val="24"/>
        </w:rPr>
        <w:t>calculated</w:t>
      </w:r>
      <w:r w:rsidR="00000000" w:rsidRPr="009B1679">
        <w:rPr>
          <w:spacing w:val="-9"/>
          <w:sz w:val="24"/>
        </w:rPr>
        <w:t xml:space="preserve"> </w:t>
      </w:r>
      <w:r w:rsidR="00000000" w:rsidRPr="009B1679">
        <w:rPr>
          <w:sz w:val="24"/>
        </w:rPr>
        <w:t>under</w:t>
      </w:r>
      <w:r w:rsidR="00000000" w:rsidRPr="009B1679">
        <w:rPr>
          <w:spacing w:val="-7"/>
          <w:sz w:val="24"/>
        </w:rPr>
        <w:t xml:space="preserve"> </w:t>
      </w:r>
      <w:r w:rsidR="00000000" w:rsidRPr="009B1679">
        <w:rPr>
          <w:spacing w:val="-3"/>
          <w:sz w:val="24"/>
        </w:rPr>
        <w:t xml:space="preserve">Item 26(b)(4). </w:t>
      </w:r>
      <w:r w:rsidR="00000000" w:rsidRPr="009B1679">
        <w:rPr>
          <w:sz w:val="24"/>
        </w:rPr>
        <w:t xml:space="preserve">Any Fund may include its </w:t>
      </w:r>
      <w:r w:rsidR="00000000" w:rsidRPr="009B1679">
        <w:rPr>
          <w:spacing w:val="-3"/>
          <w:sz w:val="24"/>
        </w:rPr>
        <w:t xml:space="preserve">tax-equivalent yield calculated </w:t>
      </w:r>
      <w:r w:rsidR="00000000" w:rsidRPr="009B1679">
        <w:rPr>
          <w:sz w:val="24"/>
        </w:rPr>
        <w:t xml:space="preserve">under Item 26. </w:t>
      </w:r>
      <w:r w:rsidR="00000000" w:rsidRPr="009B1679">
        <w:rPr>
          <w:spacing w:val="-3"/>
          <w:sz w:val="24"/>
        </w:rPr>
        <w:t xml:space="preserve">If </w:t>
      </w:r>
      <w:r w:rsidR="00000000" w:rsidRPr="009B1679">
        <w:rPr>
          <w:sz w:val="24"/>
        </w:rPr>
        <w:t xml:space="preserve">a </w:t>
      </w:r>
      <w:r w:rsidR="00000000" w:rsidRPr="009B1679">
        <w:rPr>
          <w:spacing w:val="-3"/>
          <w:sz w:val="24"/>
        </w:rPr>
        <w:t xml:space="preserve">Fund’s yield </w:t>
      </w:r>
      <w:r w:rsidR="00000000" w:rsidRPr="009B1679">
        <w:rPr>
          <w:sz w:val="24"/>
        </w:rPr>
        <w:t xml:space="preserve">is included, provide a </w:t>
      </w:r>
      <w:r w:rsidR="00000000" w:rsidRPr="009B1679">
        <w:rPr>
          <w:spacing w:val="-3"/>
          <w:sz w:val="24"/>
        </w:rPr>
        <w:t xml:space="preserve">toll-free </w:t>
      </w:r>
      <w:r w:rsidR="00000000" w:rsidRPr="009B1679">
        <w:rPr>
          <w:sz w:val="24"/>
        </w:rPr>
        <w:t xml:space="preserve">(or </w:t>
      </w:r>
      <w:r w:rsidR="00000000" w:rsidRPr="009B1679">
        <w:rPr>
          <w:spacing w:val="-3"/>
          <w:sz w:val="24"/>
        </w:rPr>
        <w:t xml:space="preserve">collect) telephone </w:t>
      </w:r>
      <w:r w:rsidR="00000000" w:rsidRPr="009B1679">
        <w:rPr>
          <w:spacing w:val="-2"/>
          <w:sz w:val="24"/>
        </w:rPr>
        <w:t xml:space="preserve">number </w:t>
      </w:r>
      <w:r w:rsidR="00000000" w:rsidRPr="009B1679">
        <w:rPr>
          <w:sz w:val="24"/>
        </w:rPr>
        <w:t xml:space="preserve">that </w:t>
      </w:r>
      <w:r w:rsidR="00000000" w:rsidRPr="009B1679">
        <w:rPr>
          <w:spacing w:val="-3"/>
          <w:sz w:val="24"/>
        </w:rPr>
        <w:t xml:space="preserve">investors </w:t>
      </w:r>
      <w:r w:rsidR="00000000" w:rsidRPr="009B1679">
        <w:rPr>
          <w:sz w:val="24"/>
        </w:rPr>
        <w:t xml:space="preserve">can use to </w:t>
      </w:r>
      <w:r w:rsidR="00000000" w:rsidRPr="009B1679">
        <w:rPr>
          <w:spacing w:val="-3"/>
          <w:sz w:val="24"/>
        </w:rPr>
        <w:t xml:space="preserve">obtain current </w:t>
      </w:r>
      <w:r w:rsidR="00000000" w:rsidRPr="009B1679">
        <w:rPr>
          <w:spacing w:val="-4"/>
          <w:sz w:val="24"/>
        </w:rPr>
        <w:t>yield</w:t>
      </w:r>
      <w:r w:rsidR="00000000" w:rsidRPr="009B1679">
        <w:rPr>
          <w:sz w:val="24"/>
        </w:rPr>
        <w:t xml:space="preserve"> </w:t>
      </w:r>
      <w:r w:rsidR="00000000" w:rsidRPr="009B1679">
        <w:rPr>
          <w:spacing w:val="-3"/>
          <w:sz w:val="24"/>
        </w:rPr>
        <w:t>information.</w:t>
      </w:r>
    </w:p>
    <w:p w:rsidR="00081523" w:rsidRDefault="00081523">
      <w:pPr>
        <w:pStyle w:val="BodyText"/>
        <w:spacing w:before="10"/>
        <w:rPr>
          <w:sz w:val="20"/>
        </w:rPr>
      </w:pPr>
    </w:p>
    <w:p w:rsidR="00081523" w:rsidRPr="009B1679" w:rsidRDefault="009B1679" w:rsidP="009B1679">
      <w:pPr>
        <w:tabs>
          <w:tab w:val="left" w:pos="2151"/>
        </w:tabs>
        <w:ind w:left="2150" w:right="799" w:hanging="411"/>
        <w:rPr>
          <w:sz w:val="24"/>
        </w:rPr>
      </w:pPr>
      <w:r>
        <w:rPr>
          <w:color w:val="221F1F"/>
          <w:spacing w:val="-1"/>
          <w:sz w:val="24"/>
          <w:szCs w:val="24"/>
        </w:rPr>
        <w:t>(e)</w:t>
      </w:r>
      <w:r>
        <w:rPr>
          <w:color w:val="221F1F"/>
          <w:spacing w:val="-1"/>
          <w:sz w:val="24"/>
          <w:szCs w:val="24"/>
        </w:rPr>
        <w:tab/>
      </w:r>
      <w:r w:rsidR="00000000" w:rsidRPr="009B1679">
        <w:rPr>
          <w:spacing w:val="-3"/>
          <w:sz w:val="24"/>
        </w:rPr>
        <w:t xml:space="preserve">Returns required </w:t>
      </w:r>
      <w:r w:rsidR="00000000" w:rsidRPr="009B1679">
        <w:rPr>
          <w:sz w:val="24"/>
        </w:rPr>
        <w:t xml:space="preserve">by </w:t>
      </w:r>
      <w:r w:rsidR="00000000" w:rsidRPr="009B1679">
        <w:rPr>
          <w:spacing w:val="-3"/>
          <w:sz w:val="24"/>
        </w:rPr>
        <w:t xml:space="preserve">paragraphs 4(b)(2)(iii)(A), (B), and </w:t>
      </w:r>
      <w:r w:rsidR="00000000" w:rsidRPr="009B1679">
        <w:rPr>
          <w:spacing w:val="-2"/>
          <w:sz w:val="24"/>
        </w:rPr>
        <w:t xml:space="preserve">(C) </w:t>
      </w:r>
      <w:r w:rsidR="00000000" w:rsidRPr="009B1679">
        <w:rPr>
          <w:spacing w:val="-3"/>
          <w:sz w:val="24"/>
        </w:rPr>
        <w:t xml:space="preserve">for </w:t>
      </w:r>
      <w:r w:rsidR="00000000" w:rsidRPr="009B1679">
        <w:rPr>
          <w:sz w:val="24"/>
        </w:rPr>
        <w:t xml:space="preserve">a </w:t>
      </w:r>
      <w:r w:rsidR="00000000" w:rsidRPr="009B1679">
        <w:rPr>
          <w:spacing w:val="-3"/>
          <w:sz w:val="24"/>
        </w:rPr>
        <w:t xml:space="preserve">Fund </w:t>
      </w:r>
      <w:r w:rsidR="00000000" w:rsidRPr="009B1679">
        <w:rPr>
          <w:sz w:val="24"/>
        </w:rPr>
        <w:t xml:space="preserve">or Series must be </w:t>
      </w:r>
      <w:r w:rsidR="00000000" w:rsidRPr="009B1679">
        <w:rPr>
          <w:spacing w:val="-3"/>
          <w:sz w:val="24"/>
        </w:rPr>
        <w:t>adjacent</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z w:val="24"/>
        </w:rPr>
        <w:t>one</w:t>
      </w:r>
      <w:r w:rsidR="00000000" w:rsidRPr="009B1679">
        <w:rPr>
          <w:spacing w:val="-5"/>
          <w:sz w:val="24"/>
        </w:rPr>
        <w:t xml:space="preserve"> </w:t>
      </w:r>
      <w:r w:rsidR="00000000" w:rsidRPr="009B1679">
        <w:rPr>
          <w:spacing w:val="-3"/>
          <w:sz w:val="24"/>
        </w:rPr>
        <w:t>another</w:t>
      </w:r>
      <w:r w:rsidR="00000000" w:rsidRPr="009B1679">
        <w:rPr>
          <w:spacing w:val="-5"/>
          <w:sz w:val="24"/>
        </w:rPr>
        <w:t xml:space="preserve"> </w:t>
      </w:r>
      <w:r w:rsidR="00000000" w:rsidRPr="009B1679">
        <w:rPr>
          <w:sz w:val="24"/>
        </w:rPr>
        <w:t>and</w:t>
      </w:r>
      <w:r w:rsidR="00000000" w:rsidRPr="009B1679">
        <w:rPr>
          <w:spacing w:val="-6"/>
          <w:sz w:val="24"/>
        </w:rPr>
        <w:t xml:space="preserve"> </w:t>
      </w:r>
      <w:r w:rsidR="00000000" w:rsidRPr="009B1679">
        <w:rPr>
          <w:sz w:val="24"/>
        </w:rPr>
        <w:t>appear</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z w:val="24"/>
        </w:rPr>
        <w:t>that</w:t>
      </w:r>
      <w:r w:rsidR="00000000" w:rsidRPr="009B1679">
        <w:rPr>
          <w:spacing w:val="-6"/>
          <w:sz w:val="24"/>
        </w:rPr>
        <w:t xml:space="preserve"> </w:t>
      </w:r>
      <w:r w:rsidR="00000000" w:rsidRPr="009B1679">
        <w:rPr>
          <w:spacing w:val="-3"/>
          <w:sz w:val="24"/>
        </w:rPr>
        <w:t>order.</w:t>
      </w:r>
      <w:r w:rsidR="00000000" w:rsidRPr="009B1679">
        <w:rPr>
          <w:spacing w:val="-4"/>
          <w:sz w:val="24"/>
        </w:rPr>
        <w:t xml:space="preserve"> </w:t>
      </w:r>
      <w:r w:rsidR="00000000" w:rsidRPr="009B1679">
        <w:rPr>
          <w:sz w:val="24"/>
        </w:rPr>
        <w:t>The</w:t>
      </w:r>
      <w:r w:rsidR="00000000" w:rsidRPr="009B1679">
        <w:rPr>
          <w:spacing w:val="-7"/>
          <w:sz w:val="24"/>
        </w:rPr>
        <w:t xml:space="preserve"> </w:t>
      </w:r>
      <w:r w:rsidR="00000000" w:rsidRPr="009B1679">
        <w:rPr>
          <w:sz w:val="24"/>
        </w:rPr>
        <w:t>returns</w:t>
      </w:r>
      <w:r w:rsidR="00000000" w:rsidRPr="009B1679">
        <w:rPr>
          <w:spacing w:val="-6"/>
          <w:sz w:val="24"/>
        </w:rPr>
        <w:t xml:space="preserve"> </w:t>
      </w:r>
      <w:r w:rsidR="00000000" w:rsidRPr="009B1679">
        <w:rPr>
          <w:sz w:val="24"/>
        </w:rPr>
        <w:t>for</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pacing w:val="-3"/>
          <w:sz w:val="24"/>
        </w:rPr>
        <w:t>broad-based</w:t>
      </w:r>
      <w:r w:rsidR="00000000" w:rsidRPr="009B1679">
        <w:rPr>
          <w:spacing w:val="-6"/>
          <w:sz w:val="24"/>
        </w:rPr>
        <w:t xml:space="preserve"> </w:t>
      </w:r>
      <w:r w:rsidR="00000000" w:rsidRPr="009B1679">
        <w:rPr>
          <w:spacing w:val="-3"/>
          <w:sz w:val="24"/>
        </w:rPr>
        <w:t>securities</w:t>
      </w:r>
      <w:r w:rsidR="00000000" w:rsidRPr="009B1679">
        <w:rPr>
          <w:spacing w:val="-6"/>
          <w:sz w:val="24"/>
        </w:rPr>
        <w:t xml:space="preserve"> </w:t>
      </w:r>
      <w:r w:rsidR="00000000" w:rsidRPr="009B1679">
        <w:rPr>
          <w:spacing w:val="-3"/>
          <w:sz w:val="24"/>
        </w:rPr>
        <w:t xml:space="preserve">market </w:t>
      </w:r>
      <w:r w:rsidR="00000000" w:rsidRPr="009B1679">
        <w:rPr>
          <w:spacing w:val="-2"/>
          <w:sz w:val="24"/>
        </w:rPr>
        <w:t xml:space="preserve">index, </w:t>
      </w:r>
      <w:r w:rsidR="00000000" w:rsidRPr="009B1679">
        <w:rPr>
          <w:sz w:val="24"/>
        </w:rPr>
        <w:t xml:space="preserve">as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paragraph 4(b)(2)(iii), </w:t>
      </w:r>
      <w:r w:rsidR="00000000" w:rsidRPr="009B1679">
        <w:rPr>
          <w:sz w:val="24"/>
        </w:rPr>
        <w:t xml:space="preserve">must </w:t>
      </w:r>
      <w:r w:rsidR="00000000" w:rsidRPr="009B1679">
        <w:rPr>
          <w:spacing w:val="-3"/>
          <w:sz w:val="24"/>
        </w:rPr>
        <w:t xml:space="preserve">precede </w:t>
      </w:r>
      <w:r w:rsidR="00000000" w:rsidRPr="009B1679">
        <w:rPr>
          <w:sz w:val="24"/>
        </w:rPr>
        <w:t xml:space="preserve">or </w:t>
      </w:r>
      <w:r w:rsidR="00000000" w:rsidRPr="009B1679">
        <w:rPr>
          <w:spacing w:val="-3"/>
          <w:sz w:val="24"/>
        </w:rPr>
        <w:t xml:space="preserve">follow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returns for </w:t>
      </w:r>
      <w:r w:rsidR="00000000" w:rsidRPr="009B1679">
        <w:rPr>
          <w:sz w:val="24"/>
        </w:rPr>
        <w:t xml:space="preserve">a </w:t>
      </w:r>
      <w:r w:rsidR="00000000" w:rsidRPr="009B1679">
        <w:rPr>
          <w:spacing w:val="-4"/>
          <w:sz w:val="24"/>
        </w:rPr>
        <w:t xml:space="preserve">Fund </w:t>
      </w:r>
      <w:r w:rsidR="00000000" w:rsidRPr="009B1679">
        <w:rPr>
          <w:sz w:val="24"/>
        </w:rPr>
        <w:t>or</w:t>
      </w:r>
      <w:r w:rsidR="00000000" w:rsidRPr="009B1679">
        <w:rPr>
          <w:spacing w:val="-7"/>
          <w:sz w:val="24"/>
        </w:rPr>
        <w:t xml:space="preserve"> </w:t>
      </w:r>
      <w:r w:rsidR="00000000" w:rsidRPr="009B1679">
        <w:rPr>
          <w:spacing w:val="-3"/>
          <w:sz w:val="24"/>
        </w:rPr>
        <w:t>Series</w:t>
      </w:r>
      <w:r w:rsidR="00000000" w:rsidRPr="009B1679">
        <w:rPr>
          <w:spacing w:val="-4"/>
          <w:sz w:val="24"/>
        </w:rPr>
        <w:t xml:space="preserve"> </w:t>
      </w:r>
      <w:r w:rsidR="00000000" w:rsidRPr="009B1679">
        <w:rPr>
          <w:spacing w:val="-2"/>
          <w:sz w:val="24"/>
        </w:rPr>
        <w:t>rather</w:t>
      </w:r>
      <w:r w:rsidR="00000000" w:rsidRPr="009B1679">
        <w:rPr>
          <w:spacing w:val="-7"/>
          <w:sz w:val="24"/>
        </w:rPr>
        <w:t xml:space="preserve"> </w:t>
      </w:r>
      <w:r w:rsidR="00000000" w:rsidRPr="009B1679">
        <w:rPr>
          <w:sz w:val="24"/>
        </w:rPr>
        <w:t>than</w:t>
      </w:r>
      <w:r w:rsidR="00000000" w:rsidRPr="009B1679">
        <w:rPr>
          <w:spacing w:val="-6"/>
          <w:sz w:val="24"/>
        </w:rPr>
        <w:t xml:space="preserve"> </w:t>
      </w:r>
      <w:r w:rsidR="00000000" w:rsidRPr="009B1679">
        <w:rPr>
          <w:sz w:val="24"/>
        </w:rPr>
        <w:t>be</w:t>
      </w:r>
      <w:r w:rsidR="00000000" w:rsidRPr="009B1679">
        <w:rPr>
          <w:spacing w:val="-5"/>
          <w:sz w:val="24"/>
        </w:rPr>
        <w:t xml:space="preserve"> </w:t>
      </w:r>
      <w:r w:rsidR="00000000" w:rsidRPr="009B1679">
        <w:rPr>
          <w:spacing w:val="-3"/>
          <w:sz w:val="24"/>
        </w:rPr>
        <w:t>interspersed</w:t>
      </w:r>
      <w:r w:rsidR="00000000" w:rsidRPr="009B1679">
        <w:rPr>
          <w:spacing w:val="-4"/>
          <w:sz w:val="24"/>
        </w:rPr>
        <w:t xml:space="preserve"> </w:t>
      </w:r>
      <w:r w:rsidR="00000000" w:rsidRPr="009B1679">
        <w:rPr>
          <w:sz w:val="24"/>
        </w:rPr>
        <w:t>with</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returns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or</w:t>
      </w:r>
      <w:r w:rsidR="00000000" w:rsidRPr="009B1679">
        <w:rPr>
          <w:spacing w:val="-7"/>
          <w:sz w:val="24"/>
        </w:rPr>
        <w:t xml:space="preserve"> </w:t>
      </w:r>
      <w:r w:rsidR="00000000" w:rsidRPr="009B1679">
        <w:rPr>
          <w:sz w:val="24"/>
        </w:rPr>
        <w:t>Series.</w:t>
      </w:r>
    </w:p>
    <w:p w:rsidR="00081523" w:rsidRDefault="00081523">
      <w:pPr>
        <w:pStyle w:val="BodyText"/>
        <w:spacing w:before="10"/>
        <w:rPr>
          <w:sz w:val="20"/>
        </w:rPr>
      </w:pPr>
    </w:p>
    <w:p w:rsidR="00081523" w:rsidRPr="009B1679" w:rsidRDefault="009B1679" w:rsidP="009B1679">
      <w:pPr>
        <w:tabs>
          <w:tab w:val="left" w:pos="1929"/>
          <w:tab w:val="left" w:pos="1930"/>
        </w:tabs>
        <w:ind w:left="1929" w:hanging="459"/>
        <w:rPr>
          <w:i/>
          <w:color w:val="221F1F"/>
          <w:sz w:val="24"/>
        </w:rPr>
      </w:pPr>
      <w:r>
        <w:rPr>
          <w:i/>
          <w:color w:val="221F1F"/>
          <w:spacing w:val="-3"/>
          <w:sz w:val="24"/>
        </w:rPr>
        <w:t>3.</w:t>
      </w:r>
      <w:r>
        <w:rPr>
          <w:i/>
          <w:color w:val="221F1F"/>
          <w:spacing w:val="-3"/>
          <w:sz w:val="24"/>
        </w:rPr>
        <w:tab/>
      </w:r>
      <w:r w:rsidR="00000000" w:rsidRPr="009B1679">
        <w:rPr>
          <w:i/>
          <w:sz w:val="24"/>
        </w:rPr>
        <w:t>Multiple Class</w:t>
      </w:r>
      <w:r w:rsidR="00000000" w:rsidRPr="009B1679">
        <w:rPr>
          <w:i/>
          <w:spacing w:val="-2"/>
          <w:sz w:val="24"/>
        </w:rPr>
        <w:t xml:space="preserve"> </w:t>
      </w:r>
      <w:r w:rsidR="00000000" w:rsidRPr="009B1679">
        <w:rPr>
          <w:i/>
          <w:sz w:val="24"/>
        </w:rPr>
        <w:t>Funds.</w:t>
      </w:r>
    </w:p>
    <w:p w:rsidR="00081523" w:rsidRDefault="00081523">
      <w:pPr>
        <w:pStyle w:val="BodyText"/>
        <w:spacing w:before="10"/>
        <w:rPr>
          <w:i/>
          <w:sz w:val="20"/>
        </w:rPr>
      </w:pPr>
    </w:p>
    <w:p w:rsidR="00081523" w:rsidRPr="009B1679" w:rsidRDefault="009B1679" w:rsidP="009B1679">
      <w:pPr>
        <w:tabs>
          <w:tab w:val="left" w:pos="2100"/>
        </w:tabs>
        <w:ind w:left="2100" w:right="915" w:hanging="360"/>
        <w:rPr>
          <w:color w:val="221F1F"/>
          <w:sz w:val="24"/>
        </w:rPr>
      </w:pPr>
      <w:r>
        <w:rPr>
          <w:color w:val="221F1F"/>
          <w:spacing w:val="-25"/>
          <w:sz w:val="24"/>
        </w:rPr>
        <w:t>(a)</w:t>
      </w:r>
      <w:r>
        <w:rPr>
          <w:color w:val="221F1F"/>
          <w:spacing w:val="-25"/>
          <w:sz w:val="24"/>
        </w:rPr>
        <w:tab/>
      </w:r>
      <w:r w:rsidR="00000000" w:rsidRPr="009B1679">
        <w:rPr>
          <w:sz w:val="24"/>
        </w:rPr>
        <w:t>When</w:t>
      </w:r>
      <w:r w:rsidR="00000000" w:rsidRPr="009B1679">
        <w:rPr>
          <w:spacing w:val="-8"/>
          <w:sz w:val="24"/>
        </w:rPr>
        <w:t xml:space="preserve"> </w:t>
      </w:r>
      <w:r w:rsidR="00000000" w:rsidRPr="009B1679">
        <w:rPr>
          <w:sz w:val="24"/>
        </w:rPr>
        <w:t>a</w:t>
      </w:r>
      <w:r w:rsidR="00000000" w:rsidRPr="009B1679">
        <w:rPr>
          <w:spacing w:val="-8"/>
          <w:sz w:val="24"/>
        </w:rPr>
        <w:t xml:space="preserve"> </w:t>
      </w:r>
      <w:r w:rsidR="00000000" w:rsidRPr="009B1679">
        <w:rPr>
          <w:sz w:val="24"/>
        </w:rPr>
        <w:t>Multiple</w:t>
      </w:r>
      <w:r w:rsidR="00000000" w:rsidRPr="009B1679">
        <w:rPr>
          <w:spacing w:val="-9"/>
          <w:sz w:val="24"/>
        </w:rPr>
        <w:t xml:space="preserve"> </w:t>
      </w:r>
      <w:r w:rsidR="00000000" w:rsidRPr="009B1679">
        <w:rPr>
          <w:sz w:val="24"/>
        </w:rPr>
        <w:t>Class</w:t>
      </w:r>
      <w:r w:rsidR="00000000" w:rsidRPr="009B1679">
        <w:rPr>
          <w:spacing w:val="-5"/>
          <w:sz w:val="24"/>
        </w:rPr>
        <w:t xml:space="preserve"> </w:t>
      </w:r>
      <w:r w:rsidR="00000000" w:rsidRPr="009B1679">
        <w:rPr>
          <w:sz w:val="24"/>
        </w:rPr>
        <w:t>Fund</w:t>
      </w:r>
      <w:r w:rsidR="00000000" w:rsidRPr="009B1679">
        <w:rPr>
          <w:spacing w:val="-8"/>
          <w:sz w:val="24"/>
        </w:rPr>
        <w:t xml:space="preserve"> </w:t>
      </w:r>
      <w:r w:rsidR="00000000" w:rsidRPr="009B1679">
        <w:rPr>
          <w:spacing w:val="-3"/>
          <w:sz w:val="24"/>
        </w:rPr>
        <w:t>presents</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for</w:t>
      </w:r>
      <w:r w:rsidR="00000000" w:rsidRPr="009B1679">
        <w:rPr>
          <w:spacing w:val="-9"/>
          <w:sz w:val="24"/>
        </w:rPr>
        <w:t xml:space="preserve"> </w:t>
      </w:r>
      <w:r w:rsidR="00000000" w:rsidRPr="009B1679">
        <w:rPr>
          <w:sz w:val="24"/>
        </w:rPr>
        <w:t>more</w:t>
      </w:r>
      <w:r w:rsidR="00000000" w:rsidRPr="009B1679">
        <w:rPr>
          <w:spacing w:val="-6"/>
          <w:sz w:val="24"/>
        </w:rPr>
        <w:t xml:space="preserve"> </w:t>
      </w:r>
      <w:r w:rsidR="00000000" w:rsidRPr="009B1679">
        <w:rPr>
          <w:spacing w:val="-3"/>
          <w:sz w:val="24"/>
        </w:rPr>
        <w:t>than</w:t>
      </w:r>
      <w:r w:rsidR="00000000" w:rsidRPr="009B1679">
        <w:rPr>
          <w:spacing w:val="-6"/>
          <w:sz w:val="24"/>
        </w:rPr>
        <w:t xml:space="preserve"> </w:t>
      </w:r>
      <w:r w:rsidR="00000000" w:rsidRPr="009B1679">
        <w:rPr>
          <w:sz w:val="24"/>
        </w:rPr>
        <w:t>one</w:t>
      </w:r>
      <w:r w:rsidR="00000000" w:rsidRPr="009B1679">
        <w:rPr>
          <w:spacing w:val="-6"/>
          <w:sz w:val="24"/>
        </w:rPr>
        <w:t xml:space="preserve"> </w:t>
      </w:r>
      <w:r w:rsidR="00000000" w:rsidRPr="009B1679">
        <w:rPr>
          <w:spacing w:val="-3"/>
          <w:sz w:val="24"/>
        </w:rPr>
        <w:t>Class</w:t>
      </w:r>
      <w:r w:rsidR="00000000" w:rsidRPr="009B1679">
        <w:rPr>
          <w:spacing w:val="-8"/>
          <w:sz w:val="24"/>
        </w:rPr>
        <w:t xml:space="preserve"> </w:t>
      </w:r>
      <w:r w:rsidR="00000000" w:rsidRPr="009B1679">
        <w:rPr>
          <w:sz w:val="24"/>
        </w:rPr>
        <w:t>together</w:t>
      </w:r>
      <w:r w:rsidR="00000000" w:rsidRPr="009B1679">
        <w:rPr>
          <w:spacing w:val="-8"/>
          <w:sz w:val="24"/>
        </w:rPr>
        <w:t xml:space="preserve"> </w:t>
      </w:r>
      <w:r w:rsidR="00000000" w:rsidRPr="009B1679">
        <w:rPr>
          <w:sz w:val="24"/>
        </w:rPr>
        <w:t>in</w:t>
      </w:r>
      <w:r w:rsidR="00000000" w:rsidRPr="009B1679">
        <w:rPr>
          <w:spacing w:val="-6"/>
          <w:sz w:val="24"/>
        </w:rPr>
        <w:t xml:space="preserve"> </w:t>
      </w:r>
      <w:r w:rsidR="00000000" w:rsidRPr="009B1679">
        <w:rPr>
          <w:spacing w:val="-3"/>
          <w:sz w:val="24"/>
        </w:rPr>
        <w:t xml:space="preserve">response </w:t>
      </w:r>
      <w:r w:rsidR="00000000" w:rsidRPr="009B1679">
        <w:rPr>
          <w:sz w:val="24"/>
        </w:rPr>
        <w:t xml:space="preserve">to </w:t>
      </w:r>
      <w:r w:rsidR="00000000" w:rsidRPr="009B1679">
        <w:rPr>
          <w:spacing w:val="-3"/>
          <w:sz w:val="24"/>
        </w:rPr>
        <w:t xml:space="preserve">Item 4(b)(2), </w:t>
      </w:r>
      <w:r w:rsidR="00000000" w:rsidRPr="009B1679">
        <w:rPr>
          <w:sz w:val="24"/>
        </w:rPr>
        <w:t xml:space="preserve">provide </w:t>
      </w:r>
      <w:r w:rsidR="00000000" w:rsidRPr="009B1679">
        <w:rPr>
          <w:spacing w:val="-3"/>
          <w:sz w:val="24"/>
        </w:rPr>
        <w:t xml:space="preserve">annual </w:t>
      </w:r>
      <w:r w:rsidR="00000000" w:rsidRPr="009B1679">
        <w:rPr>
          <w:sz w:val="24"/>
        </w:rPr>
        <w:t xml:space="preserve">total returns in the </w:t>
      </w:r>
      <w:r w:rsidR="00000000" w:rsidRPr="009B1679">
        <w:rPr>
          <w:spacing w:val="-3"/>
          <w:sz w:val="24"/>
        </w:rPr>
        <w:t xml:space="preserve">bar chart for </w:t>
      </w:r>
      <w:r w:rsidR="00000000" w:rsidRPr="009B1679">
        <w:rPr>
          <w:sz w:val="24"/>
        </w:rPr>
        <w:t xml:space="preserve">only one of those </w:t>
      </w:r>
      <w:r w:rsidR="00000000" w:rsidRPr="009B1679">
        <w:rPr>
          <w:spacing w:val="-3"/>
          <w:sz w:val="24"/>
        </w:rPr>
        <w:t xml:space="preserve">Classes. </w:t>
      </w:r>
      <w:r w:rsidR="00000000" w:rsidRPr="009B1679">
        <w:rPr>
          <w:sz w:val="24"/>
        </w:rPr>
        <w:t xml:space="preserve">The </w:t>
      </w:r>
      <w:r w:rsidR="00000000" w:rsidRPr="009B1679">
        <w:rPr>
          <w:spacing w:val="-3"/>
          <w:sz w:val="24"/>
        </w:rPr>
        <w:t xml:space="preserve">Fund </w:t>
      </w:r>
      <w:r w:rsidR="00000000" w:rsidRPr="009B1679">
        <w:rPr>
          <w:sz w:val="24"/>
        </w:rPr>
        <w:t>can select which Class to include (</w:t>
      </w:r>
      <w:r w:rsidR="00000000" w:rsidRPr="009B1679">
        <w:rPr>
          <w:i/>
          <w:sz w:val="24"/>
        </w:rPr>
        <w:t>e.g.</w:t>
      </w:r>
      <w:r w:rsidR="00000000" w:rsidRPr="009B1679">
        <w:rPr>
          <w:sz w:val="24"/>
        </w:rPr>
        <w:t xml:space="preserve">, the </w:t>
      </w:r>
      <w:r w:rsidR="00000000" w:rsidRPr="009B1679">
        <w:rPr>
          <w:spacing w:val="-3"/>
          <w:sz w:val="24"/>
        </w:rPr>
        <w:t xml:space="preserve">oldest </w:t>
      </w:r>
      <w:r w:rsidR="00000000" w:rsidRPr="009B1679">
        <w:rPr>
          <w:sz w:val="24"/>
        </w:rPr>
        <w:t xml:space="preserve">Class, the </w:t>
      </w:r>
      <w:r w:rsidR="00000000" w:rsidRPr="009B1679">
        <w:rPr>
          <w:spacing w:val="-3"/>
          <w:sz w:val="24"/>
        </w:rPr>
        <w:t xml:space="preserve">Class </w:t>
      </w:r>
      <w:r w:rsidR="00000000" w:rsidRPr="009B1679">
        <w:rPr>
          <w:sz w:val="24"/>
        </w:rPr>
        <w:t xml:space="preserve">with the </w:t>
      </w:r>
      <w:r w:rsidR="00000000" w:rsidRPr="009B1679">
        <w:rPr>
          <w:spacing w:val="-3"/>
          <w:sz w:val="24"/>
        </w:rPr>
        <w:t xml:space="preserve">greatest </w:t>
      </w:r>
      <w:r w:rsidR="00000000" w:rsidRPr="009B1679">
        <w:rPr>
          <w:sz w:val="24"/>
        </w:rPr>
        <w:t xml:space="preserve">net </w:t>
      </w:r>
      <w:r w:rsidR="00000000" w:rsidRPr="009B1679">
        <w:rPr>
          <w:spacing w:val="-3"/>
          <w:sz w:val="24"/>
        </w:rPr>
        <w:t xml:space="preserve">assets) </w:t>
      </w:r>
      <w:r w:rsidR="00000000" w:rsidRPr="009B1679">
        <w:rPr>
          <w:sz w:val="24"/>
        </w:rPr>
        <w:t>if the</w:t>
      </w:r>
      <w:r w:rsidR="00000000" w:rsidRPr="009B1679">
        <w:rPr>
          <w:spacing w:val="-12"/>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632"/>
          <w:tab w:val="left" w:pos="2633"/>
        </w:tabs>
        <w:ind w:left="2651" w:right="1049" w:hanging="461"/>
        <w:rPr>
          <w:sz w:val="24"/>
        </w:rPr>
      </w:pPr>
      <w:r>
        <w:rPr>
          <w:color w:val="221F1F"/>
          <w:spacing w:val="-15"/>
          <w:sz w:val="24"/>
          <w:szCs w:val="24"/>
        </w:rPr>
        <w:t>(</w:t>
      </w:r>
      <w:proofErr w:type="spellStart"/>
      <w:r>
        <w:rPr>
          <w:color w:val="221F1F"/>
          <w:spacing w:val="-15"/>
          <w:sz w:val="24"/>
          <w:szCs w:val="24"/>
        </w:rPr>
        <w:t>i</w:t>
      </w:r>
      <w:proofErr w:type="spellEnd"/>
      <w:r>
        <w:rPr>
          <w:color w:val="221F1F"/>
          <w:spacing w:val="-15"/>
          <w:sz w:val="24"/>
          <w:szCs w:val="24"/>
        </w:rPr>
        <w:t>)</w:t>
      </w:r>
      <w:r>
        <w:rPr>
          <w:color w:val="221F1F"/>
          <w:spacing w:val="-15"/>
          <w:sz w:val="24"/>
          <w:szCs w:val="24"/>
        </w:rPr>
        <w:tab/>
      </w:r>
      <w:r w:rsidR="00000000" w:rsidRPr="009B1679">
        <w:rPr>
          <w:spacing w:val="-3"/>
          <w:sz w:val="24"/>
        </w:rPr>
        <w:t>Selects</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Class</w:t>
      </w:r>
      <w:r w:rsidR="00000000" w:rsidRPr="009B1679">
        <w:rPr>
          <w:spacing w:val="-10"/>
          <w:sz w:val="24"/>
        </w:rPr>
        <w:t xml:space="preserve"> </w:t>
      </w:r>
      <w:r w:rsidR="00000000" w:rsidRPr="009B1679">
        <w:rPr>
          <w:spacing w:val="-3"/>
          <w:sz w:val="24"/>
        </w:rPr>
        <w:t>with</w:t>
      </w:r>
      <w:r w:rsidR="00000000" w:rsidRPr="009B1679">
        <w:rPr>
          <w:spacing w:val="-16"/>
          <w:sz w:val="24"/>
        </w:rPr>
        <w:t xml:space="preserve"> </w:t>
      </w:r>
      <w:r w:rsidR="00000000" w:rsidRPr="009B1679">
        <w:rPr>
          <w:sz w:val="24"/>
        </w:rPr>
        <w:t>10</w:t>
      </w:r>
      <w:r w:rsidR="00000000" w:rsidRPr="009B1679">
        <w:rPr>
          <w:spacing w:val="-10"/>
          <w:sz w:val="24"/>
        </w:rPr>
        <w:t xml:space="preserve"> </w:t>
      </w:r>
      <w:r w:rsidR="00000000" w:rsidRPr="009B1679">
        <w:rPr>
          <w:sz w:val="24"/>
        </w:rPr>
        <w:t>or</w:t>
      </w:r>
      <w:r w:rsidR="00000000" w:rsidRPr="009B1679">
        <w:rPr>
          <w:spacing w:val="-9"/>
          <w:sz w:val="24"/>
        </w:rPr>
        <w:t xml:space="preserve"> </w:t>
      </w:r>
      <w:r w:rsidR="00000000" w:rsidRPr="009B1679">
        <w:rPr>
          <w:sz w:val="24"/>
        </w:rPr>
        <w:t>more</w:t>
      </w:r>
      <w:r w:rsidR="00000000" w:rsidRPr="009B1679">
        <w:rPr>
          <w:spacing w:val="-9"/>
          <w:sz w:val="24"/>
        </w:rPr>
        <w:t xml:space="preserve"> </w:t>
      </w:r>
      <w:r w:rsidR="00000000" w:rsidRPr="009B1679">
        <w:rPr>
          <w:spacing w:val="-3"/>
          <w:sz w:val="24"/>
        </w:rPr>
        <w:t>years</w:t>
      </w:r>
      <w:r w:rsidR="00000000" w:rsidRPr="009B1679">
        <w:rPr>
          <w:spacing w:val="-16"/>
          <w:sz w:val="24"/>
        </w:rPr>
        <w:t xml:space="preserve"> </w:t>
      </w:r>
      <w:r w:rsidR="00000000" w:rsidRPr="009B1679">
        <w:rPr>
          <w:sz w:val="24"/>
        </w:rPr>
        <w:t>of</w:t>
      </w:r>
      <w:r w:rsidR="00000000" w:rsidRPr="009B1679">
        <w:rPr>
          <w:spacing w:val="-8"/>
          <w:sz w:val="24"/>
        </w:rPr>
        <w:t xml:space="preserve"> </w:t>
      </w:r>
      <w:r w:rsidR="00000000" w:rsidRPr="009B1679">
        <w:rPr>
          <w:spacing w:val="-3"/>
          <w:sz w:val="24"/>
        </w:rPr>
        <w:t>annual</w:t>
      </w:r>
      <w:r w:rsidR="00000000" w:rsidRPr="009B1679">
        <w:rPr>
          <w:spacing w:val="-13"/>
          <w:sz w:val="24"/>
        </w:rPr>
        <w:t xml:space="preserve"> </w:t>
      </w:r>
      <w:r w:rsidR="00000000" w:rsidRPr="009B1679">
        <w:rPr>
          <w:sz w:val="24"/>
        </w:rPr>
        <w:t>returns</w:t>
      </w:r>
      <w:r w:rsidR="00000000" w:rsidRPr="009B1679">
        <w:rPr>
          <w:spacing w:val="-15"/>
          <w:sz w:val="24"/>
        </w:rPr>
        <w:t xml:space="preserve"> </w:t>
      </w:r>
      <w:r w:rsidR="00000000" w:rsidRPr="009B1679">
        <w:rPr>
          <w:sz w:val="24"/>
        </w:rPr>
        <w:t>if</w:t>
      </w:r>
      <w:r w:rsidR="00000000" w:rsidRPr="009B1679">
        <w:rPr>
          <w:spacing w:val="-12"/>
          <w:sz w:val="24"/>
        </w:rPr>
        <w:t xml:space="preserve"> </w:t>
      </w:r>
      <w:r w:rsidR="00000000" w:rsidRPr="009B1679">
        <w:rPr>
          <w:sz w:val="24"/>
        </w:rPr>
        <w:t>other</w:t>
      </w:r>
      <w:r w:rsidR="00000000" w:rsidRPr="009B1679">
        <w:rPr>
          <w:spacing w:val="-13"/>
          <w:sz w:val="24"/>
        </w:rPr>
        <w:t xml:space="preserve"> </w:t>
      </w:r>
      <w:r w:rsidR="00000000" w:rsidRPr="009B1679">
        <w:rPr>
          <w:spacing w:val="-3"/>
          <w:sz w:val="24"/>
        </w:rPr>
        <w:t>Classes</w:t>
      </w:r>
      <w:r w:rsidR="00000000" w:rsidRPr="009B1679">
        <w:rPr>
          <w:spacing w:val="-13"/>
          <w:sz w:val="24"/>
        </w:rPr>
        <w:t xml:space="preserve"> </w:t>
      </w:r>
      <w:r w:rsidR="00000000" w:rsidRPr="009B1679">
        <w:rPr>
          <w:spacing w:val="-3"/>
          <w:sz w:val="24"/>
        </w:rPr>
        <w:t>have</w:t>
      </w:r>
      <w:r w:rsidR="00000000" w:rsidRPr="009B1679">
        <w:rPr>
          <w:spacing w:val="-10"/>
          <w:sz w:val="24"/>
        </w:rPr>
        <w:t xml:space="preserve"> </w:t>
      </w:r>
      <w:r w:rsidR="00000000" w:rsidRPr="009B1679">
        <w:rPr>
          <w:spacing w:val="-3"/>
          <w:sz w:val="24"/>
        </w:rPr>
        <w:t>fewer</w:t>
      </w:r>
      <w:r w:rsidR="00000000" w:rsidRPr="009B1679">
        <w:rPr>
          <w:spacing w:val="-11"/>
          <w:sz w:val="24"/>
        </w:rPr>
        <w:t xml:space="preserve"> </w:t>
      </w:r>
      <w:r w:rsidR="00000000" w:rsidRPr="009B1679">
        <w:rPr>
          <w:spacing w:val="-4"/>
          <w:sz w:val="24"/>
        </w:rPr>
        <w:t xml:space="preserve">than </w:t>
      </w:r>
      <w:r w:rsidR="00000000" w:rsidRPr="009B1679">
        <w:rPr>
          <w:sz w:val="24"/>
        </w:rPr>
        <w:t xml:space="preserve">10 </w:t>
      </w:r>
      <w:r w:rsidR="00000000" w:rsidRPr="009B1679">
        <w:rPr>
          <w:spacing w:val="-3"/>
          <w:sz w:val="24"/>
        </w:rPr>
        <w:t xml:space="preserve">years </w:t>
      </w:r>
      <w:r w:rsidR="00000000" w:rsidRPr="009B1679">
        <w:rPr>
          <w:sz w:val="24"/>
        </w:rPr>
        <w:t xml:space="preserve">of </w:t>
      </w:r>
      <w:r w:rsidR="00000000" w:rsidRPr="009B1679">
        <w:rPr>
          <w:spacing w:val="-3"/>
          <w:sz w:val="24"/>
        </w:rPr>
        <w:t>annual</w:t>
      </w:r>
      <w:r w:rsidR="00000000" w:rsidRPr="009B1679">
        <w:rPr>
          <w:spacing w:val="46"/>
          <w:sz w:val="24"/>
        </w:rPr>
        <w:t xml:space="preserve"> </w:t>
      </w:r>
      <w:r w:rsidR="00000000" w:rsidRPr="009B1679">
        <w:rPr>
          <w:spacing w:val="-3"/>
          <w:sz w:val="24"/>
        </w:rPr>
        <w:t>returns;</w:t>
      </w:r>
    </w:p>
    <w:p w:rsidR="00081523" w:rsidRDefault="00081523">
      <w:pPr>
        <w:pStyle w:val="BodyText"/>
        <w:spacing w:before="10"/>
        <w:rPr>
          <w:sz w:val="20"/>
        </w:rPr>
      </w:pPr>
    </w:p>
    <w:p w:rsidR="00081523" w:rsidRPr="009B1679" w:rsidRDefault="009B1679" w:rsidP="009B1679">
      <w:pPr>
        <w:tabs>
          <w:tab w:val="left" w:pos="2633"/>
        </w:tabs>
        <w:ind w:left="2651" w:right="1544" w:hanging="461"/>
        <w:rPr>
          <w:sz w:val="24"/>
        </w:rPr>
      </w:pPr>
      <w:r>
        <w:rPr>
          <w:color w:val="221F1F"/>
          <w:spacing w:val="-15"/>
          <w:sz w:val="24"/>
          <w:szCs w:val="24"/>
        </w:rPr>
        <w:t>(ii)</w:t>
      </w:r>
      <w:r>
        <w:rPr>
          <w:color w:val="221F1F"/>
          <w:spacing w:val="-15"/>
          <w:sz w:val="24"/>
          <w:szCs w:val="24"/>
        </w:rPr>
        <w:tab/>
      </w:r>
      <w:r w:rsidR="00000000" w:rsidRPr="009B1679">
        <w:rPr>
          <w:spacing w:val="-3"/>
          <w:sz w:val="24"/>
        </w:rPr>
        <w:t>Selects</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Class</w:t>
      </w:r>
      <w:r w:rsidR="00000000" w:rsidRPr="009B1679">
        <w:rPr>
          <w:spacing w:val="-10"/>
          <w:sz w:val="24"/>
        </w:rPr>
        <w:t xml:space="preserve"> </w:t>
      </w:r>
      <w:r w:rsidR="00000000" w:rsidRPr="009B1679">
        <w:rPr>
          <w:spacing w:val="-3"/>
          <w:sz w:val="24"/>
        </w:rPr>
        <w:t>with</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longest</w:t>
      </w:r>
      <w:r w:rsidR="00000000" w:rsidRPr="009B1679">
        <w:rPr>
          <w:spacing w:val="-14"/>
          <w:sz w:val="24"/>
        </w:rPr>
        <w:t xml:space="preserve"> </w:t>
      </w:r>
      <w:r w:rsidR="00000000" w:rsidRPr="009B1679">
        <w:rPr>
          <w:sz w:val="24"/>
        </w:rPr>
        <w:t>period</w:t>
      </w:r>
      <w:r w:rsidR="00000000" w:rsidRPr="009B1679">
        <w:rPr>
          <w:spacing w:val="-12"/>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annual</w:t>
      </w:r>
      <w:r w:rsidR="00000000" w:rsidRPr="009B1679">
        <w:rPr>
          <w:spacing w:val="-12"/>
          <w:sz w:val="24"/>
        </w:rPr>
        <w:t xml:space="preserve"> </w:t>
      </w:r>
      <w:r w:rsidR="00000000" w:rsidRPr="009B1679">
        <w:rPr>
          <w:spacing w:val="-3"/>
          <w:sz w:val="24"/>
        </w:rPr>
        <w:t>returns</w:t>
      </w:r>
      <w:r w:rsidR="00000000" w:rsidRPr="009B1679">
        <w:rPr>
          <w:spacing w:val="-10"/>
          <w:sz w:val="24"/>
        </w:rPr>
        <w:t xml:space="preserve"> </w:t>
      </w:r>
      <w:r w:rsidR="00000000" w:rsidRPr="009B1679">
        <w:rPr>
          <w:sz w:val="24"/>
        </w:rPr>
        <w:t>when</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Classes</w:t>
      </w:r>
      <w:r w:rsidR="00000000" w:rsidRPr="009B1679">
        <w:rPr>
          <w:spacing w:val="-15"/>
          <w:sz w:val="24"/>
        </w:rPr>
        <w:t xml:space="preserve"> </w:t>
      </w:r>
      <w:r w:rsidR="00000000" w:rsidRPr="009B1679">
        <w:rPr>
          <w:sz w:val="24"/>
        </w:rPr>
        <w:t>all</w:t>
      </w:r>
      <w:r w:rsidR="00000000" w:rsidRPr="009B1679">
        <w:rPr>
          <w:spacing w:val="-10"/>
          <w:sz w:val="24"/>
        </w:rPr>
        <w:t xml:space="preserve"> </w:t>
      </w:r>
      <w:r w:rsidR="00000000" w:rsidRPr="009B1679">
        <w:rPr>
          <w:spacing w:val="-4"/>
          <w:sz w:val="24"/>
        </w:rPr>
        <w:t xml:space="preserve">have </w:t>
      </w:r>
      <w:r w:rsidR="00000000" w:rsidRPr="009B1679">
        <w:rPr>
          <w:spacing w:val="-3"/>
          <w:sz w:val="24"/>
        </w:rPr>
        <w:t xml:space="preserve">fewer </w:t>
      </w:r>
      <w:r w:rsidR="00000000" w:rsidRPr="009B1679">
        <w:rPr>
          <w:sz w:val="24"/>
        </w:rPr>
        <w:t xml:space="preserve">than 10 </w:t>
      </w:r>
      <w:r w:rsidR="00000000" w:rsidRPr="009B1679">
        <w:rPr>
          <w:spacing w:val="-4"/>
          <w:sz w:val="24"/>
        </w:rPr>
        <w:t xml:space="preserve">years </w:t>
      </w:r>
      <w:r w:rsidR="00000000" w:rsidRPr="009B1679">
        <w:rPr>
          <w:sz w:val="24"/>
        </w:rPr>
        <w:t>of</w:t>
      </w:r>
      <w:r w:rsidR="00000000" w:rsidRPr="009B1679">
        <w:rPr>
          <w:spacing w:val="10"/>
          <w:sz w:val="24"/>
        </w:rPr>
        <w:t xml:space="preserve"> </w:t>
      </w:r>
      <w:r w:rsidR="00000000" w:rsidRPr="009B1679">
        <w:rPr>
          <w:spacing w:val="-3"/>
          <w:sz w:val="24"/>
        </w:rPr>
        <w:t>returns; and</w:t>
      </w:r>
    </w:p>
    <w:p w:rsidR="00081523" w:rsidRDefault="00081523">
      <w:pPr>
        <w:pStyle w:val="BodyText"/>
        <w:spacing w:before="10"/>
        <w:rPr>
          <w:sz w:val="20"/>
        </w:rPr>
      </w:pPr>
    </w:p>
    <w:p w:rsidR="00081523" w:rsidRPr="009B1679" w:rsidRDefault="009B1679" w:rsidP="009B1679">
      <w:pPr>
        <w:tabs>
          <w:tab w:val="left" w:pos="2633"/>
        </w:tabs>
        <w:ind w:left="2632" w:right="869" w:hanging="464"/>
        <w:rPr>
          <w:sz w:val="24"/>
        </w:rPr>
      </w:pPr>
      <w:r>
        <w:rPr>
          <w:color w:val="221F1F"/>
          <w:spacing w:val="-15"/>
          <w:sz w:val="24"/>
          <w:szCs w:val="24"/>
        </w:rPr>
        <w:t>(iii)</w:t>
      </w:r>
      <w:r>
        <w:rPr>
          <w:color w:val="221F1F"/>
          <w:spacing w:val="-15"/>
          <w:sz w:val="24"/>
          <w:szCs w:val="24"/>
        </w:rPr>
        <w:tab/>
      </w:r>
      <w:r w:rsidR="00000000" w:rsidRPr="009B1679">
        <w:rPr>
          <w:sz w:val="24"/>
        </w:rPr>
        <w:t>If</w:t>
      </w:r>
      <w:r w:rsidR="00000000" w:rsidRPr="009B1679">
        <w:rPr>
          <w:spacing w:val="-8"/>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9"/>
          <w:sz w:val="24"/>
        </w:rPr>
        <w:t xml:space="preserve"> </w:t>
      </w:r>
      <w:r w:rsidR="00000000" w:rsidRPr="009B1679">
        <w:rPr>
          <w:spacing w:val="-3"/>
          <w:sz w:val="24"/>
        </w:rPr>
        <w:t>provides</w:t>
      </w:r>
      <w:r w:rsidR="00000000" w:rsidRPr="009B1679">
        <w:rPr>
          <w:spacing w:val="-12"/>
          <w:sz w:val="24"/>
        </w:rPr>
        <w:t xml:space="preserve"> </w:t>
      </w:r>
      <w:r w:rsidR="00000000" w:rsidRPr="009B1679">
        <w:rPr>
          <w:sz w:val="24"/>
        </w:rPr>
        <w:t>annual</w:t>
      </w:r>
      <w:r w:rsidR="00000000" w:rsidRPr="009B1679">
        <w:rPr>
          <w:spacing w:val="-8"/>
          <w:sz w:val="24"/>
        </w:rPr>
        <w:t xml:space="preserve"> </w:t>
      </w:r>
      <w:r w:rsidR="00000000" w:rsidRPr="009B1679">
        <w:rPr>
          <w:spacing w:val="-3"/>
          <w:sz w:val="24"/>
        </w:rPr>
        <w:t>total</w:t>
      </w:r>
      <w:r w:rsidR="00000000" w:rsidRPr="009B1679">
        <w:rPr>
          <w:spacing w:val="-12"/>
          <w:sz w:val="24"/>
        </w:rPr>
        <w:t xml:space="preserve"> </w:t>
      </w:r>
      <w:r w:rsidR="00000000" w:rsidRPr="009B1679">
        <w:rPr>
          <w:spacing w:val="-5"/>
          <w:sz w:val="24"/>
        </w:rPr>
        <w:t>returns</w:t>
      </w:r>
      <w:r w:rsidR="00000000" w:rsidRPr="009B1679">
        <w:rPr>
          <w:spacing w:val="-17"/>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bar</w:t>
      </w:r>
      <w:r w:rsidR="00000000" w:rsidRPr="009B1679">
        <w:rPr>
          <w:spacing w:val="-10"/>
          <w:sz w:val="24"/>
        </w:rPr>
        <w:t xml:space="preserve"> </w:t>
      </w:r>
      <w:r w:rsidR="00000000" w:rsidRPr="009B1679">
        <w:rPr>
          <w:spacing w:val="-5"/>
          <w:sz w:val="24"/>
        </w:rPr>
        <w:t>chart</w:t>
      </w:r>
      <w:r w:rsidR="00000000" w:rsidRPr="009B1679">
        <w:rPr>
          <w:spacing w:val="-12"/>
          <w:sz w:val="24"/>
        </w:rPr>
        <w:t xml:space="preserve"> </w:t>
      </w:r>
      <w:r w:rsidR="00000000" w:rsidRPr="009B1679">
        <w:rPr>
          <w:spacing w:val="-3"/>
          <w:sz w:val="24"/>
        </w:rPr>
        <w:t>for</w:t>
      </w:r>
      <w:r w:rsidR="00000000" w:rsidRPr="009B1679">
        <w:rPr>
          <w:spacing w:val="-10"/>
          <w:sz w:val="24"/>
        </w:rPr>
        <w:t xml:space="preserve"> </w:t>
      </w:r>
      <w:r w:rsidR="00000000" w:rsidRPr="009B1679">
        <w:rPr>
          <w:sz w:val="24"/>
        </w:rPr>
        <w:t>a</w:t>
      </w:r>
      <w:r w:rsidR="00000000" w:rsidRPr="009B1679">
        <w:rPr>
          <w:spacing w:val="-6"/>
          <w:sz w:val="24"/>
        </w:rPr>
        <w:t xml:space="preserve"> </w:t>
      </w:r>
      <w:r w:rsidR="00000000" w:rsidRPr="009B1679">
        <w:rPr>
          <w:spacing w:val="-3"/>
          <w:sz w:val="24"/>
        </w:rPr>
        <w:t>Class</w:t>
      </w:r>
      <w:r w:rsidR="00000000" w:rsidRPr="009B1679">
        <w:rPr>
          <w:spacing w:val="-15"/>
          <w:sz w:val="24"/>
        </w:rPr>
        <w:t xml:space="preserve"> </w:t>
      </w:r>
      <w:r w:rsidR="00000000" w:rsidRPr="009B1679">
        <w:rPr>
          <w:spacing w:val="-3"/>
          <w:sz w:val="24"/>
        </w:rPr>
        <w:t>that</w:t>
      </w:r>
      <w:r w:rsidR="00000000" w:rsidRPr="009B1679">
        <w:rPr>
          <w:spacing w:val="-11"/>
          <w:sz w:val="24"/>
        </w:rPr>
        <w:t xml:space="preserve"> </w:t>
      </w:r>
      <w:r w:rsidR="00000000" w:rsidRPr="009B1679">
        <w:rPr>
          <w:sz w:val="24"/>
        </w:rPr>
        <w:t>is</w:t>
      </w:r>
      <w:r w:rsidR="00000000" w:rsidRPr="009B1679">
        <w:rPr>
          <w:spacing w:val="-8"/>
          <w:sz w:val="24"/>
        </w:rPr>
        <w:t xml:space="preserve"> </w:t>
      </w:r>
      <w:r w:rsidR="00000000" w:rsidRPr="009B1679">
        <w:rPr>
          <w:spacing w:val="-6"/>
          <w:sz w:val="24"/>
        </w:rPr>
        <w:t>different</w:t>
      </w:r>
      <w:r w:rsidR="00000000" w:rsidRPr="009B1679">
        <w:rPr>
          <w:spacing w:val="-13"/>
          <w:sz w:val="24"/>
        </w:rPr>
        <w:t xml:space="preserve"> </w:t>
      </w:r>
      <w:r w:rsidR="00000000" w:rsidRPr="009B1679">
        <w:rPr>
          <w:spacing w:val="-3"/>
          <w:sz w:val="24"/>
        </w:rPr>
        <w:t>from</w:t>
      </w:r>
      <w:r w:rsidR="00000000" w:rsidRPr="009B1679">
        <w:rPr>
          <w:spacing w:val="-12"/>
          <w:sz w:val="24"/>
        </w:rPr>
        <w:t xml:space="preserve"> </w:t>
      </w:r>
      <w:r w:rsidR="00000000" w:rsidRPr="009B1679">
        <w:rPr>
          <w:spacing w:val="-3"/>
          <w:sz w:val="24"/>
        </w:rPr>
        <w:t>the Class</w:t>
      </w:r>
      <w:r w:rsidR="00000000" w:rsidRPr="009B1679">
        <w:rPr>
          <w:spacing w:val="-13"/>
          <w:sz w:val="24"/>
        </w:rPr>
        <w:t xml:space="preserve"> </w:t>
      </w:r>
      <w:r w:rsidR="00000000" w:rsidRPr="009B1679">
        <w:rPr>
          <w:spacing w:val="-3"/>
          <w:sz w:val="24"/>
        </w:rPr>
        <w:t>selected</w:t>
      </w:r>
      <w:r w:rsidR="00000000" w:rsidRPr="009B1679">
        <w:rPr>
          <w:spacing w:val="-11"/>
          <w:sz w:val="24"/>
        </w:rPr>
        <w:t xml:space="preserve"> </w:t>
      </w:r>
      <w:r w:rsidR="00000000" w:rsidRPr="009B1679">
        <w:rPr>
          <w:spacing w:val="-3"/>
          <w:sz w:val="24"/>
        </w:rPr>
        <w:t>for</w:t>
      </w:r>
      <w:r w:rsidR="00000000" w:rsidRPr="009B1679">
        <w:rPr>
          <w:sz w:val="24"/>
        </w:rPr>
        <w:t xml:space="preserve"> the</w:t>
      </w:r>
      <w:r w:rsidR="00000000" w:rsidRPr="009B1679">
        <w:rPr>
          <w:spacing w:val="-13"/>
          <w:sz w:val="24"/>
        </w:rPr>
        <w:t xml:space="preserve"> </w:t>
      </w:r>
      <w:r w:rsidR="00000000" w:rsidRPr="009B1679">
        <w:rPr>
          <w:sz w:val="24"/>
        </w:rPr>
        <w:t>most</w:t>
      </w:r>
      <w:r w:rsidR="00000000" w:rsidRPr="009B1679">
        <w:rPr>
          <w:spacing w:val="-11"/>
          <w:sz w:val="24"/>
        </w:rPr>
        <w:t xml:space="preserve"> </w:t>
      </w:r>
      <w:r w:rsidR="00000000" w:rsidRPr="009B1679">
        <w:rPr>
          <w:spacing w:val="-3"/>
          <w:sz w:val="24"/>
        </w:rPr>
        <w:t>immediately</w:t>
      </w:r>
      <w:r w:rsidR="00000000" w:rsidRPr="009B1679">
        <w:rPr>
          <w:spacing w:val="-18"/>
          <w:sz w:val="24"/>
        </w:rPr>
        <w:t xml:space="preserve"> </w:t>
      </w:r>
      <w:r w:rsidR="00000000" w:rsidRPr="009B1679">
        <w:rPr>
          <w:sz w:val="24"/>
        </w:rPr>
        <w:t>preceding</w:t>
      </w:r>
      <w:r w:rsidR="00000000" w:rsidRPr="009B1679">
        <w:rPr>
          <w:spacing w:val="-13"/>
          <w:sz w:val="24"/>
        </w:rPr>
        <w:t xml:space="preserve"> </w:t>
      </w:r>
      <w:r w:rsidR="00000000" w:rsidRPr="009B1679">
        <w:rPr>
          <w:spacing w:val="-3"/>
          <w:sz w:val="24"/>
        </w:rPr>
        <w:t>period,</w:t>
      </w:r>
      <w:r w:rsidR="00000000" w:rsidRPr="009B1679">
        <w:rPr>
          <w:spacing w:val="-13"/>
          <w:sz w:val="24"/>
        </w:rPr>
        <w:t xml:space="preserve"> </w:t>
      </w:r>
      <w:r w:rsidR="00000000" w:rsidRPr="009B1679">
        <w:rPr>
          <w:sz w:val="24"/>
        </w:rPr>
        <w:t>explain</w:t>
      </w:r>
      <w:r w:rsidR="00000000" w:rsidRPr="009B1679">
        <w:rPr>
          <w:spacing w:val="-14"/>
          <w:sz w:val="24"/>
        </w:rPr>
        <w:t xml:space="preserve"> </w:t>
      </w:r>
      <w:r w:rsidR="00000000" w:rsidRPr="009B1679">
        <w:rPr>
          <w:sz w:val="24"/>
        </w:rPr>
        <w:t>in</w:t>
      </w:r>
      <w:r w:rsidR="00000000" w:rsidRPr="009B1679">
        <w:rPr>
          <w:spacing w:val="-11"/>
          <w:sz w:val="24"/>
        </w:rPr>
        <w:t xml:space="preserve"> </w:t>
      </w:r>
      <w:r w:rsidR="00000000" w:rsidRPr="009B1679">
        <w:rPr>
          <w:sz w:val="24"/>
        </w:rPr>
        <w:t>a</w:t>
      </w:r>
      <w:r w:rsidR="00000000" w:rsidRPr="009B1679">
        <w:rPr>
          <w:spacing w:val="-6"/>
          <w:sz w:val="24"/>
        </w:rPr>
        <w:t xml:space="preserve"> </w:t>
      </w:r>
      <w:r w:rsidR="00000000" w:rsidRPr="009B1679">
        <w:rPr>
          <w:spacing w:val="-3"/>
          <w:sz w:val="24"/>
        </w:rPr>
        <w:t>footnote</w:t>
      </w:r>
      <w:r w:rsidR="00000000" w:rsidRPr="009B1679">
        <w:rPr>
          <w:spacing w:val="-14"/>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14"/>
          <w:sz w:val="24"/>
        </w:rPr>
        <w:t xml:space="preserve"> </w:t>
      </w:r>
      <w:r w:rsidR="00000000" w:rsidRPr="009B1679">
        <w:rPr>
          <w:sz w:val="24"/>
        </w:rPr>
        <w:t xml:space="preserve">bar </w:t>
      </w:r>
      <w:r w:rsidR="00000000" w:rsidRPr="009B1679">
        <w:rPr>
          <w:spacing w:val="-5"/>
          <w:sz w:val="24"/>
        </w:rPr>
        <w:t>chart</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5"/>
          <w:sz w:val="24"/>
        </w:rPr>
        <w:t>reasons</w:t>
      </w:r>
      <w:r w:rsidR="00000000" w:rsidRPr="009B1679">
        <w:rPr>
          <w:spacing w:val="-15"/>
          <w:sz w:val="24"/>
        </w:rPr>
        <w:t xml:space="preserve"> </w:t>
      </w:r>
      <w:r w:rsidR="00000000" w:rsidRPr="009B1679">
        <w:rPr>
          <w:spacing w:val="-3"/>
          <w:sz w:val="24"/>
        </w:rPr>
        <w:t>for</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4"/>
          <w:sz w:val="24"/>
        </w:rPr>
        <w:t>selection</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z w:val="24"/>
        </w:rPr>
        <w:t>a</w:t>
      </w:r>
      <w:r w:rsidR="00000000" w:rsidRPr="009B1679">
        <w:rPr>
          <w:spacing w:val="-1"/>
          <w:sz w:val="24"/>
        </w:rPr>
        <w:t xml:space="preserve"> </w:t>
      </w:r>
      <w:r w:rsidR="00000000" w:rsidRPr="009B1679">
        <w:rPr>
          <w:spacing w:val="-5"/>
          <w:sz w:val="24"/>
        </w:rPr>
        <w:t>different</w:t>
      </w:r>
      <w:r w:rsidR="00000000" w:rsidRPr="009B1679">
        <w:rPr>
          <w:spacing w:val="12"/>
          <w:sz w:val="24"/>
        </w:rPr>
        <w:t xml:space="preserve"> </w:t>
      </w:r>
      <w:r w:rsidR="00000000" w:rsidRPr="009B1679">
        <w:rPr>
          <w:sz w:val="24"/>
        </w:rPr>
        <w:t>Class.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00"/>
        </w:tabs>
        <w:spacing w:before="75"/>
        <w:ind w:left="2099" w:right="759" w:hanging="360"/>
        <w:rPr>
          <w:color w:val="221F1F"/>
          <w:sz w:val="24"/>
        </w:rPr>
      </w:pPr>
      <w:r>
        <w:rPr>
          <w:color w:val="221F1F"/>
          <w:spacing w:val="-25"/>
          <w:sz w:val="24"/>
        </w:rPr>
        <w:lastRenderedPageBreak/>
        <w:t>(b)</w:t>
      </w:r>
      <w:r>
        <w:rPr>
          <w:color w:val="221F1F"/>
          <w:spacing w:val="-25"/>
          <w:sz w:val="24"/>
        </w:rPr>
        <w:tab/>
      </w:r>
      <w:r w:rsidR="00000000" w:rsidRPr="009B1679">
        <w:rPr>
          <w:sz w:val="24"/>
        </w:rPr>
        <w:t xml:space="preserve">When a Multiple Class Fund </w:t>
      </w:r>
      <w:r w:rsidR="00000000" w:rsidRPr="009B1679">
        <w:rPr>
          <w:spacing w:val="-3"/>
          <w:sz w:val="24"/>
        </w:rPr>
        <w:t xml:space="preserve">offers </w:t>
      </w:r>
      <w:r w:rsidR="00000000" w:rsidRPr="009B1679">
        <w:rPr>
          <w:sz w:val="24"/>
        </w:rPr>
        <w:t xml:space="preserve">a new Class in a </w:t>
      </w:r>
      <w:r w:rsidR="00000000" w:rsidRPr="009B1679">
        <w:rPr>
          <w:spacing w:val="-3"/>
          <w:sz w:val="24"/>
        </w:rPr>
        <w:t xml:space="preserve">prospectus and </w:t>
      </w:r>
      <w:r w:rsidR="00000000" w:rsidRPr="009B1679">
        <w:rPr>
          <w:sz w:val="24"/>
        </w:rPr>
        <w:t xml:space="preserve">separately </w:t>
      </w:r>
      <w:r w:rsidR="00000000" w:rsidRPr="009B1679">
        <w:rPr>
          <w:spacing w:val="-3"/>
          <w:sz w:val="24"/>
        </w:rPr>
        <w:t xml:space="preserve">presents information for </w:t>
      </w:r>
      <w:r w:rsidR="00000000" w:rsidRPr="009B1679">
        <w:rPr>
          <w:sz w:val="24"/>
        </w:rPr>
        <w:t xml:space="preserve">the new </w:t>
      </w:r>
      <w:r w:rsidR="00000000" w:rsidRPr="009B1679">
        <w:rPr>
          <w:spacing w:val="-3"/>
          <w:sz w:val="24"/>
        </w:rPr>
        <w:t xml:space="preserve">Class </w:t>
      </w:r>
      <w:r w:rsidR="00000000" w:rsidRPr="009B1679">
        <w:rPr>
          <w:sz w:val="24"/>
        </w:rPr>
        <w:t xml:space="preserve">in </w:t>
      </w:r>
      <w:r w:rsidR="00000000" w:rsidRPr="009B1679">
        <w:rPr>
          <w:spacing w:val="-3"/>
          <w:sz w:val="24"/>
        </w:rPr>
        <w:t xml:space="preserve">response </w:t>
      </w:r>
      <w:r w:rsidR="00000000" w:rsidRPr="009B1679">
        <w:rPr>
          <w:sz w:val="24"/>
        </w:rPr>
        <w:t xml:space="preserve">to </w:t>
      </w:r>
      <w:r w:rsidR="00000000" w:rsidRPr="009B1679">
        <w:rPr>
          <w:spacing w:val="-3"/>
          <w:sz w:val="24"/>
        </w:rPr>
        <w:t xml:space="preserve">Item 4(b)(2), include </w:t>
      </w:r>
      <w:r w:rsidR="00000000" w:rsidRPr="009B1679">
        <w:rPr>
          <w:sz w:val="24"/>
        </w:rPr>
        <w:t xml:space="preserve">the bar chart with </w:t>
      </w:r>
      <w:r w:rsidR="00000000" w:rsidRPr="009B1679">
        <w:rPr>
          <w:spacing w:val="-3"/>
          <w:sz w:val="24"/>
        </w:rPr>
        <w:t xml:space="preserve">annual </w:t>
      </w:r>
      <w:r w:rsidR="00000000" w:rsidRPr="009B1679">
        <w:rPr>
          <w:sz w:val="24"/>
        </w:rPr>
        <w:t xml:space="preserve">total </w:t>
      </w:r>
      <w:r w:rsidR="00000000" w:rsidRPr="009B1679">
        <w:rPr>
          <w:spacing w:val="-3"/>
          <w:sz w:val="24"/>
        </w:rPr>
        <w:t xml:space="preserve">returns for </w:t>
      </w:r>
      <w:r w:rsidR="00000000" w:rsidRPr="009B1679">
        <w:rPr>
          <w:sz w:val="24"/>
        </w:rPr>
        <w:t xml:space="preserve">any other existing Class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first year that </w:t>
      </w:r>
      <w:r w:rsidR="00000000" w:rsidRPr="009B1679">
        <w:rPr>
          <w:sz w:val="24"/>
        </w:rPr>
        <w:t xml:space="preserve">the </w:t>
      </w:r>
      <w:r w:rsidR="00000000" w:rsidRPr="009B1679">
        <w:rPr>
          <w:spacing w:val="-3"/>
          <w:sz w:val="24"/>
        </w:rPr>
        <w:t xml:space="preserve">Class </w:t>
      </w:r>
      <w:r w:rsidR="00000000" w:rsidRPr="009B1679">
        <w:rPr>
          <w:sz w:val="24"/>
        </w:rPr>
        <w:t xml:space="preserve">is </w:t>
      </w:r>
      <w:r w:rsidR="00000000" w:rsidRPr="009B1679">
        <w:rPr>
          <w:spacing w:val="-3"/>
          <w:sz w:val="24"/>
        </w:rPr>
        <w:t xml:space="preserve">offered. </w:t>
      </w:r>
      <w:r w:rsidR="00000000" w:rsidRPr="009B1679">
        <w:rPr>
          <w:sz w:val="24"/>
        </w:rPr>
        <w:t xml:space="preserve">Explain in a </w:t>
      </w:r>
      <w:r w:rsidR="00000000" w:rsidRPr="009B1679">
        <w:rPr>
          <w:spacing w:val="-3"/>
          <w:sz w:val="24"/>
        </w:rPr>
        <w:t>footnote</w:t>
      </w:r>
      <w:r w:rsidR="00000000" w:rsidRPr="009B1679">
        <w:rPr>
          <w:spacing w:val="-8"/>
          <w:sz w:val="24"/>
        </w:rPr>
        <w:t xml:space="preserve"> </w:t>
      </w:r>
      <w:r w:rsidR="00000000" w:rsidRPr="009B1679">
        <w:rPr>
          <w:spacing w:val="-3"/>
          <w:sz w:val="24"/>
        </w:rPr>
        <w:t xml:space="preserve">that </w:t>
      </w:r>
      <w:r w:rsidR="00000000" w:rsidRPr="009B1679">
        <w:rPr>
          <w:sz w:val="24"/>
        </w:rPr>
        <w:t>the</w:t>
      </w:r>
      <w:r w:rsidR="00000000" w:rsidRPr="009B1679">
        <w:rPr>
          <w:spacing w:val="-5"/>
          <w:sz w:val="24"/>
        </w:rPr>
        <w:t xml:space="preserve"> </w:t>
      </w:r>
      <w:r w:rsidR="00000000" w:rsidRPr="009B1679">
        <w:rPr>
          <w:spacing w:val="-3"/>
          <w:sz w:val="24"/>
        </w:rPr>
        <w:t>returns</w:t>
      </w:r>
      <w:r w:rsidR="00000000" w:rsidRPr="009B1679">
        <w:rPr>
          <w:spacing w:val="-4"/>
          <w:sz w:val="24"/>
        </w:rPr>
        <w:t xml:space="preserve"> </w:t>
      </w:r>
      <w:r w:rsidR="00000000" w:rsidRPr="009B1679">
        <w:rPr>
          <w:sz w:val="24"/>
        </w:rPr>
        <w:t>are</w:t>
      </w:r>
      <w:r w:rsidR="00000000" w:rsidRPr="009B1679">
        <w:rPr>
          <w:spacing w:val="-5"/>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z w:val="24"/>
        </w:rPr>
        <w:t>Class</w:t>
      </w:r>
      <w:r w:rsidR="00000000" w:rsidRPr="009B1679">
        <w:rPr>
          <w:spacing w:val="-7"/>
          <w:sz w:val="24"/>
        </w:rPr>
        <w:t xml:space="preserve"> </w:t>
      </w:r>
      <w:r w:rsidR="00000000" w:rsidRPr="009B1679">
        <w:rPr>
          <w:sz w:val="24"/>
        </w:rPr>
        <w:t>that</w:t>
      </w:r>
      <w:r w:rsidR="00000000" w:rsidRPr="009B1679">
        <w:rPr>
          <w:spacing w:val="-6"/>
          <w:sz w:val="24"/>
        </w:rPr>
        <w:t xml:space="preserve"> </w:t>
      </w:r>
      <w:r w:rsidR="00000000" w:rsidRPr="009B1679">
        <w:rPr>
          <w:sz w:val="24"/>
        </w:rPr>
        <w:t>is</w:t>
      </w:r>
      <w:r w:rsidR="00000000" w:rsidRPr="009B1679">
        <w:rPr>
          <w:spacing w:val="-6"/>
          <w:sz w:val="24"/>
        </w:rPr>
        <w:t xml:space="preserve"> </w:t>
      </w:r>
      <w:r w:rsidR="00000000" w:rsidRPr="009B1679">
        <w:rPr>
          <w:sz w:val="24"/>
        </w:rPr>
        <w:t>not</w:t>
      </w:r>
      <w:r w:rsidR="00000000" w:rsidRPr="009B1679">
        <w:rPr>
          <w:spacing w:val="-3"/>
          <w:sz w:val="24"/>
        </w:rPr>
        <w:t xml:space="preserve"> </w:t>
      </w:r>
      <w:r w:rsidR="00000000" w:rsidRPr="009B1679">
        <w:rPr>
          <w:spacing w:val="-2"/>
          <w:sz w:val="24"/>
        </w:rPr>
        <w:t>presented</w:t>
      </w:r>
      <w:r w:rsidR="00000000" w:rsidRPr="009B1679">
        <w:rPr>
          <w:spacing w:val="-6"/>
          <w:sz w:val="24"/>
        </w:rPr>
        <w:t xml:space="preserve"> </w:t>
      </w:r>
      <w:r w:rsidR="00000000" w:rsidRPr="009B1679">
        <w:rPr>
          <w:spacing w:val="-3"/>
          <w:sz w:val="24"/>
        </w:rPr>
        <w:t>that would</w:t>
      </w:r>
      <w:r w:rsidR="00000000" w:rsidRPr="009B1679">
        <w:rPr>
          <w:spacing w:val="-4"/>
          <w:sz w:val="24"/>
        </w:rPr>
        <w:t xml:space="preserve"> </w:t>
      </w:r>
      <w:r w:rsidR="00000000" w:rsidRPr="009B1679">
        <w:rPr>
          <w:sz w:val="24"/>
        </w:rPr>
        <w:t>have</w:t>
      </w:r>
      <w:r w:rsidR="00000000" w:rsidRPr="009B1679">
        <w:rPr>
          <w:spacing w:val="-6"/>
          <w:sz w:val="24"/>
        </w:rPr>
        <w:t xml:space="preserve"> </w:t>
      </w:r>
      <w:r w:rsidR="00000000" w:rsidRPr="009B1679">
        <w:rPr>
          <w:spacing w:val="-3"/>
          <w:sz w:val="24"/>
        </w:rPr>
        <w:t>substantially</w:t>
      </w:r>
      <w:r w:rsidR="00000000" w:rsidRPr="009B1679">
        <w:rPr>
          <w:spacing w:val="-11"/>
          <w:sz w:val="24"/>
        </w:rPr>
        <w:t xml:space="preserve"> </w:t>
      </w:r>
      <w:r w:rsidR="00000000" w:rsidRPr="009B1679">
        <w:rPr>
          <w:sz w:val="24"/>
        </w:rPr>
        <w:t xml:space="preserve">similar </w:t>
      </w:r>
      <w:r w:rsidR="00000000" w:rsidRPr="009B1679">
        <w:rPr>
          <w:spacing w:val="-3"/>
          <w:sz w:val="24"/>
        </w:rPr>
        <w:t xml:space="preserve">annual </w:t>
      </w:r>
      <w:r w:rsidR="00000000" w:rsidRPr="009B1679">
        <w:rPr>
          <w:sz w:val="24"/>
        </w:rPr>
        <w:t xml:space="preserve">returns </w:t>
      </w:r>
      <w:r w:rsidR="00000000" w:rsidRPr="009B1679">
        <w:rPr>
          <w:spacing w:val="-3"/>
          <w:sz w:val="24"/>
        </w:rPr>
        <w:t xml:space="preserve">because </w:t>
      </w:r>
      <w:r w:rsidR="00000000" w:rsidRPr="009B1679">
        <w:rPr>
          <w:sz w:val="24"/>
        </w:rPr>
        <w:t xml:space="preserve">the shares are </w:t>
      </w:r>
      <w:r w:rsidR="00000000" w:rsidRPr="009B1679">
        <w:rPr>
          <w:spacing w:val="-3"/>
          <w:sz w:val="24"/>
        </w:rPr>
        <w:t xml:space="preserve">invested </w:t>
      </w:r>
      <w:r w:rsidR="00000000" w:rsidRPr="009B1679">
        <w:rPr>
          <w:sz w:val="24"/>
        </w:rPr>
        <w:t xml:space="preserve">in the same portfolio of </w:t>
      </w:r>
      <w:r w:rsidR="00000000" w:rsidRPr="009B1679">
        <w:rPr>
          <w:spacing w:val="-3"/>
          <w:sz w:val="24"/>
        </w:rPr>
        <w:t xml:space="preserve">securities </w:t>
      </w:r>
      <w:r w:rsidR="00000000" w:rsidRPr="009B1679">
        <w:rPr>
          <w:sz w:val="24"/>
        </w:rPr>
        <w:t xml:space="preserve">and the </w:t>
      </w:r>
      <w:r w:rsidR="00000000" w:rsidRPr="009B1679">
        <w:rPr>
          <w:spacing w:val="-3"/>
          <w:sz w:val="24"/>
        </w:rPr>
        <w:t xml:space="preserve">annual returns </w:t>
      </w:r>
      <w:r w:rsidR="00000000" w:rsidRPr="009B1679">
        <w:rPr>
          <w:sz w:val="24"/>
        </w:rPr>
        <w:t xml:space="preserve">would differ only to the </w:t>
      </w:r>
      <w:r w:rsidR="00000000" w:rsidRPr="009B1679">
        <w:rPr>
          <w:spacing w:val="-3"/>
          <w:sz w:val="24"/>
        </w:rPr>
        <w:t xml:space="preserve">extent that </w:t>
      </w:r>
      <w:r w:rsidR="00000000" w:rsidRPr="009B1679">
        <w:rPr>
          <w:sz w:val="24"/>
        </w:rPr>
        <w:t xml:space="preserve">the Classes do not have the same </w:t>
      </w:r>
      <w:r w:rsidR="00000000" w:rsidRPr="009B1679">
        <w:rPr>
          <w:spacing w:val="-3"/>
          <w:sz w:val="24"/>
        </w:rPr>
        <w:t>expenses. Include return</w:t>
      </w:r>
      <w:r w:rsidR="00000000" w:rsidRPr="009B1679">
        <w:rPr>
          <w:spacing w:val="-6"/>
          <w:sz w:val="24"/>
        </w:rPr>
        <w:t xml:space="preserve"> </w:t>
      </w:r>
      <w:r w:rsidR="00000000" w:rsidRPr="009B1679">
        <w:rPr>
          <w:spacing w:val="-3"/>
          <w:sz w:val="24"/>
        </w:rPr>
        <w:t>information for</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other</w:t>
      </w:r>
      <w:r w:rsidR="00000000" w:rsidRPr="009B1679">
        <w:rPr>
          <w:spacing w:val="-4"/>
          <w:sz w:val="24"/>
        </w:rPr>
        <w:t xml:space="preserve"> </w:t>
      </w:r>
      <w:r w:rsidR="00000000" w:rsidRPr="009B1679">
        <w:rPr>
          <w:spacing w:val="-3"/>
          <w:sz w:val="24"/>
        </w:rPr>
        <w:t>Class reflected</w:t>
      </w:r>
      <w:r w:rsidR="00000000" w:rsidRPr="009B1679">
        <w:rPr>
          <w:spacing w:val="-5"/>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bar</w:t>
      </w:r>
      <w:r w:rsidR="00000000" w:rsidRPr="009B1679">
        <w:rPr>
          <w:spacing w:val="-4"/>
          <w:sz w:val="24"/>
        </w:rPr>
        <w:t xml:space="preserve"> </w:t>
      </w:r>
      <w:r w:rsidR="00000000" w:rsidRPr="009B1679">
        <w:rPr>
          <w:spacing w:val="-3"/>
          <w:sz w:val="24"/>
        </w:rPr>
        <w:t>chart</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performance</w:t>
      </w:r>
      <w:r w:rsidR="00000000" w:rsidRPr="009B1679">
        <w:rPr>
          <w:spacing w:val="-6"/>
          <w:sz w:val="24"/>
        </w:rPr>
        <w:t xml:space="preserve"> </w:t>
      </w:r>
      <w:r w:rsidR="00000000" w:rsidRPr="009B1679">
        <w:rPr>
          <w:spacing w:val="-2"/>
          <w:sz w:val="24"/>
        </w:rPr>
        <w:t>table.</w:t>
      </w:r>
    </w:p>
    <w:p w:rsidR="00081523" w:rsidRDefault="00081523">
      <w:pPr>
        <w:pStyle w:val="BodyText"/>
        <w:spacing w:before="10"/>
        <w:rPr>
          <w:sz w:val="20"/>
        </w:rPr>
      </w:pPr>
    </w:p>
    <w:p w:rsidR="00081523" w:rsidRPr="009B1679" w:rsidRDefault="009B1679" w:rsidP="009B1679">
      <w:pPr>
        <w:tabs>
          <w:tab w:val="left" w:pos="2100"/>
        </w:tabs>
        <w:ind w:left="2099" w:right="915" w:hanging="360"/>
        <w:rPr>
          <w:color w:val="221F1F"/>
          <w:sz w:val="24"/>
        </w:rPr>
      </w:pPr>
      <w:r>
        <w:rPr>
          <w:color w:val="221F1F"/>
          <w:spacing w:val="-25"/>
          <w:sz w:val="24"/>
        </w:rPr>
        <w:t>(c)</w:t>
      </w:r>
      <w:r>
        <w:rPr>
          <w:color w:val="221F1F"/>
          <w:spacing w:val="-25"/>
          <w:sz w:val="24"/>
        </w:rPr>
        <w:tab/>
      </w:r>
      <w:r w:rsidR="00000000" w:rsidRPr="009B1679">
        <w:rPr>
          <w:sz w:val="24"/>
        </w:rPr>
        <w:t>When</w:t>
      </w:r>
      <w:r w:rsidR="00000000" w:rsidRPr="009B1679">
        <w:rPr>
          <w:spacing w:val="-8"/>
          <w:sz w:val="24"/>
        </w:rPr>
        <w:t xml:space="preserve"> </w:t>
      </w:r>
      <w:r w:rsidR="00000000" w:rsidRPr="009B1679">
        <w:rPr>
          <w:sz w:val="24"/>
        </w:rPr>
        <w:t>a</w:t>
      </w:r>
      <w:r w:rsidR="00000000" w:rsidRPr="009B1679">
        <w:rPr>
          <w:spacing w:val="-8"/>
          <w:sz w:val="24"/>
        </w:rPr>
        <w:t xml:space="preserve"> </w:t>
      </w:r>
      <w:r w:rsidR="00000000" w:rsidRPr="009B1679">
        <w:rPr>
          <w:sz w:val="24"/>
        </w:rPr>
        <w:t>Multiple</w:t>
      </w:r>
      <w:r w:rsidR="00000000" w:rsidRPr="009B1679">
        <w:rPr>
          <w:spacing w:val="-9"/>
          <w:sz w:val="24"/>
        </w:rPr>
        <w:t xml:space="preserve"> </w:t>
      </w:r>
      <w:r w:rsidR="00000000" w:rsidRPr="009B1679">
        <w:rPr>
          <w:sz w:val="24"/>
        </w:rPr>
        <w:t>Class</w:t>
      </w:r>
      <w:r w:rsidR="00000000" w:rsidRPr="009B1679">
        <w:rPr>
          <w:spacing w:val="-5"/>
          <w:sz w:val="24"/>
        </w:rPr>
        <w:t xml:space="preserve"> </w:t>
      </w:r>
      <w:r w:rsidR="00000000" w:rsidRPr="009B1679">
        <w:rPr>
          <w:sz w:val="24"/>
        </w:rPr>
        <w:t>Fund</w:t>
      </w:r>
      <w:r w:rsidR="00000000" w:rsidRPr="009B1679">
        <w:rPr>
          <w:spacing w:val="-8"/>
          <w:sz w:val="24"/>
        </w:rPr>
        <w:t xml:space="preserve"> </w:t>
      </w:r>
      <w:r w:rsidR="00000000" w:rsidRPr="009B1679">
        <w:rPr>
          <w:spacing w:val="-3"/>
          <w:sz w:val="24"/>
        </w:rPr>
        <w:t>presents</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for</w:t>
      </w:r>
      <w:r w:rsidR="00000000" w:rsidRPr="009B1679">
        <w:rPr>
          <w:spacing w:val="-9"/>
          <w:sz w:val="24"/>
        </w:rPr>
        <w:t xml:space="preserve"> </w:t>
      </w:r>
      <w:r w:rsidR="00000000" w:rsidRPr="009B1679">
        <w:rPr>
          <w:sz w:val="24"/>
        </w:rPr>
        <w:t>more</w:t>
      </w:r>
      <w:r w:rsidR="00000000" w:rsidRPr="009B1679">
        <w:rPr>
          <w:spacing w:val="-6"/>
          <w:sz w:val="24"/>
        </w:rPr>
        <w:t xml:space="preserve"> </w:t>
      </w:r>
      <w:r w:rsidR="00000000" w:rsidRPr="009B1679">
        <w:rPr>
          <w:spacing w:val="-3"/>
          <w:sz w:val="24"/>
        </w:rPr>
        <w:t>than</w:t>
      </w:r>
      <w:r w:rsidR="00000000" w:rsidRPr="009B1679">
        <w:rPr>
          <w:spacing w:val="-6"/>
          <w:sz w:val="24"/>
        </w:rPr>
        <w:t xml:space="preserve"> </w:t>
      </w:r>
      <w:r w:rsidR="00000000" w:rsidRPr="009B1679">
        <w:rPr>
          <w:sz w:val="24"/>
        </w:rPr>
        <w:t>one</w:t>
      </w:r>
      <w:r w:rsidR="00000000" w:rsidRPr="009B1679">
        <w:rPr>
          <w:spacing w:val="-6"/>
          <w:sz w:val="24"/>
        </w:rPr>
        <w:t xml:space="preserve"> </w:t>
      </w:r>
      <w:r w:rsidR="00000000" w:rsidRPr="009B1679">
        <w:rPr>
          <w:spacing w:val="-3"/>
          <w:sz w:val="24"/>
        </w:rPr>
        <w:t>Class</w:t>
      </w:r>
      <w:r w:rsidR="00000000" w:rsidRPr="009B1679">
        <w:rPr>
          <w:spacing w:val="-8"/>
          <w:sz w:val="24"/>
        </w:rPr>
        <w:t xml:space="preserve"> </w:t>
      </w:r>
      <w:r w:rsidR="00000000" w:rsidRPr="009B1679">
        <w:rPr>
          <w:sz w:val="24"/>
        </w:rPr>
        <w:t>together</w:t>
      </w:r>
      <w:r w:rsidR="00000000" w:rsidRPr="009B1679">
        <w:rPr>
          <w:spacing w:val="-8"/>
          <w:sz w:val="24"/>
        </w:rPr>
        <w:t xml:space="preserve"> </w:t>
      </w:r>
      <w:r w:rsidR="00000000" w:rsidRPr="009B1679">
        <w:rPr>
          <w:sz w:val="24"/>
        </w:rPr>
        <w:t>in</w:t>
      </w:r>
      <w:r w:rsidR="00000000" w:rsidRPr="009B1679">
        <w:rPr>
          <w:spacing w:val="-6"/>
          <w:sz w:val="24"/>
        </w:rPr>
        <w:t xml:space="preserve"> </w:t>
      </w:r>
      <w:r w:rsidR="00000000" w:rsidRPr="009B1679">
        <w:rPr>
          <w:spacing w:val="-3"/>
          <w:sz w:val="24"/>
        </w:rPr>
        <w:t xml:space="preserve">response </w:t>
      </w:r>
      <w:r w:rsidR="00000000" w:rsidRPr="009B1679">
        <w:rPr>
          <w:sz w:val="24"/>
        </w:rPr>
        <w:t xml:space="preserve">to </w:t>
      </w:r>
      <w:r w:rsidR="00000000" w:rsidRPr="009B1679">
        <w:rPr>
          <w:spacing w:val="-3"/>
          <w:sz w:val="24"/>
        </w:rPr>
        <w:t>Item</w:t>
      </w:r>
      <w:r w:rsidR="00000000" w:rsidRPr="009B1679">
        <w:rPr>
          <w:spacing w:val="-6"/>
          <w:sz w:val="24"/>
        </w:rPr>
        <w:t xml:space="preserve"> </w:t>
      </w:r>
      <w:r w:rsidR="00000000" w:rsidRPr="009B1679">
        <w:rPr>
          <w:spacing w:val="-3"/>
          <w:sz w:val="24"/>
        </w:rPr>
        <w:t>4(b)(2):</w:t>
      </w:r>
    </w:p>
    <w:p w:rsidR="00081523" w:rsidRDefault="00081523">
      <w:pPr>
        <w:pStyle w:val="BodyText"/>
        <w:spacing w:before="10"/>
        <w:rPr>
          <w:sz w:val="20"/>
        </w:rPr>
      </w:pPr>
    </w:p>
    <w:p w:rsidR="00081523" w:rsidRPr="009B1679" w:rsidRDefault="009B1679" w:rsidP="009B1679">
      <w:pPr>
        <w:tabs>
          <w:tab w:val="left" w:pos="2630"/>
          <w:tab w:val="left" w:pos="2631"/>
        </w:tabs>
        <w:ind w:left="2651" w:right="1460" w:hanging="461"/>
        <w:rPr>
          <w:sz w:val="24"/>
        </w:rPr>
      </w:pPr>
      <w:r>
        <w:rPr>
          <w:color w:val="221F1F"/>
          <w:spacing w:val="-15"/>
          <w:sz w:val="24"/>
          <w:szCs w:val="24"/>
        </w:rPr>
        <w:t>(</w:t>
      </w:r>
      <w:proofErr w:type="spellStart"/>
      <w:r>
        <w:rPr>
          <w:color w:val="221F1F"/>
          <w:spacing w:val="-15"/>
          <w:sz w:val="24"/>
          <w:szCs w:val="24"/>
        </w:rPr>
        <w:t>i</w:t>
      </w:r>
      <w:proofErr w:type="spellEnd"/>
      <w:r>
        <w:rPr>
          <w:color w:val="221F1F"/>
          <w:spacing w:val="-15"/>
          <w:sz w:val="24"/>
          <w:szCs w:val="24"/>
        </w:rPr>
        <w:t>)</w:t>
      </w:r>
      <w:r>
        <w:rPr>
          <w:color w:val="221F1F"/>
          <w:spacing w:val="-15"/>
          <w:sz w:val="24"/>
          <w:szCs w:val="24"/>
        </w:rPr>
        <w:tab/>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returns required </w:t>
      </w:r>
      <w:r w:rsidR="00000000" w:rsidRPr="009B1679">
        <w:rPr>
          <w:sz w:val="24"/>
        </w:rPr>
        <w:t xml:space="preserve">by </w:t>
      </w:r>
      <w:r w:rsidR="00000000" w:rsidRPr="009B1679">
        <w:rPr>
          <w:spacing w:val="-3"/>
          <w:sz w:val="24"/>
        </w:rPr>
        <w:t xml:space="preserve">paragraph 4(b)(2)(iii)(A) </w:t>
      </w:r>
      <w:r w:rsidR="00000000" w:rsidRPr="009B1679">
        <w:rPr>
          <w:sz w:val="24"/>
        </w:rPr>
        <w:t xml:space="preserve">of this </w:t>
      </w:r>
      <w:r w:rsidR="00000000" w:rsidRPr="009B1679">
        <w:rPr>
          <w:spacing w:val="-3"/>
          <w:sz w:val="24"/>
        </w:rPr>
        <w:t xml:space="preserve">Item for each </w:t>
      </w:r>
      <w:r w:rsidR="00000000" w:rsidRPr="009B1679">
        <w:rPr>
          <w:sz w:val="24"/>
        </w:rPr>
        <w:t xml:space="preserve">of the </w:t>
      </w:r>
      <w:r w:rsidR="00000000" w:rsidRPr="009B1679">
        <w:rPr>
          <w:spacing w:val="-3"/>
          <w:sz w:val="24"/>
        </w:rPr>
        <w:t>Classes;</w:t>
      </w:r>
    </w:p>
    <w:p w:rsidR="00081523" w:rsidRDefault="00081523">
      <w:pPr>
        <w:pStyle w:val="BodyText"/>
        <w:spacing w:before="10"/>
        <w:rPr>
          <w:sz w:val="20"/>
        </w:rPr>
      </w:pPr>
    </w:p>
    <w:p w:rsidR="00081523" w:rsidRPr="009B1679" w:rsidRDefault="009B1679" w:rsidP="009B1679">
      <w:pPr>
        <w:tabs>
          <w:tab w:val="left" w:pos="2633"/>
        </w:tabs>
        <w:ind w:left="2652" w:right="1219" w:hanging="461"/>
        <w:rPr>
          <w:sz w:val="24"/>
        </w:rPr>
      </w:pPr>
      <w:r>
        <w:rPr>
          <w:color w:val="221F1F"/>
          <w:spacing w:val="-15"/>
          <w:sz w:val="24"/>
          <w:szCs w:val="24"/>
        </w:rPr>
        <w:t>(ii)</w:t>
      </w:r>
      <w:r>
        <w:rPr>
          <w:color w:val="221F1F"/>
          <w:spacing w:val="-15"/>
          <w:sz w:val="24"/>
          <w:szCs w:val="24"/>
        </w:rPr>
        <w:tab/>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returns required </w:t>
      </w:r>
      <w:r w:rsidR="00000000" w:rsidRPr="009B1679">
        <w:rPr>
          <w:sz w:val="24"/>
        </w:rPr>
        <w:t xml:space="preserve">by </w:t>
      </w:r>
      <w:r w:rsidR="00000000" w:rsidRPr="009B1679">
        <w:rPr>
          <w:spacing w:val="-3"/>
          <w:sz w:val="24"/>
        </w:rPr>
        <w:t xml:space="preserve">paragraphs 4(b)(2)(iii)(B) and </w:t>
      </w:r>
      <w:r w:rsidR="00000000" w:rsidRPr="009B1679">
        <w:rPr>
          <w:spacing w:val="-2"/>
          <w:sz w:val="24"/>
        </w:rPr>
        <w:t xml:space="preserve">(C) </w:t>
      </w:r>
      <w:r w:rsidR="00000000" w:rsidRPr="009B1679">
        <w:rPr>
          <w:sz w:val="24"/>
        </w:rPr>
        <w:t xml:space="preserve">of this </w:t>
      </w:r>
      <w:r w:rsidR="00000000" w:rsidRPr="009B1679">
        <w:rPr>
          <w:spacing w:val="-3"/>
          <w:sz w:val="24"/>
        </w:rPr>
        <w:t xml:space="preserve">Item for </w:t>
      </w:r>
      <w:r w:rsidR="00000000" w:rsidRPr="009B1679">
        <w:rPr>
          <w:sz w:val="24"/>
        </w:rPr>
        <w:t xml:space="preserve">only one of those </w:t>
      </w:r>
      <w:r w:rsidR="00000000" w:rsidRPr="009B1679">
        <w:rPr>
          <w:spacing w:val="-3"/>
          <w:sz w:val="24"/>
        </w:rPr>
        <w:t xml:space="preserve">Classes. </w:t>
      </w:r>
      <w:r w:rsidR="00000000" w:rsidRPr="009B1679">
        <w:rPr>
          <w:sz w:val="24"/>
        </w:rPr>
        <w:t xml:space="preserve">The </w:t>
      </w:r>
      <w:r w:rsidR="00000000" w:rsidRPr="009B1679">
        <w:rPr>
          <w:spacing w:val="-3"/>
          <w:sz w:val="24"/>
        </w:rPr>
        <w:t xml:space="preserve">Fund </w:t>
      </w:r>
      <w:r w:rsidR="00000000" w:rsidRPr="009B1679">
        <w:rPr>
          <w:sz w:val="24"/>
        </w:rPr>
        <w:t xml:space="preserve">may select the Class </w:t>
      </w:r>
      <w:r w:rsidR="00000000" w:rsidRPr="009B1679">
        <w:rPr>
          <w:spacing w:val="-3"/>
          <w:sz w:val="24"/>
        </w:rPr>
        <w:t xml:space="preserve">for </w:t>
      </w:r>
      <w:r w:rsidR="00000000" w:rsidRPr="009B1679">
        <w:rPr>
          <w:sz w:val="24"/>
        </w:rPr>
        <w:t xml:space="preserve">which it provides the </w:t>
      </w:r>
      <w:r w:rsidR="00000000" w:rsidRPr="009B1679">
        <w:rPr>
          <w:spacing w:val="-3"/>
          <w:sz w:val="24"/>
        </w:rPr>
        <w:t>returns required</w:t>
      </w:r>
      <w:r w:rsidR="00000000" w:rsidRPr="009B1679">
        <w:rPr>
          <w:spacing w:val="-6"/>
          <w:sz w:val="24"/>
        </w:rPr>
        <w:t xml:space="preserve"> </w:t>
      </w:r>
      <w:r w:rsidR="00000000" w:rsidRPr="009B1679">
        <w:rPr>
          <w:sz w:val="24"/>
        </w:rPr>
        <w:t>by</w:t>
      </w:r>
      <w:r w:rsidR="00000000" w:rsidRPr="009B1679">
        <w:rPr>
          <w:spacing w:val="-11"/>
          <w:sz w:val="24"/>
        </w:rPr>
        <w:t xml:space="preserve"> </w:t>
      </w:r>
      <w:r w:rsidR="00000000" w:rsidRPr="009B1679">
        <w:rPr>
          <w:sz w:val="24"/>
        </w:rPr>
        <w:t>paragraphs</w:t>
      </w:r>
      <w:r w:rsidR="00000000" w:rsidRPr="009B1679">
        <w:rPr>
          <w:spacing w:val="-5"/>
          <w:sz w:val="24"/>
        </w:rPr>
        <w:t xml:space="preserve"> </w:t>
      </w:r>
      <w:r w:rsidR="00000000" w:rsidRPr="009B1679">
        <w:rPr>
          <w:spacing w:val="-3"/>
          <w:sz w:val="24"/>
        </w:rPr>
        <w:t>4(b)(2)(iii)(B)</w:t>
      </w:r>
      <w:r w:rsidR="00000000" w:rsidRPr="009B1679">
        <w:rPr>
          <w:spacing w:val="-5"/>
          <w:sz w:val="24"/>
        </w:rPr>
        <w:t xml:space="preserve"> </w:t>
      </w:r>
      <w:r w:rsidR="00000000" w:rsidRPr="009B1679">
        <w:rPr>
          <w:spacing w:val="-3"/>
          <w:sz w:val="24"/>
        </w:rPr>
        <w:t xml:space="preserve">and </w:t>
      </w:r>
      <w:r w:rsidR="00000000" w:rsidRPr="009B1679">
        <w:rPr>
          <w:spacing w:val="-2"/>
          <w:sz w:val="24"/>
        </w:rPr>
        <w:t>(C)</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this</w:t>
      </w:r>
      <w:r w:rsidR="00000000" w:rsidRPr="009B1679">
        <w:rPr>
          <w:spacing w:val="-4"/>
          <w:sz w:val="24"/>
        </w:rPr>
        <w:t xml:space="preserve"> </w:t>
      </w:r>
      <w:r w:rsidR="00000000" w:rsidRPr="009B1679">
        <w:rPr>
          <w:spacing w:val="-3"/>
          <w:sz w:val="24"/>
        </w:rPr>
        <w:t>Item, provided</w:t>
      </w:r>
      <w:r w:rsidR="00000000" w:rsidRPr="009B1679">
        <w:rPr>
          <w:spacing w:val="-6"/>
          <w:sz w:val="24"/>
        </w:rPr>
        <w:t xml:space="preserve"> </w:t>
      </w:r>
      <w:r w:rsidR="00000000" w:rsidRPr="009B1679">
        <w:rPr>
          <w:sz w:val="24"/>
        </w:rPr>
        <w:t>that</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3032"/>
        </w:tabs>
        <w:ind w:left="3031" w:right="973" w:hanging="401"/>
        <w:rPr>
          <w:sz w:val="24"/>
        </w:rPr>
      </w:pPr>
      <w:r>
        <w:rPr>
          <w:color w:val="221F1F"/>
          <w:spacing w:val="-1"/>
          <w:sz w:val="24"/>
          <w:szCs w:val="24"/>
        </w:rPr>
        <w:t>(A)</w:t>
      </w:r>
      <w:r>
        <w:rPr>
          <w:color w:val="221F1F"/>
          <w:spacing w:val="-1"/>
          <w:sz w:val="24"/>
          <w:szCs w:val="24"/>
        </w:rPr>
        <w:tab/>
      </w:r>
      <w:r w:rsidR="00000000" w:rsidRPr="009B1679">
        <w:rPr>
          <w:spacing w:val="-3"/>
          <w:sz w:val="24"/>
        </w:rPr>
        <w:t>Selects</w:t>
      </w:r>
      <w:r w:rsidR="00000000" w:rsidRPr="009B1679">
        <w:rPr>
          <w:spacing w:val="-15"/>
          <w:sz w:val="24"/>
        </w:rPr>
        <w:t xml:space="preserve"> </w:t>
      </w:r>
      <w:r w:rsidR="00000000" w:rsidRPr="009B1679">
        <w:rPr>
          <w:sz w:val="24"/>
        </w:rPr>
        <w:t>a</w:t>
      </w:r>
      <w:r w:rsidR="00000000" w:rsidRPr="009B1679">
        <w:rPr>
          <w:spacing w:val="-8"/>
          <w:sz w:val="24"/>
        </w:rPr>
        <w:t xml:space="preserve"> </w:t>
      </w:r>
      <w:r w:rsidR="00000000" w:rsidRPr="009B1679">
        <w:rPr>
          <w:spacing w:val="-5"/>
          <w:sz w:val="24"/>
        </w:rPr>
        <w:t>Class</w:t>
      </w:r>
      <w:r w:rsidR="00000000" w:rsidRPr="009B1679">
        <w:rPr>
          <w:spacing w:val="-15"/>
          <w:sz w:val="24"/>
        </w:rPr>
        <w:t xml:space="preserve"> </w:t>
      </w:r>
      <w:r w:rsidR="00000000" w:rsidRPr="009B1679">
        <w:rPr>
          <w:spacing w:val="-3"/>
          <w:sz w:val="24"/>
        </w:rPr>
        <w:t>that</w:t>
      </w:r>
      <w:r w:rsidR="00000000" w:rsidRPr="009B1679">
        <w:rPr>
          <w:spacing w:val="-11"/>
          <w:sz w:val="24"/>
        </w:rPr>
        <w:t xml:space="preserve"> </w:t>
      </w:r>
      <w:r w:rsidR="00000000" w:rsidRPr="009B1679">
        <w:rPr>
          <w:spacing w:val="-3"/>
          <w:sz w:val="24"/>
        </w:rPr>
        <w:t>has</w:t>
      </w:r>
      <w:r w:rsidR="00000000" w:rsidRPr="009B1679">
        <w:rPr>
          <w:spacing w:val="-14"/>
          <w:sz w:val="24"/>
        </w:rPr>
        <w:t xml:space="preserve"> </w:t>
      </w:r>
      <w:r w:rsidR="00000000" w:rsidRPr="009B1679">
        <w:rPr>
          <w:spacing w:val="-3"/>
          <w:sz w:val="24"/>
        </w:rPr>
        <w:t>been</w:t>
      </w:r>
      <w:r w:rsidR="00000000" w:rsidRPr="009B1679">
        <w:rPr>
          <w:spacing w:val="-15"/>
          <w:sz w:val="24"/>
        </w:rPr>
        <w:t xml:space="preserve"> </w:t>
      </w:r>
      <w:r w:rsidR="00000000" w:rsidRPr="009B1679">
        <w:rPr>
          <w:sz w:val="24"/>
        </w:rPr>
        <w:t>offered</w:t>
      </w:r>
      <w:r w:rsidR="00000000" w:rsidRPr="009B1679">
        <w:rPr>
          <w:spacing w:val="-11"/>
          <w:sz w:val="24"/>
        </w:rPr>
        <w:t xml:space="preserve"> </w:t>
      </w:r>
      <w:r w:rsidR="00000000" w:rsidRPr="009B1679">
        <w:rPr>
          <w:spacing w:val="-3"/>
          <w:sz w:val="24"/>
        </w:rPr>
        <w:t>for</w:t>
      </w:r>
      <w:r w:rsidR="00000000" w:rsidRPr="009B1679">
        <w:rPr>
          <w:spacing w:val="-12"/>
          <w:sz w:val="24"/>
        </w:rPr>
        <w:t xml:space="preserve"> </w:t>
      </w:r>
      <w:r w:rsidR="00000000" w:rsidRPr="009B1679">
        <w:rPr>
          <w:sz w:val="24"/>
        </w:rPr>
        <w:t>use</w:t>
      </w:r>
      <w:r w:rsidR="00000000" w:rsidRPr="009B1679">
        <w:rPr>
          <w:spacing w:val="-13"/>
          <w:sz w:val="24"/>
        </w:rPr>
        <w:t xml:space="preserve"> </w:t>
      </w:r>
      <w:r w:rsidR="00000000" w:rsidRPr="009B1679">
        <w:rPr>
          <w:sz w:val="24"/>
        </w:rPr>
        <w:t>as</w:t>
      </w:r>
      <w:r w:rsidR="00000000" w:rsidRPr="009B1679">
        <w:rPr>
          <w:spacing w:val="-9"/>
          <w:sz w:val="24"/>
        </w:rPr>
        <w:t xml:space="preserve"> </w:t>
      </w:r>
      <w:r w:rsidR="00000000" w:rsidRPr="009B1679">
        <w:rPr>
          <w:sz w:val="24"/>
        </w:rPr>
        <w:t>an</w:t>
      </w:r>
      <w:r w:rsidR="00000000" w:rsidRPr="009B1679">
        <w:rPr>
          <w:spacing w:val="-9"/>
          <w:sz w:val="24"/>
        </w:rPr>
        <w:t xml:space="preserve"> </w:t>
      </w:r>
      <w:r w:rsidR="00000000" w:rsidRPr="009B1679">
        <w:rPr>
          <w:spacing w:val="-5"/>
          <w:sz w:val="24"/>
        </w:rPr>
        <w:t>investment</w:t>
      </w:r>
      <w:r w:rsidR="00000000" w:rsidRPr="009B1679">
        <w:rPr>
          <w:spacing w:val="-17"/>
          <w:sz w:val="24"/>
        </w:rPr>
        <w:t xml:space="preserve"> </w:t>
      </w:r>
      <w:r w:rsidR="00000000" w:rsidRPr="009B1679">
        <w:rPr>
          <w:spacing w:val="-3"/>
          <w:sz w:val="24"/>
        </w:rPr>
        <w:t>option</w:t>
      </w:r>
      <w:r w:rsidR="00000000" w:rsidRPr="009B1679">
        <w:rPr>
          <w:spacing w:val="-11"/>
          <w:sz w:val="24"/>
        </w:rPr>
        <w:t xml:space="preserve"> </w:t>
      </w:r>
      <w:r w:rsidR="00000000" w:rsidRPr="009B1679">
        <w:rPr>
          <w:spacing w:val="-3"/>
          <w:sz w:val="24"/>
        </w:rPr>
        <w:t>for</w:t>
      </w:r>
      <w:r w:rsidR="00000000" w:rsidRPr="009B1679">
        <w:rPr>
          <w:spacing w:val="-13"/>
          <w:sz w:val="24"/>
        </w:rPr>
        <w:t xml:space="preserve"> </w:t>
      </w:r>
      <w:r w:rsidR="00000000" w:rsidRPr="009B1679">
        <w:rPr>
          <w:spacing w:val="-3"/>
          <w:sz w:val="24"/>
        </w:rPr>
        <w:t>accounts</w:t>
      </w:r>
      <w:r w:rsidR="00000000" w:rsidRPr="009B1679">
        <w:rPr>
          <w:spacing w:val="-14"/>
          <w:sz w:val="24"/>
        </w:rPr>
        <w:t xml:space="preserve"> </w:t>
      </w:r>
      <w:r w:rsidR="00000000" w:rsidRPr="009B1679">
        <w:rPr>
          <w:spacing w:val="-5"/>
          <w:sz w:val="24"/>
        </w:rPr>
        <w:t xml:space="preserve">other </w:t>
      </w:r>
      <w:r w:rsidR="00000000" w:rsidRPr="009B1679">
        <w:rPr>
          <w:spacing w:val="-3"/>
          <w:sz w:val="24"/>
        </w:rPr>
        <w:t>than those described</w:t>
      </w:r>
      <w:r w:rsidR="00000000" w:rsidRPr="009B1679">
        <w:rPr>
          <w:spacing w:val="-4"/>
          <w:sz w:val="24"/>
        </w:rPr>
        <w:t xml:space="preserve"> </w:t>
      </w:r>
      <w:r w:rsidR="00000000" w:rsidRPr="009B1679">
        <w:rPr>
          <w:sz w:val="24"/>
        </w:rPr>
        <w:t xml:space="preserve">in </w:t>
      </w:r>
      <w:r w:rsidR="00000000" w:rsidRPr="009B1679">
        <w:rPr>
          <w:spacing w:val="-3"/>
          <w:sz w:val="24"/>
        </w:rPr>
        <w:t xml:space="preserve">General Instruction </w:t>
      </w:r>
      <w:r w:rsidR="00000000" w:rsidRPr="009B1679">
        <w:rPr>
          <w:spacing w:val="-4"/>
          <w:sz w:val="24"/>
        </w:rPr>
        <w:t>C.3.(d)(iii)(A);</w:t>
      </w:r>
    </w:p>
    <w:p w:rsidR="00081523" w:rsidRDefault="00081523">
      <w:pPr>
        <w:pStyle w:val="BodyText"/>
        <w:spacing w:before="10"/>
        <w:rPr>
          <w:sz w:val="20"/>
        </w:rPr>
      </w:pPr>
    </w:p>
    <w:p w:rsidR="00081523" w:rsidRPr="009B1679" w:rsidRDefault="009B1679" w:rsidP="009B1679">
      <w:pPr>
        <w:tabs>
          <w:tab w:val="left" w:pos="3024"/>
        </w:tabs>
        <w:ind w:left="3024" w:right="710" w:hanging="401"/>
        <w:rPr>
          <w:sz w:val="24"/>
        </w:rPr>
      </w:pPr>
      <w:r>
        <w:rPr>
          <w:color w:val="221F1F"/>
          <w:spacing w:val="-1"/>
          <w:sz w:val="24"/>
          <w:szCs w:val="24"/>
        </w:rPr>
        <w:t>(B)</w:t>
      </w:r>
      <w:r>
        <w:rPr>
          <w:color w:val="221F1F"/>
          <w:spacing w:val="-1"/>
          <w:sz w:val="24"/>
          <w:szCs w:val="24"/>
        </w:rPr>
        <w:tab/>
      </w:r>
      <w:r w:rsidR="00000000" w:rsidRPr="009B1679">
        <w:rPr>
          <w:spacing w:val="-3"/>
          <w:sz w:val="24"/>
        </w:rPr>
        <w:t>Selects</w:t>
      </w:r>
      <w:r w:rsidR="00000000" w:rsidRPr="009B1679">
        <w:rPr>
          <w:spacing w:val="-14"/>
          <w:sz w:val="24"/>
        </w:rPr>
        <w:t xml:space="preserve"> </w:t>
      </w:r>
      <w:r w:rsidR="00000000" w:rsidRPr="009B1679">
        <w:rPr>
          <w:sz w:val="24"/>
        </w:rPr>
        <w:t>a</w:t>
      </w:r>
      <w:r w:rsidR="00000000" w:rsidRPr="009B1679">
        <w:rPr>
          <w:spacing w:val="-8"/>
          <w:sz w:val="24"/>
        </w:rPr>
        <w:t xml:space="preserve"> </w:t>
      </w:r>
      <w:r w:rsidR="00000000" w:rsidRPr="009B1679">
        <w:rPr>
          <w:sz w:val="24"/>
        </w:rPr>
        <w:t>Class</w:t>
      </w:r>
      <w:r w:rsidR="00000000" w:rsidRPr="009B1679">
        <w:rPr>
          <w:spacing w:val="-10"/>
          <w:sz w:val="24"/>
        </w:rPr>
        <w:t xml:space="preserve"> </w:t>
      </w:r>
      <w:r w:rsidR="00000000" w:rsidRPr="009B1679">
        <w:rPr>
          <w:spacing w:val="-3"/>
          <w:sz w:val="24"/>
        </w:rPr>
        <w:t>described</w:t>
      </w:r>
      <w:r w:rsidR="00000000" w:rsidRPr="009B1679">
        <w:rPr>
          <w:spacing w:val="-12"/>
          <w:sz w:val="24"/>
        </w:rPr>
        <w:t xml:space="preserve"> </w:t>
      </w:r>
      <w:r w:rsidR="00000000" w:rsidRPr="009B1679">
        <w:rPr>
          <w:sz w:val="24"/>
        </w:rPr>
        <w:t>in</w:t>
      </w:r>
      <w:r w:rsidR="00000000" w:rsidRPr="009B1679">
        <w:rPr>
          <w:spacing w:val="-8"/>
          <w:sz w:val="24"/>
        </w:rPr>
        <w:t xml:space="preserve"> </w:t>
      </w:r>
      <w:r w:rsidR="00000000" w:rsidRPr="009B1679">
        <w:rPr>
          <w:spacing w:val="-3"/>
          <w:sz w:val="24"/>
        </w:rPr>
        <w:t>paragraph</w:t>
      </w:r>
      <w:r w:rsidR="00000000" w:rsidRPr="009B1679">
        <w:rPr>
          <w:spacing w:val="-14"/>
          <w:sz w:val="24"/>
        </w:rPr>
        <w:t xml:space="preserve"> </w:t>
      </w:r>
      <w:r w:rsidR="00000000" w:rsidRPr="009B1679">
        <w:rPr>
          <w:spacing w:val="-3"/>
          <w:sz w:val="24"/>
        </w:rPr>
        <w:t>(c)(ii)(A)</w:t>
      </w:r>
      <w:r w:rsidR="00000000" w:rsidRPr="009B1679">
        <w:rPr>
          <w:spacing w:val="-11"/>
          <w:sz w:val="24"/>
        </w:rPr>
        <w:t xml:space="preserve"> </w:t>
      </w:r>
      <w:r w:rsidR="00000000" w:rsidRPr="009B1679">
        <w:rPr>
          <w:sz w:val="24"/>
        </w:rPr>
        <w:t>of</w:t>
      </w:r>
      <w:r w:rsidR="00000000" w:rsidRPr="009B1679">
        <w:rPr>
          <w:spacing w:val="-10"/>
          <w:sz w:val="24"/>
        </w:rPr>
        <w:t xml:space="preserve"> </w:t>
      </w:r>
      <w:r w:rsidR="00000000" w:rsidRPr="009B1679">
        <w:rPr>
          <w:sz w:val="24"/>
        </w:rPr>
        <w:t>this</w:t>
      </w:r>
      <w:r w:rsidR="00000000" w:rsidRPr="009B1679">
        <w:rPr>
          <w:spacing w:val="-8"/>
          <w:sz w:val="24"/>
        </w:rPr>
        <w:t xml:space="preserve"> </w:t>
      </w:r>
      <w:r w:rsidR="00000000" w:rsidRPr="009B1679">
        <w:rPr>
          <w:spacing w:val="-4"/>
          <w:sz w:val="24"/>
        </w:rPr>
        <w:t>Instruction</w:t>
      </w:r>
      <w:r w:rsidR="00000000" w:rsidRPr="009B1679">
        <w:rPr>
          <w:spacing w:val="-9"/>
          <w:sz w:val="24"/>
        </w:rPr>
        <w:t xml:space="preserve"> </w:t>
      </w:r>
      <w:r w:rsidR="00000000" w:rsidRPr="009B1679">
        <w:rPr>
          <w:spacing w:val="-4"/>
          <w:sz w:val="24"/>
        </w:rPr>
        <w:t>with</w:t>
      </w:r>
      <w:r w:rsidR="00000000" w:rsidRPr="009B1679">
        <w:rPr>
          <w:spacing w:val="-15"/>
          <w:sz w:val="24"/>
        </w:rPr>
        <w:t xml:space="preserve"> </w:t>
      </w:r>
      <w:r w:rsidR="00000000" w:rsidRPr="009B1679">
        <w:rPr>
          <w:sz w:val="24"/>
        </w:rPr>
        <w:t>10</w:t>
      </w:r>
      <w:r w:rsidR="00000000" w:rsidRPr="009B1679">
        <w:rPr>
          <w:spacing w:val="-7"/>
          <w:sz w:val="24"/>
        </w:rPr>
        <w:t xml:space="preserve"> </w:t>
      </w:r>
      <w:r w:rsidR="00000000" w:rsidRPr="009B1679">
        <w:rPr>
          <w:sz w:val="24"/>
        </w:rPr>
        <w:t>or</w:t>
      </w:r>
      <w:r w:rsidR="00000000" w:rsidRPr="009B1679">
        <w:rPr>
          <w:spacing w:val="-9"/>
          <w:sz w:val="24"/>
        </w:rPr>
        <w:t xml:space="preserve"> </w:t>
      </w:r>
      <w:r w:rsidR="00000000" w:rsidRPr="009B1679">
        <w:rPr>
          <w:spacing w:val="-6"/>
          <w:sz w:val="24"/>
        </w:rPr>
        <w:t>more</w:t>
      </w:r>
      <w:r w:rsidR="00000000" w:rsidRPr="009B1679">
        <w:rPr>
          <w:spacing w:val="-12"/>
          <w:sz w:val="24"/>
        </w:rPr>
        <w:t xml:space="preserve"> </w:t>
      </w:r>
      <w:r w:rsidR="00000000" w:rsidRPr="009B1679">
        <w:rPr>
          <w:spacing w:val="-3"/>
          <w:sz w:val="24"/>
        </w:rPr>
        <w:t xml:space="preserve">years </w:t>
      </w:r>
      <w:r w:rsidR="00000000" w:rsidRPr="009B1679">
        <w:rPr>
          <w:sz w:val="24"/>
        </w:rPr>
        <w:t xml:space="preserve">of </w:t>
      </w:r>
      <w:r w:rsidR="00000000" w:rsidRPr="009B1679">
        <w:rPr>
          <w:spacing w:val="-3"/>
          <w:sz w:val="24"/>
        </w:rPr>
        <w:t xml:space="preserve">annual </w:t>
      </w:r>
      <w:r w:rsidR="00000000" w:rsidRPr="009B1679">
        <w:rPr>
          <w:spacing w:val="-5"/>
          <w:sz w:val="24"/>
        </w:rPr>
        <w:t xml:space="preserve">returns </w:t>
      </w:r>
      <w:r w:rsidR="00000000" w:rsidRPr="009B1679">
        <w:rPr>
          <w:sz w:val="24"/>
        </w:rPr>
        <w:t xml:space="preserve">if </w:t>
      </w:r>
      <w:r w:rsidR="00000000" w:rsidRPr="009B1679">
        <w:rPr>
          <w:spacing w:val="-5"/>
          <w:sz w:val="24"/>
        </w:rPr>
        <w:t xml:space="preserve">other Classes </w:t>
      </w:r>
      <w:r w:rsidR="00000000" w:rsidRPr="009B1679">
        <w:rPr>
          <w:spacing w:val="-6"/>
          <w:sz w:val="24"/>
        </w:rPr>
        <w:t xml:space="preserve">described </w:t>
      </w:r>
      <w:r w:rsidR="00000000" w:rsidRPr="009B1679">
        <w:rPr>
          <w:sz w:val="24"/>
        </w:rPr>
        <w:t xml:space="preserve">in </w:t>
      </w:r>
      <w:r w:rsidR="00000000" w:rsidRPr="009B1679">
        <w:rPr>
          <w:spacing w:val="-6"/>
          <w:sz w:val="24"/>
        </w:rPr>
        <w:t xml:space="preserve">paragraph </w:t>
      </w:r>
      <w:r w:rsidR="00000000" w:rsidRPr="009B1679">
        <w:rPr>
          <w:spacing w:val="-5"/>
          <w:sz w:val="24"/>
        </w:rPr>
        <w:t xml:space="preserve">(c)(ii)(A) </w:t>
      </w:r>
      <w:r w:rsidR="00000000" w:rsidRPr="009B1679">
        <w:rPr>
          <w:sz w:val="24"/>
        </w:rPr>
        <w:t xml:space="preserve">of this </w:t>
      </w:r>
      <w:r w:rsidR="00000000" w:rsidRPr="009B1679">
        <w:rPr>
          <w:spacing w:val="-7"/>
          <w:sz w:val="24"/>
        </w:rPr>
        <w:t xml:space="preserve">Instruction </w:t>
      </w:r>
      <w:r w:rsidR="00000000" w:rsidRPr="009B1679">
        <w:rPr>
          <w:spacing w:val="-4"/>
          <w:sz w:val="24"/>
        </w:rPr>
        <w:t xml:space="preserve">have </w:t>
      </w:r>
      <w:r w:rsidR="00000000" w:rsidRPr="009B1679">
        <w:rPr>
          <w:spacing w:val="-3"/>
          <w:sz w:val="24"/>
        </w:rPr>
        <w:t>fewer</w:t>
      </w:r>
      <w:r w:rsidR="00000000" w:rsidRPr="009B1679">
        <w:rPr>
          <w:spacing w:val="-16"/>
          <w:sz w:val="24"/>
        </w:rPr>
        <w:t xml:space="preserve"> </w:t>
      </w:r>
      <w:r w:rsidR="00000000" w:rsidRPr="009B1679">
        <w:rPr>
          <w:spacing w:val="-3"/>
          <w:sz w:val="24"/>
        </w:rPr>
        <w:t>than</w:t>
      </w:r>
      <w:r w:rsidR="00000000" w:rsidRPr="009B1679">
        <w:rPr>
          <w:spacing w:val="-15"/>
          <w:sz w:val="24"/>
        </w:rPr>
        <w:t xml:space="preserve"> </w:t>
      </w:r>
      <w:r w:rsidR="00000000" w:rsidRPr="009B1679">
        <w:rPr>
          <w:sz w:val="24"/>
        </w:rPr>
        <w:t>10</w:t>
      </w:r>
      <w:r w:rsidR="00000000" w:rsidRPr="009B1679">
        <w:rPr>
          <w:spacing w:val="-8"/>
          <w:sz w:val="24"/>
        </w:rPr>
        <w:t xml:space="preserve"> </w:t>
      </w:r>
      <w:r w:rsidR="00000000" w:rsidRPr="009B1679">
        <w:rPr>
          <w:spacing w:val="-6"/>
          <w:sz w:val="24"/>
        </w:rPr>
        <w:t>years</w:t>
      </w:r>
      <w:r w:rsidR="00000000" w:rsidRPr="009B1679">
        <w:rPr>
          <w:spacing w:val="-19"/>
          <w:sz w:val="24"/>
        </w:rPr>
        <w:t xml:space="preserve"> </w:t>
      </w:r>
      <w:r w:rsidR="00000000" w:rsidRPr="009B1679">
        <w:rPr>
          <w:sz w:val="24"/>
        </w:rPr>
        <w:t>of</w:t>
      </w:r>
      <w:r w:rsidR="00000000" w:rsidRPr="009B1679">
        <w:rPr>
          <w:spacing w:val="-11"/>
          <w:sz w:val="24"/>
        </w:rPr>
        <w:t xml:space="preserve"> </w:t>
      </w:r>
      <w:r w:rsidR="00000000" w:rsidRPr="009B1679">
        <w:rPr>
          <w:spacing w:val="-5"/>
          <w:sz w:val="24"/>
        </w:rPr>
        <w:t>annual</w:t>
      </w:r>
      <w:r w:rsidR="00000000" w:rsidRPr="009B1679">
        <w:rPr>
          <w:spacing w:val="-17"/>
          <w:sz w:val="24"/>
        </w:rPr>
        <w:t xml:space="preserve"> </w:t>
      </w:r>
      <w:r w:rsidR="00000000" w:rsidRPr="009B1679">
        <w:rPr>
          <w:spacing w:val="-7"/>
          <w:sz w:val="24"/>
        </w:rPr>
        <w:t>returns;</w:t>
      </w:r>
    </w:p>
    <w:p w:rsidR="00081523" w:rsidRDefault="00081523">
      <w:pPr>
        <w:pStyle w:val="BodyText"/>
        <w:spacing w:before="8"/>
        <w:rPr>
          <w:sz w:val="20"/>
        </w:rPr>
      </w:pPr>
    </w:p>
    <w:p w:rsidR="00081523" w:rsidRPr="009B1679" w:rsidRDefault="009B1679" w:rsidP="009B1679">
      <w:pPr>
        <w:tabs>
          <w:tab w:val="left" w:pos="3029"/>
        </w:tabs>
        <w:ind w:left="3028" w:right="1111" w:hanging="401"/>
        <w:rPr>
          <w:sz w:val="24"/>
        </w:rPr>
      </w:pPr>
      <w:r>
        <w:rPr>
          <w:color w:val="221F1F"/>
          <w:spacing w:val="-1"/>
          <w:sz w:val="24"/>
          <w:szCs w:val="24"/>
        </w:rPr>
        <w:t>(C)</w:t>
      </w:r>
      <w:r>
        <w:rPr>
          <w:color w:val="221F1F"/>
          <w:spacing w:val="-1"/>
          <w:sz w:val="24"/>
          <w:szCs w:val="24"/>
        </w:rPr>
        <w:tab/>
      </w:r>
      <w:r w:rsidR="00000000" w:rsidRPr="009B1679">
        <w:rPr>
          <w:spacing w:val="-3"/>
          <w:sz w:val="24"/>
        </w:rPr>
        <w:t>Selects</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Class</w:t>
      </w:r>
      <w:r w:rsidR="00000000" w:rsidRPr="009B1679">
        <w:rPr>
          <w:spacing w:val="-15"/>
          <w:sz w:val="24"/>
        </w:rPr>
        <w:t xml:space="preserve"> </w:t>
      </w:r>
      <w:r w:rsidR="00000000" w:rsidRPr="009B1679">
        <w:rPr>
          <w:spacing w:val="-3"/>
          <w:sz w:val="24"/>
        </w:rPr>
        <w:t>described</w:t>
      </w:r>
      <w:r w:rsidR="00000000" w:rsidRPr="009B1679">
        <w:rPr>
          <w:spacing w:val="-11"/>
          <w:sz w:val="24"/>
        </w:rPr>
        <w:t xml:space="preserve"> </w:t>
      </w:r>
      <w:r w:rsidR="00000000" w:rsidRPr="009B1679">
        <w:rPr>
          <w:sz w:val="24"/>
        </w:rPr>
        <w:t>in</w:t>
      </w:r>
      <w:r w:rsidR="00000000" w:rsidRPr="009B1679">
        <w:rPr>
          <w:spacing w:val="-6"/>
          <w:sz w:val="24"/>
        </w:rPr>
        <w:t xml:space="preserve"> </w:t>
      </w:r>
      <w:r w:rsidR="00000000" w:rsidRPr="009B1679">
        <w:rPr>
          <w:spacing w:val="-3"/>
          <w:sz w:val="24"/>
        </w:rPr>
        <w:t>paragraph</w:t>
      </w:r>
      <w:r w:rsidR="00000000" w:rsidRPr="009B1679">
        <w:rPr>
          <w:spacing w:val="-12"/>
          <w:sz w:val="24"/>
        </w:rPr>
        <w:t xml:space="preserve"> </w:t>
      </w:r>
      <w:r w:rsidR="00000000" w:rsidRPr="009B1679">
        <w:rPr>
          <w:spacing w:val="-3"/>
          <w:sz w:val="24"/>
        </w:rPr>
        <w:t>(c)(ii)(A)</w:t>
      </w:r>
      <w:r w:rsidR="00000000" w:rsidRPr="009B1679">
        <w:rPr>
          <w:spacing w:val="-11"/>
          <w:sz w:val="24"/>
        </w:rPr>
        <w:t xml:space="preserve"> </w:t>
      </w:r>
      <w:r w:rsidR="00000000" w:rsidRPr="009B1679">
        <w:rPr>
          <w:sz w:val="24"/>
        </w:rPr>
        <w:t>of</w:t>
      </w:r>
      <w:r w:rsidR="00000000" w:rsidRPr="009B1679">
        <w:rPr>
          <w:spacing w:val="-9"/>
          <w:sz w:val="24"/>
        </w:rPr>
        <w:t xml:space="preserve"> </w:t>
      </w:r>
      <w:r w:rsidR="00000000" w:rsidRPr="009B1679">
        <w:rPr>
          <w:sz w:val="24"/>
        </w:rPr>
        <w:t>this</w:t>
      </w:r>
      <w:r w:rsidR="00000000" w:rsidRPr="009B1679">
        <w:rPr>
          <w:spacing w:val="-10"/>
          <w:sz w:val="24"/>
        </w:rPr>
        <w:t xml:space="preserve"> </w:t>
      </w:r>
      <w:r w:rsidR="00000000" w:rsidRPr="009B1679">
        <w:rPr>
          <w:spacing w:val="-4"/>
          <w:sz w:val="24"/>
        </w:rPr>
        <w:t>Instruction</w:t>
      </w:r>
      <w:r w:rsidR="00000000" w:rsidRPr="009B1679">
        <w:rPr>
          <w:spacing w:val="-7"/>
          <w:sz w:val="24"/>
        </w:rPr>
        <w:t xml:space="preserve"> </w:t>
      </w:r>
      <w:r w:rsidR="00000000" w:rsidRPr="009B1679">
        <w:rPr>
          <w:spacing w:val="-5"/>
          <w:sz w:val="24"/>
        </w:rPr>
        <w:t>with</w:t>
      </w:r>
      <w:r w:rsidR="00000000" w:rsidRPr="009B1679">
        <w:rPr>
          <w:spacing w:val="-15"/>
          <w:sz w:val="24"/>
        </w:rPr>
        <w:t xml:space="preserve"> </w:t>
      </w:r>
      <w:r w:rsidR="00000000" w:rsidRPr="009B1679">
        <w:rPr>
          <w:sz w:val="24"/>
        </w:rPr>
        <w:t>the</w:t>
      </w:r>
      <w:r w:rsidR="00000000" w:rsidRPr="009B1679">
        <w:rPr>
          <w:spacing w:val="-14"/>
          <w:sz w:val="24"/>
        </w:rPr>
        <w:t xml:space="preserve"> </w:t>
      </w:r>
      <w:r w:rsidR="00000000" w:rsidRPr="009B1679">
        <w:rPr>
          <w:spacing w:val="-6"/>
          <w:sz w:val="24"/>
        </w:rPr>
        <w:t xml:space="preserve">longest </w:t>
      </w:r>
      <w:r w:rsidR="00000000" w:rsidRPr="009B1679">
        <w:rPr>
          <w:spacing w:val="-3"/>
          <w:sz w:val="24"/>
        </w:rPr>
        <w:t xml:space="preserve">period </w:t>
      </w:r>
      <w:r w:rsidR="00000000" w:rsidRPr="009B1679">
        <w:rPr>
          <w:sz w:val="24"/>
        </w:rPr>
        <w:t xml:space="preserve">of </w:t>
      </w:r>
      <w:r w:rsidR="00000000" w:rsidRPr="009B1679">
        <w:rPr>
          <w:spacing w:val="-3"/>
          <w:sz w:val="24"/>
        </w:rPr>
        <w:t xml:space="preserve">annual </w:t>
      </w:r>
      <w:r w:rsidR="00000000" w:rsidRPr="009B1679">
        <w:rPr>
          <w:spacing w:val="-5"/>
          <w:sz w:val="24"/>
        </w:rPr>
        <w:t xml:space="preserve">returns </w:t>
      </w:r>
      <w:r w:rsidR="00000000" w:rsidRPr="009B1679">
        <w:rPr>
          <w:sz w:val="24"/>
        </w:rPr>
        <w:t xml:space="preserve">if the Classes </w:t>
      </w:r>
      <w:r w:rsidR="00000000" w:rsidRPr="009B1679">
        <w:rPr>
          <w:spacing w:val="-3"/>
          <w:sz w:val="24"/>
        </w:rPr>
        <w:t xml:space="preserve">described </w:t>
      </w:r>
      <w:r w:rsidR="00000000" w:rsidRPr="009B1679">
        <w:rPr>
          <w:sz w:val="24"/>
        </w:rPr>
        <w:t xml:space="preserve">in </w:t>
      </w:r>
      <w:r w:rsidR="00000000" w:rsidRPr="009B1679">
        <w:rPr>
          <w:spacing w:val="-3"/>
          <w:sz w:val="24"/>
        </w:rPr>
        <w:t xml:space="preserve">paragraph </w:t>
      </w:r>
      <w:r w:rsidR="00000000" w:rsidRPr="009B1679">
        <w:rPr>
          <w:spacing w:val="-4"/>
          <w:sz w:val="24"/>
        </w:rPr>
        <w:t xml:space="preserve">(c)(ii)(A) </w:t>
      </w:r>
      <w:r w:rsidR="00000000" w:rsidRPr="009B1679">
        <w:rPr>
          <w:sz w:val="24"/>
        </w:rPr>
        <w:t xml:space="preserve">of this </w:t>
      </w:r>
      <w:r w:rsidR="00000000" w:rsidRPr="009B1679">
        <w:rPr>
          <w:spacing w:val="-3"/>
          <w:sz w:val="24"/>
        </w:rPr>
        <w:t>Instruction</w:t>
      </w:r>
      <w:r w:rsidR="00000000" w:rsidRPr="009B1679">
        <w:rPr>
          <w:spacing w:val="-15"/>
          <w:sz w:val="24"/>
        </w:rPr>
        <w:t xml:space="preserve"> </w:t>
      </w:r>
      <w:r w:rsidR="00000000" w:rsidRPr="009B1679">
        <w:rPr>
          <w:spacing w:val="-2"/>
          <w:sz w:val="24"/>
        </w:rPr>
        <w:t>all</w:t>
      </w:r>
      <w:r w:rsidR="00000000" w:rsidRPr="009B1679">
        <w:rPr>
          <w:spacing w:val="-12"/>
          <w:sz w:val="24"/>
        </w:rPr>
        <w:t xml:space="preserve"> </w:t>
      </w:r>
      <w:r w:rsidR="00000000" w:rsidRPr="009B1679">
        <w:rPr>
          <w:spacing w:val="-3"/>
          <w:sz w:val="24"/>
        </w:rPr>
        <w:t>have</w:t>
      </w:r>
      <w:r w:rsidR="00000000" w:rsidRPr="009B1679">
        <w:rPr>
          <w:spacing w:val="-13"/>
          <w:sz w:val="24"/>
        </w:rPr>
        <w:t xml:space="preserve"> </w:t>
      </w:r>
      <w:r w:rsidR="00000000" w:rsidRPr="009B1679">
        <w:rPr>
          <w:spacing w:val="-5"/>
          <w:sz w:val="24"/>
        </w:rPr>
        <w:t>fewer</w:t>
      </w:r>
      <w:r w:rsidR="00000000" w:rsidRPr="009B1679">
        <w:rPr>
          <w:spacing w:val="-13"/>
          <w:sz w:val="24"/>
        </w:rPr>
        <w:t xml:space="preserve"> </w:t>
      </w:r>
      <w:r w:rsidR="00000000" w:rsidRPr="009B1679">
        <w:rPr>
          <w:spacing w:val="-3"/>
          <w:sz w:val="24"/>
        </w:rPr>
        <w:t>than</w:t>
      </w:r>
      <w:r w:rsidR="00000000" w:rsidRPr="009B1679">
        <w:rPr>
          <w:spacing w:val="-15"/>
          <w:sz w:val="24"/>
        </w:rPr>
        <w:t xml:space="preserve"> </w:t>
      </w:r>
      <w:r w:rsidR="00000000" w:rsidRPr="009B1679">
        <w:rPr>
          <w:sz w:val="24"/>
        </w:rPr>
        <w:t>10</w:t>
      </w:r>
      <w:r w:rsidR="00000000" w:rsidRPr="009B1679">
        <w:rPr>
          <w:spacing w:val="-2"/>
          <w:sz w:val="24"/>
        </w:rPr>
        <w:t xml:space="preserve"> </w:t>
      </w:r>
      <w:r w:rsidR="00000000" w:rsidRPr="009B1679">
        <w:rPr>
          <w:spacing w:val="-6"/>
          <w:sz w:val="24"/>
        </w:rPr>
        <w:t>years</w:t>
      </w:r>
      <w:r w:rsidR="00000000" w:rsidRPr="009B1679">
        <w:rPr>
          <w:spacing w:val="-20"/>
          <w:sz w:val="24"/>
        </w:rPr>
        <w:t xml:space="preserve"> </w:t>
      </w:r>
      <w:r w:rsidR="00000000" w:rsidRPr="009B1679">
        <w:rPr>
          <w:sz w:val="24"/>
        </w:rPr>
        <w:t>of</w:t>
      </w:r>
      <w:r w:rsidR="00000000" w:rsidRPr="009B1679">
        <w:rPr>
          <w:spacing w:val="1"/>
          <w:sz w:val="24"/>
        </w:rPr>
        <w:t xml:space="preserve"> </w:t>
      </w:r>
      <w:r w:rsidR="00000000" w:rsidRPr="009B1679">
        <w:rPr>
          <w:spacing w:val="-3"/>
          <w:sz w:val="24"/>
        </w:rPr>
        <w:t>returns;</w:t>
      </w:r>
      <w:r w:rsidR="00000000" w:rsidRPr="009B1679">
        <w:rPr>
          <w:spacing w:val="-19"/>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3029"/>
        </w:tabs>
        <w:ind w:left="3028" w:right="1021" w:hanging="401"/>
        <w:rPr>
          <w:sz w:val="24"/>
        </w:rPr>
      </w:pPr>
      <w:r>
        <w:rPr>
          <w:color w:val="221F1F"/>
          <w:spacing w:val="-1"/>
          <w:sz w:val="24"/>
          <w:szCs w:val="24"/>
        </w:rPr>
        <w:t>(D)</w:t>
      </w:r>
      <w:r>
        <w:rPr>
          <w:color w:val="221F1F"/>
          <w:spacing w:val="-1"/>
          <w:sz w:val="24"/>
          <w:szCs w:val="24"/>
        </w:rPr>
        <w:tab/>
      </w:r>
      <w:r w:rsidR="00000000" w:rsidRPr="009B1679">
        <w:rPr>
          <w:sz w:val="24"/>
        </w:rPr>
        <w:t>If</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z w:val="24"/>
        </w:rPr>
        <w:t>Fund</w:t>
      </w:r>
      <w:r w:rsidR="00000000" w:rsidRPr="009B1679">
        <w:rPr>
          <w:spacing w:val="-9"/>
          <w:sz w:val="24"/>
        </w:rPr>
        <w:t xml:space="preserve"> </w:t>
      </w:r>
      <w:r w:rsidR="00000000" w:rsidRPr="009B1679">
        <w:rPr>
          <w:spacing w:val="-3"/>
          <w:sz w:val="24"/>
        </w:rPr>
        <w:t>provides</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returns</w:t>
      </w:r>
      <w:r w:rsidR="00000000" w:rsidRPr="009B1679">
        <w:rPr>
          <w:spacing w:val="-9"/>
          <w:sz w:val="24"/>
        </w:rPr>
        <w:t xml:space="preserve"> </w:t>
      </w:r>
      <w:r w:rsidR="00000000" w:rsidRPr="009B1679">
        <w:rPr>
          <w:spacing w:val="-3"/>
          <w:sz w:val="24"/>
        </w:rPr>
        <w:t>required</w:t>
      </w:r>
      <w:r w:rsidR="00000000" w:rsidRPr="009B1679">
        <w:rPr>
          <w:spacing w:val="-8"/>
          <w:sz w:val="24"/>
        </w:rPr>
        <w:t xml:space="preserve"> </w:t>
      </w:r>
      <w:r w:rsidR="00000000" w:rsidRPr="009B1679">
        <w:rPr>
          <w:sz w:val="24"/>
        </w:rPr>
        <w:t>by</w:t>
      </w:r>
      <w:r w:rsidR="00000000" w:rsidRPr="009B1679">
        <w:rPr>
          <w:spacing w:val="-14"/>
          <w:sz w:val="24"/>
        </w:rPr>
        <w:t xml:space="preserve"> </w:t>
      </w:r>
      <w:r w:rsidR="00000000" w:rsidRPr="009B1679">
        <w:rPr>
          <w:spacing w:val="-3"/>
          <w:sz w:val="24"/>
        </w:rPr>
        <w:t>paragraphs</w:t>
      </w:r>
      <w:r w:rsidR="00000000" w:rsidRPr="009B1679">
        <w:rPr>
          <w:spacing w:val="-10"/>
          <w:sz w:val="24"/>
        </w:rPr>
        <w:t xml:space="preserve"> </w:t>
      </w:r>
      <w:r w:rsidR="00000000" w:rsidRPr="009B1679">
        <w:rPr>
          <w:spacing w:val="-3"/>
          <w:sz w:val="24"/>
        </w:rPr>
        <w:t>4(b)(2)(iii)(B)</w:t>
      </w:r>
      <w:r w:rsidR="00000000" w:rsidRPr="009B1679">
        <w:rPr>
          <w:spacing w:val="-10"/>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(C)</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pacing w:val="-3"/>
          <w:sz w:val="24"/>
        </w:rPr>
        <w:t xml:space="preserve">this Item </w:t>
      </w:r>
      <w:r w:rsidR="00000000" w:rsidRPr="009B1679">
        <w:rPr>
          <w:sz w:val="24"/>
        </w:rPr>
        <w:t xml:space="preserve">for a </w:t>
      </w:r>
      <w:r w:rsidR="00000000" w:rsidRPr="009B1679">
        <w:rPr>
          <w:spacing w:val="-3"/>
          <w:sz w:val="24"/>
        </w:rPr>
        <w:t xml:space="preserve">Class that </w:t>
      </w:r>
      <w:r w:rsidR="00000000" w:rsidRPr="009B1679">
        <w:rPr>
          <w:sz w:val="24"/>
        </w:rPr>
        <w:t xml:space="preserve">is </w:t>
      </w:r>
      <w:r w:rsidR="00000000" w:rsidRPr="009B1679">
        <w:rPr>
          <w:spacing w:val="-6"/>
          <w:sz w:val="24"/>
        </w:rPr>
        <w:t xml:space="preserve">different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Class </w:t>
      </w:r>
      <w:r w:rsidR="00000000" w:rsidRPr="009B1679">
        <w:rPr>
          <w:spacing w:val="-4"/>
          <w:sz w:val="24"/>
        </w:rPr>
        <w:t xml:space="preserve">selected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most immediately preceding period, </w:t>
      </w:r>
      <w:r w:rsidR="00000000" w:rsidRPr="009B1679">
        <w:rPr>
          <w:spacing w:val="-5"/>
          <w:sz w:val="24"/>
        </w:rPr>
        <w:t xml:space="preserve">explain </w:t>
      </w:r>
      <w:r w:rsidR="00000000" w:rsidRPr="009B1679">
        <w:rPr>
          <w:sz w:val="24"/>
        </w:rPr>
        <w:t xml:space="preserve">in a </w:t>
      </w:r>
      <w:r w:rsidR="00000000" w:rsidRPr="009B1679">
        <w:rPr>
          <w:spacing w:val="-3"/>
          <w:sz w:val="24"/>
        </w:rPr>
        <w:t xml:space="preserve">footnote </w:t>
      </w:r>
      <w:r w:rsidR="00000000" w:rsidRPr="009B1679">
        <w:rPr>
          <w:sz w:val="24"/>
        </w:rPr>
        <w:t xml:space="preserve">to </w:t>
      </w:r>
      <w:r w:rsidR="00000000" w:rsidRPr="009B1679">
        <w:rPr>
          <w:spacing w:val="-4"/>
          <w:sz w:val="24"/>
        </w:rPr>
        <w:t xml:space="preserve">the </w:t>
      </w:r>
      <w:r w:rsidR="00000000" w:rsidRPr="009B1679">
        <w:rPr>
          <w:spacing w:val="-3"/>
          <w:sz w:val="24"/>
        </w:rPr>
        <w:t xml:space="preserve">table the reasons for </w:t>
      </w:r>
      <w:r w:rsidR="00000000" w:rsidRPr="009B1679">
        <w:rPr>
          <w:sz w:val="24"/>
        </w:rPr>
        <w:t xml:space="preserve">the </w:t>
      </w:r>
      <w:r w:rsidR="00000000" w:rsidRPr="009B1679">
        <w:rPr>
          <w:spacing w:val="-3"/>
          <w:sz w:val="24"/>
        </w:rPr>
        <w:t xml:space="preserve">selection </w:t>
      </w:r>
      <w:r w:rsidR="00000000" w:rsidRPr="009B1679">
        <w:rPr>
          <w:sz w:val="24"/>
        </w:rPr>
        <w:t xml:space="preserve">of a </w:t>
      </w:r>
      <w:r w:rsidR="00000000" w:rsidRPr="009B1679">
        <w:rPr>
          <w:spacing w:val="-4"/>
          <w:sz w:val="24"/>
        </w:rPr>
        <w:t>different</w:t>
      </w:r>
      <w:r w:rsidR="00000000" w:rsidRPr="009B1679">
        <w:rPr>
          <w:spacing w:val="-14"/>
          <w:sz w:val="24"/>
        </w:rPr>
        <w:t xml:space="preserve"> </w:t>
      </w:r>
      <w:r w:rsidR="00000000" w:rsidRPr="009B1679">
        <w:rPr>
          <w:spacing w:val="-3"/>
          <w:sz w:val="24"/>
        </w:rPr>
        <w:t>Class;</w:t>
      </w:r>
    </w:p>
    <w:p w:rsidR="00081523" w:rsidRDefault="00081523">
      <w:pPr>
        <w:pStyle w:val="BodyText"/>
        <w:spacing w:before="10"/>
        <w:rPr>
          <w:sz w:val="20"/>
        </w:rPr>
      </w:pPr>
    </w:p>
    <w:p w:rsidR="00081523" w:rsidRPr="009B1679" w:rsidRDefault="009B1679" w:rsidP="009B1679">
      <w:pPr>
        <w:tabs>
          <w:tab w:val="left" w:pos="2652"/>
        </w:tabs>
        <w:ind w:left="2652" w:right="1149" w:hanging="461"/>
        <w:rPr>
          <w:sz w:val="24"/>
        </w:rPr>
      </w:pPr>
      <w:r>
        <w:rPr>
          <w:color w:val="221F1F"/>
          <w:spacing w:val="-15"/>
          <w:sz w:val="24"/>
          <w:szCs w:val="24"/>
        </w:rPr>
        <w:t>(iii)</w:t>
      </w:r>
      <w:r>
        <w:rPr>
          <w:color w:val="221F1F"/>
          <w:spacing w:val="-15"/>
          <w:sz w:val="24"/>
          <w:szCs w:val="24"/>
        </w:rPr>
        <w:tab/>
      </w:r>
      <w:r w:rsidR="00000000" w:rsidRPr="009B1679">
        <w:rPr>
          <w:sz w:val="24"/>
        </w:rPr>
        <w:t>The</w:t>
      </w:r>
      <w:r w:rsidR="00000000" w:rsidRPr="009B1679">
        <w:rPr>
          <w:spacing w:val="-16"/>
          <w:sz w:val="24"/>
        </w:rPr>
        <w:t xml:space="preserve"> </w:t>
      </w:r>
      <w:r w:rsidR="00000000" w:rsidRPr="009B1679">
        <w:rPr>
          <w:spacing w:val="-5"/>
          <w:sz w:val="24"/>
        </w:rPr>
        <w:t>returns</w:t>
      </w:r>
      <w:r w:rsidR="00000000" w:rsidRPr="009B1679">
        <w:rPr>
          <w:spacing w:val="-16"/>
          <w:sz w:val="24"/>
        </w:rPr>
        <w:t xml:space="preserve"> </w:t>
      </w:r>
      <w:r w:rsidR="00000000" w:rsidRPr="009B1679">
        <w:rPr>
          <w:spacing w:val="-3"/>
          <w:sz w:val="24"/>
        </w:rPr>
        <w:t>required</w:t>
      </w:r>
      <w:r w:rsidR="00000000" w:rsidRPr="009B1679">
        <w:rPr>
          <w:spacing w:val="-12"/>
          <w:sz w:val="24"/>
        </w:rPr>
        <w:t xml:space="preserve"> </w:t>
      </w:r>
      <w:r w:rsidR="00000000" w:rsidRPr="009B1679">
        <w:rPr>
          <w:sz w:val="24"/>
        </w:rPr>
        <w:t>by</w:t>
      </w:r>
      <w:r w:rsidR="00000000" w:rsidRPr="009B1679">
        <w:rPr>
          <w:spacing w:val="-15"/>
          <w:sz w:val="24"/>
        </w:rPr>
        <w:t xml:space="preserve"> </w:t>
      </w:r>
      <w:r w:rsidR="00000000" w:rsidRPr="009B1679">
        <w:rPr>
          <w:spacing w:val="-5"/>
          <w:sz w:val="24"/>
        </w:rPr>
        <w:t>paragraphs</w:t>
      </w:r>
      <w:r w:rsidR="00000000" w:rsidRPr="009B1679">
        <w:rPr>
          <w:spacing w:val="-14"/>
          <w:sz w:val="24"/>
        </w:rPr>
        <w:t xml:space="preserve"> </w:t>
      </w:r>
      <w:r w:rsidR="00000000" w:rsidRPr="009B1679">
        <w:rPr>
          <w:spacing w:val="-3"/>
          <w:sz w:val="24"/>
        </w:rPr>
        <w:t>4(b)(2)(iii)(A),</w:t>
      </w:r>
      <w:r w:rsidR="00000000" w:rsidRPr="009B1679">
        <w:rPr>
          <w:spacing w:val="-9"/>
          <w:sz w:val="24"/>
        </w:rPr>
        <w:t xml:space="preserve"> </w:t>
      </w:r>
      <w:r w:rsidR="00000000" w:rsidRPr="009B1679">
        <w:rPr>
          <w:sz w:val="24"/>
        </w:rPr>
        <w:t>(B),</w:t>
      </w:r>
      <w:r w:rsidR="00000000" w:rsidRPr="009B1679">
        <w:rPr>
          <w:spacing w:val="-14"/>
          <w:sz w:val="24"/>
        </w:rPr>
        <w:t xml:space="preserve"> </w:t>
      </w:r>
      <w:r w:rsidR="00000000" w:rsidRPr="009B1679">
        <w:rPr>
          <w:spacing w:val="-3"/>
          <w:sz w:val="24"/>
        </w:rPr>
        <w:t>and</w:t>
      </w:r>
      <w:r w:rsidR="00000000" w:rsidRPr="009B1679">
        <w:rPr>
          <w:spacing w:val="-13"/>
          <w:sz w:val="24"/>
        </w:rPr>
        <w:t xml:space="preserve"> </w:t>
      </w:r>
      <w:r w:rsidR="00000000" w:rsidRPr="009B1679">
        <w:rPr>
          <w:spacing w:val="-2"/>
          <w:sz w:val="24"/>
        </w:rPr>
        <w:t>(C)</w:t>
      </w:r>
      <w:r w:rsidR="00000000" w:rsidRPr="009B1679">
        <w:rPr>
          <w:spacing w:val="-15"/>
          <w:sz w:val="24"/>
        </w:rPr>
        <w:t xml:space="preserve"> </w:t>
      </w:r>
      <w:r w:rsidR="00000000" w:rsidRPr="009B1679">
        <w:rPr>
          <w:sz w:val="24"/>
        </w:rPr>
        <w:t>of</w:t>
      </w:r>
      <w:r w:rsidR="00000000" w:rsidRPr="009B1679">
        <w:rPr>
          <w:spacing w:val="-10"/>
          <w:sz w:val="24"/>
        </w:rPr>
        <w:t xml:space="preserve"> </w:t>
      </w:r>
      <w:r w:rsidR="00000000" w:rsidRPr="009B1679">
        <w:rPr>
          <w:sz w:val="24"/>
        </w:rPr>
        <w:t>this</w:t>
      </w:r>
      <w:r w:rsidR="00000000" w:rsidRPr="009B1679">
        <w:rPr>
          <w:spacing w:val="-11"/>
          <w:sz w:val="24"/>
        </w:rPr>
        <w:t xml:space="preserve"> </w:t>
      </w:r>
      <w:r w:rsidR="00000000" w:rsidRPr="009B1679">
        <w:rPr>
          <w:spacing w:val="-4"/>
          <w:sz w:val="24"/>
        </w:rPr>
        <w:t>Item</w:t>
      </w:r>
      <w:r w:rsidR="00000000" w:rsidRPr="009B1679">
        <w:rPr>
          <w:spacing w:val="-12"/>
          <w:sz w:val="24"/>
        </w:rPr>
        <w:t xml:space="preserve"> </w:t>
      </w:r>
      <w:r w:rsidR="00000000" w:rsidRPr="009B1679">
        <w:rPr>
          <w:sz w:val="24"/>
        </w:rPr>
        <w:t>for</w:t>
      </w:r>
      <w:r w:rsidR="00000000" w:rsidRPr="009B1679">
        <w:rPr>
          <w:spacing w:val="-10"/>
          <w:sz w:val="24"/>
        </w:rPr>
        <w:t xml:space="preserve"> </w:t>
      </w:r>
      <w:r w:rsidR="00000000" w:rsidRPr="009B1679">
        <w:rPr>
          <w:sz w:val="24"/>
        </w:rPr>
        <w:t>the</w:t>
      </w:r>
      <w:r w:rsidR="00000000" w:rsidRPr="009B1679">
        <w:rPr>
          <w:spacing w:val="-12"/>
          <w:sz w:val="24"/>
        </w:rPr>
        <w:t xml:space="preserve"> </w:t>
      </w:r>
      <w:r w:rsidR="00000000" w:rsidRPr="009B1679">
        <w:rPr>
          <w:spacing w:val="-5"/>
          <w:sz w:val="24"/>
        </w:rPr>
        <w:t xml:space="preserve">Class </w:t>
      </w:r>
      <w:r w:rsidR="00000000" w:rsidRPr="009B1679">
        <w:rPr>
          <w:spacing w:val="-3"/>
          <w:sz w:val="24"/>
        </w:rPr>
        <w:t xml:space="preserve">described </w:t>
      </w:r>
      <w:r w:rsidR="00000000" w:rsidRPr="009B1679">
        <w:rPr>
          <w:sz w:val="24"/>
        </w:rPr>
        <w:t xml:space="preserve">in </w:t>
      </w:r>
      <w:r w:rsidR="00000000" w:rsidRPr="009B1679">
        <w:rPr>
          <w:spacing w:val="-3"/>
          <w:sz w:val="24"/>
        </w:rPr>
        <w:t xml:space="preserve">paragraph </w:t>
      </w:r>
      <w:r w:rsidR="00000000" w:rsidRPr="009B1679">
        <w:rPr>
          <w:sz w:val="24"/>
        </w:rPr>
        <w:t xml:space="preserve">(c)(ii) of this </w:t>
      </w:r>
      <w:r w:rsidR="00000000" w:rsidRPr="009B1679">
        <w:rPr>
          <w:spacing w:val="-4"/>
          <w:sz w:val="24"/>
        </w:rPr>
        <w:t xml:space="preserve">Instruction </w:t>
      </w:r>
      <w:r w:rsidR="00000000" w:rsidRPr="009B1679">
        <w:rPr>
          <w:spacing w:val="-3"/>
          <w:sz w:val="24"/>
        </w:rPr>
        <w:t xml:space="preserve">should </w:t>
      </w:r>
      <w:r w:rsidR="00000000" w:rsidRPr="009B1679">
        <w:rPr>
          <w:sz w:val="24"/>
        </w:rPr>
        <w:t xml:space="preserve">be </w:t>
      </w:r>
      <w:r w:rsidR="00000000" w:rsidRPr="009B1679">
        <w:rPr>
          <w:spacing w:val="-3"/>
          <w:sz w:val="24"/>
        </w:rPr>
        <w:t xml:space="preserve">adjacent </w:t>
      </w:r>
      <w:r w:rsidR="00000000" w:rsidRPr="009B1679">
        <w:rPr>
          <w:sz w:val="24"/>
        </w:rPr>
        <w:t xml:space="preserve">and should not be </w:t>
      </w:r>
      <w:r w:rsidR="00000000" w:rsidRPr="009B1679">
        <w:rPr>
          <w:spacing w:val="-3"/>
          <w:sz w:val="24"/>
        </w:rPr>
        <w:t>interspersed</w:t>
      </w:r>
      <w:r w:rsidR="00000000" w:rsidRPr="009B1679">
        <w:rPr>
          <w:spacing w:val="-8"/>
          <w:sz w:val="24"/>
        </w:rPr>
        <w:t xml:space="preserve"> </w:t>
      </w:r>
      <w:r w:rsidR="00000000" w:rsidRPr="009B1679">
        <w:rPr>
          <w:spacing w:val="-4"/>
          <w:sz w:val="24"/>
        </w:rPr>
        <w:t>with</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5"/>
          <w:sz w:val="24"/>
        </w:rPr>
        <w:t>returns</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pacing w:val="-5"/>
          <w:sz w:val="24"/>
        </w:rPr>
        <w:t>other</w:t>
      </w:r>
      <w:r w:rsidR="00000000" w:rsidRPr="009B1679">
        <w:rPr>
          <w:spacing w:val="-13"/>
          <w:sz w:val="24"/>
        </w:rPr>
        <w:t xml:space="preserve"> </w:t>
      </w:r>
      <w:r w:rsidR="00000000" w:rsidRPr="009B1679">
        <w:rPr>
          <w:spacing w:val="-5"/>
          <w:sz w:val="24"/>
        </w:rPr>
        <w:t>Classes;</w:t>
      </w:r>
      <w:r w:rsidR="00000000" w:rsidRPr="009B1679">
        <w:rPr>
          <w:spacing w:val="-14"/>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652"/>
        </w:tabs>
        <w:ind w:left="2652" w:hanging="461"/>
        <w:rPr>
          <w:sz w:val="24"/>
        </w:rPr>
      </w:pPr>
      <w:r>
        <w:rPr>
          <w:color w:val="221F1F"/>
          <w:spacing w:val="-15"/>
          <w:sz w:val="24"/>
          <w:szCs w:val="24"/>
        </w:rPr>
        <w:t>(iv)</w:t>
      </w:r>
      <w:r>
        <w:rPr>
          <w:color w:val="221F1F"/>
          <w:spacing w:val="-15"/>
          <w:sz w:val="24"/>
          <w:szCs w:val="24"/>
        </w:rPr>
        <w:tab/>
      </w:r>
      <w:r w:rsidR="00000000" w:rsidRPr="009B1679">
        <w:rPr>
          <w:sz w:val="24"/>
        </w:rPr>
        <w:t>All</w:t>
      </w:r>
      <w:r w:rsidR="00000000" w:rsidRPr="009B1679">
        <w:rPr>
          <w:spacing w:val="-14"/>
          <w:sz w:val="24"/>
        </w:rPr>
        <w:t xml:space="preserve"> </w:t>
      </w:r>
      <w:r w:rsidR="00000000" w:rsidRPr="009B1679">
        <w:rPr>
          <w:spacing w:val="-5"/>
          <w:sz w:val="24"/>
        </w:rPr>
        <w:t>returns</w:t>
      </w:r>
      <w:r w:rsidR="00000000" w:rsidRPr="009B1679">
        <w:rPr>
          <w:spacing w:val="-12"/>
          <w:sz w:val="24"/>
        </w:rPr>
        <w:t xml:space="preserve"> </w:t>
      </w:r>
      <w:r w:rsidR="00000000" w:rsidRPr="009B1679">
        <w:rPr>
          <w:spacing w:val="-5"/>
          <w:sz w:val="24"/>
        </w:rPr>
        <w:t>shown</w:t>
      </w:r>
      <w:r w:rsidR="00000000" w:rsidRPr="009B1679">
        <w:rPr>
          <w:spacing w:val="-12"/>
          <w:sz w:val="24"/>
        </w:rPr>
        <w:t xml:space="preserve"> </w:t>
      </w:r>
      <w:r w:rsidR="00000000" w:rsidRPr="009B1679">
        <w:rPr>
          <w:spacing w:val="-5"/>
          <w:sz w:val="24"/>
        </w:rPr>
        <w:t>should</w:t>
      </w:r>
      <w:r w:rsidR="00000000" w:rsidRPr="009B1679">
        <w:rPr>
          <w:spacing w:val="-15"/>
          <w:sz w:val="24"/>
        </w:rPr>
        <w:t xml:space="preserve"> </w:t>
      </w:r>
      <w:r w:rsidR="00000000" w:rsidRPr="009B1679">
        <w:rPr>
          <w:sz w:val="24"/>
        </w:rPr>
        <w:t>be</w:t>
      </w:r>
      <w:r w:rsidR="00000000" w:rsidRPr="009B1679">
        <w:rPr>
          <w:spacing w:val="-9"/>
          <w:sz w:val="24"/>
        </w:rPr>
        <w:t xml:space="preserve"> </w:t>
      </w:r>
      <w:r w:rsidR="00000000" w:rsidRPr="009B1679">
        <w:rPr>
          <w:spacing w:val="-5"/>
          <w:sz w:val="24"/>
        </w:rPr>
        <w:t>identified</w:t>
      </w:r>
      <w:r w:rsidR="00000000" w:rsidRPr="009B1679">
        <w:rPr>
          <w:spacing w:val="-13"/>
          <w:sz w:val="24"/>
        </w:rPr>
        <w:t xml:space="preserve"> </w:t>
      </w:r>
      <w:r w:rsidR="00000000" w:rsidRPr="009B1679">
        <w:rPr>
          <w:sz w:val="24"/>
        </w:rPr>
        <w:t>by</w:t>
      </w:r>
      <w:r w:rsidR="00000000" w:rsidRPr="009B1679">
        <w:rPr>
          <w:spacing w:val="-12"/>
          <w:sz w:val="24"/>
        </w:rPr>
        <w:t xml:space="preserve"> </w:t>
      </w:r>
      <w:r w:rsidR="00000000" w:rsidRPr="009B1679">
        <w:rPr>
          <w:spacing w:val="-6"/>
          <w:sz w:val="24"/>
        </w:rPr>
        <w:t>Class.</w:t>
      </w:r>
    </w:p>
    <w:p w:rsidR="00081523" w:rsidRDefault="00081523">
      <w:pPr>
        <w:pStyle w:val="BodyText"/>
        <w:spacing w:before="10"/>
        <w:rPr>
          <w:sz w:val="20"/>
        </w:rPr>
      </w:pPr>
    </w:p>
    <w:p w:rsidR="00081523" w:rsidRPr="009B1679" w:rsidRDefault="009B1679" w:rsidP="009B1679">
      <w:pPr>
        <w:tabs>
          <w:tab w:val="left" w:pos="2100"/>
        </w:tabs>
        <w:ind w:left="2100" w:right="919" w:hanging="360"/>
        <w:jc w:val="both"/>
        <w:rPr>
          <w:color w:val="221F1F"/>
          <w:sz w:val="24"/>
        </w:rPr>
      </w:pPr>
      <w:r>
        <w:rPr>
          <w:color w:val="221F1F"/>
          <w:spacing w:val="-25"/>
          <w:sz w:val="24"/>
        </w:rPr>
        <w:t>(d)</w:t>
      </w:r>
      <w:r>
        <w:rPr>
          <w:color w:val="221F1F"/>
          <w:spacing w:val="-25"/>
          <w:sz w:val="24"/>
        </w:rPr>
        <w:tab/>
      </w:r>
      <w:r w:rsidR="00000000" w:rsidRPr="009B1679">
        <w:rPr>
          <w:spacing w:val="-3"/>
          <w:sz w:val="24"/>
        </w:rPr>
        <w:t xml:space="preserve">If </w:t>
      </w:r>
      <w:r w:rsidR="00000000" w:rsidRPr="009B1679">
        <w:rPr>
          <w:sz w:val="24"/>
        </w:rPr>
        <w:t>a</w:t>
      </w:r>
      <w:r w:rsidR="00000000" w:rsidRPr="009B1679">
        <w:rPr>
          <w:spacing w:val="-8"/>
          <w:sz w:val="24"/>
        </w:rPr>
        <w:t xml:space="preserve"> </w:t>
      </w:r>
      <w:r w:rsidR="00000000" w:rsidRPr="009B1679">
        <w:rPr>
          <w:sz w:val="24"/>
        </w:rPr>
        <w:t>Multiple</w:t>
      </w:r>
      <w:r w:rsidR="00000000" w:rsidRPr="009B1679">
        <w:rPr>
          <w:spacing w:val="-8"/>
          <w:sz w:val="24"/>
        </w:rPr>
        <w:t xml:space="preserve"> </w:t>
      </w:r>
      <w:r w:rsidR="00000000" w:rsidRPr="009B1679">
        <w:rPr>
          <w:spacing w:val="-3"/>
          <w:sz w:val="24"/>
        </w:rPr>
        <w:t>Class</w:t>
      </w:r>
      <w:r w:rsidR="00000000" w:rsidRPr="009B1679">
        <w:rPr>
          <w:spacing w:val="-5"/>
          <w:sz w:val="24"/>
        </w:rPr>
        <w:t xml:space="preserve"> </w:t>
      </w:r>
      <w:r w:rsidR="00000000" w:rsidRPr="009B1679">
        <w:rPr>
          <w:sz w:val="24"/>
        </w:rPr>
        <w:t>Fund</w:t>
      </w:r>
      <w:r w:rsidR="00000000" w:rsidRPr="009B1679">
        <w:rPr>
          <w:spacing w:val="-5"/>
          <w:sz w:val="24"/>
        </w:rPr>
        <w:t xml:space="preserve"> </w:t>
      </w:r>
      <w:r w:rsidR="00000000" w:rsidRPr="009B1679">
        <w:rPr>
          <w:spacing w:val="-3"/>
          <w:sz w:val="24"/>
        </w:rPr>
        <w:t>offers</w:t>
      </w:r>
      <w:r w:rsidR="00000000" w:rsidRPr="009B1679">
        <w:rPr>
          <w:spacing w:val="-4"/>
          <w:sz w:val="24"/>
        </w:rPr>
        <w:t xml:space="preserve"> </w:t>
      </w:r>
      <w:r w:rsidR="00000000" w:rsidRPr="009B1679">
        <w:rPr>
          <w:sz w:val="24"/>
        </w:rPr>
        <w:t>a</w:t>
      </w:r>
      <w:r w:rsidR="00000000" w:rsidRPr="009B1679">
        <w:rPr>
          <w:spacing w:val="-8"/>
          <w:sz w:val="24"/>
        </w:rPr>
        <w:t xml:space="preserve"> </w:t>
      </w:r>
      <w:r w:rsidR="00000000" w:rsidRPr="009B1679">
        <w:rPr>
          <w:sz w:val="24"/>
        </w:rPr>
        <w:t>Class</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prospectus</w:t>
      </w:r>
      <w:r w:rsidR="00000000" w:rsidRPr="009B1679">
        <w:rPr>
          <w:spacing w:val="-7"/>
          <w:sz w:val="24"/>
        </w:rPr>
        <w:t xml:space="preserve"> </w:t>
      </w:r>
      <w:r w:rsidR="00000000" w:rsidRPr="009B1679">
        <w:rPr>
          <w:sz w:val="24"/>
        </w:rPr>
        <w:t>that</w:t>
      </w:r>
      <w:r w:rsidR="00000000" w:rsidRPr="009B1679">
        <w:rPr>
          <w:spacing w:val="-5"/>
          <w:sz w:val="24"/>
        </w:rPr>
        <w:t xml:space="preserve"> </w:t>
      </w:r>
      <w:r w:rsidR="00000000" w:rsidRPr="009B1679">
        <w:rPr>
          <w:spacing w:val="-3"/>
          <w:sz w:val="24"/>
        </w:rPr>
        <w:t>converts</w:t>
      </w:r>
      <w:r w:rsidR="00000000" w:rsidRPr="009B1679">
        <w:rPr>
          <w:spacing w:val="-5"/>
          <w:sz w:val="24"/>
        </w:rPr>
        <w:t xml:space="preserve"> </w:t>
      </w:r>
      <w:r w:rsidR="00000000" w:rsidRPr="009B1679">
        <w:rPr>
          <w:sz w:val="24"/>
        </w:rPr>
        <w:t>into</w:t>
      </w:r>
      <w:r w:rsidR="00000000" w:rsidRPr="009B1679">
        <w:rPr>
          <w:spacing w:val="-5"/>
          <w:sz w:val="24"/>
        </w:rPr>
        <w:t xml:space="preserve"> </w:t>
      </w:r>
      <w:r w:rsidR="00000000" w:rsidRPr="009B1679">
        <w:rPr>
          <w:spacing w:val="-3"/>
          <w:sz w:val="24"/>
        </w:rPr>
        <w:t>another</w:t>
      </w:r>
      <w:r w:rsidR="00000000" w:rsidRPr="009B1679">
        <w:rPr>
          <w:spacing w:val="-7"/>
          <w:sz w:val="24"/>
        </w:rPr>
        <w:t xml:space="preserve"> </w:t>
      </w:r>
      <w:r w:rsidR="00000000" w:rsidRPr="009B1679">
        <w:rPr>
          <w:sz w:val="24"/>
        </w:rPr>
        <w:t>Class</w:t>
      </w:r>
      <w:r w:rsidR="00000000" w:rsidRPr="009B1679">
        <w:rPr>
          <w:spacing w:val="-5"/>
          <w:sz w:val="24"/>
        </w:rPr>
        <w:t xml:space="preserve"> </w:t>
      </w:r>
      <w:r w:rsidR="00000000" w:rsidRPr="009B1679">
        <w:rPr>
          <w:spacing w:val="-3"/>
          <w:sz w:val="24"/>
        </w:rPr>
        <w:t>after</w:t>
      </w:r>
      <w:r w:rsidR="00000000" w:rsidRPr="009B1679">
        <w:rPr>
          <w:spacing w:val="-6"/>
          <w:sz w:val="24"/>
        </w:rPr>
        <w:t xml:space="preserve"> </w:t>
      </w:r>
      <w:r w:rsidR="00000000" w:rsidRPr="009B1679">
        <w:rPr>
          <w:sz w:val="24"/>
        </w:rPr>
        <w:t xml:space="preserve">a </w:t>
      </w:r>
      <w:r w:rsidR="00000000" w:rsidRPr="009B1679">
        <w:rPr>
          <w:spacing w:val="-3"/>
          <w:sz w:val="24"/>
        </w:rPr>
        <w:t>stated</w:t>
      </w:r>
      <w:r w:rsidR="00000000" w:rsidRPr="009B1679">
        <w:rPr>
          <w:spacing w:val="-7"/>
          <w:sz w:val="24"/>
        </w:rPr>
        <w:t xml:space="preserve"> </w:t>
      </w:r>
      <w:r w:rsidR="00000000" w:rsidRPr="009B1679">
        <w:rPr>
          <w:spacing w:val="-3"/>
          <w:sz w:val="24"/>
        </w:rPr>
        <w:t>period,</w:t>
      </w:r>
      <w:r w:rsidR="00000000" w:rsidRPr="009B1679">
        <w:rPr>
          <w:spacing w:val="-6"/>
          <w:sz w:val="24"/>
        </w:rPr>
        <w:t xml:space="preserve"> </w:t>
      </w:r>
      <w:r w:rsidR="00000000" w:rsidRPr="009B1679">
        <w:rPr>
          <w:spacing w:val="-3"/>
          <w:sz w:val="24"/>
        </w:rPr>
        <w:t>compute</w:t>
      </w:r>
      <w:r w:rsidR="00000000" w:rsidRPr="009B1679">
        <w:rPr>
          <w:spacing w:val="-9"/>
          <w:sz w:val="24"/>
        </w:rPr>
        <w:t xml:space="preserve"> </w:t>
      </w:r>
      <w:r w:rsidR="00000000" w:rsidRPr="009B1679">
        <w:rPr>
          <w:sz w:val="24"/>
        </w:rPr>
        <w:t>average</w:t>
      </w:r>
      <w:r w:rsidR="00000000" w:rsidRPr="009B1679">
        <w:rPr>
          <w:spacing w:val="-7"/>
          <w:sz w:val="24"/>
        </w:rPr>
        <w:t xml:space="preserve"> </w:t>
      </w:r>
      <w:r w:rsidR="00000000" w:rsidRPr="009B1679">
        <w:rPr>
          <w:spacing w:val="-3"/>
          <w:sz w:val="24"/>
        </w:rPr>
        <w:t>annual</w:t>
      </w:r>
      <w:r w:rsidR="00000000" w:rsidRPr="009B1679">
        <w:rPr>
          <w:spacing w:val="-8"/>
          <w:sz w:val="24"/>
        </w:rPr>
        <w:t xml:space="preserve"> </w:t>
      </w:r>
      <w:r w:rsidR="00000000" w:rsidRPr="009B1679">
        <w:rPr>
          <w:sz w:val="24"/>
        </w:rPr>
        <w:t>total</w:t>
      </w:r>
      <w:r w:rsidR="00000000" w:rsidRPr="009B1679">
        <w:rPr>
          <w:spacing w:val="-8"/>
          <w:sz w:val="24"/>
        </w:rPr>
        <w:t xml:space="preserve"> </w:t>
      </w:r>
      <w:r w:rsidR="00000000" w:rsidRPr="009B1679">
        <w:rPr>
          <w:sz w:val="24"/>
        </w:rPr>
        <w:t>returns</w:t>
      </w:r>
      <w:r w:rsidR="00000000" w:rsidRPr="009B1679">
        <w:rPr>
          <w:spacing w:val="-7"/>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table</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using</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returns</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 xml:space="preserve">other </w:t>
      </w:r>
      <w:r w:rsidR="00000000" w:rsidRPr="009B1679">
        <w:rPr>
          <w:spacing w:val="-3"/>
          <w:sz w:val="24"/>
        </w:rPr>
        <w:t xml:space="preserve">Class </w:t>
      </w:r>
      <w:r w:rsidR="00000000" w:rsidRPr="009B1679">
        <w:rPr>
          <w:sz w:val="24"/>
        </w:rPr>
        <w:t xml:space="preserve">for the </w:t>
      </w:r>
      <w:r w:rsidR="00000000" w:rsidRPr="009B1679">
        <w:rPr>
          <w:spacing w:val="-3"/>
          <w:sz w:val="24"/>
        </w:rPr>
        <w:t>period after</w:t>
      </w:r>
      <w:r w:rsidR="00000000" w:rsidRPr="009B1679">
        <w:rPr>
          <w:spacing w:val="-15"/>
          <w:sz w:val="24"/>
        </w:rPr>
        <w:t xml:space="preserve"> </w:t>
      </w:r>
      <w:r w:rsidR="00000000" w:rsidRPr="009B1679">
        <w:rPr>
          <w:spacing w:val="-3"/>
          <w:sz w:val="24"/>
        </w:rPr>
        <w:t>conversion.</w:t>
      </w:r>
    </w:p>
    <w:p w:rsidR="00081523" w:rsidRDefault="00081523">
      <w:pPr>
        <w:pStyle w:val="BodyText"/>
        <w:spacing w:before="10"/>
        <w:rPr>
          <w:sz w:val="20"/>
        </w:rPr>
      </w:pPr>
    </w:p>
    <w:p w:rsidR="00081523" w:rsidRPr="009B1679" w:rsidRDefault="009B1679" w:rsidP="009B1679">
      <w:pPr>
        <w:tabs>
          <w:tab w:val="left" w:pos="1919"/>
          <w:tab w:val="left" w:pos="1920"/>
        </w:tabs>
        <w:ind w:left="1920" w:right="821" w:hanging="449"/>
        <w:rPr>
          <w:sz w:val="24"/>
        </w:rPr>
      </w:pPr>
      <w:r>
        <w:rPr>
          <w:spacing w:val="-3"/>
          <w:sz w:val="24"/>
        </w:rPr>
        <w:t>4.</w:t>
      </w:r>
      <w:r>
        <w:rPr>
          <w:spacing w:val="-3"/>
          <w:sz w:val="24"/>
        </w:rPr>
        <w:tab/>
      </w:r>
      <w:r w:rsidR="00000000" w:rsidRPr="009B1679">
        <w:rPr>
          <w:i/>
          <w:spacing w:val="-3"/>
          <w:sz w:val="24"/>
        </w:rPr>
        <w:t>Change</w:t>
      </w:r>
      <w:r w:rsidR="00000000" w:rsidRPr="009B1679">
        <w:rPr>
          <w:i/>
          <w:spacing w:val="-8"/>
          <w:sz w:val="24"/>
        </w:rPr>
        <w:t xml:space="preserve"> </w:t>
      </w:r>
      <w:r w:rsidR="00000000" w:rsidRPr="009B1679">
        <w:rPr>
          <w:i/>
          <w:sz w:val="24"/>
        </w:rPr>
        <w:t>in</w:t>
      </w:r>
      <w:r w:rsidR="00000000" w:rsidRPr="009B1679">
        <w:rPr>
          <w:i/>
          <w:spacing w:val="-4"/>
          <w:sz w:val="24"/>
        </w:rPr>
        <w:t xml:space="preserve"> </w:t>
      </w:r>
      <w:r w:rsidR="00000000" w:rsidRPr="009B1679">
        <w:rPr>
          <w:i/>
          <w:spacing w:val="-3"/>
          <w:sz w:val="24"/>
        </w:rPr>
        <w:t>Investment</w:t>
      </w:r>
      <w:r w:rsidR="00000000" w:rsidRPr="009B1679">
        <w:rPr>
          <w:i/>
          <w:spacing w:val="-4"/>
          <w:sz w:val="24"/>
        </w:rPr>
        <w:t xml:space="preserve"> </w:t>
      </w:r>
      <w:r w:rsidR="00000000" w:rsidRPr="009B1679">
        <w:rPr>
          <w:i/>
          <w:spacing w:val="-3"/>
          <w:sz w:val="24"/>
        </w:rPr>
        <w:t>Adviser</w:t>
      </w:r>
      <w:r w:rsidR="00000000" w:rsidRPr="009B1679">
        <w:rPr>
          <w:spacing w:val="-3"/>
          <w:sz w:val="24"/>
        </w:rPr>
        <w:t>.</w:t>
      </w:r>
      <w:r w:rsidR="00000000" w:rsidRPr="009B1679">
        <w:rPr>
          <w:spacing w:val="-1"/>
          <w:sz w:val="24"/>
        </w:rPr>
        <w:t xml:space="preserve"> </w:t>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Fund</w:t>
      </w:r>
      <w:r w:rsidR="00000000" w:rsidRPr="009B1679">
        <w:rPr>
          <w:spacing w:val="-7"/>
          <w:sz w:val="24"/>
        </w:rPr>
        <w:t xml:space="preserve"> </w:t>
      </w:r>
      <w:r w:rsidR="00000000" w:rsidRPr="009B1679">
        <w:rPr>
          <w:sz w:val="24"/>
        </w:rPr>
        <w:t>has</w:t>
      </w:r>
      <w:r w:rsidR="00000000" w:rsidRPr="009B1679">
        <w:rPr>
          <w:spacing w:val="-6"/>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had</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same</w:t>
      </w:r>
      <w:r w:rsidR="00000000" w:rsidRPr="009B1679">
        <w:rPr>
          <w:spacing w:val="-8"/>
          <w:sz w:val="24"/>
        </w:rPr>
        <w:t xml:space="preserve"> </w:t>
      </w:r>
      <w:r w:rsidR="00000000" w:rsidRPr="009B1679">
        <w:rPr>
          <w:spacing w:val="-3"/>
          <w:sz w:val="24"/>
        </w:rPr>
        <w:t>investment adviser</w:t>
      </w:r>
      <w:r w:rsidR="00000000" w:rsidRPr="009B1679">
        <w:rPr>
          <w:spacing w:val="-8"/>
          <w:sz w:val="24"/>
        </w:rPr>
        <w:t xml:space="preserve"> </w:t>
      </w:r>
      <w:r w:rsidR="00000000" w:rsidRPr="009B1679">
        <w:rPr>
          <w:sz w:val="24"/>
        </w:rPr>
        <w:t>during</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z w:val="24"/>
        </w:rPr>
        <w:t xml:space="preserve">last 10 </w:t>
      </w:r>
      <w:r w:rsidR="00000000" w:rsidRPr="009B1679">
        <w:rPr>
          <w:spacing w:val="-3"/>
          <w:sz w:val="24"/>
        </w:rPr>
        <w:t xml:space="preserve">calendar years, </w:t>
      </w:r>
      <w:r w:rsidR="00000000" w:rsidRPr="009B1679">
        <w:rPr>
          <w:sz w:val="24"/>
        </w:rPr>
        <w:t xml:space="preserve">the Fund may </w:t>
      </w:r>
      <w:r w:rsidR="00000000" w:rsidRPr="009B1679">
        <w:rPr>
          <w:spacing w:val="-3"/>
          <w:sz w:val="24"/>
        </w:rPr>
        <w:t xml:space="preserve">begin </w:t>
      </w:r>
      <w:r w:rsidR="00000000" w:rsidRPr="009B1679">
        <w:rPr>
          <w:sz w:val="24"/>
        </w:rPr>
        <w:t xml:space="preserve">the bar chart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performance information </w:t>
      </w:r>
      <w:r w:rsidR="00000000" w:rsidRPr="009B1679">
        <w:rPr>
          <w:sz w:val="24"/>
        </w:rPr>
        <w:t xml:space="preserve">in the table on the date </w:t>
      </w:r>
      <w:r w:rsidR="00000000" w:rsidRPr="009B1679">
        <w:rPr>
          <w:spacing w:val="-3"/>
          <w:sz w:val="24"/>
        </w:rPr>
        <w:t xml:space="preserve">that </w:t>
      </w:r>
      <w:r w:rsidR="00000000" w:rsidRPr="009B1679">
        <w:rPr>
          <w:sz w:val="24"/>
        </w:rPr>
        <w:t xml:space="preserve">the current </w:t>
      </w:r>
      <w:r w:rsidR="00000000" w:rsidRPr="009B1679">
        <w:rPr>
          <w:spacing w:val="-3"/>
          <w:sz w:val="24"/>
        </w:rPr>
        <w:t xml:space="preserve">adviser </w:t>
      </w:r>
      <w:r w:rsidR="00000000" w:rsidRPr="009B1679">
        <w:rPr>
          <w:sz w:val="24"/>
        </w:rPr>
        <w:t xml:space="preserve">began to provide advisory </w:t>
      </w:r>
      <w:r w:rsidR="00000000" w:rsidRPr="009B1679">
        <w:rPr>
          <w:spacing w:val="-3"/>
          <w:sz w:val="24"/>
        </w:rPr>
        <w:t xml:space="preserve">services </w:t>
      </w:r>
      <w:r w:rsidR="00000000" w:rsidRPr="009B1679">
        <w:rPr>
          <w:sz w:val="24"/>
        </w:rPr>
        <w:t xml:space="preserve">to the </w:t>
      </w:r>
      <w:r w:rsidR="00000000" w:rsidRPr="009B1679">
        <w:rPr>
          <w:spacing w:val="-3"/>
          <w:sz w:val="24"/>
        </w:rPr>
        <w:t xml:space="preserve">Fund subject </w:t>
      </w:r>
      <w:r w:rsidR="00000000" w:rsidRPr="009B1679">
        <w:rPr>
          <w:sz w:val="24"/>
        </w:rPr>
        <w:t xml:space="preserve">to the </w:t>
      </w:r>
      <w:r w:rsidR="00000000" w:rsidRPr="009B1679">
        <w:rPr>
          <w:spacing w:val="-3"/>
          <w:sz w:val="24"/>
        </w:rPr>
        <w:t xml:space="preserve">conditions </w:t>
      </w:r>
      <w:r w:rsidR="00000000" w:rsidRPr="009B1679">
        <w:rPr>
          <w:sz w:val="24"/>
        </w:rPr>
        <w:t xml:space="preserve">in </w:t>
      </w:r>
      <w:r w:rsidR="00000000" w:rsidRPr="009B1679">
        <w:rPr>
          <w:spacing w:val="-3"/>
          <w:sz w:val="24"/>
        </w:rPr>
        <w:t xml:space="preserve">Instruction </w:t>
      </w:r>
      <w:r w:rsidR="00000000" w:rsidRPr="009B1679">
        <w:rPr>
          <w:sz w:val="24"/>
        </w:rPr>
        <w:t xml:space="preserve">11 of </w:t>
      </w:r>
      <w:r w:rsidR="00000000" w:rsidRPr="009B1679">
        <w:rPr>
          <w:spacing w:val="-3"/>
          <w:sz w:val="24"/>
        </w:rPr>
        <w:t>Item</w:t>
      </w:r>
      <w:r w:rsidR="00000000" w:rsidRPr="009B1679">
        <w:rPr>
          <w:spacing w:val="-11"/>
          <w:sz w:val="24"/>
        </w:rPr>
        <w:t xml:space="preserve"> </w:t>
      </w:r>
      <w:r w:rsidR="00000000" w:rsidRPr="009B1679">
        <w:rPr>
          <w:spacing w:val="-3"/>
          <w:sz w:val="24"/>
        </w:rPr>
        <w:t>27(b)(7).</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120" w:right="482"/>
      </w:pPr>
      <w:r>
        <w:lastRenderedPageBreak/>
        <w:t>[Effective January 23, 2023, Instruction 4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10"/>
        <w:rPr>
          <w:sz w:val="20"/>
        </w:rPr>
      </w:pPr>
    </w:p>
    <w:p w:rsidR="00081523" w:rsidRDefault="00000000">
      <w:pPr>
        <w:pStyle w:val="BodyText"/>
        <w:tabs>
          <w:tab w:val="left" w:pos="1929"/>
        </w:tabs>
        <w:ind w:left="1948" w:right="1011" w:hanging="478"/>
      </w:pPr>
      <w:r>
        <w:rPr>
          <w:color w:val="221F1F"/>
        </w:rPr>
        <w:t>4.</w:t>
      </w:r>
      <w:r>
        <w:rPr>
          <w:color w:val="221F1F"/>
        </w:rPr>
        <w:tab/>
      </w:r>
      <w:r>
        <w:rPr>
          <w:i/>
        </w:rPr>
        <w:t xml:space="preserve">Change in Investment Adviser. </w:t>
      </w:r>
      <w:r>
        <w:t>If the Fund has not had the same investment adviser during the last 10 calendar years, the Fund may begin the bar chart and the performance information in the table on the date that the current adviser began to provide advisory services to the Fund</w:t>
      </w:r>
      <w:bookmarkStart w:id="29" w:name="Item_5._Management"/>
      <w:bookmarkStart w:id="30" w:name="_bookmark10"/>
      <w:bookmarkEnd w:id="29"/>
      <w:bookmarkEnd w:id="30"/>
      <w:r>
        <w:t xml:space="preserve"> subject to the conditions in Instruction 13 of Item</w:t>
      </w:r>
      <w:r>
        <w:rPr>
          <w:spacing w:val="3"/>
        </w:rPr>
        <w:t xml:space="preserve"> </w:t>
      </w:r>
      <w:r>
        <w:t>27A(d)(2).</w:t>
      </w:r>
    </w:p>
    <w:p w:rsidR="00081523" w:rsidRDefault="00081523">
      <w:pPr>
        <w:pStyle w:val="BodyText"/>
        <w:spacing w:before="3"/>
        <w:rPr>
          <w:sz w:val="21"/>
        </w:rPr>
      </w:pPr>
    </w:p>
    <w:p w:rsidR="00081523" w:rsidRDefault="00000000">
      <w:pPr>
        <w:pStyle w:val="Heading1"/>
      </w:pPr>
      <w:r>
        <w:t>Item 5. Management</w:t>
      </w:r>
    </w:p>
    <w:p w:rsidR="00081523" w:rsidRDefault="00081523">
      <w:pPr>
        <w:pStyle w:val="BodyText"/>
        <w:spacing w:before="5"/>
        <w:rPr>
          <w:b/>
          <w:sz w:val="20"/>
        </w:rPr>
      </w:pPr>
    </w:p>
    <w:p w:rsidR="00081523" w:rsidRPr="009B1679" w:rsidRDefault="009B1679" w:rsidP="009B1679">
      <w:pPr>
        <w:tabs>
          <w:tab w:val="left" w:pos="1251"/>
        </w:tabs>
        <w:spacing w:before="1"/>
        <w:ind w:left="1250" w:right="1739" w:hanging="300"/>
        <w:rPr>
          <w:sz w:val="24"/>
        </w:rPr>
      </w:pPr>
      <w:r>
        <w:rPr>
          <w:color w:val="221F1F"/>
          <w:spacing w:val="-4"/>
          <w:sz w:val="24"/>
          <w:szCs w:val="24"/>
        </w:rPr>
        <w:t>(a)</w:t>
      </w:r>
      <w:r>
        <w:rPr>
          <w:color w:val="221F1F"/>
          <w:spacing w:val="-4"/>
          <w:sz w:val="24"/>
          <w:szCs w:val="24"/>
        </w:rPr>
        <w:tab/>
      </w:r>
      <w:r w:rsidR="00000000" w:rsidRPr="009B1679">
        <w:rPr>
          <w:i/>
          <w:spacing w:val="-3"/>
          <w:sz w:val="24"/>
        </w:rPr>
        <w:t>Investment</w:t>
      </w:r>
      <w:r w:rsidR="00000000" w:rsidRPr="009B1679">
        <w:rPr>
          <w:i/>
          <w:spacing w:val="-8"/>
          <w:sz w:val="24"/>
        </w:rPr>
        <w:t xml:space="preserve"> </w:t>
      </w:r>
      <w:r w:rsidR="00000000" w:rsidRPr="009B1679">
        <w:rPr>
          <w:i/>
          <w:spacing w:val="-3"/>
          <w:sz w:val="24"/>
        </w:rPr>
        <w:t>Adviser(s)</w:t>
      </w:r>
      <w:r w:rsidR="00000000" w:rsidRPr="009B1679">
        <w:rPr>
          <w:spacing w:val="-3"/>
          <w:sz w:val="24"/>
        </w:rPr>
        <w:t>.</w:t>
      </w:r>
      <w:r w:rsidR="00000000" w:rsidRPr="009B1679">
        <w:rPr>
          <w:spacing w:val="-8"/>
          <w:sz w:val="24"/>
        </w:rPr>
        <w:t xml:space="preserve"> </w:t>
      </w:r>
      <w:r w:rsidR="00000000" w:rsidRPr="009B1679">
        <w:rPr>
          <w:sz w:val="24"/>
        </w:rPr>
        <w:t>Provide</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name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each</w:t>
      </w:r>
      <w:r w:rsidR="00000000" w:rsidRPr="009B1679">
        <w:rPr>
          <w:spacing w:val="-7"/>
          <w:sz w:val="24"/>
        </w:rPr>
        <w:t xml:space="preserve"> </w:t>
      </w:r>
      <w:r w:rsidR="00000000" w:rsidRPr="009B1679">
        <w:rPr>
          <w:spacing w:val="-3"/>
          <w:sz w:val="24"/>
        </w:rPr>
        <w:t>investment</w:t>
      </w:r>
      <w:r w:rsidR="00000000" w:rsidRPr="009B1679">
        <w:rPr>
          <w:spacing w:val="-5"/>
          <w:sz w:val="24"/>
        </w:rPr>
        <w:t xml:space="preserve"> </w:t>
      </w:r>
      <w:r w:rsidR="00000000" w:rsidRPr="009B1679">
        <w:rPr>
          <w:sz w:val="24"/>
        </w:rPr>
        <w:t>adviser</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including</w:t>
      </w:r>
      <w:r w:rsidR="00000000" w:rsidRPr="009B1679">
        <w:rPr>
          <w:spacing w:val="-11"/>
          <w:sz w:val="24"/>
        </w:rPr>
        <w:t xml:space="preserve"> </w:t>
      </w:r>
      <w:r w:rsidR="00000000" w:rsidRPr="009B1679">
        <w:rPr>
          <w:sz w:val="24"/>
        </w:rPr>
        <w:t xml:space="preserve">sub- </w:t>
      </w:r>
      <w:r w:rsidR="00000000" w:rsidRPr="009B1679">
        <w:rPr>
          <w:spacing w:val="-3"/>
          <w:sz w:val="24"/>
        </w:rPr>
        <w:t>advisers.</w:t>
      </w:r>
    </w:p>
    <w:p w:rsidR="00081523" w:rsidRDefault="00081523">
      <w:pPr>
        <w:pStyle w:val="BodyText"/>
        <w:spacing w:before="3"/>
        <w:rPr>
          <w:sz w:val="21"/>
        </w:rPr>
      </w:pPr>
    </w:p>
    <w:p w:rsidR="00081523" w:rsidRDefault="00000000">
      <w:pPr>
        <w:pStyle w:val="Heading1"/>
        <w:ind w:left="950"/>
      </w:pPr>
      <w:r>
        <w:t>Instructions</w:t>
      </w:r>
    </w:p>
    <w:p w:rsidR="00081523" w:rsidRDefault="00081523">
      <w:pPr>
        <w:pStyle w:val="BodyText"/>
        <w:spacing w:before="5"/>
        <w:rPr>
          <w:b/>
          <w:sz w:val="20"/>
        </w:rPr>
      </w:pPr>
    </w:p>
    <w:p w:rsidR="00081523" w:rsidRPr="009B1679" w:rsidRDefault="009B1679" w:rsidP="009B1679">
      <w:pPr>
        <w:tabs>
          <w:tab w:val="left" w:pos="1929"/>
          <w:tab w:val="left" w:pos="1930"/>
        </w:tabs>
        <w:ind w:left="1948" w:right="877" w:hanging="478"/>
        <w:rPr>
          <w:sz w:val="24"/>
        </w:rPr>
      </w:pPr>
      <w:r>
        <w:rPr>
          <w:color w:val="221F1F"/>
          <w:spacing w:val="-5"/>
          <w:sz w:val="24"/>
          <w:szCs w:val="24"/>
        </w:rPr>
        <w:t>1.</w:t>
      </w:r>
      <w:r>
        <w:rPr>
          <w:color w:val="221F1F"/>
          <w:spacing w:val="-5"/>
          <w:sz w:val="24"/>
          <w:szCs w:val="24"/>
        </w:rPr>
        <w:tab/>
      </w:r>
      <w:r w:rsidR="00000000" w:rsidRPr="009B1679">
        <w:rPr>
          <w:sz w:val="24"/>
        </w:rPr>
        <w:t>A Fund need not identify a sub-adviser whose sole responsibility for the Fund is limited to</w:t>
      </w:r>
      <w:r w:rsidR="00000000" w:rsidRPr="009B1679">
        <w:rPr>
          <w:spacing w:val="-21"/>
          <w:sz w:val="24"/>
        </w:rPr>
        <w:t xml:space="preserve"> </w:t>
      </w:r>
      <w:r w:rsidR="00000000" w:rsidRPr="009B1679">
        <w:rPr>
          <w:sz w:val="24"/>
        </w:rPr>
        <w:t>day- to-day management of the Fund’s holdings of cash and cash equivalent instruments, unless the Fund is a Money Market Fund or other Fund with a principal investment strategy of regularly holding cash and cash equivalent instruments.</w:t>
      </w:r>
    </w:p>
    <w:p w:rsidR="00081523" w:rsidRDefault="00081523">
      <w:pPr>
        <w:pStyle w:val="BodyText"/>
        <w:spacing w:before="10"/>
        <w:rPr>
          <w:sz w:val="20"/>
        </w:rPr>
      </w:pPr>
    </w:p>
    <w:p w:rsidR="00081523" w:rsidRPr="009B1679" w:rsidRDefault="009B1679" w:rsidP="009B1679">
      <w:pPr>
        <w:tabs>
          <w:tab w:val="left" w:pos="1929"/>
          <w:tab w:val="left" w:pos="1930"/>
        </w:tabs>
        <w:ind w:left="1948" w:right="878" w:hanging="478"/>
        <w:rPr>
          <w:sz w:val="24"/>
        </w:rPr>
      </w:pPr>
      <w:r>
        <w:rPr>
          <w:color w:val="221F1F"/>
          <w:spacing w:val="-5"/>
          <w:sz w:val="24"/>
          <w:szCs w:val="24"/>
        </w:rPr>
        <w:t>2.</w:t>
      </w:r>
      <w:r>
        <w:rPr>
          <w:color w:val="221F1F"/>
          <w:spacing w:val="-5"/>
          <w:sz w:val="24"/>
          <w:szCs w:val="24"/>
        </w:rPr>
        <w:tab/>
      </w:r>
      <w:r w:rsidR="00000000" w:rsidRPr="009B1679">
        <w:rPr>
          <w:sz w:val="24"/>
        </w:rPr>
        <w:t>A Fund having three or more sub-advisers, each of which manages a portion of the Fund’s portfolio, need not identify each such sub-adviser, except that the Fund must identify any sub- adviser that is (or is reasonably expected to be) responsible for the management of a significant portion of the Fund’s net assets. For purposes of this paragraph, a significant portion of a Fund’s net assets generally will be deemed to be 30% or more of the Fund’s net</w:t>
      </w:r>
      <w:r w:rsidR="00000000" w:rsidRPr="009B1679">
        <w:rPr>
          <w:spacing w:val="-14"/>
          <w:sz w:val="24"/>
        </w:rPr>
        <w:t xml:space="preserve"> </w:t>
      </w:r>
      <w:r w:rsidR="00000000" w:rsidRPr="009B1679">
        <w:rPr>
          <w:sz w:val="24"/>
        </w:rPr>
        <w:t>assets.</w:t>
      </w:r>
    </w:p>
    <w:p w:rsidR="00081523" w:rsidRDefault="00081523">
      <w:pPr>
        <w:pStyle w:val="BodyText"/>
        <w:spacing w:before="8"/>
        <w:rPr>
          <w:sz w:val="20"/>
        </w:rPr>
      </w:pPr>
    </w:p>
    <w:p w:rsidR="00081523" w:rsidRPr="009B1679" w:rsidRDefault="009B1679" w:rsidP="009B1679">
      <w:pPr>
        <w:tabs>
          <w:tab w:val="left" w:pos="1251"/>
        </w:tabs>
        <w:ind w:left="1250" w:right="1147" w:hanging="300"/>
        <w:rPr>
          <w:sz w:val="24"/>
        </w:rPr>
      </w:pPr>
      <w:r>
        <w:rPr>
          <w:color w:val="221F1F"/>
          <w:spacing w:val="-4"/>
          <w:sz w:val="24"/>
          <w:szCs w:val="24"/>
        </w:rPr>
        <w:t>(b)</w:t>
      </w:r>
      <w:r>
        <w:rPr>
          <w:color w:val="221F1F"/>
          <w:spacing w:val="-4"/>
          <w:sz w:val="24"/>
          <w:szCs w:val="24"/>
        </w:rPr>
        <w:tab/>
      </w:r>
      <w:r w:rsidR="00000000" w:rsidRPr="009B1679">
        <w:rPr>
          <w:i/>
          <w:spacing w:val="-3"/>
          <w:sz w:val="24"/>
        </w:rPr>
        <w:t>Portfolio</w:t>
      </w:r>
      <w:r w:rsidR="00000000" w:rsidRPr="009B1679">
        <w:rPr>
          <w:i/>
          <w:spacing w:val="-8"/>
          <w:sz w:val="24"/>
        </w:rPr>
        <w:t xml:space="preserve"> </w:t>
      </w:r>
      <w:r w:rsidR="00000000" w:rsidRPr="009B1679">
        <w:rPr>
          <w:i/>
          <w:spacing w:val="-3"/>
          <w:sz w:val="24"/>
        </w:rPr>
        <w:t>Manager(s).</w:t>
      </w:r>
      <w:r w:rsidR="00000000" w:rsidRPr="009B1679">
        <w:rPr>
          <w:i/>
          <w:spacing w:val="-8"/>
          <w:sz w:val="24"/>
        </w:rPr>
        <w:t xml:space="preserve"> </w:t>
      </w:r>
      <w:r w:rsidR="00000000" w:rsidRPr="009B1679">
        <w:rPr>
          <w:sz w:val="24"/>
        </w:rPr>
        <w:t>State</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name,</w:t>
      </w:r>
      <w:r w:rsidR="00000000" w:rsidRPr="009B1679">
        <w:rPr>
          <w:spacing w:val="-7"/>
          <w:sz w:val="24"/>
        </w:rPr>
        <w:t xml:space="preserve"> </w:t>
      </w:r>
      <w:r w:rsidR="00000000" w:rsidRPr="009B1679">
        <w:rPr>
          <w:sz w:val="24"/>
        </w:rPr>
        <w:t>title,</w:t>
      </w:r>
      <w:r w:rsidR="00000000" w:rsidRPr="009B1679">
        <w:rPr>
          <w:spacing w:val="-8"/>
          <w:sz w:val="24"/>
        </w:rPr>
        <w:t xml:space="preserve"> </w:t>
      </w:r>
      <w:r w:rsidR="00000000" w:rsidRPr="009B1679">
        <w:rPr>
          <w:sz w:val="24"/>
        </w:rPr>
        <w:t>and</w:t>
      </w:r>
      <w:r w:rsidR="00000000" w:rsidRPr="009B1679">
        <w:rPr>
          <w:spacing w:val="-8"/>
          <w:sz w:val="24"/>
        </w:rPr>
        <w:t xml:space="preserve"> </w:t>
      </w:r>
      <w:r w:rsidR="00000000" w:rsidRPr="009B1679">
        <w:rPr>
          <w:sz w:val="24"/>
        </w:rPr>
        <w:t>length</w:t>
      </w:r>
      <w:r w:rsidR="00000000" w:rsidRPr="009B1679">
        <w:rPr>
          <w:spacing w:val="-5"/>
          <w:sz w:val="24"/>
        </w:rPr>
        <w:t xml:space="preserve"> </w:t>
      </w:r>
      <w:r w:rsidR="00000000" w:rsidRPr="009B1679">
        <w:rPr>
          <w:sz w:val="24"/>
        </w:rPr>
        <w:t>of</w:t>
      </w:r>
      <w:r w:rsidR="00000000" w:rsidRPr="009B1679">
        <w:rPr>
          <w:spacing w:val="-9"/>
          <w:sz w:val="24"/>
        </w:rPr>
        <w:t xml:space="preserve"> </w:t>
      </w:r>
      <w:r w:rsidR="00000000" w:rsidRPr="009B1679">
        <w:rPr>
          <w:sz w:val="24"/>
        </w:rPr>
        <w:t>service</w:t>
      </w:r>
      <w:r w:rsidR="00000000" w:rsidRPr="009B1679">
        <w:rPr>
          <w:spacing w:val="-8"/>
          <w:sz w:val="24"/>
        </w:rPr>
        <w:t xml:space="preserve"> </w:t>
      </w:r>
      <w:r w:rsidR="00000000" w:rsidRPr="009B1679">
        <w:rPr>
          <w:sz w:val="24"/>
        </w:rPr>
        <w:t>(or</w:t>
      </w:r>
      <w:r w:rsidR="00000000" w:rsidRPr="009B1679">
        <w:rPr>
          <w:spacing w:val="-4"/>
          <w:sz w:val="24"/>
        </w:rPr>
        <w:t xml:space="preserve"> </w:t>
      </w:r>
      <w:r w:rsidR="00000000" w:rsidRPr="009B1679">
        <w:rPr>
          <w:spacing w:val="-3"/>
          <w:sz w:val="24"/>
        </w:rPr>
        <w:t>year</w:t>
      </w:r>
      <w:r w:rsidR="00000000" w:rsidRPr="009B1679">
        <w:rPr>
          <w:spacing w:val="-9"/>
          <w:sz w:val="24"/>
        </w:rPr>
        <w:t xml:space="preserve"> </w:t>
      </w:r>
      <w:r w:rsidR="00000000" w:rsidRPr="009B1679">
        <w:rPr>
          <w:sz w:val="24"/>
        </w:rPr>
        <w:t>service</w:t>
      </w:r>
      <w:r w:rsidR="00000000" w:rsidRPr="009B1679">
        <w:rPr>
          <w:spacing w:val="-6"/>
          <w:sz w:val="24"/>
        </w:rPr>
        <w:t xml:space="preserve"> </w:t>
      </w:r>
      <w:r w:rsidR="00000000" w:rsidRPr="009B1679">
        <w:rPr>
          <w:spacing w:val="-3"/>
          <w:sz w:val="24"/>
        </w:rPr>
        <w:t>began)</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 xml:space="preserve">person </w:t>
      </w:r>
      <w:r w:rsidR="00000000" w:rsidRPr="009B1679">
        <w:rPr>
          <w:sz w:val="24"/>
        </w:rPr>
        <w:t xml:space="preserve">or persons </w:t>
      </w:r>
      <w:r w:rsidR="00000000" w:rsidRPr="009B1679">
        <w:rPr>
          <w:spacing w:val="-3"/>
          <w:sz w:val="24"/>
        </w:rPr>
        <w:t xml:space="preserve">employed </w:t>
      </w:r>
      <w:r w:rsidR="00000000" w:rsidRPr="009B1679">
        <w:rPr>
          <w:sz w:val="24"/>
        </w:rPr>
        <w:t xml:space="preserve">by or </w:t>
      </w:r>
      <w:r w:rsidR="00000000" w:rsidRPr="009B1679">
        <w:rPr>
          <w:spacing w:val="-3"/>
          <w:sz w:val="24"/>
        </w:rPr>
        <w:t xml:space="preserve">associated </w:t>
      </w:r>
      <w:r w:rsidR="00000000" w:rsidRPr="009B1679">
        <w:rPr>
          <w:sz w:val="24"/>
        </w:rPr>
        <w:t>with the Fund or an investment adviser of the Fund who are primarily</w:t>
      </w:r>
      <w:r w:rsidR="00000000" w:rsidRPr="009B1679">
        <w:rPr>
          <w:spacing w:val="-14"/>
          <w:sz w:val="24"/>
        </w:rPr>
        <w:t xml:space="preserve"> </w:t>
      </w:r>
      <w:r w:rsidR="00000000" w:rsidRPr="009B1679">
        <w:rPr>
          <w:spacing w:val="-3"/>
          <w:sz w:val="24"/>
        </w:rPr>
        <w:t>responsible</w:t>
      </w:r>
      <w:r w:rsidR="00000000" w:rsidRPr="009B1679">
        <w:rPr>
          <w:spacing w:val="-8"/>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the</w:t>
      </w:r>
      <w:r w:rsidR="00000000" w:rsidRPr="009B1679">
        <w:rPr>
          <w:spacing w:val="-10"/>
          <w:sz w:val="24"/>
        </w:rPr>
        <w:t xml:space="preserve"> </w:t>
      </w:r>
      <w:r w:rsidR="00000000" w:rsidRPr="009B1679">
        <w:rPr>
          <w:sz w:val="24"/>
        </w:rPr>
        <w:t>day-to-day</w:t>
      </w:r>
      <w:r w:rsidR="00000000" w:rsidRPr="009B1679">
        <w:rPr>
          <w:spacing w:val="-13"/>
          <w:sz w:val="24"/>
        </w:rPr>
        <w:t xml:space="preserve"> </w:t>
      </w:r>
      <w:r w:rsidR="00000000" w:rsidRPr="009B1679">
        <w:rPr>
          <w:sz w:val="24"/>
        </w:rPr>
        <w:t>management</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Fund’s</w:t>
      </w:r>
      <w:r w:rsidR="00000000" w:rsidRPr="009B1679">
        <w:rPr>
          <w:spacing w:val="-8"/>
          <w:sz w:val="24"/>
        </w:rPr>
        <w:t xml:space="preserve"> </w:t>
      </w:r>
      <w:r w:rsidR="00000000" w:rsidRPr="009B1679">
        <w:rPr>
          <w:spacing w:val="-3"/>
          <w:sz w:val="24"/>
        </w:rPr>
        <w:t>portfolio</w:t>
      </w:r>
      <w:r w:rsidR="00000000" w:rsidRPr="009B1679">
        <w:rPr>
          <w:spacing w:val="-5"/>
          <w:sz w:val="24"/>
        </w:rPr>
        <w:t xml:space="preserve"> </w:t>
      </w:r>
      <w:r w:rsidR="00000000" w:rsidRPr="009B1679">
        <w:rPr>
          <w:spacing w:val="-3"/>
          <w:sz w:val="24"/>
        </w:rPr>
        <w:t>(“Portfolio</w:t>
      </w:r>
      <w:r w:rsidR="00000000" w:rsidRPr="009B1679">
        <w:rPr>
          <w:spacing w:val="-8"/>
          <w:sz w:val="24"/>
        </w:rPr>
        <w:t xml:space="preserve"> </w:t>
      </w:r>
      <w:r w:rsidR="00000000" w:rsidRPr="009B1679">
        <w:rPr>
          <w:sz w:val="24"/>
        </w:rPr>
        <w:t>Manager”).</w:t>
      </w:r>
    </w:p>
    <w:p w:rsidR="00081523" w:rsidRDefault="00081523">
      <w:pPr>
        <w:pStyle w:val="BodyText"/>
        <w:spacing w:before="3"/>
        <w:rPr>
          <w:sz w:val="21"/>
        </w:rPr>
      </w:pPr>
    </w:p>
    <w:p w:rsidR="00081523" w:rsidRDefault="00000000">
      <w:pPr>
        <w:pStyle w:val="Heading1"/>
        <w:ind w:left="950"/>
      </w:pPr>
      <w:r>
        <w:t>Instructions</w:t>
      </w:r>
    </w:p>
    <w:p w:rsidR="00081523" w:rsidRDefault="00081523">
      <w:pPr>
        <w:pStyle w:val="BodyText"/>
        <w:spacing w:before="6"/>
        <w:rPr>
          <w:b/>
          <w:sz w:val="20"/>
        </w:rPr>
      </w:pPr>
    </w:p>
    <w:p w:rsidR="00081523" w:rsidRPr="009B1679" w:rsidRDefault="009B1679" w:rsidP="009B1679">
      <w:pPr>
        <w:tabs>
          <w:tab w:val="left" w:pos="1929"/>
          <w:tab w:val="left" w:pos="1930"/>
        </w:tabs>
        <w:ind w:left="1929" w:hanging="459"/>
        <w:rPr>
          <w:sz w:val="24"/>
        </w:rPr>
      </w:pPr>
      <w:r>
        <w:rPr>
          <w:color w:val="221F1F"/>
          <w:spacing w:val="-5"/>
          <w:sz w:val="24"/>
          <w:szCs w:val="24"/>
        </w:rPr>
        <w:t>1.</w:t>
      </w:r>
      <w:r>
        <w:rPr>
          <w:color w:val="221F1F"/>
          <w:spacing w:val="-5"/>
          <w:sz w:val="24"/>
          <w:szCs w:val="24"/>
        </w:rPr>
        <w:tab/>
      </w:r>
      <w:r w:rsidR="00000000" w:rsidRPr="009B1679">
        <w:rPr>
          <w:sz w:val="24"/>
        </w:rPr>
        <w:t>This requirement does not apply to a Money Market</w:t>
      </w:r>
      <w:r w:rsidR="00000000" w:rsidRPr="009B1679">
        <w:rPr>
          <w:spacing w:val="-12"/>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1929"/>
          <w:tab w:val="left" w:pos="1930"/>
        </w:tabs>
        <w:ind w:left="1948" w:right="932" w:hanging="478"/>
        <w:rPr>
          <w:sz w:val="24"/>
        </w:rPr>
      </w:pPr>
      <w:r>
        <w:rPr>
          <w:color w:val="221F1F"/>
          <w:spacing w:val="-5"/>
          <w:sz w:val="24"/>
          <w:szCs w:val="24"/>
        </w:rPr>
        <w:t>2.</w:t>
      </w:r>
      <w:r>
        <w:rPr>
          <w:color w:val="221F1F"/>
          <w:spacing w:val="-5"/>
          <w:sz w:val="24"/>
          <w:szCs w:val="24"/>
        </w:rPr>
        <w:tab/>
      </w:r>
      <w:r w:rsidR="00000000" w:rsidRPr="009B1679">
        <w:rPr>
          <w:sz w:val="24"/>
        </w:rPr>
        <w:t>If a committee, team, or other group of persons associated with the Fund or an investment adviser of the Fund is jointly and primarily responsible for the day-to-day management of the Fund’s portfolio, information in response to this Item is required for each member of such committee, team, or other group. If more than five persons are jointly and primarily responsible for the day-to-day management of the Fund’s portfolio, the Fund need only provide information for the five persons with the most significant responsibility for the</w:t>
      </w:r>
      <w:r w:rsidR="00000000" w:rsidRPr="009B1679">
        <w:rPr>
          <w:spacing w:val="-24"/>
          <w:sz w:val="24"/>
        </w:rPr>
        <w:t xml:space="preserve"> </w:t>
      </w:r>
      <w:r w:rsidR="00000000" w:rsidRPr="009B1679">
        <w:rPr>
          <w:sz w:val="24"/>
        </w:rPr>
        <w:t>day-to-</w:t>
      </w:r>
      <w:bookmarkStart w:id="31" w:name="Item_6._Purchase_and_Sale_of_Fund_Shares"/>
      <w:bookmarkStart w:id="32" w:name="_bookmark11"/>
      <w:bookmarkEnd w:id="31"/>
      <w:bookmarkEnd w:id="32"/>
      <w:r w:rsidR="00000000" w:rsidRPr="009B1679">
        <w:rPr>
          <w:sz w:val="24"/>
        </w:rPr>
        <w:t xml:space="preserve"> day management of the Fund’s</w:t>
      </w:r>
      <w:r w:rsidR="00000000" w:rsidRPr="009B1679">
        <w:rPr>
          <w:spacing w:val="-8"/>
          <w:sz w:val="24"/>
        </w:rPr>
        <w:t xml:space="preserve"> </w:t>
      </w:r>
      <w:r w:rsidR="00000000" w:rsidRPr="009B1679">
        <w:rPr>
          <w:sz w:val="24"/>
        </w:rPr>
        <w:t>portfolio.</w:t>
      </w:r>
    </w:p>
    <w:p w:rsidR="00081523" w:rsidRDefault="00081523">
      <w:pPr>
        <w:pStyle w:val="BodyText"/>
        <w:spacing w:before="3"/>
        <w:rPr>
          <w:sz w:val="21"/>
        </w:rPr>
      </w:pPr>
    </w:p>
    <w:p w:rsidR="00081523" w:rsidRDefault="00000000">
      <w:pPr>
        <w:pStyle w:val="Heading1"/>
      </w:pPr>
      <w:r>
        <w:t>Item 6. Purchase and Sale of Fund Shares</w:t>
      </w:r>
    </w:p>
    <w:p w:rsidR="00081523" w:rsidRDefault="00081523">
      <w:pPr>
        <w:pStyle w:val="BodyText"/>
        <w:spacing w:before="5"/>
        <w:rPr>
          <w:b/>
          <w:sz w:val="20"/>
        </w:rPr>
      </w:pPr>
    </w:p>
    <w:p w:rsidR="00081523" w:rsidRPr="009B1679" w:rsidRDefault="009B1679" w:rsidP="009B1679">
      <w:pPr>
        <w:tabs>
          <w:tab w:val="left" w:pos="1251"/>
        </w:tabs>
        <w:ind w:left="1250" w:hanging="301"/>
        <w:rPr>
          <w:color w:val="221F1F"/>
          <w:sz w:val="24"/>
        </w:rPr>
      </w:pPr>
      <w:r>
        <w:rPr>
          <w:color w:val="221F1F"/>
          <w:spacing w:val="-4"/>
          <w:sz w:val="24"/>
        </w:rPr>
        <w:t>(a)</w:t>
      </w:r>
      <w:r>
        <w:rPr>
          <w:color w:val="221F1F"/>
          <w:spacing w:val="-4"/>
          <w:sz w:val="24"/>
        </w:rPr>
        <w:tab/>
      </w:r>
      <w:r w:rsidR="00000000" w:rsidRPr="009B1679">
        <w:rPr>
          <w:i/>
          <w:spacing w:val="-3"/>
          <w:sz w:val="24"/>
        </w:rPr>
        <w:t xml:space="preserve">Purchase </w:t>
      </w:r>
      <w:r w:rsidR="00000000" w:rsidRPr="009B1679">
        <w:rPr>
          <w:i/>
          <w:sz w:val="24"/>
        </w:rPr>
        <w:t xml:space="preserve">of </w:t>
      </w:r>
      <w:r w:rsidR="00000000" w:rsidRPr="009B1679">
        <w:rPr>
          <w:i/>
          <w:spacing w:val="-3"/>
          <w:sz w:val="24"/>
        </w:rPr>
        <w:t xml:space="preserve">Fund Shares. </w:t>
      </w:r>
      <w:r w:rsidR="00000000" w:rsidRPr="009B1679">
        <w:rPr>
          <w:spacing w:val="-3"/>
          <w:sz w:val="24"/>
        </w:rPr>
        <w:t xml:space="preserve">Disclose </w:t>
      </w:r>
      <w:r w:rsidR="00000000" w:rsidRPr="009B1679">
        <w:rPr>
          <w:sz w:val="24"/>
        </w:rPr>
        <w:t xml:space="preserve">the </w:t>
      </w:r>
      <w:r w:rsidR="00000000" w:rsidRPr="009B1679">
        <w:rPr>
          <w:spacing w:val="-3"/>
          <w:sz w:val="24"/>
        </w:rPr>
        <w:t xml:space="preserve">Fund’s </w:t>
      </w:r>
      <w:r w:rsidR="00000000" w:rsidRPr="009B1679">
        <w:rPr>
          <w:sz w:val="24"/>
        </w:rPr>
        <w:t xml:space="preserve">minimum </w:t>
      </w:r>
      <w:r w:rsidR="00000000" w:rsidRPr="009B1679">
        <w:rPr>
          <w:spacing w:val="-3"/>
          <w:sz w:val="24"/>
        </w:rPr>
        <w:t xml:space="preserve">initial </w:t>
      </w:r>
      <w:r w:rsidR="00000000" w:rsidRPr="009B1679">
        <w:rPr>
          <w:sz w:val="24"/>
        </w:rPr>
        <w:t xml:space="preserve">or </w:t>
      </w:r>
      <w:r w:rsidR="00000000" w:rsidRPr="009B1679">
        <w:rPr>
          <w:spacing w:val="-3"/>
          <w:sz w:val="24"/>
        </w:rPr>
        <w:t>subsequent investment</w:t>
      </w:r>
      <w:r w:rsidR="00000000" w:rsidRPr="009B1679">
        <w:rPr>
          <w:spacing w:val="-18"/>
          <w:sz w:val="24"/>
        </w:rPr>
        <w:t xml:space="preserve"> </w:t>
      </w:r>
      <w:r w:rsidR="00000000" w:rsidRPr="009B1679">
        <w:rPr>
          <w:spacing w:val="-3"/>
          <w:sz w:val="24"/>
        </w:rPr>
        <w:t>requirements.</w:t>
      </w:r>
    </w:p>
    <w:p w:rsidR="00081523" w:rsidRDefault="00081523">
      <w:pPr>
        <w:pStyle w:val="BodyText"/>
        <w:spacing w:before="10"/>
        <w:rPr>
          <w:sz w:val="20"/>
        </w:rPr>
      </w:pPr>
    </w:p>
    <w:p w:rsidR="00081523" w:rsidRPr="009B1679" w:rsidRDefault="009B1679" w:rsidP="009B1679">
      <w:pPr>
        <w:tabs>
          <w:tab w:val="left" w:pos="1251"/>
        </w:tabs>
        <w:spacing w:before="1"/>
        <w:ind w:left="1250" w:right="1611" w:hanging="300"/>
        <w:jc w:val="both"/>
        <w:rPr>
          <w:color w:val="221F1F"/>
          <w:sz w:val="24"/>
        </w:rPr>
      </w:pPr>
      <w:r>
        <w:rPr>
          <w:color w:val="221F1F"/>
          <w:spacing w:val="-4"/>
          <w:sz w:val="24"/>
        </w:rPr>
        <w:t>(b)</w:t>
      </w:r>
      <w:r>
        <w:rPr>
          <w:color w:val="221F1F"/>
          <w:spacing w:val="-4"/>
          <w:sz w:val="24"/>
        </w:rPr>
        <w:tab/>
      </w:r>
      <w:r w:rsidR="00000000" w:rsidRPr="009B1679">
        <w:rPr>
          <w:i/>
          <w:sz w:val="24"/>
        </w:rPr>
        <w:t>Sale</w:t>
      </w:r>
      <w:r w:rsidR="00000000" w:rsidRPr="009B1679">
        <w:rPr>
          <w:i/>
          <w:spacing w:val="-10"/>
          <w:sz w:val="24"/>
        </w:rPr>
        <w:t xml:space="preserve"> </w:t>
      </w:r>
      <w:r w:rsidR="00000000" w:rsidRPr="009B1679">
        <w:rPr>
          <w:i/>
          <w:sz w:val="24"/>
        </w:rPr>
        <w:t>of</w:t>
      </w:r>
      <w:r w:rsidR="00000000" w:rsidRPr="009B1679">
        <w:rPr>
          <w:i/>
          <w:spacing w:val="-6"/>
          <w:sz w:val="24"/>
        </w:rPr>
        <w:t xml:space="preserve"> </w:t>
      </w:r>
      <w:r w:rsidR="00000000" w:rsidRPr="009B1679">
        <w:rPr>
          <w:i/>
          <w:spacing w:val="-3"/>
          <w:sz w:val="24"/>
        </w:rPr>
        <w:t>Fund</w:t>
      </w:r>
      <w:r w:rsidR="00000000" w:rsidRPr="009B1679">
        <w:rPr>
          <w:i/>
          <w:spacing w:val="-8"/>
          <w:sz w:val="24"/>
        </w:rPr>
        <w:t xml:space="preserve"> </w:t>
      </w:r>
      <w:r w:rsidR="00000000" w:rsidRPr="009B1679">
        <w:rPr>
          <w:i/>
          <w:sz w:val="24"/>
        </w:rPr>
        <w:t>Shares.</w:t>
      </w:r>
      <w:r w:rsidR="00000000" w:rsidRPr="009B1679">
        <w:rPr>
          <w:i/>
          <w:spacing w:val="-9"/>
          <w:sz w:val="24"/>
        </w:rPr>
        <w:t xml:space="preserve"> </w:t>
      </w:r>
      <w:r w:rsidR="00000000" w:rsidRPr="009B1679">
        <w:rPr>
          <w:sz w:val="24"/>
        </w:rPr>
        <w:t>Also</w:t>
      </w:r>
      <w:r w:rsidR="00000000" w:rsidRPr="009B1679">
        <w:rPr>
          <w:spacing w:val="-8"/>
          <w:sz w:val="24"/>
        </w:rPr>
        <w:t xml:space="preserve"> </w:t>
      </w:r>
      <w:r w:rsidR="00000000" w:rsidRPr="009B1679">
        <w:rPr>
          <w:spacing w:val="-3"/>
          <w:sz w:val="24"/>
        </w:rPr>
        <w:t>disclose</w:t>
      </w:r>
      <w:r w:rsidR="00000000" w:rsidRPr="009B1679">
        <w:rPr>
          <w:spacing w:val="-10"/>
          <w:sz w:val="24"/>
        </w:rPr>
        <w:t xml:space="preserve"> </w:t>
      </w:r>
      <w:r w:rsidR="00000000" w:rsidRPr="009B1679">
        <w:rPr>
          <w:sz w:val="24"/>
        </w:rPr>
        <w:t>that</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Fund’s</w:t>
      </w:r>
      <w:r w:rsidR="00000000" w:rsidRPr="009B1679">
        <w:rPr>
          <w:spacing w:val="-7"/>
          <w:sz w:val="24"/>
        </w:rPr>
        <w:t xml:space="preserve"> </w:t>
      </w:r>
      <w:r w:rsidR="00000000" w:rsidRPr="009B1679">
        <w:rPr>
          <w:spacing w:val="-3"/>
          <w:sz w:val="24"/>
        </w:rPr>
        <w:t>shares</w:t>
      </w:r>
      <w:r w:rsidR="00000000" w:rsidRPr="009B1679">
        <w:rPr>
          <w:spacing w:val="-6"/>
          <w:sz w:val="24"/>
        </w:rPr>
        <w:t xml:space="preserve"> </w:t>
      </w:r>
      <w:r w:rsidR="00000000" w:rsidRPr="009B1679">
        <w:rPr>
          <w:sz w:val="24"/>
        </w:rPr>
        <w:t>are</w:t>
      </w:r>
      <w:r w:rsidR="00000000" w:rsidRPr="009B1679">
        <w:rPr>
          <w:spacing w:val="-10"/>
          <w:sz w:val="24"/>
        </w:rPr>
        <w:t xml:space="preserve"> </w:t>
      </w:r>
      <w:r w:rsidR="00000000" w:rsidRPr="009B1679">
        <w:rPr>
          <w:spacing w:val="-3"/>
          <w:sz w:val="24"/>
        </w:rPr>
        <w:t>redeemable</w:t>
      </w:r>
      <w:r w:rsidR="00000000" w:rsidRPr="009B1679">
        <w:rPr>
          <w:spacing w:val="-8"/>
          <w:sz w:val="24"/>
        </w:rPr>
        <w:t xml:space="preserve"> </w:t>
      </w:r>
      <w:r w:rsidR="00000000" w:rsidRPr="009B1679">
        <w:rPr>
          <w:sz w:val="24"/>
        </w:rPr>
        <w:t>and</w:t>
      </w:r>
      <w:r w:rsidR="00000000" w:rsidRPr="009B1679">
        <w:rPr>
          <w:spacing w:val="-8"/>
          <w:sz w:val="24"/>
        </w:rPr>
        <w:t xml:space="preserve"> </w:t>
      </w:r>
      <w:r w:rsidR="00000000" w:rsidRPr="009B1679">
        <w:rPr>
          <w:sz w:val="24"/>
        </w:rPr>
        <w:t>briefly</w:t>
      </w:r>
      <w:r w:rsidR="00000000" w:rsidRPr="009B1679">
        <w:rPr>
          <w:spacing w:val="-13"/>
          <w:sz w:val="24"/>
        </w:rPr>
        <w:t xml:space="preserve"> </w:t>
      </w:r>
      <w:r w:rsidR="00000000" w:rsidRPr="009B1679">
        <w:rPr>
          <w:sz w:val="24"/>
        </w:rPr>
        <w:t>identify</w:t>
      </w:r>
      <w:r w:rsidR="00000000" w:rsidRPr="009B1679">
        <w:rPr>
          <w:spacing w:val="-12"/>
          <w:sz w:val="24"/>
        </w:rPr>
        <w:t xml:space="preserve"> </w:t>
      </w:r>
      <w:r w:rsidR="00000000" w:rsidRPr="009B1679">
        <w:rPr>
          <w:sz w:val="24"/>
        </w:rPr>
        <w:t xml:space="preserve">the </w:t>
      </w:r>
      <w:r w:rsidR="00000000" w:rsidRPr="009B1679">
        <w:rPr>
          <w:spacing w:val="-3"/>
          <w:sz w:val="24"/>
        </w:rPr>
        <w:t xml:space="preserve">procedures </w:t>
      </w:r>
      <w:r w:rsidR="00000000" w:rsidRPr="009B1679">
        <w:rPr>
          <w:sz w:val="24"/>
        </w:rPr>
        <w:t>for</w:t>
      </w:r>
      <w:r w:rsidR="00000000" w:rsidRPr="009B1679">
        <w:rPr>
          <w:spacing w:val="-6"/>
          <w:sz w:val="24"/>
        </w:rPr>
        <w:t xml:space="preserve"> </w:t>
      </w:r>
      <w:r w:rsidR="00000000" w:rsidRPr="009B1679">
        <w:rPr>
          <w:sz w:val="24"/>
        </w:rPr>
        <w:t>redeeming</w:t>
      </w:r>
      <w:r w:rsidR="00000000" w:rsidRPr="009B1679">
        <w:rPr>
          <w:spacing w:val="-4"/>
          <w:sz w:val="24"/>
        </w:rPr>
        <w:t xml:space="preserve"> </w:t>
      </w:r>
      <w:r w:rsidR="00000000" w:rsidRPr="009B1679">
        <w:rPr>
          <w:spacing w:val="-3"/>
          <w:sz w:val="24"/>
        </w:rPr>
        <w:t>shares (</w:t>
      </w:r>
      <w:r w:rsidR="00000000" w:rsidRPr="009B1679">
        <w:rPr>
          <w:i/>
          <w:spacing w:val="-3"/>
          <w:sz w:val="24"/>
        </w:rPr>
        <w:t>e.g.</w:t>
      </w:r>
      <w:r w:rsidR="00000000" w:rsidRPr="009B1679">
        <w:rPr>
          <w:spacing w:val="-3"/>
          <w:sz w:val="24"/>
        </w:rPr>
        <w:t>,</w:t>
      </w:r>
      <w:r w:rsidR="00000000" w:rsidRPr="009B1679">
        <w:rPr>
          <w:spacing w:val="-4"/>
          <w:sz w:val="24"/>
        </w:rPr>
        <w:t xml:space="preserve"> </w:t>
      </w:r>
      <w:r w:rsidR="00000000" w:rsidRPr="009B1679">
        <w:rPr>
          <w:sz w:val="24"/>
        </w:rPr>
        <w:t>on</w:t>
      </w:r>
      <w:r w:rsidR="00000000" w:rsidRPr="009B1679">
        <w:rPr>
          <w:spacing w:val="-3"/>
          <w:sz w:val="24"/>
        </w:rPr>
        <w:t xml:space="preserve"> </w:t>
      </w:r>
      <w:r w:rsidR="00000000" w:rsidRPr="009B1679">
        <w:rPr>
          <w:sz w:val="24"/>
        </w:rPr>
        <w:t>any</w:t>
      </w:r>
      <w:r w:rsidR="00000000" w:rsidRPr="009B1679">
        <w:rPr>
          <w:spacing w:val="-7"/>
          <w:sz w:val="24"/>
        </w:rPr>
        <w:t xml:space="preserve"> </w:t>
      </w:r>
      <w:r w:rsidR="00000000" w:rsidRPr="009B1679">
        <w:rPr>
          <w:spacing w:val="-3"/>
          <w:sz w:val="24"/>
        </w:rPr>
        <w:t>business</w:t>
      </w:r>
      <w:r w:rsidR="00000000" w:rsidRPr="009B1679">
        <w:rPr>
          <w:spacing w:val="-5"/>
          <w:sz w:val="24"/>
        </w:rPr>
        <w:t xml:space="preserve"> </w:t>
      </w:r>
      <w:r w:rsidR="00000000" w:rsidRPr="009B1679">
        <w:rPr>
          <w:sz w:val="24"/>
        </w:rPr>
        <w:t>day</w:t>
      </w:r>
      <w:r w:rsidR="00000000" w:rsidRPr="009B1679">
        <w:rPr>
          <w:spacing w:val="-9"/>
          <w:sz w:val="24"/>
        </w:rPr>
        <w:t xml:space="preserve"> </w:t>
      </w:r>
      <w:r w:rsidR="00000000" w:rsidRPr="009B1679">
        <w:rPr>
          <w:sz w:val="24"/>
        </w:rPr>
        <w:t>by</w:t>
      </w:r>
      <w:r w:rsidR="00000000" w:rsidRPr="009B1679">
        <w:rPr>
          <w:spacing w:val="-8"/>
          <w:sz w:val="24"/>
        </w:rPr>
        <w:t xml:space="preserve"> </w:t>
      </w:r>
      <w:r w:rsidR="00000000" w:rsidRPr="009B1679">
        <w:rPr>
          <w:spacing w:val="-3"/>
          <w:sz w:val="24"/>
        </w:rPr>
        <w:t>written</w:t>
      </w:r>
      <w:r w:rsidR="00000000" w:rsidRPr="009B1679">
        <w:rPr>
          <w:spacing w:val="-2"/>
          <w:sz w:val="24"/>
        </w:rPr>
        <w:t xml:space="preserve"> </w:t>
      </w:r>
      <w:r w:rsidR="00000000" w:rsidRPr="009B1679">
        <w:rPr>
          <w:spacing w:val="-3"/>
          <w:sz w:val="24"/>
        </w:rPr>
        <w:t>request,</w:t>
      </w:r>
      <w:r w:rsidR="00000000" w:rsidRPr="009B1679">
        <w:rPr>
          <w:spacing w:val="-5"/>
          <w:sz w:val="24"/>
        </w:rPr>
        <w:t xml:space="preserve"> </w:t>
      </w:r>
      <w:r w:rsidR="00000000" w:rsidRPr="009B1679">
        <w:rPr>
          <w:spacing w:val="-3"/>
          <w:sz w:val="24"/>
        </w:rPr>
        <w:t>telephone,</w:t>
      </w:r>
      <w:r w:rsidR="00000000" w:rsidRPr="009B1679">
        <w:rPr>
          <w:spacing w:val="-4"/>
          <w:sz w:val="24"/>
        </w:rPr>
        <w:t xml:space="preserve"> </w:t>
      </w:r>
      <w:r w:rsidR="00000000" w:rsidRPr="009B1679">
        <w:rPr>
          <w:sz w:val="24"/>
        </w:rPr>
        <w:t>or</w:t>
      </w:r>
      <w:r w:rsidR="00000000" w:rsidRPr="009B1679">
        <w:rPr>
          <w:spacing w:val="-6"/>
          <w:sz w:val="24"/>
        </w:rPr>
        <w:t xml:space="preserve"> </w:t>
      </w:r>
      <w:r w:rsidR="00000000" w:rsidRPr="009B1679">
        <w:rPr>
          <w:sz w:val="24"/>
        </w:rPr>
        <w:t xml:space="preserve">wire </w:t>
      </w:r>
      <w:r w:rsidR="00000000" w:rsidRPr="009B1679">
        <w:rPr>
          <w:spacing w:val="-3"/>
          <w:sz w:val="24"/>
        </w:rPr>
        <w:t>transfer).</w:t>
      </w:r>
    </w:p>
    <w:p w:rsidR="00081523" w:rsidRDefault="00081523">
      <w:pPr>
        <w:pStyle w:val="BodyText"/>
        <w:spacing w:before="9"/>
        <w:rPr>
          <w:sz w:val="20"/>
        </w:rPr>
      </w:pPr>
    </w:p>
    <w:p w:rsidR="00081523" w:rsidRPr="009B1679" w:rsidRDefault="009B1679" w:rsidP="009B1679">
      <w:pPr>
        <w:tabs>
          <w:tab w:val="left" w:pos="1306"/>
        </w:tabs>
        <w:spacing w:before="1"/>
        <w:ind w:left="931" w:right="986"/>
        <w:rPr>
          <w:sz w:val="24"/>
        </w:rPr>
      </w:pPr>
      <w:r>
        <w:rPr>
          <w:spacing w:val="-4"/>
          <w:sz w:val="24"/>
        </w:rPr>
        <w:t>(c)</w:t>
      </w:r>
      <w:r>
        <w:rPr>
          <w:spacing w:val="-4"/>
          <w:sz w:val="24"/>
        </w:rPr>
        <w:tab/>
      </w:r>
      <w:r w:rsidR="00000000" w:rsidRPr="009B1679">
        <w:rPr>
          <w:i/>
          <w:spacing w:val="-3"/>
          <w:sz w:val="24"/>
        </w:rPr>
        <w:t>Exchange-Traded</w:t>
      </w:r>
      <w:r w:rsidR="00000000" w:rsidRPr="009B1679">
        <w:rPr>
          <w:i/>
          <w:spacing w:val="-6"/>
          <w:sz w:val="24"/>
        </w:rPr>
        <w:t xml:space="preserve"> </w:t>
      </w:r>
      <w:r w:rsidR="00000000" w:rsidRPr="009B1679">
        <w:rPr>
          <w:i/>
          <w:spacing w:val="-3"/>
          <w:sz w:val="24"/>
        </w:rPr>
        <w:t>Funds</w:t>
      </w:r>
      <w:r w:rsidR="00000000" w:rsidRPr="009B1679">
        <w:rPr>
          <w:spacing w:val="-3"/>
          <w:sz w:val="24"/>
        </w:rPr>
        <w:t>. If</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6"/>
          <w:sz w:val="24"/>
        </w:rPr>
        <w:t xml:space="preserve"> </w:t>
      </w:r>
      <w:r w:rsidR="00000000" w:rsidRPr="009B1679">
        <w:rPr>
          <w:sz w:val="24"/>
        </w:rPr>
        <w:t>is</w:t>
      </w:r>
      <w:r w:rsidR="00000000" w:rsidRPr="009B1679">
        <w:rPr>
          <w:spacing w:val="-3"/>
          <w:sz w:val="24"/>
        </w:rPr>
        <w:t xml:space="preserve"> </w:t>
      </w:r>
      <w:r w:rsidR="00000000" w:rsidRPr="009B1679">
        <w:rPr>
          <w:sz w:val="24"/>
        </w:rPr>
        <w:t>an</w:t>
      </w:r>
      <w:r w:rsidR="00000000" w:rsidRPr="009B1679">
        <w:rPr>
          <w:spacing w:val="-4"/>
          <w:sz w:val="24"/>
        </w:rPr>
        <w:t xml:space="preserve"> </w:t>
      </w:r>
      <w:r w:rsidR="00000000" w:rsidRPr="009B1679">
        <w:rPr>
          <w:spacing w:val="-3"/>
          <w:sz w:val="24"/>
        </w:rPr>
        <w:t>Exchange-Traded Fund,</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z w:val="24"/>
        </w:rPr>
        <w:t>Fund</w:t>
      </w:r>
      <w:r w:rsidR="00000000" w:rsidRPr="009B1679">
        <w:rPr>
          <w:spacing w:val="-6"/>
          <w:sz w:val="24"/>
        </w:rPr>
        <w:t xml:space="preserve"> </w:t>
      </w:r>
      <w:r w:rsidR="00000000" w:rsidRPr="009B1679">
        <w:rPr>
          <w:sz w:val="24"/>
        </w:rPr>
        <w:t>may</w:t>
      </w:r>
      <w:r w:rsidR="00000000" w:rsidRPr="009B1679">
        <w:rPr>
          <w:spacing w:val="-8"/>
          <w:sz w:val="24"/>
        </w:rPr>
        <w:t xml:space="preserve"> </w:t>
      </w:r>
      <w:r w:rsidR="00000000" w:rsidRPr="009B1679">
        <w:rPr>
          <w:sz w:val="24"/>
        </w:rPr>
        <w:t>omit</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information required</w:t>
      </w:r>
      <w:r w:rsidR="00000000" w:rsidRPr="009B1679">
        <w:rPr>
          <w:spacing w:val="-6"/>
          <w:sz w:val="24"/>
        </w:rPr>
        <w:t xml:space="preserve"> </w:t>
      </w:r>
      <w:r w:rsidR="00000000" w:rsidRPr="009B1679">
        <w:rPr>
          <w:sz w:val="24"/>
        </w:rPr>
        <w:t>by</w:t>
      </w:r>
      <w:r w:rsidR="00000000" w:rsidRPr="009B1679">
        <w:rPr>
          <w:spacing w:val="-10"/>
          <w:sz w:val="24"/>
        </w:rPr>
        <w:t xml:space="preserve"> </w:t>
      </w:r>
      <w:r w:rsidR="00000000" w:rsidRPr="009B1679">
        <w:rPr>
          <w:sz w:val="24"/>
        </w:rPr>
        <w:t>paragraphs</w:t>
      </w:r>
      <w:r w:rsidR="00000000" w:rsidRPr="009B1679">
        <w:rPr>
          <w:spacing w:val="-6"/>
          <w:sz w:val="24"/>
        </w:rPr>
        <w:t xml:space="preserve"> </w:t>
      </w:r>
      <w:r w:rsidR="00000000" w:rsidRPr="009B1679">
        <w:rPr>
          <w:sz w:val="24"/>
        </w:rPr>
        <w:t>(a)</w:t>
      </w:r>
      <w:r w:rsidR="00000000" w:rsidRPr="009B1679">
        <w:rPr>
          <w:spacing w:val="-6"/>
          <w:sz w:val="24"/>
        </w:rPr>
        <w:t xml:space="preserve"> </w:t>
      </w:r>
      <w:r w:rsidR="00000000" w:rsidRPr="009B1679">
        <w:rPr>
          <w:sz w:val="24"/>
        </w:rPr>
        <w:t>and</w:t>
      </w:r>
      <w:r w:rsidR="00000000" w:rsidRPr="009B1679">
        <w:rPr>
          <w:spacing w:val="-5"/>
          <w:sz w:val="24"/>
        </w:rPr>
        <w:t xml:space="preserve"> </w:t>
      </w:r>
      <w:r w:rsidR="00000000" w:rsidRPr="009B1679">
        <w:rPr>
          <w:sz w:val="24"/>
        </w:rPr>
        <w:t>(b)</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this </w:t>
      </w:r>
      <w:r w:rsidR="00000000" w:rsidRPr="009B1679">
        <w:rPr>
          <w:spacing w:val="-3"/>
          <w:sz w:val="24"/>
        </w:rPr>
        <w:t xml:space="preserve">Item and </w:t>
      </w:r>
      <w:r w:rsidR="00000000" w:rsidRPr="009B1679">
        <w:rPr>
          <w:sz w:val="24"/>
        </w:rPr>
        <w:t>must</w:t>
      </w:r>
      <w:r w:rsidR="00000000" w:rsidRPr="009B1679">
        <w:rPr>
          <w:spacing w:val="-6"/>
          <w:sz w:val="24"/>
        </w:rPr>
        <w:t xml:space="preserve"> </w:t>
      </w:r>
      <w:r w:rsidR="00000000" w:rsidRPr="009B1679">
        <w:rPr>
          <w:spacing w:val="-3"/>
          <w:sz w:val="24"/>
        </w:rPr>
        <w:t>disclose:</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039"/>
          <w:tab w:val="left" w:pos="2040"/>
        </w:tabs>
        <w:spacing w:before="75"/>
        <w:ind w:left="2039" w:right="570" w:hanging="480"/>
        <w:rPr>
          <w:sz w:val="24"/>
        </w:rPr>
      </w:pPr>
      <w:r>
        <w:rPr>
          <w:color w:val="221F1F"/>
          <w:spacing w:val="-10"/>
          <w:sz w:val="24"/>
          <w:szCs w:val="24"/>
        </w:rPr>
        <w:lastRenderedPageBreak/>
        <w:t>(1)</w:t>
      </w:r>
      <w:r>
        <w:rPr>
          <w:color w:val="221F1F"/>
          <w:spacing w:val="-10"/>
          <w:sz w:val="24"/>
          <w:szCs w:val="24"/>
        </w:rPr>
        <w:tab/>
      </w:r>
      <w:r w:rsidR="00000000" w:rsidRPr="009B1679">
        <w:rPr>
          <w:spacing w:val="-3"/>
          <w:sz w:val="24"/>
        </w:rPr>
        <w:t>That</w:t>
      </w:r>
      <w:r w:rsidR="00000000" w:rsidRPr="009B1679">
        <w:rPr>
          <w:spacing w:val="-5"/>
          <w:sz w:val="24"/>
        </w:rPr>
        <w:t xml:space="preserve"> </w:t>
      </w:r>
      <w:r w:rsidR="00000000" w:rsidRPr="009B1679">
        <w:rPr>
          <w:spacing w:val="-3"/>
          <w:sz w:val="24"/>
        </w:rPr>
        <w:t>Individual</w:t>
      </w:r>
      <w:r w:rsidR="00000000" w:rsidRPr="009B1679">
        <w:rPr>
          <w:spacing w:val="-7"/>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shares</w:t>
      </w:r>
      <w:r w:rsidR="00000000" w:rsidRPr="009B1679">
        <w:rPr>
          <w:spacing w:val="-9"/>
          <w:sz w:val="24"/>
        </w:rPr>
        <w:t xml:space="preserve"> </w:t>
      </w:r>
      <w:r w:rsidR="00000000" w:rsidRPr="009B1679">
        <w:rPr>
          <w:sz w:val="24"/>
        </w:rPr>
        <w:t>may</w:t>
      </w:r>
      <w:r w:rsidR="00000000" w:rsidRPr="009B1679">
        <w:rPr>
          <w:spacing w:val="-13"/>
          <w:sz w:val="24"/>
        </w:rPr>
        <w:t xml:space="preserve"> </w:t>
      </w:r>
      <w:r w:rsidR="00000000" w:rsidRPr="009B1679">
        <w:rPr>
          <w:sz w:val="24"/>
        </w:rPr>
        <w:t>only</w:t>
      </w:r>
      <w:r w:rsidR="00000000" w:rsidRPr="009B1679">
        <w:rPr>
          <w:spacing w:val="-14"/>
          <w:sz w:val="24"/>
        </w:rPr>
        <w:t xml:space="preserve"> </w:t>
      </w:r>
      <w:r w:rsidR="00000000" w:rsidRPr="009B1679">
        <w:rPr>
          <w:sz w:val="24"/>
        </w:rPr>
        <w:t>be</w:t>
      </w:r>
      <w:r w:rsidR="00000000" w:rsidRPr="009B1679">
        <w:rPr>
          <w:spacing w:val="-10"/>
          <w:sz w:val="24"/>
        </w:rPr>
        <w:t xml:space="preserve"> </w:t>
      </w:r>
      <w:r w:rsidR="00000000" w:rsidRPr="009B1679">
        <w:rPr>
          <w:sz w:val="24"/>
        </w:rPr>
        <w:t>bought</w:t>
      </w:r>
      <w:r w:rsidR="00000000" w:rsidRPr="009B1679">
        <w:rPr>
          <w:spacing w:val="-7"/>
          <w:sz w:val="24"/>
        </w:rPr>
        <w:t xml:space="preserve"> </w:t>
      </w:r>
      <w:r w:rsidR="00000000" w:rsidRPr="009B1679">
        <w:rPr>
          <w:sz w:val="24"/>
        </w:rPr>
        <w:t>and</w:t>
      </w:r>
      <w:r w:rsidR="00000000" w:rsidRPr="009B1679">
        <w:rPr>
          <w:spacing w:val="-9"/>
          <w:sz w:val="24"/>
        </w:rPr>
        <w:t xml:space="preserve"> </w:t>
      </w:r>
      <w:r w:rsidR="00000000" w:rsidRPr="009B1679">
        <w:rPr>
          <w:sz w:val="24"/>
        </w:rPr>
        <w:t>sold</w:t>
      </w:r>
      <w:r w:rsidR="00000000" w:rsidRPr="009B1679">
        <w:rPr>
          <w:spacing w:val="-10"/>
          <w:sz w:val="24"/>
        </w:rPr>
        <w:t xml:space="preserve"> </w:t>
      </w:r>
      <w:r w:rsidR="00000000" w:rsidRPr="009B1679">
        <w:rPr>
          <w:sz w:val="24"/>
        </w:rPr>
        <w:t>in</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secondary</w:t>
      </w:r>
      <w:r w:rsidR="00000000" w:rsidRPr="009B1679">
        <w:rPr>
          <w:spacing w:val="-14"/>
          <w:sz w:val="24"/>
        </w:rPr>
        <w:t xml:space="preserve"> </w:t>
      </w:r>
      <w:r w:rsidR="00000000" w:rsidRPr="009B1679">
        <w:rPr>
          <w:spacing w:val="-2"/>
          <w:sz w:val="24"/>
        </w:rPr>
        <w:t>market</w:t>
      </w:r>
      <w:r w:rsidR="00000000" w:rsidRPr="009B1679">
        <w:rPr>
          <w:spacing w:val="-10"/>
          <w:sz w:val="24"/>
        </w:rPr>
        <w:t xml:space="preserve"> </w:t>
      </w:r>
      <w:r w:rsidR="00000000" w:rsidRPr="009B1679">
        <w:rPr>
          <w:sz w:val="24"/>
        </w:rPr>
        <w:t>through</w:t>
      </w:r>
      <w:r w:rsidR="00000000" w:rsidRPr="009B1679">
        <w:rPr>
          <w:spacing w:val="-7"/>
          <w:sz w:val="24"/>
        </w:rPr>
        <w:t xml:space="preserve"> </w:t>
      </w:r>
      <w:r w:rsidR="00000000" w:rsidRPr="009B1679">
        <w:rPr>
          <w:sz w:val="24"/>
        </w:rPr>
        <w:t>a</w:t>
      </w:r>
      <w:r w:rsidR="00000000" w:rsidRPr="009B1679">
        <w:rPr>
          <w:spacing w:val="-11"/>
          <w:sz w:val="24"/>
        </w:rPr>
        <w:t xml:space="preserve"> </w:t>
      </w:r>
      <w:r w:rsidR="00000000" w:rsidRPr="009B1679">
        <w:rPr>
          <w:sz w:val="24"/>
        </w:rPr>
        <w:t xml:space="preserve">broker or </w:t>
      </w:r>
      <w:r w:rsidR="00000000" w:rsidRPr="009B1679">
        <w:rPr>
          <w:spacing w:val="-2"/>
          <w:sz w:val="24"/>
        </w:rPr>
        <w:t xml:space="preserve">dealer </w:t>
      </w:r>
      <w:r w:rsidR="00000000" w:rsidRPr="009B1679">
        <w:rPr>
          <w:sz w:val="24"/>
        </w:rPr>
        <w:t xml:space="preserve">at a </w:t>
      </w:r>
      <w:r w:rsidR="00000000" w:rsidRPr="009B1679">
        <w:rPr>
          <w:spacing w:val="-3"/>
          <w:sz w:val="24"/>
        </w:rPr>
        <w:t>market</w:t>
      </w:r>
      <w:r w:rsidR="00000000" w:rsidRPr="009B1679">
        <w:rPr>
          <w:spacing w:val="-20"/>
          <w:sz w:val="24"/>
        </w:rPr>
        <w:t xml:space="preserve"> </w:t>
      </w:r>
      <w:r w:rsidR="00000000" w:rsidRPr="009B1679">
        <w:rPr>
          <w:spacing w:val="-3"/>
          <w:sz w:val="24"/>
        </w:rPr>
        <w:t>price;</w:t>
      </w:r>
    </w:p>
    <w:p w:rsidR="00081523" w:rsidRDefault="00081523">
      <w:pPr>
        <w:pStyle w:val="BodyText"/>
        <w:spacing w:before="10"/>
        <w:rPr>
          <w:sz w:val="20"/>
        </w:rPr>
      </w:pPr>
    </w:p>
    <w:p w:rsidR="00081523" w:rsidRPr="009B1679" w:rsidRDefault="009B1679" w:rsidP="009B1679">
      <w:pPr>
        <w:tabs>
          <w:tab w:val="left" w:pos="2039"/>
          <w:tab w:val="left" w:pos="2040"/>
        </w:tabs>
        <w:ind w:left="2039" w:right="910" w:hanging="480"/>
        <w:rPr>
          <w:sz w:val="24"/>
        </w:rPr>
      </w:pPr>
      <w:r>
        <w:rPr>
          <w:color w:val="221F1F"/>
          <w:spacing w:val="-10"/>
          <w:sz w:val="24"/>
          <w:szCs w:val="24"/>
        </w:rPr>
        <w:t>(2)</w:t>
      </w:r>
      <w:r>
        <w:rPr>
          <w:color w:val="221F1F"/>
          <w:spacing w:val="-10"/>
          <w:sz w:val="24"/>
          <w:szCs w:val="24"/>
        </w:rPr>
        <w:tab/>
      </w:r>
      <w:r w:rsidR="00000000" w:rsidRPr="009B1679">
        <w:rPr>
          <w:spacing w:val="-3"/>
          <w:sz w:val="24"/>
        </w:rPr>
        <w:t>That</w:t>
      </w:r>
      <w:r w:rsidR="00000000" w:rsidRPr="009B1679">
        <w:rPr>
          <w:spacing w:val="-8"/>
          <w:sz w:val="24"/>
        </w:rPr>
        <w:t xml:space="preserve"> </w:t>
      </w:r>
      <w:r w:rsidR="00000000" w:rsidRPr="009B1679">
        <w:rPr>
          <w:sz w:val="24"/>
        </w:rPr>
        <w:t>because</w:t>
      </w:r>
      <w:r w:rsidR="00000000" w:rsidRPr="009B1679">
        <w:rPr>
          <w:spacing w:val="-9"/>
          <w:sz w:val="24"/>
        </w:rPr>
        <w:t xml:space="preserve"> </w:t>
      </w:r>
      <w:r w:rsidR="00000000" w:rsidRPr="009B1679">
        <w:rPr>
          <w:sz w:val="24"/>
        </w:rPr>
        <w:t>ETF</w:t>
      </w:r>
      <w:r w:rsidR="00000000" w:rsidRPr="009B1679">
        <w:rPr>
          <w:spacing w:val="-9"/>
          <w:sz w:val="24"/>
        </w:rPr>
        <w:t xml:space="preserve"> </w:t>
      </w:r>
      <w:r w:rsidR="00000000" w:rsidRPr="009B1679">
        <w:rPr>
          <w:spacing w:val="-2"/>
          <w:sz w:val="24"/>
        </w:rPr>
        <w:t>shares</w:t>
      </w:r>
      <w:r w:rsidR="00000000" w:rsidRPr="009B1679">
        <w:rPr>
          <w:spacing w:val="-6"/>
          <w:sz w:val="24"/>
        </w:rPr>
        <w:t xml:space="preserve"> </w:t>
      </w:r>
      <w:r w:rsidR="00000000" w:rsidRPr="009B1679">
        <w:rPr>
          <w:sz w:val="24"/>
        </w:rPr>
        <w:t>trade</w:t>
      </w:r>
      <w:r w:rsidR="00000000" w:rsidRPr="009B1679">
        <w:rPr>
          <w:spacing w:val="-9"/>
          <w:sz w:val="24"/>
        </w:rPr>
        <w:t xml:space="preserve"> </w:t>
      </w:r>
      <w:r w:rsidR="00000000" w:rsidRPr="009B1679">
        <w:rPr>
          <w:sz w:val="24"/>
        </w:rPr>
        <w:t>at</w:t>
      </w:r>
      <w:r w:rsidR="00000000" w:rsidRPr="009B1679">
        <w:rPr>
          <w:spacing w:val="-5"/>
          <w:sz w:val="24"/>
        </w:rPr>
        <w:t xml:space="preserve"> </w:t>
      </w:r>
      <w:r w:rsidR="00000000" w:rsidRPr="009B1679">
        <w:rPr>
          <w:spacing w:val="-3"/>
          <w:sz w:val="24"/>
        </w:rPr>
        <w:t>market</w:t>
      </w:r>
      <w:r w:rsidR="00000000" w:rsidRPr="009B1679">
        <w:rPr>
          <w:spacing w:val="-4"/>
          <w:sz w:val="24"/>
        </w:rPr>
        <w:t xml:space="preserve"> </w:t>
      </w:r>
      <w:r w:rsidR="00000000" w:rsidRPr="009B1679">
        <w:rPr>
          <w:spacing w:val="-3"/>
          <w:sz w:val="24"/>
        </w:rPr>
        <w:t>prices</w:t>
      </w:r>
      <w:r w:rsidR="00000000" w:rsidRPr="009B1679">
        <w:rPr>
          <w:spacing w:val="-6"/>
          <w:sz w:val="24"/>
        </w:rPr>
        <w:t xml:space="preserve"> </w:t>
      </w:r>
      <w:r w:rsidR="00000000" w:rsidRPr="009B1679">
        <w:rPr>
          <w:spacing w:val="-3"/>
          <w:sz w:val="24"/>
        </w:rPr>
        <w:t>rather</w:t>
      </w:r>
      <w:r w:rsidR="00000000" w:rsidRPr="009B1679">
        <w:rPr>
          <w:spacing w:val="-9"/>
          <w:sz w:val="24"/>
        </w:rPr>
        <w:t xml:space="preserve"> </w:t>
      </w:r>
      <w:r w:rsidR="00000000" w:rsidRPr="009B1679">
        <w:rPr>
          <w:sz w:val="24"/>
        </w:rPr>
        <w:t>than</w:t>
      </w:r>
      <w:r w:rsidR="00000000" w:rsidRPr="009B1679">
        <w:rPr>
          <w:spacing w:val="-7"/>
          <w:sz w:val="24"/>
        </w:rPr>
        <w:t xml:space="preserve"> </w:t>
      </w:r>
      <w:r w:rsidR="00000000" w:rsidRPr="009B1679">
        <w:rPr>
          <w:sz w:val="24"/>
        </w:rPr>
        <w:t>net</w:t>
      </w:r>
      <w:r w:rsidR="00000000" w:rsidRPr="009B1679">
        <w:rPr>
          <w:spacing w:val="-5"/>
          <w:sz w:val="24"/>
        </w:rPr>
        <w:t xml:space="preserve"> </w:t>
      </w:r>
      <w:r w:rsidR="00000000" w:rsidRPr="009B1679">
        <w:rPr>
          <w:spacing w:val="-3"/>
          <w:sz w:val="24"/>
        </w:rPr>
        <w:t>asset</w:t>
      </w:r>
      <w:r w:rsidR="00000000" w:rsidRPr="009B1679">
        <w:rPr>
          <w:spacing w:val="-5"/>
          <w:sz w:val="24"/>
        </w:rPr>
        <w:t xml:space="preserve"> </w:t>
      </w:r>
      <w:r w:rsidR="00000000" w:rsidRPr="009B1679">
        <w:rPr>
          <w:spacing w:val="-3"/>
          <w:sz w:val="24"/>
        </w:rPr>
        <w:t>value,</w:t>
      </w:r>
      <w:r w:rsidR="00000000" w:rsidRPr="009B1679">
        <w:rPr>
          <w:spacing w:val="-8"/>
          <w:sz w:val="24"/>
        </w:rPr>
        <w:t xml:space="preserve"> </w:t>
      </w:r>
      <w:r w:rsidR="00000000" w:rsidRPr="009B1679">
        <w:rPr>
          <w:sz w:val="24"/>
        </w:rPr>
        <w:t>shares</w:t>
      </w:r>
      <w:r w:rsidR="00000000" w:rsidRPr="009B1679">
        <w:rPr>
          <w:spacing w:val="-7"/>
          <w:sz w:val="24"/>
        </w:rPr>
        <w:t xml:space="preserve"> </w:t>
      </w:r>
      <w:r w:rsidR="00000000" w:rsidRPr="009B1679">
        <w:rPr>
          <w:sz w:val="24"/>
        </w:rPr>
        <w:t>may</w:t>
      </w:r>
      <w:r w:rsidR="00000000" w:rsidRPr="009B1679">
        <w:rPr>
          <w:spacing w:val="-11"/>
          <w:sz w:val="24"/>
        </w:rPr>
        <w:t xml:space="preserve"> </w:t>
      </w:r>
      <w:r w:rsidR="00000000" w:rsidRPr="009B1679">
        <w:rPr>
          <w:sz w:val="24"/>
        </w:rPr>
        <w:t>trade</w:t>
      </w:r>
      <w:r w:rsidR="00000000" w:rsidRPr="009B1679">
        <w:rPr>
          <w:spacing w:val="-8"/>
          <w:sz w:val="24"/>
        </w:rPr>
        <w:t xml:space="preserve"> </w:t>
      </w:r>
      <w:r w:rsidR="00000000" w:rsidRPr="009B1679">
        <w:rPr>
          <w:sz w:val="24"/>
        </w:rPr>
        <w:t>at</w:t>
      </w:r>
      <w:r w:rsidR="00000000" w:rsidRPr="009B1679">
        <w:rPr>
          <w:spacing w:val="-5"/>
          <w:sz w:val="24"/>
        </w:rPr>
        <w:t xml:space="preserve"> </w:t>
      </w:r>
      <w:r w:rsidR="00000000" w:rsidRPr="009B1679">
        <w:rPr>
          <w:sz w:val="24"/>
        </w:rPr>
        <w:t>a price</w:t>
      </w:r>
      <w:r w:rsidR="00000000" w:rsidRPr="009B1679">
        <w:rPr>
          <w:spacing w:val="-5"/>
          <w:sz w:val="24"/>
        </w:rPr>
        <w:t xml:space="preserve"> </w:t>
      </w:r>
      <w:r w:rsidR="00000000" w:rsidRPr="009B1679">
        <w:rPr>
          <w:spacing w:val="-3"/>
          <w:sz w:val="24"/>
        </w:rPr>
        <w:t>greater</w:t>
      </w:r>
      <w:r w:rsidR="00000000" w:rsidRPr="009B1679">
        <w:rPr>
          <w:spacing w:val="-6"/>
          <w:sz w:val="24"/>
        </w:rPr>
        <w:t xml:space="preserve"> </w:t>
      </w:r>
      <w:r w:rsidR="00000000" w:rsidRPr="009B1679">
        <w:rPr>
          <w:sz w:val="24"/>
        </w:rPr>
        <w:t>than</w:t>
      </w:r>
      <w:r w:rsidR="00000000" w:rsidRPr="009B1679">
        <w:rPr>
          <w:spacing w:val="-5"/>
          <w:sz w:val="24"/>
        </w:rPr>
        <w:t xml:space="preserve"> </w:t>
      </w:r>
      <w:r w:rsidR="00000000" w:rsidRPr="009B1679">
        <w:rPr>
          <w:spacing w:val="-3"/>
          <w:sz w:val="24"/>
        </w:rPr>
        <w:t>net</w:t>
      </w:r>
      <w:r w:rsidR="00000000" w:rsidRPr="009B1679">
        <w:rPr>
          <w:spacing w:val="-2"/>
          <w:sz w:val="24"/>
        </w:rPr>
        <w:t xml:space="preserve"> </w:t>
      </w:r>
      <w:r w:rsidR="00000000" w:rsidRPr="009B1679">
        <w:rPr>
          <w:sz w:val="24"/>
        </w:rPr>
        <w:t>asset</w:t>
      </w:r>
      <w:r w:rsidR="00000000" w:rsidRPr="009B1679">
        <w:rPr>
          <w:spacing w:val="-6"/>
          <w:sz w:val="24"/>
        </w:rPr>
        <w:t xml:space="preserve"> </w:t>
      </w:r>
      <w:r w:rsidR="00000000" w:rsidRPr="009B1679">
        <w:rPr>
          <w:sz w:val="24"/>
        </w:rPr>
        <w:t>value</w:t>
      </w:r>
      <w:r w:rsidR="00000000" w:rsidRPr="009B1679">
        <w:rPr>
          <w:spacing w:val="-6"/>
          <w:sz w:val="24"/>
        </w:rPr>
        <w:t xml:space="preserve"> </w:t>
      </w:r>
      <w:r w:rsidR="00000000" w:rsidRPr="009B1679">
        <w:rPr>
          <w:spacing w:val="-3"/>
          <w:sz w:val="24"/>
        </w:rPr>
        <w:t>(premium)</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less</w:t>
      </w:r>
      <w:r w:rsidR="00000000" w:rsidRPr="009B1679">
        <w:rPr>
          <w:spacing w:val="-1"/>
          <w:sz w:val="24"/>
        </w:rPr>
        <w:t xml:space="preserve"> </w:t>
      </w:r>
      <w:r w:rsidR="00000000" w:rsidRPr="009B1679">
        <w:rPr>
          <w:spacing w:val="-3"/>
          <w:sz w:val="24"/>
        </w:rPr>
        <w:t>than</w:t>
      </w:r>
      <w:r w:rsidR="00000000" w:rsidRPr="009B1679">
        <w:rPr>
          <w:spacing w:val="-5"/>
          <w:sz w:val="24"/>
        </w:rPr>
        <w:t xml:space="preserve"> </w:t>
      </w:r>
      <w:r w:rsidR="00000000" w:rsidRPr="009B1679">
        <w:rPr>
          <w:sz w:val="24"/>
        </w:rPr>
        <w:t>net</w:t>
      </w:r>
      <w:r w:rsidR="00000000" w:rsidRPr="009B1679">
        <w:rPr>
          <w:spacing w:val="-5"/>
          <w:sz w:val="24"/>
        </w:rPr>
        <w:t xml:space="preserve"> </w:t>
      </w:r>
      <w:r w:rsidR="00000000" w:rsidRPr="009B1679">
        <w:rPr>
          <w:spacing w:val="-3"/>
          <w:sz w:val="24"/>
        </w:rPr>
        <w:t>asset</w:t>
      </w:r>
      <w:r w:rsidR="00000000" w:rsidRPr="009B1679">
        <w:rPr>
          <w:spacing w:val="-5"/>
          <w:sz w:val="24"/>
        </w:rPr>
        <w:t xml:space="preserve"> </w:t>
      </w:r>
      <w:r w:rsidR="00000000" w:rsidRPr="009B1679">
        <w:rPr>
          <w:sz w:val="24"/>
        </w:rPr>
        <w:t>value</w:t>
      </w:r>
      <w:r w:rsidR="00000000" w:rsidRPr="009B1679">
        <w:rPr>
          <w:spacing w:val="-7"/>
          <w:sz w:val="24"/>
        </w:rPr>
        <w:t xml:space="preserve"> </w:t>
      </w:r>
      <w:r w:rsidR="00000000" w:rsidRPr="009B1679">
        <w:rPr>
          <w:spacing w:val="-3"/>
          <w:sz w:val="24"/>
        </w:rPr>
        <w:t>(discount);</w:t>
      </w:r>
    </w:p>
    <w:p w:rsidR="00081523" w:rsidRDefault="00081523">
      <w:pPr>
        <w:pStyle w:val="BodyText"/>
        <w:spacing w:before="10"/>
        <w:rPr>
          <w:sz w:val="20"/>
        </w:rPr>
      </w:pPr>
    </w:p>
    <w:p w:rsidR="00081523" w:rsidRPr="009B1679" w:rsidRDefault="009B1679" w:rsidP="009B1679">
      <w:pPr>
        <w:tabs>
          <w:tab w:val="left" w:pos="2039"/>
          <w:tab w:val="left" w:pos="2040"/>
        </w:tabs>
        <w:ind w:left="2039" w:right="683" w:hanging="480"/>
        <w:rPr>
          <w:sz w:val="24"/>
        </w:rPr>
      </w:pPr>
      <w:r>
        <w:rPr>
          <w:color w:val="221F1F"/>
          <w:spacing w:val="-10"/>
          <w:sz w:val="24"/>
          <w:szCs w:val="24"/>
        </w:rPr>
        <w:t>(3)</w:t>
      </w:r>
      <w:r>
        <w:rPr>
          <w:color w:val="221F1F"/>
          <w:spacing w:val="-10"/>
          <w:sz w:val="24"/>
          <w:szCs w:val="24"/>
        </w:rPr>
        <w:tab/>
      </w:r>
      <w:r w:rsidR="00000000" w:rsidRPr="009B1679">
        <w:rPr>
          <w:spacing w:val="-3"/>
          <w:sz w:val="24"/>
        </w:rPr>
        <w:t>That</w:t>
      </w:r>
      <w:r w:rsidR="00000000" w:rsidRPr="009B1679">
        <w:rPr>
          <w:spacing w:val="-4"/>
          <w:sz w:val="24"/>
        </w:rPr>
        <w:t xml:space="preserve"> </w:t>
      </w:r>
      <w:r w:rsidR="00000000" w:rsidRPr="009B1679">
        <w:rPr>
          <w:sz w:val="24"/>
        </w:rPr>
        <w:t>an</w:t>
      </w:r>
      <w:r w:rsidR="00000000" w:rsidRPr="009B1679">
        <w:rPr>
          <w:spacing w:val="-6"/>
          <w:sz w:val="24"/>
        </w:rPr>
        <w:t xml:space="preserve"> </w:t>
      </w:r>
      <w:r w:rsidR="00000000" w:rsidRPr="009B1679">
        <w:rPr>
          <w:sz w:val="24"/>
        </w:rPr>
        <w:t>investor</w:t>
      </w:r>
      <w:r w:rsidR="00000000" w:rsidRPr="009B1679">
        <w:rPr>
          <w:spacing w:val="-7"/>
          <w:sz w:val="24"/>
        </w:rPr>
        <w:t xml:space="preserve"> </w:t>
      </w:r>
      <w:r w:rsidR="00000000" w:rsidRPr="009B1679">
        <w:rPr>
          <w:sz w:val="24"/>
        </w:rPr>
        <w:t>may</w:t>
      </w:r>
      <w:r w:rsidR="00000000" w:rsidRPr="009B1679">
        <w:rPr>
          <w:spacing w:val="-12"/>
          <w:sz w:val="24"/>
        </w:rPr>
        <w:t xml:space="preserve"> </w:t>
      </w:r>
      <w:r w:rsidR="00000000" w:rsidRPr="009B1679">
        <w:rPr>
          <w:sz w:val="24"/>
        </w:rPr>
        <w:t>incur</w:t>
      </w:r>
      <w:r w:rsidR="00000000" w:rsidRPr="009B1679">
        <w:rPr>
          <w:spacing w:val="-7"/>
          <w:sz w:val="24"/>
        </w:rPr>
        <w:t xml:space="preserve"> </w:t>
      </w:r>
      <w:r w:rsidR="00000000" w:rsidRPr="009B1679">
        <w:rPr>
          <w:spacing w:val="-3"/>
          <w:sz w:val="24"/>
        </w:rPr>
        <w:t>costs</w:t>
      </w:r>
      <w:r w:rsidR="00000000" w:rsidRPr="009B1679">
        <w:rPr>
          <w:spacing w:val="-4"/>
          <w:sz w:val="24"/>
        </w:rPr>
        <w:t xml:space="preserve"> </w:t>
      </w:r>
      <w:r w:rsidR="00000000" w:rsidRPr="009B1679">
        <w:rPr>
          <w:spacing w:val="-3"/>
          <w:sz w:val="24"/>
        </w:rPr>
        <w:t>attributable</w:t>
      </w:r>
      <w:r w:rsidR="00000000" w:rsidRPr="009B1679">
        <w:rPr>
          <w:spacing w:val="-8"/>
          <w:sz w:val="24"/>
        </w:rPr>
        <w:t xml:space="preserve"> </w:t>
      </w:r>
      <w:r w:rsidR="00000000" w:rsidRPr="009B1679">
        <w:rPr>
          <w:sz w:val="24"/>
        </w:rPr>
        <w:t>to</w:t>
      </w:r>
      <w:r w:rsidR="00000000" w:rsidRPr="009B1679">
        <w:rPr>
          <w:spacing w:val="-4"/>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difference</w:t>
      </w:r>
      <w:r w:rsidR="00000000" w:rsidRPr="009B1679">
        <w:rPr>
          <w:spacing w:val="-8"/>
          <w:sz w:val="24"/>
        </w:rPr>
        <w:t xml:space="preserve"> </w:t>
      </w:r>
      <w:r w:rsidR="00000000" w:rsidRPr="009B1679">
        <w:rPr>
          <w:spacing w:val="-3"/>
          <w:sz w:val="24"/>
        </w:rPr>
        <w:t>between</w:t>
      </w:r>
      <w:r w:rsidR="00000000" w:rsidRPr="009B1679">
        <w:rPr>
          <w:spacing w:val="-4"/>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highest</w:t>
      </w:r>
      <w:r w:rsidR="00000000" w:rsidRPr="009B1679">
        <w:rPr>
          <w:spacing w:val="-7"/>
          <w:sz w:val="24"/>
        </w:rPr>
        <w:t xml:space="preserve"> </w:t>
      </w:r>
      <w:r w:rsidR="00000000" w:rsidRPr="009B1679">
        <w:rPr>
          <w:sz w:val="24"/>
        </w:rPr>
        <w:t>price</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z w:val="24"/>
        </w:rPr>
        <w:t>buyer</w:t>
      </w:r>
      <w:r w:rsidR="00000000" w:rsidRPr="009B1679">
        <w:rPr>
          <w:spacing w:val="-7"/>
          <w:sz w:val="24"/>
        </w:rPr>
        <w:t xml:space="preserve"> </w:t>
      </w:r>
      <w:r w:rsidR="00000000" w:rsidRPr="009B1679">
        <w:rPr>
          <w:sz w:val="24"/>
        </w:rPr>
        <w:t>is willing</w:t>
      </w:r>
      <w:r w:rsidR="00000000" w:rsidRPr="009B1679">
        <w:rPr>
          <w:spacing w:val="-10"/>
          <w:sz w:val="24"/>
        </w:rPr>
        <w:t xml:space="preserve"> </w:t>
      </w:r>
      <w:r w:rsidR="00000000" w:rsidRPr="009B1679">
        <w:rPr>
          <w:sz w:val="24"/>
        </w:rPr>
        <w:t>to</w:t>
      </w:r>
      <w:r w:rsidR="00000000" w:rsidRPr="009B1679">
        <w:rPr>
          <w:spacing w:val="-6"/>
          <w:sz w:val="24"/>
        </w:rPr>
        <w:t xml:space="preserve"> </w:t>
      </w:r>
      <w:r w:rsidR="00000000" w:rsidRPr="009B1679">
        <w:rPr>
          <w:sz w:val="24"/>
        </w:rPr>
        <w:t>pay</w:t>
      </w:r>
      <w:r w:rsidR="00000000" w:rsidRPr="009B1679">
        <w:rPr>
          <w:spacing w:val="-11"/>
          <w:sz w:val="24"/>
        </w:rPr>
        <w:t xml:space="preserve"> </w:t>
      </w:r>
      <w:r w:rsidR="00000000" w:rsidRPr="009B1679">
        <w:rPr>
          <w:sz w:val="24"/>
        </w:rPr>
        <w:t>to</w:t>
      </w:r>
      <w:r w:rsidR="00000000" w:rsidRPr="009B1679">
        <w:rPr>
          <w:spacing w:val="-4"/>
          <w:sz w:val="24"/>
        </w:rPr>
        <w:t xml:space="preserve"> </w:t>
      </w:r>
      <w:r w:rsidR="00000000" w:rsidRPr="009B1679">
        <w:rPr>
          <w:spacing w:val="-3"/>
          <w:sz w:val="24"/>
        </w:rPr>
        <w:t>purchase</w:t>
      </w:r>
      <w:r w:rsidR="00000000" w:rsidRPr="009B1679">
        <w:rPr>
          <w:spacing w:val="-5"/>
          <w:sz w:val="24"/>
        </w:rPr>
        <w:t xml:space="preserve"> </w:t>
      </w:r>
      <w:r w:rsidR="00000000" w:rsidRPr="009B1679">
        <w:rPr>
          <w:spacing w:val="-3"/>
          <w:sz w:val="24"/>
        </w:rPr>
        <w:t>shares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(bid)</w:t>
      </w:r>
      <w:r w:rsidR="00000000" w:rsidRPr="009B1679">
        <w:rPr>
          <w:spacing w:val="-5"/>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lowest</w:t>
      </w:r>
      <w:r w:rsidR="00000000" w:rsidRPr="009B1679">
        <w:rPr>
          <w:spacing w:val="-6"/>
          <w:sz w:val="24"/>
        </w:rPr>
        <w:t xml:space="preserve"> </w:t>
      </w:r>
      <w:r w:rsidR="00000000" w:rsidRPr="009B1679">
        <w:rPr>
          <w:sz w:val="24"/>
        </w:rPr>
        <w:t>price</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pacing w:val="-3"/>
          <w:sz w:val="24"/>
        </w:rPr>
        <w:t>seller</w:t>
      </w:r>
      <w:r w:rsidR="00000000" w:rsidRPr="009B1679">
        <w:rPr>
          <w:spacing w:val="-8"/>
          <w:sz w:val="24"/>
        </w:rPr>
        <w:t xml:space="preserve"> </w:t>
      </w:r>
      <w:r w:rsidR="00000000" w:rsidRPr="009B1679">
        <w:rPr>
          <w:sz w:val="24"/>
        </w:rPr>
        <w:t>is</w:t>
      </w:r>
      <w:r w:rsidR="00000000" w:rsidRPr="009B1679">
        <w:rPr>
          <w:spacing w:val="-4"/>
          <w:sz w:val="24"/>
        </w:rPr>
        <w:t xml:space="preserve"> </w:t>
      </w:r>
      <w:r w:rsidR="00000000" w:rsidRPr="009B1679">
        <w:rPr>
          <w:sz w:val="24"/>
        </w:rPr>
        <w:t>willing</w:t>
      </w:r>
      <w:r w:rsidR="00000000" w:rsidRPr="009B1679">
        <w:rPr>
          <w:spacing w:val="-9"/>
          <w:sz w:val="24"/>
        </w:rPr>
        <w:t xml:space="preserve"> </w:t>
      </w:r>
      <w:r w:rsidR="00000000" w:rsidRPr="009B1679">
        <w:rPr>
          <w:sz w:val="24"/>
        </w:rPr>
        <w:t>to</w:t>
      </w:r>
      <w:r w:rsidR="00000000" w:rsidRPr="009B1679">
        <w:rPr>
          <w:spacing w:val="-4"/>
          <w:sz w:val="24"/>
        </w:rPr>
        <w:t xml:space="preserve"> </w:t>
      </w:r>
      <w:r w:rsidR="00000000" w:rsidRPr="009B1679">
        <w:rPr>
          <w:spacing w:val="-3"/>
          <w:sz w:val="24"/>
        </w:rPr>
        <w:t xml:space="preserve">accept for </w:t>
      </w:r>
      <w:r w:rsidR="00000000" w:rsidRPr="009B1679">
        <w:rPr>
          <w:spacing w:val="-2"/>
          <w:sz w:val="24"/>
        </w:rPr>
        <w:t xml:space="preserve">shares </w:t>
      </w:r>
      <w:r w:rsidR="00000000" w:rsidRPr="009B1679">
        <w:rPr>
          <w:sz w:val="24"/>
        </w:rPr>
        <w:t xml:space="preserve">of the </w:t>
      </w:r>
      <w:r w:rsidR="00000000" w:rsidRPr="009B1679">
        <w:rPr>
          <w:spacing w:val="-3"/>
          <w:sz w:val="24"/>
        </w:rPr>
        <w:t xml:space="preserve">Fund </w:t>
      </w:r>
      <w:r w:rsidR="00000000" w:rsidRPr="009B1679">
        <w:rPr>
          <w:sz w:val="24"/>
        </w:rPr>
        <w:t xml:space="preserve">(ask) when buying or selling </w:t>
      </w:r>
      <w:r w:rsidR="00000000" w:rsidRPr="009B1679">
        <w:rPr>
          <w:spacing w:val="-3"/>
          <w:sz w:val="24"/>
        </w:rPr>
        <w:t xml:space="preserve">shares </w:t>
      </w:r>
      <w:r w:rsidR="00000000" w:rsidRPr="009B1679">
        <w:rPr>
          <w:sz w:val="24"/>
        </w:rPr>
        <w:t xml:space="preserve">in the secondary </w:t>
      </w:r>
      <w:r w:rsidR="00000000" w:rsidRPr="009B1679">
        <w:rPr>
          <w:spacing w:val="-3"/>
          <w:sz w:val="24"/>
        </w:rPr>
        <w:t xml:space="preserve">market </w:t>
      </w:r>
      <w:r w:rsidR="00000000" w:rsidRPr="009B1679">
        <w:rPr>
          <w:sz w:val="24"/>
        </w:rPr>
        <w:t xml:space="preserve">(the </w:t>
      </w:r>
      <w:r w:rsidR="00000000" w:rsidRPr="009B1679">
        <w:rPr>
          <w:spacing w:val="-3"/>
          <w:sz w:val="24"/>
        </w:rPr>
        <w:t>“bid-ask spread”);</w:t>
      </w:r>
    </w:p>
    <w:p w:rsidR="00081523" w:rsidRDefault="00081523">
      <w:pPr>
        <w:pStyle w:val="BodyText"/>
        <w:spacing w:before="10"/>
        <w:rPr>
          <w:sz w:val="20"/>
        </w:rPr>
      </w:pPr>
    </w:p>
    <w:p w:rsidR="00081523" w:rsidRPr="009B1679" w:rsidRDefault="009B1679" w:rsidP="009B1679">
      <w:pPr>
        <w:tabs>
          <w:tab w:val="left" w:pos="2039"/>
          <w:tab w:val="left" w:pos="2040"/>
        </w:tabs>
        <w:ind w:left="2039" w:right="523" w:hanging="480"/>
        <w:rPr>
          <w:sz w:val="24"/>
        </w:rPr>
      </w:pPr>
      <w:r>
        <w:rPr>
          <w:color w:val="221F1F"/>
          <w:spacing w:val="-10"/>
          <w:sz w:val="24"/>
          <w:szCs w:val="24"/>
        </w:rPr>
        <w:t>(4)</w:t>
      </w:r>
      <w:r>
        <w:rPr>
          <w:color w:val="221F1F"/>
          <w:spacing w:val="-10"/>
          <w:sz w:val="24"/>
          <w:szCs w:val="24"/>
        </w:rPr>
        <w:tab/>
      </w:r>
      <w:r w:rsidR="00000000" w:rsidRPr="009B1679">
        <w:rPr>
          <w:spacing w:val="-3"/>
          <w:sz w:val="24"/>
        </w:rPr>
        <w:t xml:space="preserve">If applicable, </w:t>
      </w:r>
      <w:r w:rsidR="00000000" w:rsidRPr="009B1679">
        <w:rPr>
          <w:sz w:val="24"/>
        </w:rPr>
        <w:t xml:space="preserve">how to </w:t>
      </w:r>
      <w:r w:rsidR="00000000" w:rsidRPr="009B1679">
        <w:rPr>
          <w:spacing w:val="-3"/>
          <w:sz w:val="24"/>
        </w:rPr>
        <w:t xml:space="preserve">access recent information, </w:t>
      </w:r>
      <w:r w:rsidR="00000000" w:rsidRPr="009B1679">
        <w:rPr>
          <w:sz w:val="24"/>
        </w:rPr>
        <w:t xml:space="preserve">including </w:t>
      </w:r>
      <w:r w:rsidR="00000000" w:rsidRPr="009B1679">
        <w:rPr>
          <w:spacing w:val="-3"/>
          <w:sz w:val="24"/>
        </w:rPr>
        <w:t xml:space="preserve">information </w:t>
      </w:r>
      <w:r w:rsidR="00000000" w:rsidRPr="009B1679">
        <w:rPr>
          <w:sz w:val="24"/>
        </w:rPr>
        <w:t xml:space="preserve">on the </w:t>
      </w:r>
      <w:r w:rsidR="00000000" w:rsidRPr="009B1679">
        <w:rPr>
          <w:spacing w:val="-3"/>
          <w:sz w:val="24"/>
        </w:rPr>
        <w:t xml:space="preserve">Fund’s </w:t>
      </w:r>
      <w:r w:rsidR="00000000" w:rsidRPr="009B1679">
        <w:rPr>
          <w:sz w:val="24"/>
        </w:rPr>
        <w:t xml:space="preserve">net </w:t>
      </w:r>
      <w:r w:rsidR="00000000" w:rsidRPr="009B1679">
        <w:rPr>
          <w:spacing w:val="-3"/>
          <w:sz w:val="24"/>
        </w:rPr>
        <w:t>asset</w:t>
      </w:r>
      <w:r w:rsidR="00000000" w:rsidRPr="009B1679">
        <w:rPr>
          <w:spacing w:val="-44"/>
          <w:sz w:val="24"/>
        </w:rPr>
        <w:t xml:space="preserve"> </w:t>
      </w:r>
      <w:r w:rsidR="00000000" w:rsidRPr="009B1679">
        <w:rPr>
          <w:sz w:val="24"/>
        </w:rPr>
        <w:t xml:space="preserve">value, </w:t>
      </w:r>
      <w:r w:rsidR="00000000" w:rsidRPr="009B1679">
        <w:rPr>
          <w:spacing w:val="-3"/>
          <w:sz w:val="24"/>
        </w:rPr>
        <w:t xml:space="preserve">Market Price, premiums </w:t>
      </w:r>
      <w:r w:rsidR="00000000" w:rsidRPr="009B1679">
        <w:rPr>
          <w:sz w:val="24"/>
        </w:rPr>
        <w:t xml:space="preserve">and </w:t>
      </w:r>
      <w:r w:rsidR="00000000" w:rsidRPr="009B1679">
        <w:rPr>
          <w:spacing w:val="-3"/>
          <w:sz w:val="24"/>
        </w:rPr>
        <w:t xml:space="preserve">discounts, and </w:t>
      </w:r>
      <w:r w:rsidR="00000000" w:rsidRPr="009B1679">
        <w:rPr>
          <w:sz w:val="24"/>
        </w:rPr>
        <w:t xml:space="preserve">bid-ask </w:t>
      </w:r>
      <w:r w:rsidR="00000000" w:rsidRPr="009B1679">
        <w:rPr>
          <w:spacing w:val="-3"/>
          <w:sz w:val="24"/>
        </w:rPr>
        <w:t xml:space="preserve">spreads, </w:t>
      </w:r>
      <w:r w:rsidR="00000000" w:rsidRPr="009B1679">
        <w:rPr>
          <w:sz w:val="24"/>
        </w:rPr>
        <w:t xml:space="preserve">on the </w:t>
      </w:r>
      <w:r w:rsidR="00000000" w:rsidRPr="009B1679">
        <w:rPr>
          <w:spacing w:val="-3"/>
          <w:sz w:val="24"/>
        </w:rPr>
        <w:t>Exchange-Traded Fund’s website;</w:t>
      </w:r>
      <w:r w:rsidR="00000000" w:rsidRPr="009B1679">
        <w:rPr>
          <w:spacing w:val="-5"/>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039"/>
          <w:tab w:val="left" w:pos="2040"/>
        </w:tabs>
        <w:ind w:left="2040" w:hanging="481"/>
        <w:rPr>
          <w:sz w:val="24"/>
        </w:rPr>
      </w:pPr>
      <w:r>
        <w:rPr>
          <w:color w:val="221F1F"/>
          <w:spacing w:val="-10"/>
          <w:sz w:val="24"/>
          <w:szCs w:val="24"/>
        </w:rPr>
        <w:t>(5)</w:t>
      </w:r>
      <w:r>
        <w:rPr>
          <w:color w:val="221F1F"/>
          <w:spacing w:val="-10"/>
          <w:sz w:val="24"/>
          <w:szCs w:val="24"/>
        </w:rPr>
        <w:tab/>
      </w:r>
      <w:r w:rsidR="00000000" w:rsidRPr="009B1679">
        <w:rPr>
          <w:sz w:val="24"/>
        </w:rPr>
        <w:t xml:space="preserve">The </w:t>
      </w:r>
      <w:r w:rsidR="00000000" w:rsidRPr="009B1679">
        <w:rPr>
          <w:spacing w:val="-3"/>
          <w:sz w:val="24"/>
        </w:rPr>
        <w:t xml:space="preserve">median bid-ask </w:t>
      </w:r>
      <w:r w:rsidR="00000000" w:rsidRPr="009B1679">
        <w:rPr>
          <w:sz w:val="24"/>
        </w:rPr>
        <w:t xml:space="preserve">spread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Fund’s </w:t>
      </w:r>
      <w:r w:rsidR="00000000" w:rsidRPr="009B1679">
        <w:rPr>
          <w:sz w:val="24"/>
        </w:rPr>
        <w:t xml:space="preserve">most </w:t>
      </w:r>
      <w:r w:rsidR="00000000" w:rsidRPr="009B1679">
        <w:rPr>
          <w:spacing w:val="-3"/>
          <w:sz w:val="24"/>
        </w:rPr>
        <w:t>recent fiscal</w:t>
      </w:r>
      <w:r w:rsidR="00000000" w:rsidRPr="009B1679">
        <w:rPr>
          <w:spacing w:val="-25"/>
          <w:sz w:val="24"/>
        </w:rPr>
        <w:t xml:space="preserve"> </w:t>
      </w:r>
      <w:r w:rsidR="00000000" w:rsidRPr="009B1679">
        <w:rPr>
          <w:spacing w:val="-5"/>
          <w:sz w:val="24"/>
        </w:rPr>
        <w:t>year.</w:t>
      </w:r>
    </w:p>
    <w:p w:rsidR="00081523" w:rsidRDefault="00081523">
      <w:pPr>
        <w:pStyle w:val="BodyText"/>
        <w:spacing w:before="3"/>
        <w:rPr>
          <w:sz w:val="21"/>
        </w:rPr>
      </w:pPr>
    </w:p>
    <w:p w:rsidR="00081523" w:rsidRDefault="00000000">
      <w:pPr>
        <w:pStyle w:val="Heading1"/>
        <w:spacing w:before="1"/>
        <w:ind w:left="950"/>
      </w:pPr>
      <w:r>
        <w:t>Instructions</w:t>
      </w:r>
    </w:p>
    <w:p w:rsidR="00081523" w:rsidRDefault="00081523">
      <w:pPr>
        <w:pStyle w:val="BodyText"/>
        <w:spacing w:before="5"/>
        <w:rPr>
          <w:b/>
          <w:sz w:val="20"/>
        </w:rPr>
      </w:pPr>
    </w:p>
    <w:p w:rsidR="00081523" w:rsidRPr="009B1679" w:rsidRDefault="009B1679" w:rsidP="009B1679">
      <w:pPr>
        <w:tabs>
          <w:tab w:val="left" w:pos="1929"/>
          <w:tab w:val="left" w:pos="1930"/>
        </w:tabs>
        <w:ind w:left="1948" w:right="1431" w:hanging="478"/>
        <w:rPr>
          <w:sz w:val="24"/>
        </w:rPr>
      </w:pPr>
      <w:r>
        <w:rPr>
          <w:color w:val="221F1F"/>
          <w:spacing w:val="-10"/>
          <w:sz w:val="24"/>
          <w:szCs w:val="24"/>
        </w:rPr>
        <w:t>1.</w:t>
      </w:r>
      <w:r>
        <w:rPr>
          <w:color w:val="221F1F"/>
          <w:spacing w:val="-10"/>
          <w:sz w:val="24"/>
          <w:szCs w:val="24"/>
        </w:rPr>
        <w:tab/>
      </w:r>
      <w:r w:rsidR="00000000" w:rsidRPr="009B1679">
        <w:rPr>
          <w:sz w:val="24"/>
        </w:rPr>
        <w:t>A</w:t>
      </w:r>
      <w:r w:rsidR="00000000" w:rsidRPr="009B1679">
        <w:rPr>
          <w:spacing w:val="-8"/>
          <w:sz w:val="24"/>
        </w:rPr>
        <w:t xml:space="preserve"> </w:t>
      </w:r>
      <w:r w:rsidR="00000000" w:rsidRPr="009B1679">
        <w:rPr>
          <w:sz w:val="24"/>
        </w:rPr>
        <w:t>Fund</w:t>
      </w:r>
      <w:r w:rsidR="00000000" w:rsidRPr="009B1679">
        <w:rPr>
          <w:spacing w:val="-7"/>
          <w:sz w:val="24"/>
        </w:rPr>
        <w:t xml:space="preserve"> </w:t>
      </w:r>
      <w:r w:rsidR="00000000" w:rsidRPr="009B1679">
        <w:rPr>
          <w:sz w:val="24"/>
        </w:rPr>
        <w:t>may</w:t>
      </w:r>
      <w:r w:rsidR="00000000" w:rsidRPr="009B1679">
        <w:rPr>
          <w:spacing w:val="-11"/>
          <w:sz w:val="24"/>
        </w:rPr>
        <w:t xml:space="preserve"> </w:t>
      </w:r>
      <w:r w:rsidR="00000000" w:rsidRPr="009B1679">
        <w:rPr>
          <w:sz w:val="24"/>
        </w:rPr>
        <w:t>omit</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information</w:t>
      </w:r>
      <w:r w:rsidR="00000000" w:rsidRPr="009B1679">
        <w:rPr>
          <w:spacing w:val="-5"/>
          <w:sz w:val="24"/>
        </w:rPr>
        <w:t xml:space="preserve"> </w:t>
      </w:r>
      <w:r w:rsidR="00000000" w:rsidRPr="009B1679">
        <w:rPr>
          <w:sz w:val="24"/>
        </w:rPr>
        <w:t>required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z w:val="24"/>
        </w:rPr>
        <w:t>paragraph</w:t>
      </w:r>
      <w:r w:rsidR="00000000" w:rsidRPr="009B1679">
        <w:rPr>
          <w:spacing w:val="-7"/>
          <w:sz w:val="24"/>
        </w:rPr>
        <w:t xml:space="preserve"> </w:t>
      </w:r>
      <w:r w:rsidR="00000000" w:rsidRPr="009B1679">
        <w:rPr>
          <w:spacing w:val="-3"/>
          <w:sz w:val="24"/>
        </w:rPr>
        <w:t>(c)(5)</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this</w:t>
      </w:r>
      <w:r w:rsidR="00000000" w:rsidRPr="009B1679">
        <w:rPr>
          <w:spacing w:val="-2"/>
          <w:sz w:val="24"/>
        </w:rPr>
        <w:t xml:space="preserve"> </w:t>
      </w:r>
      <w:r w:rsidR="00000000" w:rsidRPr="009B1679">
        <w:rPr>
          <w:spacing w:val="-3"/>
          <w:sz w:val="24"/>
        </w:rPr>
        <w:t>Item</w:t>
      </w:r>
      <w:r w:rsidR="00000000" w:rsidRPr="009B1679">
        <w:rPr>
          <w:spacing w:val="-7"/>
          <w:sz w:val="24"/>
        </w:rPr>
        <w:t xml:space="preserve"> </w:t>
      </w:r>
      <w:r w:rsidR="00000000" w:rsidRPr="009B1679">
        <w:rPr>
          <w:sz w:val="24"/>
        </w:rPr>
        <w:t>if</w:t>
      </w:r>
      <w:r w:rsidR="00000000" w:rsidRPr="009B1679">
        <w:rPr>
          <w:spacing w:val="-7"/>
          <w:sz w:val="24"/>
        </w:rPr>
        <w:t xml:space="preserve"> </w:t>
      </w:r>
      <w:r w:rsidR="00000000" w:rsidRPr="009B1679">
        <w:rPr>
          <w:sz w:val="24"/>
        </w:rPr>
        <w:t>it</w:t>
      </w:r>
      <w:r w:rsidR="00000000" w:rsidRPr="009B1679">
        <w:rPr>
          <w:spacing w:val="-7"/>
          <w:sz w:val="24"/>
        </w:rPr>
        <w:t xml:space="preserve"> </w:t>
      </w:r>
      <w:r w:rsidR="00000000" w:rsidRPr="009B1679">
        <w:rPr>
          <w:spacing w:val="-3"/>
          <w:sz w:val="24"/>
        </w:rPr>
        <w:t>satisfies</w:t>
      </w:r>
      <w:r w:rsidR="00000000" w:rsidRPr="009B1679">
        <w:rPr>
          <w:spacing w:val="-4"/>
          <w:sz w:val="24"/>
        </w:rPr>
        <w:t xml:space="preserve"> </w:t>
      </w:r>
      <w:r w:rsidR="00000000" w:rsidRPr="009B1679">
        <w:rPr>
          <w:sz w:val="24"/>
        </w:rPr>
        <w:t xml:space="preserve">the </w:t>
      </w:r>
      <w:r w:rsidR="00000000" w:rsidRPr="009B1679">
        <w:rPr>
          <w:spacing w:val="-3"/>
          <w:sz w:val="24"/>
        </w:rPr>
        <w:t xml:space="preserve">requirements </w:t>
      </w:r>
      <w:r w:rsidR="00000000" w:rsidRPr="009B1679">
        <w:rPr>
          <w:sz w:val="24"/>
        </w:rPr>
        <w:t xml:space="preserve">of paragraph </w:t>
      </w:r>
      <w:r w:rsidR="00000000" w:rsidRPr="009B1679">
        <w:rPr>
          <w:spacing w:val="-3"/>
          <w:sz w:val="24"/>
        </w:rPr>
        <w:t xml:space="preserve">(c)(1)(v) </w:t>
      </w:r>
      <w:r w:rsidR="00000000" w:rsidRPr="009B1679">
        <w:rPr>
          <w:sz w:val="24"/>
        </w:rPr>
        <w:t xml:space="preserve">of Rule </w:t>
      </w:r>
      <w:r w:rsidR="00000000" w:rsidRPr="009B1679">
        <w:rPr>
          <w:spacing w:val="-3"/>
          <w:sz w:val="24"/>
        </w:rPr>
        <w:t xml:space="preserve">6c-11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270.6c-11(c)(1)(v)] </w:t>
      </w:r>
      <w:r w:rsidR="00000000" w:rsidRPr="009B1679">
        <w:rPr>
          <w:sz w:val="24"/>
        </w:rPr>
        <w:t xml:space="preserve">under the </w:t>
      </w:r>
      <w:r w:rsidR="00000000" w:rsidRPr="009B1679">
        <w:rPr>
          <w:spacing w:val="-3"/>
          <w:sz w:val="24"/>
        </w:rPr>
        <w:t xml:space="preserve">Investment </w:t>
      </w:r>
      <w:r w:rsidR="00000000" w:rsidRPr="009B1679">
        <w:rPr>
          <w:sz w:val="24"/>
        </w:rPr>
        <w:t>Company</w:t>
      </w:r>
      <w:r w:rsidR="00000000" w:rsidRPr="009B1679">
        <w:rPr>
          <w:spacing w:val="-11"/>
          <w:sz w:val="24"/>
        </w:rPr>
        <w:t xml:space="preserve"> </w:t>
      </w:r>
      <w:r w:rsidR="00000000" w:rsidRPr="009B1679">
        <w:rPr>
          <w:sz w:val="24"/>
        </w:rPr>
        <w:t>Act.</w:t>
      </w:r>
    </w:p>
    <w:p w:rsidR="00081523" w:rsidRDefault="00081523">
      <w:pPr>
        <w:pStyle w:val="BodyText"/>
        <w:spacing w:before="10"/>
        <w:rPr>
          <w:sz w:val="20"/>
        </w:rPr>
      </w:pPr>
    </w:p>
    <w:p w:rsidR="00081523" w:rsidRPr="009B1679" w:rsidRDefault="009B1679" w:rsidP="009B1679">
      <w:pPr>
        <w:tabs>
          <w:tab w:val="left" w:pos="1929"/>
          <w:tab w:val="left" w:pos="1930"/>
        </w:tabs>
        <w:ind w:left="1948" w:right="969" w:hanging="478"/>
        <w:rPr>
          <w:sz w:val="24"/>
        </w:rPr>
      </w:pPr>
      <w:r>
        <w:rPr>
          <w:color w:val="221F1F"/>
          <w:spacing w:val="-10"/>
          <w:sz w:val="24"/>
          <w:szCs w:val="24"/>
        </w:rPr>
        <w:t>2.</w:t>
      </w:r>
      <w:r>
        <w:rPr>
          <w:color w:val="221F1F"/>
          <w:spacing w:val="-10"/>
          <w:sz w:val="24"/>
          <w:szCs w:val="24"/>
        </w:rPr>
        <w:tab/>
      </w:r>
      <w:r w:rsidR="00000000" w:rsidRPr="009B1679">
        <w:rPr>
          <w:sz w:val="24"/>
        </w:rPr>
        <w:t xml:space="preserve">An </w:t>
      </w:r>
      <w:r w:rsidR="00000000" w:rsidRPr="009B1679">
        <w:rPr>
          <w:spacing w:val="-3"/>
          <w:sz w:val="24"/>
        </w:rPr>
        <w:t xml:space="preserve">Exchange-Traded </w:t>
      </w:r>
      <w:r w:rsidR="00000000" w:rsidRPr="009B1679">
        <w:rPr>
          <w:sz w:val="24"/>
        </w:rPr>
        <w:t xml:space="preserve">Fund </w:t>
      </w:r>
      <w:r w:rsidR="00000000" w:rsidRPr="009B1679">
        <w:rPr>
          <w:spacing w:val="-3"/>
          <w:sz w:val="24"/>
        </w:rPr>
        <w:t xml:space="preserve">that </w:t>
      </w:r>
      <w:r w:rsidR="00000000" w:rsidRPr="009B1679">
        <w:rPr>
          <w:sz w:val="24"/>
        </w:rPr>
        <w:t xml:space="preserve">had its initial listing on a </w:t>
      </w:r>
      <w:r w:rsidR="00000000" w:rsidRPr="009B1679">
        <w:rPr>
          <w:spacing w:val="-3"/>
          <w:sz w:val="24"/>
        </w:rPr>
        <w:t xml:space="preserve">national securities exchange </w:t>
      </w:r>
      <w:r w:rsidR="00000000" w:rsidRPr="009B1679">
        <w:rPr>
          <w:sz w:val="24"/>
        </w:rPr>
        <w:t xml:space="preserve">at or </w:t>
      </w:r>
      <w:r w:rsidR="00000000" w:rsidRPr="009B1679">
        <w:rPr>
          <w:spacing w:val="-3"/>
          <w:sz w:val="24"/>
        </w:rPr>
        <w:t>before</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beginning</w:t>
      </w:r>
      <w:r w:rsidR="00000000" w:rsidRPr="009B1679">
        <w:rPr>
          <w:spacing w:val="-10"/>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most</w:t>
      </w:r>
      <w:r w:rsidR="00000000" w:rsidRPr="009B1679">
        <w:rPr>
          <w:spacing w:val="-5"/>
          <w:sz w:val="24"/>
        </w:rPr>
        <w:t xml:space="preserve"> </w:t>
      </w:r>
      <w:r w:rsidR="00000000" w:rsidRPr="009B1679">
        <w:rPr>
          <w:sz w:val="24"/>
        </w:rPr>
        <w:t>recently</w:t>
      </w:r>
      <w:r w:rsidR="00000000" w:rsidRPr="009B1679">
        <w:rPr>
          <w:spacing w:val="-11"/>
          <w:sz w:val="24"/>
        </w:rPr>
        <w:t xml:space="preserve"> </w:t>
      </w:r>
      <w:r w:rsidR="00000000" w:rsidRPr="009B1679">
        <w:rPr>
          <w:spacing w:val="-3"/>
          <w:sz w:val="24"/>
        </w:rPr>
        <w:t>completed</w:t>
      </w:r>
      <w:r w:rsidR="00000000" w:rsidRPr="009B1679">
        <w:rPr>
          <w:spacing w:val="-8"/>
          <w:sz w:val="24"/>
        </w:rPr>
        <w:t xml:space="preserve"> </w:t>
      </w:r>
      <w:r w:rsidR="00000000" w:rsidRPr="009B1679">
        <w:rPr>
          <w:spacing w:val="-3"/>
          <w:sz w:val="24"/>
        </w:rPr>
        <w:t>fiscal year</w:t>
      </w:r>
      <w:r w:rsidR="00000000" w:rsidRPr="009B1679">
        <w:rPr>
          <w:spacing w:val="-9"/>
          <w:sz w:val="24"/>
        </w:rPr>
        <w:t xml:space="preserve"> </w:t>
      </w:r>
      <w:r w:rsidR="00000000" w:rsidRPr="009B1679">
        <w:rPr>
          <w:sz w:val="24"/>
        </w:rPr>
        <w:t>must</w:t>
      </w:r>
      <w:r w:rsidR="00000000" w:rsidRPr="009B1679">
        <w:rPr>
          <w:spacing w:val="-8"/>
          <w:sz w:val="24"/>
        </w:rPr>
        <w:t xml:space="preserve"> </w:t>
      </w:r>
      <w:r w:rsidR="00000000" w:rsidRPr="009B1679">
        <w:rPr>
          <w:sz w:val="24"/>
        </w:rPr>
        <w:t>include</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median</w:t>
      </w:r>
      <w:r w:rsidR="00000000" w:rsidRPr="009B1679">
        <w:rPr>
          <w:spacing w:val="-6"/>
          <w:sz w:val="24"/>
        </w:rPr>
        <w:t xml:space="preserve"> </w:t>
      </w:r>
      <w:r w:rsidR="00000000" w:rsidRPr="009B1679">
        <w:rPr>
          <w:spacing w:val="-3"/>
          <w:sz w:val="24"/>
        </w:rPr>
        <w:t xml:space="preserve">bid-ask spread for </w:t>
      </w:r>
      <w:r w:rsidR="00000000" w:rsidRPr="009B1679">
        <w:rPr>
          <w:sz w:val="24"/>
        </w:rPr>
        <w:t xml:space="preserve">the </w:t>
      </w:r>
      <w:r w:rsidR="00000000" w:rsidRPr="009B1679">
        <w:rPr>
          <w:spacing w:val="-3"/>
          <w:sz w:val="24"/>
        </w:rPr>
        <w:t xml:space="preserve">Fund’s </w:t>
      </w:r>
      <w:r w:rsidR="00000000" w:rsidRPr="009B1679">
        <w:rPr>
          <w:sz w:val="24"/>
        </w:rPr>
        <w:t xml:space="preserve">most </w:t>
      </w:r>
      <w:r w:rsidR="00000000" w:rsidRPr="009B1679">
        <w:rPr>
          <w:spacing w:val="-3"/>
          <w:sz w:val="24"/>
        </w:rPr>
        <w:t xml:space="preserve">recent fiscal year. </w:t>
      </w:r>
      <w:r w:rsidR="00000000" w:rsidRPr="009B1679">
        <w:rPr>
          <w:sz w:val="24"/>
        </w:rPr>
        <w:t xml:space="preserve">For an </w:t>
      </w:r>
      <w:r w:rsidR="00000000" w:rsidRPr="009B1679">
        <w:rPr>
          <w:spacing w:val="-3"/>
          <w:sz w:val="24"/>
        </w:rPr>
        <w:t xml:space="preserve">Exchange-Traded Fund that </w:t>
      </w:r>
      <w:r w:rsidR="00000000" w:rsidRPr="009B1679">
        <w:rPr>
          <w:sz w:val="24"/>
        </w:rPr>
        <w:t xml:space="preserve">had an </w:t>
      </w:r>
      <w:r w:rsidR="00000000" w:rsidRPr="009B1679">
        <w:rPr>
          <w:spacing w:val="-3"/>
          <w:sz w:val="24"/>
        </w:rPr>
        <w:t xml:space="preserve">initial </w:t>
      </w:r>
      <w:r w:rsidR="00000000" w:rsidRPr="009B1679">
        <w:rPr>
          <w:sz w:val="24"/>
        </w:rPr>
        <w:t>listing</w:t>
      </w:r>
      <w:r w:rsidR="00000000" w:rsidRPr="009B1679">
        <w:rPr>
          <w:spacing w:val="-10"/>
          <w:sz w:val="24"/>
        </w:rPr>
        <w:t xml:space="preserve"> </w:t>
      </w:r>
      <w:r w:rsidR="00000000" w:rsidRPr="009B1679">
        <w:rPr>
          <w:spacing w:val="-3"/>
          <w:sz w:val="24"/>
        </w:rPr>
        <w:t>after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beginning</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most</w:t>
      </w:r>
      <w:r w:rsidR="00000000" w:rsidRPr="009B1679">
        <w:rPr>
          <w:spacing w:val="-7"/>
          <w:sz w:val="24"/>
        </w:rPr>
        <w:t xml:space="preserve"> </w:t>
      </w:r>
      <w:r w:rsidR="00000000" w:rsidRPr="009B1679">
        <w:rPr>
          <w:sz w:val="24"/>
        </w:rPr>
        <w:t>recently</w:t>
      </w:r>
      <w:r w:rsidR="00000000" w:rsidRPr="009B1679">
        <w:rPr>
          <w:spacing w:val="-11"/>
          <w:sz w:val="24"/>
        </w:rPr>
        <w:t xml:space="preserve"> </w:t>
      </w:r>
      <w:r w:rsidR="00000000" w:rsidRPr="009B1679">
        <w:rPr>
          <w:spacing w:val="-3"/>
          <w:sz w:val="24"/>
        </w:rPr>
        <w:t>completed</w:t>
      </w:r>
      <w:r w:rsidR="00000000" w:rsidRPr="009B1679">
        <w:rPr>
          <w:spacing w:val="-8"/>
          <w:sz w:val="24"/>
        </w:rPr>
        <w:t xml:space="preserve"> </w:t>
      </w:r>
      <w:r w:rsidR="00000000" w:rsidRPr="009B1679">
        <w:rPr>
          <w:spacing w:val="-3"/>
          <w:sz w:val="24"/>
        </w:rPr>
        <w:t>fiscal</w:t>
      </w:r>
      <w:r w:rsidR="00000000" w:rsidRPr="009B1679">
        <w:rPr>
          <w:spacing w:val="-4"/>
          <w:sz w:val="24"/>
        </w:rPr>
        <w:t xml:space="preserve"> </w:t>
      </w:r>
      <w:r w:rsidR="00000000" w:rsidRPr="009B1679">
        <w:rPr>
          <w:spacing w:val="-3"/>
          <w:sz w:val="24"/>
        </w:rPr>
        <w:t>year,</w:t>
      </w:r>
      <w:r w:rsidR="00000000" w:rsidRPr="009B1679">
        <w:rPr>
          <w:spacing w:val="-7"/>
          <w:sz w:val="24"/>
        </w:rPr>
        <w:t xml:space="preserve"> </w:t>
      </w:r>
      <w:r w:rsidR="00000000" w:rsidRPr="009B1679">
        <w:rPr>
          <w:spacing w:val="-3"/>
          <w:sz w:val="24"/>
        </w:rPr>
        <w:t>explain</w:t>
      </w:r>
      <w:r w:rsidR="00000000" w:rsidRPr="009B1679">
        <w:rPr>
          <w:spacing w:val="-8"/>
          <w:sz w:val="24"/>
        </w:rPr>
        <w:t xml:space="preserve"> </w:t>
      </w:r>
      <w:r w:rsidR="00000000" w:rsidRPr="009B1679">
        <w:rPr>
          <w:spacing w:val="-3"/>
          <w:sz w:val="24"/>
        </w:rPr>
        <w:t>that</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 xml:space="preserve">Exchange- </w:t>
      </w:r>
      <w:r w:rsidR="00000000" w:rsidRPr="009B1679">
        <w:rPr>
          <w:spacing w:val="-3"/>
          <w:sz w:val="24"/>
        </w:rPr>
        <w:t xml:space="preserve">Traded </w:t>
      </w:r>
      <w:r w:rsidR="00000000" w:rsidRPr="009B1679">
        <w:rPr>
          <w:sz w:val="24"/>
        </w:rPr>
        <w:t xml:space="preserve">Fund did not have a </w:t>
      </w:r>
      <w:r w:rsidR="00000000" w:rsidRPr="009B1679">
        <w:rPr>
          <w:spacing w:val="-3"/>
          <w:sz w:val="24"/>
        </w:rPr>
        <w:t xml:space="preserve">sufficient </w:t>
      </w:r>
      <w:r w:rsidR="00000000" w:rsidRPr="009B1679">
        <w:rPr>
          <w:sz w:val="24"/>
        </w:rPr>
        <w:t xml:space="preserve">trading history to </w:t>
      </w:r>
      <w:r w:rsidR="00000000" w:rsidRPr="009B1679">
        <w:rPr>
          <w:spacing w:val="-3"/>
          <w:sz w:val="24"/>
        </w:rPr>
        <w:t xml:space="preserve">report </w:t>
      </w:r>
      <w:r w:rsidR="00000000" w:rsidRPr="009B1679">
        <w:rPr>
          <w:sz w:val="24"/>
        </w:rPr>
        <w:t xml:space="preserve">trading </w:t>
      </w:r>
      <w:r w:rsidR="00000000" w:rsidRPr="009B1679">
        <w:rPr>
          <w:spacing w:val="-3"/>
          <w:sz w:val="24"/>
        </w:rPr>
        <w:t xml:space="preserve">information and related costs. Information </w:t>
      </w:r>
      <w:r w:rsidR="00000000" w:rsidRPr="009B1679">
        <w:rPr>
          <w:sz w:val="24"/>
        </w:rPr>
        <w:t xml:space="preserve">should be </w:t>
      </w:r>
      <w:r w:rsidR="00000000" w:rsidRPr="009B1679">
        <w:rPr>
          <w:spacing w:val="-3"/>
          <w:sz w:val="24"/>
        </w:rPr>
        <w:t xml:space="preserve">based </w:t>
      </w:r>
      <w:r w:rsidR="00000000" w:rsidRPr="009B1679">
        <w:rPr>
          <w:sz w:val="24"/>
        </w:rPr>
        <w:t xml:space="preserve">on the most recently </w:t>
      </w:r>
      <w:r w:rsidR="00000000" w:rsidRPr="009B1679">
        <w:rPr>
          <w:spacing w:val="-3"/>
          <w:sz w:val="24"/>
        </w:rPr>
        <w:t>completed fiscal year</w:t>
      </w:r>
      <w:r w:rsidR="00000000" w:rsidRPr="009B1679">
        <w:rPr>
          <w:spacing w:val="-36"/>
          <w:sz w:val="24"/>
        </w:rPr>
        <w:t xml:space="preserve"> </w:t>
      </w:r>
      <w:r w:rsidR="00000000" w:rsidRPr="009B1679">
        <w:rPr>
          <w:spacing w:val="-4"/>
          <w:sz w:val="24"/>
        </w:rPr>
        <w:t>end.</w:t>
      </w:r>
    </w:p>
    <w:p w:rsidR="00081523" w:rsidRDefault="00081523">
      <w:pPr>
        <w:pStyle w:val="BodyText"/>
        <w:spacing w:before="7"/>
        <w:rPr>
          <w:sz w:val="20"/>
        </w:rPr>
      </w:pPr>
    </w:p>
    <w:p w:rsidR="00081523" w:rsidRPr="009B1679" w:rsidRDefault="009B1679" w:rsidP="009B1679">
      <w:pPr>
        <w:tabs>
          <w:tab w:val="left" w:pos="1929"/>
          <w:tab w:val="left" w:pos="1930"/>
        </w:tabs>
        <w:spacing w:before="1"/>
        <w:ind w:left="1948" w:right="890" w:hanging="478"/>
        <w:rPr>
          <w:sz w:val="24"/>
        </w:rPr>
      </w:pPr>
      <w:r>
        <w:rPr>
          <w:color w:val="221F1F"/>
          <w:spacing w:val="-10"/>
          <w:sz w:val="24"/>
          <w:szCs w:val="24"/>
        </w:rPr>
        <w:t>3.</w:t>
      </w:r>
      <w:r>
        <w:rPr>
          <w:color w:val="221F1F"/>
          <w:spacing w:val="-10"/>
          <w:sz w:val="24"/>
          <w:szCs w:val="24"/>
        </w:rPr>
        <w:tab/>
      </w:r>
      <w:r w:rsidR="00000000" w:rsidRPr="009B1679">
        <w:rPr>
          <w:spacing w:val="-3"/>
          <w:sz w:val="24"/>
        </w:rPr>
        <w:t xml:space="preserve">Bid-Ask </w:t>
      </w:r>
      <w:r w:rsidR="00000000" w:rsidRPr="009B1679">
        <w:rPr>
          <w:sz w:val="24"/>
        </w:rPr>
        <w:t xml:space="preserve">Spread </w:t>
      </w:r>
      <w:r w:rsidR="00000000" w:rsidRPr="009B1679">
        <w:rPr>
          <w:spacing w:val="-3"/>
          <w:sz w:val="24"/>
        </w:rPr>
        <w:t xml:space="preserve">(Median). Calculate </w:t>
      </w:r>
      <w:r w:rsidR="00000000" w:rsidRPr="009B1679">
        <w:rPr>
          <w:sz w:val="24"/>
        </w:rPr>
        <w:t xml:space="preserve">the median </w:t>
      </w:r>
      <w:r w:rsidR="00000000" w:rsidRPr="009B1679">
        <w:rPr>
          <w:spacing w:val="-3"/>
          <w:sz w:val="24"/>
        </w:rPr>
        <w:t xml:space="preserve">bid-ask </w:t>
      </w:r>
      <w:r w:rsidR="00000000" w:rsidRPr="009B1679">
        <w:rPr>
          <w:spacing w:val="-2"/>
          <w:sz w:val="24"/>
        </w:rPr>
        <w:t xml:space="preserve">spread </w:t>
      </w:r>
      <w:r w:rsidR="00000000" w:rsidRPr="009B1679">
        <w:rPr>
          <w:sz w:val="24"/>
        </w:rPr>
        <w:t xml:space="preserve">by dividing the difference </w:t>
      </w:r>
      <w:r w:rsidR="00000000" w:rsidRPr="009B1679">
        <w:rPr>
          <w:spacing w:val="-3"/>
          <w:sz w:val="24"/>
        </w:rPr>
        <w:t>between</w:t>
      </w:r>
      <w:r w:rsidR="00000000" w:rsidRPr="009B1679">
        <w:rPr>
          <w:spacing w:val="-4"/>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national</w:t>
      </w:r>
      <w:r w:rsidR="00000000" w:rsidRPr="009B1679">
        <w:rPr>
          <w:spacing w:val="-5"/>
          <w:sz w:val="24"/>
        </w:rPr>
        <w:t xml:space="preserve"> </w:t>
      </w:r>
      <w:r w:rsidR="00000000" w:rsidRPr="009B1679">
        <w:rPr>
          <w:sz w:val="24"/>
        </w:rPr>
        <w:t>best</w:t>
      </w:r>
      <w:r w:rsidR="00000000" w:rsidRPr="009B1679">
        <w:rPr>
          <w:spacing w:val="-2"/>
          <w:sz w:val="24"/>
        </w:rPr>
        <w:t xml:space="preserve"> </w:t>
      </w:r>
      <w:r w:rsidR="00000000" w:rsidRPr="009B1679">
        <w:rPr>
          <w:sz w:val="24"/>
        </w:rPr>
        <w:t>bid</w:t>
      </w:r>
      <w:r w:rsidR="00000000" w:rsidRPr="009B1679">
        <w:rPr>
          <w:spacing w:val="-5"/>
          <w:sz w:val="24"/>
        </w:rPr>
        <w:t xml:space="preserve"> </w:t>
      </w:r>
      <w:r w:rsidR="00000000" w:rsidRPr="009B1679">
        <w:rPr>
          <w:spacing w:val="-3"/>
          <w:sz w:val="24"/>
        </w:rPr>
        <w:t>and</w:t>
      </w:r>
      <w:r w:rsidR="00000000" w:rsidRPr="009B1679">
        <w:rPr>
          <w:spacing w:val="-4"/>
          <w:sz w:val="24"/>
        </w:rPr>
        <w:t xml:space="preserve"> </w:t>
      </w:r>
      <w:r w:rsidR="00000000" w:rsidRPr="009B1679">
        <w:rPr>
          <w:spacing w:val="-3"/>
          <w:sz w:val="24"/>
        </w:rPr>
        <w:t>national</w:t>
      </w:r>
      <w:r w:rsidR="00000000" w:rsidRPr="009B1679">
        <w:rPr>
          <w:spacing w:val="-5"/>
          <w:sz w:val="24"/>
        </w:rPr>
        <w:t xml:space="preserve"> </w:t>
      </w:r>
      <w:r w:rsidR="00000000" w:rsidRPr="009B1679">
        <w:rPr>
          <w:sz w:val="24"/>
        </w:rPr>
        <w:t>best</w:t>
      </w:r>
      <w:r w:rsidR="00000000" w:rsidRPr="009B1679">
        <w:rPr>
          <w:spacing w:val="-5"/>
          <w:sz w:val="24"/>
        </w:rPr>
        <w:t xml:space="preserve"> </w:t>
      </w:r>
      <w:r w:rsidR="00000000" w:rsidRPr="009B1679">
        <w:rPr>
          <w:sz w:val="24"/>
        </w:rPr>
        <w:t>offer</w:t>
      </w:r>
      <w:r w:rsidR="00000000" w:rsidRPr="009B1679">
        <w:rPr>
          <w:spacing w:val="-6"/>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mid-point</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national</w:t>
      </w:r>
      <w:r w:rsidR="00000000" w:rsidRPr="009B1679">
        <w:rPr>
          <w:spacing w:val="-5"/>
          <w:sz w:val="24"/>
        </w:rPr>
        <w:t xml:space="preserve"> </w:t>
      </w:r>
      <w:r w:rsidR="00000000" w:rsidRPr="009B1679">
        <w:rPr>
          <w:spacing w:val="-3"/>
          <w:sz w:val="24"/>
        </w:rPr>
        <w:t>best</w:t>
      </w:r>
      <w:r w:rsidR="00000000" w:rsidRPr="009B1679">
        <w:rPr>
          <w:spacing w:val="-2"/>
          <w:sz w:val="24"/>
        </w:rPr>
        <w:t xml:space="preserve"> </w:t>
      </w:r>
      <w:r w:rsidR="00000000" w:rsidRPr="009B1679">
        <w:rPr>
          <w:sz w:val="24"/>
        </w:rPr>
        <w:t>bid</w:t>
      </w:r>
      <w:r w:rsidR="00000000" w:rsidRPr="009B1679">
        <w:rPr>
          <w:spacing w:val="-3"/>
          <w:sz w:val="24"/>
        </w:rPr>
        <w:t xml:space="preserve"> </w:t>
      </w:r>
      <w:r w:rsidR="00000000" w:rsidRPr="009B1679">
        <w:rPr>
          <w:spacing w:val="-4"/>
          <w:sz w:val="24"/>
        </w:rPr>
        <w:t xml:space="preserve">and </w:t>
      </w:r>
      <w:r w:rsidR="00000000" w:rsidRPr="009B1679">
        <w:rPr>
          <w:spacing w:val="-3"/>
          <w:sz w:val="24"/>
        </w:rPr>
        <w:t xml:space="preserve">national best </w:t>
      </w:r>
      <w:r w:rsidR="00000000" w:rsidRPr="009B1679">
        <w:rPr>
          <w:sz w:val="24"/>
        </w:rPr>
        <w:t xml:space="preserve">offer as of the end of each </w:t>
      </w:r>
      <w:r w:rsidR="00000000" w:rsidRPr="009B1679">
        <w:rPr>
          <w:spacing w:val="-3"/>
          <w:sz w:val="24"/>
        </w:rPr>
        <w:t xml:space="preserve">ten-second interval </w:t>
      </w:r>
      <w:r w:rsidR="00000000" w:rsidRPr="009B1679">
        <w:rPr>
          <w:sz w:val="24"/>
        </w:rPr>
        <w:t xml:space="preserve">throughout each </w:t>
      </w:r>
      <w:r w:rsidR="00000000" w:rsidRPr="009B1679">
        <w:rPr>
          <w:spacing w:val="-3"/>
          <w:sz w:val="24"/>
        </w:rPr>
        <w:t xml:space="preserve">trading </w:t>
      </w:r>
      <w:r w:rsidR="00000000" w:rsidRPr="009B1679">
        <w:rPr>
          <w:sz w:val="24"/>
        </w:rPr>
        <w:t xml:space="preserve">day of the </w:t>
      </w:r>
      <w:r w:rsidR="00000000" w:rsidRPr="009B1679">
        <w:rPr>
          <w:spacing w:val="-3"/>
          <w:sz w:val="24"/>
        </w:rPr>
        <w:t xml:space="preserve">Exchange-Traded Fund’s </w:t>
      </w:r>
      <w:r w:rsidR="00000000" w:rsidRPr="009B1679">
        <w:rPr>
          <w:sz w:val="24"/>
        </w:rPr>
        <w:t xml:space="preserve">most </w:t>
      </w:r>
      <w:r w:rsidR="00000000" w:rsidRPr="009B1679">
        <w:rPr>
          <w:spacing w:val="-3"/>
          <w:sz w:val="24"/>
        </w:rPr>
        <w:t xml:space="preserve">recent fiscal year. </w:t>
      </w:r>
      <w:r w:rsidR="00000000" w:rsidRPr="009B1679">
        <w:rPr>
          <w:sz w:val="24"/>
        </w:rPr>
        <w:t xml:space="preserve">Once the bid-ask spread </w:t>
      </w:r>
      <w:r w:rsidR="00000000" w:rsidRPr="009B1679">
        <w:rPr>
          <w:spacing w:val="-3"/>
          <w:sz w:val="24"/>
        </w:rPr>
        <w:t xml:space="preserve">for each ten-second interval </w:t>
      </w:r>
      <w:r w:rsidR="00000000" w:rsidRPr="009B1679">
        <w:rPr>
          <w:sz w:val="24"/>
        </w:rPr>
        <w:t xml:space="preserve">throughout the </w:t>
      </w:r>
      <w:r w:rsidR="00000000" w:rsidRPr="009B1679">
        <w:rPr>
          <w:spacing w:val="-3"/>
          <w:sz w:val="24"/>
        </w:rPr>
        <w:t xml:space="preserve">fiscal year </w:t>
      </w:r>
      <w:r w:rsidR="00000000" w:rsidRPr="009B1679">
        <w:rPr>
          <w:sz w:val="24"/>
        </w:rPr>
        <w:t xml:space="preserve">is </w:t>
      </w:r>
      <w:r w:rsidR="00000000" w:rsidRPr="009B1679">
        <w:rPr>
          <w:spacing w:val="-3"/>
          <w:sz w:val="24"/>
        </w:rPr>
        <w:t xml:space="preserve">determined, </w:t>
      </w:r>
      <w:r w:rsidR="00000000" w:rsidRPr="009B1679">
        <w:rPr>
          <w:sz w:val="24"/>
        </w:rPr>
        <w:t xml:space="preserve">sort the </w:t>
      </w:r>
      <w:r w:rsidR="00000000" w:rsidRPr="009B1679">
        <w:rPr>
          <w:spacing w:val="-3"/>
          <w:sz w:val="24"/>
        </w:rPr>
        <w:t xml:space="preserve">spreads </w:t>
      </w:r>
      <w:r w:rsidR="00000000" w:rsidRPr="009B1679">
        <w:rPr>
          <w:sz w:val="24"/>
        </w:rPr>
        <w:t xml:space="preserve">from </w:t>
      </w:r>
      <w:r w:rsidR="00000000" w:rsidRPr="009B1679">
        <w:rPr>
          <w:spacing w:val="-3"/>
          <w:sz w:val="24"/>
        </w:rPr>
        <w:t xml:space="preserve">lowest </w:t>
      </w:r>
      <w:r w:rsidR="00000000" w:rsidRPr="009B1679">
        <w:rPr>
          <w:sz w:val="24"/>
        </w:rPr>
        <w:t xml:space="preserve">to </w:t>
      </w:r>
      <w:r w:rsidR="00000000" w:rsidRPr="009B1679">
        <w:rPr>
          <w:spacing w:val="-3"/>
          <w:sz w:val="24"/>
        </w:rPr>
        <w:t xml:space="preserve">highest. If </w:t>
      </w:r>
      <w:r w:rsidR="00000000" w:rsidRPr="009B1679">
        <w:rPr>
          <w:sz w:val="24"/>
        </w:rPr>
        <w:t xml:space="preserve">there is an odd </w:t>
      </w:r>
      <w:r w:rsidR="00000000" w:rsidRPr="009B1679">
        <w:rPr>
          <w:spacing w:val="-2"/>
          <w:sz w:val="24"/>
        </w:rPr>
        <w:t xml:space="preserve">number </w:t>
      </w:r>
      <w:r w:rsidR="00000000" w:rsidRPr="009B1679">
        <w:rPr>
          <w:sz w:val="24"/>
        </w:rPr>
        <w:t xml:space="preserve">of spread </w:t>
      </w:r>
      <w:r w:rsidR="00000000" w:rsidRPr="009B1679">
        <w:rPr>
          <w:spacing w:val="-3"/>
          <w:sz w:val="24"/>
        </w:rPr>
        <w:t xml:space="preserve">intervals, then </w:t>
      </w:r>
      <w:r w:rsidR="00000000" w:rsidRPr="009B1679">
        <w:rPr>
          <w:sz w:val="24"/>
        </w:rPr>
        <w:t xml:space="preserve">the median is the middle number. </w:t>
      </w:r>
      <w:r w:rsidR="00000000" w:rsidRPr="009B1679">
        <w:rPr>
          <w:spacing w:val="-3"/>
          <w:sz w:val="24"/>
        </w:rPr>
        <w:t xml:space="preserve">If </w:t>
      </w:r>
      <w:r w:rsidR="00000000" w:rsidRPr="009B1679">
        <w:rPr>
          <w:sz w:val="24"/>
        </w:rPr>
        <w:t xml:space="preserve">there is an even </w:t>
      </w:r>
      <w:r w:rsidR="00000000" w:rsidRPr="009B1679">
        <w:rPr>
          <w:spacing w:val="-3"/>
          <w:sz w:val="24"/>
        </w:rPr>
        <w:t xml:space="preserve">number </w:t>
      </w:r>
      <w:r w:rsidR="00000000" w:rsidRPr="009B1679">
        <w:rPr>
          <w:sz w:val="24"/>
        </w:rPr>
        <w:t xml:space="preserve">of </w:t>
      </w:r>
      <w:r w:rsidR="00000000" w:rsidRPr="009B1679">
        <w:rPr>
          <w:spacing w:val="-3"/>
          <w:sz w:val="24"/>
        </w:rPr>
        <w:t xml:space="preserve">spread intervals, then </w:t>
      </w:r>
      <w:r w:rsidR="00000000" w:rsidRPr="009B1679">
        <w:rPr>
          <w:sz w:val="24"/>
        </w:rPr>
        <w:t xml:space="preserve">the median is the </w:t>
      </w:r>
      <w:r w:rsidR="00000000" w:rsidRPr="009B1679">
        <w:rPr>
          <w:spacing w:val="-3"/>
          <w:sz w:val="24"/>
        </w:rPr>
        <w:t xml:space="preserve">average between </w:t>
      </w:r>
      <w:r w:rsidR="00000000" w:rsidRPr="009B1679">
        <w:rPr>
          <w:sz w:val="24"/>
        </w:rPr>
        <w:t xml:space="preserve">the two middle numbers. </w:t>
      </w:r>
      <w:r w:rsidR="00000000" w:rsidRPr="009B1679">
        <w:rPr>
          <w:spacing w:val="-3"/>
          <w:sz w:val="24"/>
        </w:rPr>
        <w:t xml:space="preserve">Express </w:t>
      </w:r>
      <w:r w:rsidR="00000000" w:rsidRPr="009B1679">
        <w:rPr>
          <w:sz w:val="24"/>
        </w:rPr>
        <w:t xml:space="preserve">the spread as a </w:t>
      </w:r>
      <w:r w:rsidR="00000000" w:rsidRPr="009B1679">
        <w:rPr>
          <w:spacing w:val="-3"/>
          <w:sz w:val="24"/>
        </w:rPr>
        <w:t xml:space="preserve">percentage, </w:t>
      </w:r>
      <w:r w:rsidR="00000000" w:rsidRPr="009B1679">
        <w:rPr>
          <w:sz w:val="24"/>
        </w:rPr>
        <w:t>rounded to the</w:t>
      </w:r>
      <w:r w:rsidR="00000000" w:rsidRPr="009B1679">
        <w:rPr>
          <w:spacing w:val="-44"/>
          <w:sz w:val="24"/>
        </w:rPr>
        <w:t xml:space="preserve"> </w:t>
      </w:r>
      <w:r w:rsidR="00000000" w:rsidRPr="009B1679">
        <w:rPr>
          <w:spacing w:val="-3"/>
          <w:sz w:val="24"/>
        </w:rPr>
        <w:t xml:space="preserve">nearest hundredth </w:t>
      </w:r>
      <w:r w:rsidR="00000000" w:rsidRPr="009B1679">
        <w:rPr>
          <w:sz w:val="24"/>
        </w:rPr>
        <w:t>percent.</w:t>
      </w:r>
    </w:p>
    <w:p w:rsidR="00081523" w:rsidRDefault="00081523">
      <w:pPr>
        <w:pStyle w:val="BodyText"/>
        <w:spacing w:before="10"/>
        <w:rPr>
          <w:sz w:val="20"/>
        </w:rPr>
      </w:pPr>
    </w:p>
    <w:p w:rsidR="00081523" w:rsidRPr="009B1679" w:rsidRDefault="009B1679" w:rsidP="009B1679">
      <w:pPr>
        <w:tabs>
          <w:tab w:val="left" w:pos="1929"/>
          <w:tab w:val="left" w:pos="1930"/>
        </w:tabs>
        <w:ind w:left="1948" w:right="1070" w:hanging="478"/>
        <w:rPr>
          <w:sz w:val="24"/>
        </w:rPr>
      </w:pPr>
      <w:r>
        <w:rPr>
          <w:color w:val="221F1F"/>
          <w:spacing w:val="-10"/>
          <w:sz w:val="24"/>
          <w:szCs w:val="24"/>
        </w:rPr>
        <w:t>4.</w:t>
      </w:r>
      <w:r>
        <w:rPr>
          <w:color w:val="221F1F"/>
          <w:spacing w:val="-10"/>
          <w:sz w:val="24"/>
          <w:szCs w:val="24"/>
        </w:rPr>
        <w:tab/>
      </w:r>
      <w:r w:rsidR="00000000" w:rsidRPr="009B1679">
        <w:rPr>
          <w:sz w:val="24"/>
        </w:rPr>
        <w:t>A</w:t>
      </w:r>
      <w:r w:rsidR="00000000" w:rsidRPr="009B1679">
        <w:rPr>
          <w:spacing w:val="-6"/>
          <w:sz w:val="24"/>
        </w:rPr>
        <w:t xml:space="preserve"> </w:t>
      </w:r>
      <w:r w:rsidR="00000000" w:rsidRPr="009B1679">
        <w:rPr>
          <w:sz w:val="24"/>
        </w:rPr>
        <w:t>Fund</w:t>
      </w:r>
      <w:r w:rsidR="00000000" w:rsidRPr="009B1679">
        <w:rPr>
          <w:spacing w:val="-5"/>
          <w:sz w:val="24"/>
        </w:rPr>
        <w:t xml:space="preserve"> </w:t>
      </w:r>
      <w:r w:rsidR="00000000" w:rsidRPr="009B1679">
        <w:rPr>
          <w:sz w:val="24"/>
        </w:rPr>
        <w:t>may</w:t>
      </w:r>
      <w:r w:rsidR="00000000" w:rsidRPr="009B1679">
        <w:rPr>
          <w:spacing w:val="-10"/>
          <w:sz w:val="24"/>
        </w:rPr>
        <w:t xml:space="preserve"> </w:t>
      </w:r>
      <w:r w:rsidR="00000000" w:rsidRPr="009B1679">
        <w:rPr>
          <w:sz w:val="24"/>
        </w:rPr>
        <w:t>combine</w:t>
      </w:r>
      <w:r w:rsidR="00000000" w:rsidRPr="009B1679">
        <w:rPr>
          <w:spacing w:val="-4"/>
          <w:sz w:val="24"/>
        </w:rPr>
        <w:t xml:space="preserve"> </w:t>
      </w:r>
      <w:r w:rsidR="00000000" w:rsidRPr="009B1679">
        <w:rPr>
          <w:sz w:val="24"/>
        </w:rPr>
        <w:t>the</w:t>
      </w:r>
      <w:r w:rsidR="00000000" w:rsidRPr="009B1679">
        <w:rPr>
          <w:spacing w:val="-3"/>
          <w:sz w:val="24"/>
        </w:rPr>
        <w:t xml:space="preserve"> information required</w:t>
      </w:r>
      <w:r w:rsidR="00000000" w:rsidRPr="009B1679">
        <w:rPr>
          <w:spacing w:val="-5"/>
          <w:sz w:val="24"/>
        </w:rPr>
        <w:t xml:space="preserve"> </w:t>
      </w:r>
      <w:r w:rsidR="00000000" w:rsidRPr="009B1679">
        <w:rPr>
          <w:sz w:val="24"/>
        </w:rPr>
        <w:t>by</w:t>
      </w:r>
      <w:r w:rsidR="00000000" w:rsidRPr="009B1679">
        <w:rPr>
          <w:spacing w:val="-5"/>
          <w:sz w:val="24"/>
        </w:rPr>
        <w:t xml:space="preserve"> </w:t>
      </w:r>
      <w:r w:rsidR="00000000" w:rsidRPr="009B1679">
        <w:rPr>
          <w:spacing w:val="-3"/>
          <w:sz w:val="24"/>
        </w:rPr>
        <w:t>Item</w:t>
      </w:r>
      <w:r w:rsidR="00000000" w:rsidRPr="009B1679">
        <w:rPr>
          <w:spacing w:val="-5"/>
          <w:sz w:val="24"/>
        </w:rPr>
        <w:t xml:space="preserve"> </w:t>
      </w:r>
      <w:r w:rsidR="00000000" w:rsidRPr="009B1679">
        <w:rPr>
          <w:spacing w:val="-3"/>
          <w:sz w:val="24"/>
        </w:rPr>
        <w:t xml:space="preserve">6(c)(4) </w:t>
      </w:r>
      <w:r w:rsidR="00000000" w:rsidRPr="009B1679">
        <w:rPr>
          <w:sz w:val="24"/>
        </w:rPr>
        <w:t>into</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information</w:t>
      </w:r>
      <w:r w:rsidR="00000000" w:rsidRPr="009B1679">
        <w:rPr>
          <w:spacing w:val="-5"/>
          <w:sz w:val="24"/>
        </w:rPr>
        <w:t xml:space="preserve">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 1(b)(1) </w:t>
      </w:r>
      <w:r w:rsidR="00000000" w:rsidRPr="009B1679">
        <w:rPr>
          <w:sz w:val="24"/>
        </w:rPr>
        <w:t xml:space="preserve">and Rule </w:t>
      </w:r>
      <w:r w:rsidR="00000000" w:rsidRPr="009B1679">
        <w:rPr>
          <w:spacing w:val="-3"/>
          <w:sz w:val="24"/>
        </w:rPr>
        <w:t xml:space="preserve">498(b)(1)(v)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230.498(b)(1)(v)] </w:t>
      </w:r>
      <w:r w:rsidR="00000000" w:rsidRPr="009B1679">
        <w:rPr>
          <w:sz w:val="24"/>
        </w:rPr>
        <w:t xml:space="preserve">under the </w:t>
      </w:r>
      <w:r w:rsidR="00000000" w:rsidRPr="009B1679">
        <w:rPr>
          <w:spacing w:val="-3"/>
          <w:sz w:val="24"/>
        </w:rPr>
        <w:t>Securities</w:t>
      </w:r>
      <w:r w:rsidR="00000000" w:rsidRPr="009B1679">
        <w:rPr>
          <w:spacing w:val="-37"/>
          <w:sz w:val="24"/>
        </w:rPr>
        <w:t xml:space="preserve"> </w:t>
      </w:r>
      <w:r w:rsidR="00000000" w:rsidRPr="009B1679">
        <w:rPr>
          <w:sz w:val="24"/>
        </w:rPr>
        <w:t>Act.</w:t>
      </w:r>
    </w:p>
    <w:p w:rsidR="00081523" w:rsidRDefault="00081523">
      <w:pPr>
        <w:pStyle w:val="BodyText"/>
        <w:spacing w:before="10"/>
        <w:rPr>
          <w:sz w:val="20"/>
        </w:rPr>
      </w:pPr>
    </w:p>
    <w:p w:rsidR="00081523" w:rsidRPr="009B1679" w:rsidRDefault="009B1679" w:rsidP="009B1679">
      <w:pPr>
        <w:tabs>
          <w:tab w:val="left" w:pos="1323"/>
        </w:tabs>
        <w:ind w:left="1291" w:right="948" w:hanging="360"/>
        <w:rPr>
          <w:sz w:val="24"/>
        </w:rPr>
      </w:pPr>
      <w:r>
        <w:rPr>
          <w:spacing w:val="-4"/>
          <w:sz w:val="24"/>
        </w:rPr>
        <w:t>(d)</w:t>
      </w:r>
      <w:r>
        <w:rPr>
          <w:spacing w:val="-4"/>
          <w:sz w:val="24"/>
        </w:rPr>
        <w:tab/>
      </w:r>
      <w:r w:rsidR="00000000" w:rsidRPr="009B1679">
        <w:rPr>
          <w:spacing w:val="-3"/>
          <w:sz w:val="24"/>
        </w:rPr>
        <w:t xml:space="preserve">If </w:t>
      </w:r>
      <w:r w:rsidR="00000000" w:rsidRPr="009B1679">
        <w:rPr>
          <w:sz w:val="24"/>
        </w:rPr>
        <w:t xml:space="preserve">the Fund uses swing </w:t>
      </w:r>
      <w:r w:rsidR="00000000" w:rsidRPr="009B1679">
        <w:rPr>
          <w:spacing w:val="-3"/>
          <w:sz w:val="24"/>
        </w:rPr>
        <w:t xml:space="preserve">pricing, explain </w:t>
      </w:r>
      <w:r w:rsidR="00000000" w:rsidRPr="009B1679">
        <w:rPr>
          <w:sz w:val="24"/>
        </w:rPr>
        <w:t xml:space="preserve">the </w:t>
      </w:r>
      <w:r w:rsidR="00000000" w:rsidRPr="009B1679">
        <w:rPr>
          <w:spacing w:val="-2"/>
          <w:sz w:val="24"/>
        </w:rPr>
        <w:t xml:space="preserve">Fund’s </w:t>
      </w:r>
      <w:r w:rsidR="00000000" w:rsidRPr="009B1679">
        <w:rPr>
          <w:sz w:val="24"/>
        </w:rPr>
        <w:t xml:space="preserve">use of swing </w:t>
      </w:r>
      <w:r w:rsidR="00000000" w:rsidRPr="009B1679">
        <w:rPr>
          <w:spacing w:val="-3"/>
          <w:sz w:val="24"/>
        </w:rPr>
        <w:t xml:space="preserve">pricing; </w:t>
      </w:r>
      <w:r w:rsidR="00000000" w:rsidRPr="009B1679">
        <w:rPr>
          <w:sz w:val="24"/>
        </w:rPr>
        <w:t xml:space="preserve">including what swing </w:t>
      </w:r>
      <w:r w:rsidR="00000000" w:rsidRPr="009B1679">
        <w:rPr>
          <w:spacing w:val="-3"/>
          <w:sz w:val="24"/>
        </w:rPr>
        <w:t xml:space="preserve">pricing </w:t>
      </w:r>
      <w:r w:rsidR="00000000" w:rsidRPr="009B1679">
        <w:rPr>
          <w:sz w:val="24"/>
        </w:rPr>
        <w:t xml:space="preserve">is, the </w:t>
      </w:r>
      <w:r w:rsidR="00000000" w:rsidRPr="009B1679">
        <w:rPr>
          <w:spacing w:val="-3"/>
          <w:sz w:val="24"/>
        </w:rPr>
        <w:t xml:space="preserve">circumstances </w:t>
      </w:r>
      <w:r w:rsidR="00000000" w:rsidRPr="009B1679">
        <w:rPr>
          <w:sz w:val="24"/>
        </w:rPr>
        <w:t xml:space="preserve">under </w:t>
      </w:r>
      <w:r w:rsidR="00000000" w:rsidRPr="009B1679">
        <w:rPr>
          <w:spacing w:val="-3"/>
          <w:sz w:val="24"/>
        </w:rPr>
        <w:t xml:space="preserve">which </w:t>
      </w:r>
      <w:r w:rsidR="00000000" w:rsidRPr="009B1679">
        <w:rPr>
          <w:sz w:val="24"/>
        </w:rPr>
        <w:t xml:space="preserve">the Fund will use it, the </w:t>
      </w:r>
      <w:r w:rsidR="00000000" w:rsidRPr="009B1679">
        <w:rPr>
          <w:spacing w:val="-3"/>
          <w:sz w:val="24"/>
        </w:rPr>
        <w:t xml:space="preserve">effects </w:t>
      </w:r>
      <w:r w:rsidR="00000000" w:rsidRPr="009B1679">
        <w:rPr>
          <w:sz w:val="24"/>
        </w:rPr>
        <w:t xml:space="preserve">of swing pricing on the </w:t>
      </w:r>
      <w:r w:rsidR="00000000" w:rsidRPr="009B1679">
        <w:rPr>
          <w:spacing w:val="-3"/>
          <w:sz w:val="24"/>
        </w:rPr>
        <w:t xml:space="preserve">Fund </w:t>
      </w:r>
      <w:r w:rsidR="00000000" w:rsidRPr="009B1679">
        <w:rPr>
          <w:spacing w:val="-4"/>
          <w:sz w:val="24"/>
        </w:rPr>
        <w:t xml:space="preserve">and </w:t>
      </w:r>
      <w:r w:rsidR="00000000" w:rsidRPr="009B1679">
        <w:rPr>
          <w:spacing w:val="-3"/>
          <w:sz w:val="24"/>
        </w:rPr>
        <w:t xml:space="preserve">investors, </w:t>
      </w:r>
      <w:r w:rsidR="00000000" w:rsidRPr="009B1679">
        <w:rPr>
          <w:sz w:val="24"/>
        </w:rPr>
        <w:t xml:space="preserve">and provide the upper limit it has </w:t>
      </w:r>
      <w:r w:rsidR="00000000" w:rsidRPr="009B1679">
        <w:rPr>
          <w:spacing w:val="-3"/>
          <w:sz w:val="24"/>
        </w:rPr>
        <w:t xml:space="preserve">set </w:t>
      </w:r>
      <w:r w:rsidR="00000000" w:rsidRPr="009B1679">
        <w:rPr>
          <w:sz w:val="24"/>
        </w:rPr>
        <w:t xml:space="preserve">on the swing </w:t>
      </w:r>
      <w:r w:rsidR="00000000" w:rsidRPr="009B1679">
        <w:rPr>
          <w:spacing w:val="-3"/>
          <w:sz w:val="24"/>
        </w:rPr>
        <w:t xml:space="preserve">factor. </w:t>
      </w:r>
      <w:r w:rsidR="00000000" w:rsidRPr="009B1679">
        <w:rPr>
          <w:sz w:val="24"/>
        </w:rPr>
        <w:t xml:space="preserve">With </w:t>
      </w:r>
      <w:r w:rsidR="00000000" w:rsidRPr="009B1679">
        <w:rPr>
          <w:spacing w:val="-3"/>
          <w:sz w:val="24"/>
        </w:rPr>
        <w:t xml:space="preserve">respect </w:t>
      </w:r>
      <w:r w:rsidR="00000000" w:rsidRPr="009B1679">
        <w:rPr>
          <w:sz w:val="24"/>
        </w:rPr>
        <w:t xml:space="preserve">to any portion of a </w:t>
      </w:r>
      <w:r w:rsidR="00000000" w:rsidRPr="009B1679">
        <w:rPr>
          <w:spacing w:val="-3"/>
          <w:sz w:val="24"/>
        </w:rPr>
        <w:t xml:space="preserve">Fund’s assets </w:t>
      </w:r>
      <w:r w:rsidR="00000000" w:rsidRPr="009B1679">
        <w:rPr>
          <w:sz w:val="24"/>
        </w:rPr>
        <w:t xml:space="preserve">that is invested in one or more </w:t>
      </w:r>
      <w:r w:rsidR="00000000" w:rsidRPr="009B1679">
        <w:rPr>
          <w:spacing w:val="-2"/>
          <w:sz w:val="24"/>
        </w:rPr>
        <w:t xml:space="preserve">open-end </w:t>
      </w:r>
      <w:r w:rsidR="00000000" w:rsidRPr="009B1679">
        <w:rPr>
          <w:spacing w:val="-3"/>
          <w:sz w:val="24"/>
        </w:rPr>
        <w:t xml:space="preserve">management </w:t>
      </w:r>
      <w:r w:rsidR="00000000" w:rsidRPr="009B1679">
        <w:rPr>
          <w:sz w:val="24"/>
        </w:rPr>
        <w:t xml:space="preserve">investment </w:t>
      </w:r>
      <w:r w:rsidR="00000000" w:rsidRPr="009B1679">
        <w:rPr>
          <w:spacing w:val="-3"/>
          <w:sz w:val="24"/>
        </w:rPr>
        <w:t xml:space="preserve">companies that </w:t>
      </w:r>
      <w:r w:rsidR="00000000" w:rsidRPr="009B1679">
        <w:rPr>
          <w:sz w:val="24"/>
        </w:rPr>
        <w:t xml:space="preserve">are </w:t>
      </w:r>
      <w:r w:rsidR="00000000" w:rsidRPr="009B1679">
        <w:rPr>
          <w:spacing w:val="-3"/>
          <w:sz w:val="24"/>
        </w:rPr>
        <w:t xml:space="preserve">registered </w:t>
      </w:r>
      <w:r w:rsidR="00000000" w:rsidRPr="009B1679">
        <w:rPr>
          <w:sz w:val="24"/>
        </w:rPr>
        <w:t xml:space="preserve">under the </w:t>
      </w:r>
      <w:r w:rsidR="00000000" w:rsidRPr="009B1679">
        <w:rPr>
          <w:spacing w:val="-3"/>
          <w:sz w:val="24"/>
        </w:rPr>
        <w:t xml:space="preserve">Investment </w:t>
      </w:r>
      <w:r w:rsidR="00000000" w:rsidRPr="009B1679">
        <w:rPr>
          <w:sz w:val="24"/>
        </w:rPr>
        <w:t xml:space="preserve">Company Act, the </w:t>
      </w:r>
      <w:r w:rsidR="00000000" w:rsidRPr="009B1679">
        <w:rPr>
          <w:spacing w:val="-3"/>
          <w:sz w:val="24"/>
        </w:rPr>
        <w:t xml:space="preserve">Fund shall </w:t>
      </w:r>
      <w:r w:rsidR="00000000" w:rsidRPr="009B1679">
        <w:rPr>
          <w:sz w:val="24"/>
        </w:rPr>
        <w:t xml:space="preserve">include a </w:t>
      </w:r>
      <w:r w:rsidR="00000000" w:rsidRPr="009B1679">
        <w:rPr>
          <w:spacing w:val="-3"/>
          <w:sz w:val="24"/>
        </w:rPr>
        <w:t xml:space="preserve">statement that </w:t>
      </w:r>
      <w:r w:rsidR="00000000" w:rsidRPr="009B1679">
        <w:rPr>
          <w:sz w:val="24"/>
        </w:rPr>
        <w:t xml:space="preserve">the </w:t>
      </w:r>
      <w:r w:rsidR="00000000" w:rsidRPr="009B1679">
        <w:rPr>
          <w:spacing w:val="-3"/>
          <w:sz w:val="24"/>
        </w:rPr>
        <w:t xml:space="preserve">Fund’s net asset </w:t>
      </w:r>
      <w:r w:rsidR="00000000" w:rsidRPr="009B1679">
        <w:rPr>
          <w:sz w:val="24"/>
        </w:rPr>
        <w:t xml:space="preserve">value is </w:t>
      </w:r>
      <w:r w:rsidR="00000000" w:rsidRPr="009B1679">
        <w:rPr>
          <w:spacing w:val="-3"/>
          <w:sz w:val="24"/>
        </w:rPr>
        <w:t xml:space="preserve">calculated based upon </w:t>
      </w:r>
      <w:r w:rsidR="00000000" w:rsidRPr="009B1679">
        <w:rPr>
          <w:sz w:val="24"/>
        </w:rPr>
        <w:t xml:space="preserve">the net </w:t>
      </w:r>
      <w:r w:rsidR="00000000" w:rsidRPr="009B1679">
        <w:rPr>
          <w:spacing w:val="-3"/>
          <w:sz w:val="24"/>
        </w:rPr>
        <w:t xml:space="preserve">asset values </w:t>
      </w:r>
      <w:r w:rsidR="00000000" w:rsidRPr="009B1679">
        <w:rPr>
          <w:sz w:val="24"/>
        </w:rPr>
        <w:t xml:space="preserve">of the registered open-end </w:t>
      </w:r>
      <w:r w:rsidR="00000000" w:rsidRPr="009B1679">
        <w:rPr>
          <w:spacing w:val="-3"/>
          <w:sz w:val="24"/>
        </w:rPr>
        <w:t>management companies</w:t>
      </w:r>
      <w:r w:rsidR="00000000" w:rsidRPr="009B1679">
        <w:rPr>
          <w:spacing w:val="-8"/>
          <w:sz w:val="24"/>
        </w:rPr>
        <w:t xml:space="preserve"> </w:t>
      </w:r>
      <w:r w:rsidR="00000000" w:rsidRPr="009B1679">
        <w:rPr>
          <w:sz w:val="24"/>
        </w:rPr>
        <w:t>in</w:t>
      </w:r>
      <w:r w:rsidR="00000000" w:rsidRPr="009B1679">
        <w:rPr>
          <w:spacing w:val="-6"/>
          <w:sz w:val="24"/>
        </w:rPr>
        <w:t xml:space="preserve"> </w:t>
      </w:r>
      <w:r w:rsidR="00000000" w:rsidRPr="009B1679">
        <w:rPr>
          <w:sz w:val="24"/>
        </w:rPr>
        <w:t>which</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8"/>
          <w:sz w:val="24"/>
        </w:rPr>
        <w:t xml:space="preserve"> </w:t>
      </w:r>
      <w:r w:rsidR="00000000" w:rsidRPr="009B1679">
        <w:rPr>
          <w:spacing w:val="-3"/>
          <w:sz w:val="24"/>
        </w:rPr>
        <w:t>invests,</w:t>
      </w:r>
      <w:r w:rsidR="00000000" w:rsidRPr="009B1679">
        <w:rPr>
          <w:spacing w:val="-6"/>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if</w:t>
      </w:r>
      <w:r w:rsidR="00000000" w:rsidRPr="009B1679">
        <w:rPr>
          <w:spacing w:val="-8"/>
          <w:sz w:val="24"/>
        </w:rPr>
        <w:t xml:space="preserve"> </w:t>
      </w:r>
      <w:r w:rsidR="00000000" w:rsidRPr="009B1679">
        <w:rPr>
          <w:spacing w:val="-3"/>
          <w:sz w:val="24"/>
        </w:rPr>
        <w:t>applicable,</w:t>
      </w:r>
      <w:r w:rsidR="00000000" w:rsidRPr="009B1679">
        <w:rPr>
          <w:spacing w:val="-6"/>
          <w:sz w:val="24"/>
        </w:rPr>
        <w:t xml:space="preserve"> </w:t>
      </w:r>
      <w:r w:rsidR="00000000" w:rsidRPr="009B1679">
        <w:rPr>
          <w:sz w:val="24"/>
        </w:rPr>
        <w:t>state</w:t>
      </w:r>
      <w:r w:rsidR="00000000" w:rsidRPr="009B1679">
        <w:rPr>
          <w:spacing w:val="-9"/>
          <w:sz w:val="24"/>
        </w:rPr>
        <w:t xml:space="preserve"> </w:t>
      </w:r>
      <w:r w:rsidR="00000000" w:rsidRPr="009B1679">
        <w:rPr>
          <w:sz w:val="24"/>
        </w:rPr>
        <w:t>that</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prospectuses</w:t>
      </w:r>
      <w:r w:rsidR="00000000" w:rsidRPr="009B1679">
        <w:rPr>
          <w:spacing w:val="-6"/>
          <w:sz w:val="24"/>
        </w:rPr>
        <w:t xml:space="preserve"> </w:t>
      </w:r>
      <w:r w:rsidR="00000000" w:rsidRPr="009B1679">
        <w:rPr>
          <w:sz w:val="24"/>
        </w:rPr>
        <w:t>for</w:t>
      </w:r>
      <w:r w:rsidR="00000000" w:rsidRPr="009B1679">
        <w:rPr>
          <w:spacing w:val="-9"/>
          <w:sz w:val="24"/>
        </w:rPr>
        <w:t xml:space="preserve"> </w:t>
      </w:r>
      <w:r w:rsidR="00000000" w:rsidRPr="009B1679">
        <w:rPr>
          <w:sz w:val="24"/>
        </w:rPr>
        <w:t>those</w:t>
      </w:r>
      <w:r w:rsidR="00000000" w:rsidRPr="009B1679">
        <w:rPr>
          <w:spacing w:val="-8"/>
          <w:sz w:val="24"/>
        </w:rPr>
        <w:t xml:space="preserve"> </w:t>
      </w:r>
      <w:r w:rsidR="00000000" w:rsidRPr="009B1679">
        <w:rPr>
          <w:sz w:val="24"/>
        </w:rPr>
        <w:t xml:space="preserve">companies </w:t>
      </w:r>
      <w:r w:rsidR="00000000" w:rsidRPr="009B1679">
        <w:rPr>
          <w:spacing w:val="-3"/>
          <w:sz w:val="24"/>
        </w:rPr>
        <w:t xml:space="preserve">explain </w:t>
      </w:r>
      <w:r w:rsidR="00000000" w:rsidRPr="009B1679">
        <w:rPr>
          <w:sz w:val="24"/>
        </w:rPr>
        <w:t xml:space="preserve">the </w:t>
      </w:r>
      <w:r w:rsidR="00000000" w:rsidRPr="009B1679">
        <w:rPr>
          <w:spacing w:val="-3"/>
          <w:sz w:val="24"/>
        </w:rPr>
        <w:t xml:space="preserve">circumstances </w:t>
      </w:r>
      <w:r w:rsidR="00000000" w:rsidRPr="009B1679">
        <w:rPr>
          <w:sz w:val="24"/>
        </w:rPr>
        <w:t xml:space="preserve">under which they will use swing pricing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effects </w:t>
      </w:r>
      <w:r w:rsidR="00000000" w:rsidRPr="009B1679">
        <w:rPr>
          <w:sz w:val="24"/>
        </w:rPr>
        <w:t xml:space="preserve">of using swing </w:t>
      </w:r>
      <w:r w:rsidR="00000000" w:rsidRPr="009B1679">
        <w:rPr>
          <w:spacing w:val="-3"/>
          <w:sz w:val="24"/>
        </w:rPr>
        <w:t>pricing.</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Heading1"/>
        <w:spacing w:before="60"/>
      </w:pPr>
      <w:bookmarkStart w:id="33" w:name="Item_7._Tax_Information"/>
      <w:bookmarkStart w:id="34" w:name="_bookmark12"/>
      <w:bookmarkEnd w:id="33"/>
      <w:bookmarkEnd w:id="34"/>
      <w:r>
        <w:lastRenderedPageBreak/>
        <w:t>Item 7. Tax Information</w:t>
      </w:r>
    </w:p>
    <w:p w:rsidR="00081523" w:rsidRDefault="00081523">
      <w:pPr>
        <w:pStyle w:val="BodyText"/>
        <w:spacing w:before="5"/>
        <w:rPr>
          <w:b/>
          <w:sz w:val="20"/>
        </w:rPr>
      </w:pPr>
    </w:p>
    <w:p w:rsidR="00081523" w:rsidRDefault="00000000">
      <w:pPr>
        <w:pStyle w:val="BodyText"/>
        <w:ind w:left="950" w:right="1134"/>
      </w:pPr>
      <w:r>
        <w:rPr>
          <w:spacing w:val="-3"/>
        </w:rPr>
        <w:t xml:space="preserve">State, </w:t>
      </w:r>
      <w:r>
        <w:t xml:space="preserve">as </w:t>
      </w:r>
      <w:r>
        <w:rPr>
          <w:spacing w:val="-3"/>
        </w:rPr>
        <w:t xml:space="preserve">applicable, </w:t>
      </w:r>
      <w:r>
        <w:t xml:space="preserve">that the </w:t>
      </w:r>
      <w:r>
        <w:rPr>
          <w:spacing w:val="-3"/>
        </w:rPr>
        <w:t xml:space="preserve">Fund intends </w:t>
      </w:r>
      <w:r>
        <w:t xml:space="preserve">to make </w:t>
      </w:r>
      <w:r>
        <w:rPr>
          <w:spacing w:val="-3"/>
        </w:rPr>
        <w:t xml:space="preserve">distributions </w:t>
      </w:r>
      <w:r>
        <w:t xml:space="preserve">that may be taxed as ordinary income </w:t>
      </w:r>
      <w:r>
        <w:rPr>
          <w:spacing w:val="-3"/>
        </w:rPr>
        <w:t xml:space="preserve">or capital gains </w:t>
      </w:r>
      <w:r>
        <w:t xml:space="preserve">or </w:t>
      </w:r>
      <w:r>
        <w:rPr>
          <w:spacing w:val="-3"/>
        </w:rPr>
        <w:t xml:space="preserve">that </w:t>
      </w:r>
      <w:r>
        <w:t xml:space="preserve">the Fund intends to distribute </w:t>
      </w:r>
      <w:r>
        <w:rPr>
          <w:spacing w:val="-3"/>
        </w:rPr>
        <w:t xml:space="preserve">tax-exempt income. </w:t>
      </w:r>
      <w:r>
        <w:t xml:space="preserve">For a </w:t>
      </w:r>
      <w:r>
        <w:rPr>
          <w:spacing w:val="-3"/>
        </w:rPr>
        <w:t xml:space="preserve">Fund </w:t>
      </w:r>
      <w:r>
        <w:t xml:space="preserve">that holds itself out as </w:t>
      </w:r>
      <w:r>
        <w:rPr>
          <w:spacing w:val="-3"/>
        </w:rPr>
        <w:t xml:space="preserve">investing </w:t>
      </w:r>
      <w:r>
        <w:t xml:space="preserve">in </w:t>
      </w:r>
      <w:r>
        <w:rPr>
          <w:spacing w:val="-3"/>
        </w:rPr>
        <w:t xml:space="preserve">securities </w:t>
      </w:r>
      <w:r>
        <w:t xml:space="preserve">generating </w:t>
      </w:r>
      <w:r>
        <w:rPr>
          <w:spacing w:val="-3"/>
        </w:rPr>
        <w:t xml:space="preserve">tax-exempt income, </w:t>
      </w:r>
      <w:r>
        <w:t xml:space="preserve">provide, as </w:t>
      </w:r>
      <w:r>
        <w:rPr>
          <w:spacing w:val="-3"/>
        </w:rPr>
        <w:t xml:space="preserve">applicable, </w:t>
      </w:r>
      <w:r>
        <w:t xml:space="preserve">a </w:t>
      </w:r>
      <w:r>
        <w:rPr>
          <w:spacing w:val="-3"/>
        </w:rPr>
        <w:t xml:space="preserve">general statement </w:t>
      </w:r>
      <w:r>
        <w:t xml:space="preserve">to the </w:t>
      </w:r>
      <w:r>
        <w:rPr>
          <w:spacing w:val="-3"/>
        </w:rPr>
        <w:t xml:space="preserve">effect that </w:t>
      </w:r>
      <w:r>
        <w:t xml:space="preserve">a portion of the </w:t>
      </w:r>
      <w:r>
        <w:rPr>
          <w:spacing w:val="-3"/>
        </w:rPr>
        <w:t xml:space="preserve">Fund’s distributions </w:t>
      </w:r>
      <w:r>
        <w:t>may be subject to federal income tax.</w:t>
      </w:r>
    </w:p>
    <w:p w:rsidR="00081523" w:rsidRDefault="00081523">
      <w:pPr>
        <w:pStyle w:val="BodyText"/>
        <w:spacing w:before="3"/>
        <w:rPr>
          <w:sz w:val="21"/>
        </w:rPr>
      </w:pPr>
    </w:p>
    <w:p w:rsidR="00081523" w:rsidRDefault="00000000">
      <w:pPr>
        <w:pStyle w:val="Heading1"/>
      </w:pPr>
      <w:bookmarkStart w:id="35" w:name="Item_8._Financial_Intermediary_Compensat"/>
      <w:bookmarkStart w:id="36" w:name="_bookmark13"/>
      <w:bookmarkEnd w:id="35"/>
      <w:bookmarkEnd w:id="36"/>
      <w:r>
        <w:t>Item 8. Financial Intermediary Compensation</w:t>
      </w:r>
    </w:p>
    <w:p w:rsidR="00081523" w:rsidRDefault="00081523">
      <w:pPr>
        <w:pStyle w:val="BodyText"/>
        <w:spacing w:before="5"/>
        <w:rPr>
          <w:b/>
          <w:sz w:val="20"/>
        </w:rPr>
      </w:pPr>
    </w:p>
    <w:p w:rsidR="00081523" w:rsidRDefault="00000000">
      <w:pPr>
        <w:pStyle w:val="BodyText"/>
        <w:spacing w:before="1"/>
        <w:ind w:left="947" w:right="774"/>
      </w:pPr>
      <w:r>
        <w:rPr>
          <w:spacing w:val="-5"/>
        </w:rPr>
        <w:t xml:space="preserve">Include </w:t>
      </w:r>
      <w:r>
        <w:t xml:space="preserve">the </w:t>
      </w:r>
      <w:r>
        <w:rPr>
          <w:spacing w:val="-3"/>
        </w:rPr>
        <w:t xml:space="preserve">following statement. </w:t>
      </w:r>
      <w:r>
        <w:t xml:space="preserve">A </w:t>
      </w:r>
      <w:r>
        <w:rPr>
          <w:spacing w:val="-3"/>
        </w:rPr>
        <w:t xml:space="preserve">Fund </w:t>
      </w:r>
      <w:r>
        <w:t xml:space="preserve">may modify the statement if the </w:t>
      </w:r>
      <w:r>
        <w:rPr>
          <w:spacing w:val="-3"/>
        </w:rPr>
        <w:t xml:space="preserve">modified </w:t>
      </w:r>
      <w:r>
        <w:t xml:space="preserve">statement </w:t>
      </w:r>
      <w:r>
        <w:rPr>
          <w:spacing w:val="-3"/>
        </w:rPr>
        <w:t>contains comparable</w:t>
      </w:r>
      <w:r>
        <w:rPr>
          <w:spacing w:val="-17"/>
        </w:rPr>
        <w:t xml:space="preserve"> </w:t>
      </w:r>
      <w:r>
        <w:rPr>
          <w:spacing w:val="-3"/>
        </w:rPr>
        <w:t>information.</w:t>
      </w:r>
      <w:r>
        <w:rPr>
          <w:spacing w:val="-20"/>
        </w:rPr>
        <w:t xml:space="preserve"> </w:t>
      </w:r>
      <w:r>
        <w:t>A</w:t>
      </w:r>
      <w:r>
        <w:rPr>
          <w:spacing w:val="-23"/>
        </w:rPr>
        <w:t xml:space="preserve"> </w:t>
      </w:r>
      <w:r>
        <w:rPr>
          <w:spacing w:val="-5"/>
        </w:rPr>
        <w:t>Fund</w:t>
      </w:r>
      <w:r>
        <w:rPr>
          <w:spacing w:val="42"/>
        </w:rPr>
        <w:t xml:space="preserve"> </w:t>
      </w:r>
      <w:r>
        <w:t>may</w:t>
      </w:r>
      <w:r>
        <w:rPr>
          <w:spacing w:val="-20"/>
        </w:rPr>
        <w:t xml:space="preserve"> </w:t>
      </w:r>
      <w:r>
        <w:t>omit</w:t>
      </w:r>
      <w:r>
        <w:rPr>
          <w:spacing w:val="-15"/>
        </w:rPr>
        <w:t xml:space="preserve"> </w:t>
      </w:r>
      <w:r>
        <w:rPr>
          <w:spacing w:val="-3"/>
        </w:rPr>
        <w:t>the</w:t>
      </w:r>
      <w:r>
        <w:rPr>
          <w:spacing w:val="-13"/>
        </w:rPr>
        <w:t xml:space="preserve"> </w:t>
      </w:r>
      <w:r>
        <w:t>statement</w:t>
      </w:r>
      <w:r>
        <w:rPr>
          <w:spacing w:val="-12"/>
        </w:rPr>
        <w:t xml:space="preserve"> </w:t>
      </w:r>
      <w:r>
        <w:t>if</w:t>
      </w:r>
      <w:r>
        <w:rPr>
          <w:spacing w:val="-9"/>
        </w:rPr>
        <w:t xml:space="preserve"> </w:t>
      </w:r>
      <w:r>
        <w:rPr>
          <w:spacing w:val="-3"/>
        </w:rPr>
        <w:t>neither</w:t>
      </w:r>
      <w:r>
        <w:rPr>
          <w:spacing w:val="-13"/>
        </w:rPr>
        <w:t xml:space="preserve"> </w:t>
      </w:r>
      <w:r>
        <w:t>the</w:t>
      </w:r>
      <w:r>
        <w:rPr>
          <w:spacing w:val="-13"/>
        </w:rPr>
        <w:t xml:space="preserve"> </w:t>
      </w:r>
      <w:r>
        <w:rPr>
          <w:spacing w:val="-3"/>
        </w:rPr>
        <w:t>Fund</w:t>
      </w:r>
      <w:r>
        <w:rPr>
          <w:spacing w:val="-11"/>
        </w:rPr>
        <w:t xml:space="preserve"> </w:t>
      </w:r>
      <w:r>
        <w:t>nor</w:t>
      </w:r>
      <w:r>
        <w:rPr>
          <w:spacing w:val="-13"/>
        </w:rPr>
        <w:t xml:space="preserve"> </w:t>
      </w:r>
      <w:r>
        <w:t>any</w:t>
      </w:r>
      <w:r>
        <w:rPr>
          <w:spacing w:val="-20"/>
        </w:rPr>
        <w:t xml:space="preserve"> </w:t>
      </w:r>
      <w:r>
        <w:t>of</w:t>
      </w:r>
      <w:r>
        <w:rPr>
          <w:spacing w:val="-12"/>
        </w:rPr>
        <w:t xml:space="preserve"> </w:t>
      </w:r>
      <w:r>
        <w:t>its</w:t>
      </w:r>
      <w:r>
        <w:rPr>
          <w:spacing w:val="-15"/>
        </w:rPr>
        <w:t xml:space="preserve"> </w:t>
      </w:r>
      <w:r>
        <w:rPr>
          <w:spacing w:val="-3"/>
        </w:rPr>
        <w:t>related</w:t>
      </w:r>
      <w:r>
        <w:rPr>
          <w:spacing w:val="-13"/>
        </w:rPr>
        <w:t xml:space="preserve"> </w:t>
      </w:r>
      <w:r>
        <w:t>companies pay</w:t>
      </w:r>
      <w:r>
        <w:rPr>
          <w:spacing w:val="-20"/>
        </w:rPr>
        <w:t xml:space="preserve"> </w:t>
      </w:r>
      <w:r>
        <w:t>financial</w:t>
      </w:r>
      <w:r>
        <w:rPr>
          <w:spacing w:val="-10"/>
        </w:rPr>
        <w:t xml:space="preserve"> </w:t>
      </w:r>
      <w:r>
        <w:rPr>
          <w:spacing w:val="-4"/>
        </w:rPr>
        <w:t>intermediaries</w:t>
      </w:r>
      <w:r>
        <w:rPr>
          <w:spacing w:val="-12"/>
        </w:rPr>
        <w:t xml:space="preserve"> </w:t>
      </w:r>
      <w:r>
        <w:rPr>
          <w:spacing w:val="-3"/>
        </w:rPr>
        <w:t>for</w:t>
      </w:r>
      <w:r>
        <w:rPr>
          <w:spacing w:val="-13"/>
        </w:rPr>
        <w:t xml:space="preserve"> </w:t>
      </w:r>
      <w:r>
        <w:t>the</w:t>
      </w:r>
      <w:r>
        <w:rPr>
          <w:spacing w:val="-12"/>
        </w:rPr>
        <w:t xml:space="preserve"> </w:t>
      </w:r>
      <w:r>
        <w:rPr>
          <w:spacing w:val="-3"/>
        </w:rPr>
        <w:t>sale</w:t>
      </w:r>
      <w:r>
        <w:rPr>
          <w:spacing w:val="-16"/>
        </w:rPr>
        <w:t xml:space="preserve"> </w:t>
      </w:r>
      <w:r>
        <w:t>of</w:t>
      </w:r>
      <w:r>
        <w:rPr>
          <w:spacing w:val="-11"/>
        </w:rPr>
        <w:t xml:space="preserve"> </w:t>
      </w:r>
      <w:r>
        <w:rPr>
          <w:spacing w:val="-3"/>
        </w:rPr>
        <w:t>Fund</w:t>
      </w:r>
      <w:r>
        <w:rPr>
          <w:spacing w:val="-12"/>
        </w:rPr>
        <w:t xml:space="preserve"> </w:t>
      </w:r>
      <w:r>
        <w:rPr>
          <w:spacing w:val="-5"/>
        </w:rPr>
        <w:t>shares</w:t>
      </w:r>
      <w:r>
        <w:rPr>
          <w:spacing w:val="-17"/>
        </w:rPr>
        <w:t xml:space="preserve"> </w:t>
      </w:r>
      <w:r>
        <w:t>or</w:t>
      </w:r>
      <w:r>
        <w:rPr>
          <w:spacing w:val="48"/>
        </w:rPr>
        <w:t xml:space="preserve"> </w:t>
      </w:r>
      <w:r>
        <w:rPr>
          <w:spacing w:val="-3"/>
        </w:rPr>
        <w:t>related</w:t>
      </w:r>
      <w:r>
        <w:rPr>
          <w:spacing w:val="-34"/>
        </w:rPr>
        <w:t xml:space="preserve"> </w:t>
      </w:r>
      <w:r>
        <w:rPr>
          <w:spacing w:val="-3"/>
        </w:rPr>
        <w:t>services.</w:t>
      </w:r>
    </w:p>
    <w:p w:rsidR="00081523" w:rsidRDefault="00081523">
      <w:pPr>
        <w:pStyle w:val="BodyText"/>
        <w:spacing w:before="9"/>
        <w:rPr>
          <w:sz w:val="20"/>
        </w:rPr>
      </w:pPr>
    </w:p>
    <w:p w:rsidR="00081523" w:rsidRDefault="00000000">
      <w:pPr>
        <w:spacing w:before="1"/>
        <w:ind w:left="947"/>
        <w:rPr>
          <w:i/>
          <w:sz w:val="24"/>
        </w:rPr>
      </w:pPr>
      <w:r>
        <w:rPr>
          <w:i/>
          <w:sz w:val="24"/>
        </w:rPr>
        <w:t>Payments to Broker-Dealers and Other Financial Intermediaries.</w:t>
      </w:r>
    </w:p>
    <w:p w:rsidR="00081523" w:rsidRDefault="00081523">
      <w:pPr>
        <w:pStyle w:val="BodyText"/>
        <w:spacing w:before="9"/>
        <w:rPr>
          <w:i/>
          <w:sz w:val="20"/>
        </w:rPr>
      </w:pPr>
    </w:p>
    <w:p w:rsidR="00081523" w:rsidRDefault="00000000">
      <w:pPr>
        <w:pStyle w:val="BodyText"/>
        <w:spacing w:before="1"/>
        <w:ind w:left="943" w:right="619" w:firstLine="2"/>
      </w:pPr>
      <w:r>
        <w:t>If</w:t>
      </w:r>
      <w:r>
        <w:rPr>
          <w:spacing w:val="-7"/>
        </w:rPr>
        <w:t xml:space="preserve"> </w:t>
      </w:r>
      <w:r>
        <w:rPr>
          <w:spacing w:val="-5"/>
        </w:rPr>
        <w:t>you</w:t>
      </w:r>
      <w:r>
        <w:rPr>
          <w:spacing w:val="-17"/>
        </w:rPr>
        <w:t xml:space="preserve"> </w:t>
      </w:r>
      <w:r>
        <w:rPr>
          <w:spacing w:val="-5"/>
        </w:rPr>
        <w:t>purchase</w:t>
      </w:r>
      <w:r>
        <w:rPr>
          <w:spacing w:val="-16"/>
        </w:rPr>
        <w:t xml:space="preserve"> </w:t>
      </w:r>
      <w:r>
        <w:t>the</w:t>
      </w:r>
      <w:r>
        <w:rPr>
          <w:spacing w:val="-16"/>
        </w:rPr>
        <w:t xml:space="preserve"> </w:t>
      </w:r>
      <w:r>
        <w:rPr>
          <w:spacing w:val="-3"/>
        </w:rPr>
        <w:t>Fund</w:t>
      </w:r>
      <w:r>
        <w:rPr>
          <w:spacing w:val="-13"/>
        </w:rPr>
        <w:t xml:space="preserve"> </w:t>
      </w:r>
      <w:r>
        <w:rPr>
          <w:spacing w:val="-3"/>
        </w:rPr>
        <w:t>through</w:t>
      </w:r>
      <w:r>
        <w:rPr>
          <w:spacing w:val="-15"/>
        </w:rPr>
        <w:t xml:space="preserve"> </w:t>
      </w:r>
      <w:r>
        <w:t>a</w:t>
      </w:r>
      <w:r>
        <w:rPr>
          <w:spacing w:val="-9"/>
        </w:rPr>
        <w:t xml:space="preserve"> </w:t>
      </w:r>
      <w:r>
        <w:rPr>
          <w:spacing w:val="-3"/>
        </w:rPr>
        <w:t>broker-dealer</w:t>
      </w:r>
      <w:r>
        <w:rPr>
          <w:spacing w:val="-16"/>
        </w:rPr>
        <w:t xml:space="preserve"> </w:t>
      </w:r>
      <w:r>
        <w:t>or</w:t>
      </w:r>
      <w:r>
        <w:rPr>
          <w:spacing w:val="-11"/>
        </w:rPr>
        <w:t xml:space="preserve"> </w:t>
      </w:r>
      <w:r>
        <w:rPr>
          <w:spacing w:val="-5"/>
        </w:rPr>
        <w:t>other</w:t>
      </w:r>
      <w:r>
        <w:rPr>
          <w:spacing w:val="-17"/>
        </w:rPr>
        <w:t xml:space="preserve"> </w:t>
      </w:r>
      <w:r>
        <w:rPr>
          <w:spacing w:val="-4"/>
        </w:rPr>
        <w:t>financial</w:t>
      </w:r>
      <w:r>
        <w:rPr>
          <w:spacing w:val="-14"/>
        </w:rPr>
        <w:t xml:space="preserve"> </w:t>
      </w:r>
      <w:r>
        <w:t>intermediary</w:t>
      </w:r>
      <w:r>
        <w:rPr>
          <w:spacing w:val="-20"/>
        </w:rPr>
        <w:t xml:space="preserve"> </w:t>
      </w:r>
      <w:r>
        <w:rPr>
          <w:spacing w:val="-5"/>
        </w:rPr>
        <w:t>(such</w:t>
      </w:r>
      <w:r>
        <w:rPr>
          <w:spacing w:val="-17"/>
        </w:rPr>
        <w:t xml:space="preserve"> </w:t>
      </w:r>
      <w:r>
        <w:t>as</w:t>
      </w:r>
      <w:r>
        <w:rPr>
          <w:spacing w:val="-10"/>
        </w:rPr>
        <w:t xml:space="preserve"> </w:t>
      </w:r>
      <w:r>
        <w:t>a</w:t>
      </w:r>
      <w:r>
        <w:rPr>
          <w:spacing w:val="-10"/>
        </w:rPr>
        <w:t xml:space="preserve"> </w:t>
      </w:r>
      <w:r>
        <w:rPr>
          <w:spacing w:val="-3"/>
        </w:rPr>
        <w:t>bank),</w:t>
      </w:r>
      <w:r>
        <w:rPr>
          <w:spacing w:val="-12"/>
        </w:rPr>
        <w:t xml:space="preserve"> </w:t>
      </w:r>
      <w:r>
        <w:t>the</w:t>
      </w:r>
      <w:r>
        <w:rPr>
          <w:spacing w:val="-13"/>
        </w:rPr>
        <w:t xml:space="preserve"> </w:t>
      </w:r>
      <w:r>
        <w:t>Fund</w:t>
      </w:r>
      <w:r>
        <w:rPr>
          <w:spacing w:val="-12"/>
        </w:rPr>
        <w:t xml:space="preserve"> </w:t>
      </w:r>
      <w:r>
        <w:rPr>
          <w:spacing w:val="-3"/>
        </w:rPr>
        <w:t xml:space="preserve">and </w:t>
      </w:r>
      <w:r>
        <w:t xml:space="preserve">its </w:t>
      </w:r>
      <w:r>
        <w:rPr>
          <w:spacing w:val="-3"/>
        </w:rPr>
        <w:t xml:space="preserve">related companies </w:t>
      </w:r>
      <w:r>
        <w:t xml:space="preserve">may pay the intermediary </w:t>
      </w:r>
      <w:r>
        <w:rPr>
          <w:spacing w:val="-3"/>
        </w:rPr>
        <w:t xml:space="preserve">for </w:t>
      </w:r>
      <w:r>
        <w:t xml:space="preserve">the </w:t>
      </w:r>
      <w:r>
        <w:rPr>
          <w:spacing w:val="-3"/>
        </w:rPr>
        <w:t xml:space="preserve">sale </w:t>
      </w:r>
      <w:r>
        <w:t xml:space="preserve">of </w:t>
      </w:r>
      <w:r>
        <w:rPr>
          <w:spacing w:val="-3"/>
        </w:rPr>
        <w:t xml:space="preserve">Fund </w:t>
      </w:r>
      <w:r>
        <w:rPr>
          <w:spacing w:val="-5"/>
        </w:rPr>
        <w:t xml:space="preserve">shares </w:t>
      </w:r>
      <w:r>
        <w:rPr>
          <w:spacing w:val="-3"/>
        </w:rPr>
        <w:t xml:space="preserve">and related </w:t>
      </w:r>
      <w:r>
        <w:rPr>
          <w:spacing w:val="-5"/>
        </w:rPr>
        <w:t xml:space="preserve">services. </w:t>
      </w:r>
      <w:r>
        <w:rPr>
          <w:spacing w:val="-4"/>
        </w:rPr>
        <w:t xml:space="preserve">These </w:t>
      </w:r>
      <w:r>
        <w:rPr>
          <w:spacing w:val="-3"/>
        </w:rPr>
        <w:t xml:space="preserve">payments </w:t>
      </w:r>
      <w:r>
        <w:t xml:space="preserve">may </w:t>
      </w:r>
      <w:r>
        <w:rPr>
          <w:spacing w:val="-3"/>
        </w:rPr>
        <w:t xml:space="preserve">create </w:t>
      </w:r>
      <w:r>
        <w:t xml:space="preserve">a </w:t>
      </w:r>
      <w:r>
        <w:rPr>
          <w:spacing w:val="-3"/>
        </w:rPr>
        <w:t xml:space="preserve">conflict </w:t>
      </w:r>
      <w:r>
        <w:t xml:space="preserve">of </w:t>
      </w:r>
      <w:r>
        <w:rPr>
          <w:spacing w:val="-3"/>
        </w:rPr>
        <w:t xml:space="preserve">interest </w:t>
      </w:r>
      <w:r>
        <w:t xml:space="preserve">by influencing the </w:t>
      </w:r>
      <w:r>
        <w:rPr>
          <w:spacing w:val="-3"/>
        </w:rPr>
        <w:t xml:space="preserve">broker-dealer </w:t>
      </w:r>
      <w:r>
        <w:t xml:space="preserve">or </w:t>
      </w:r>
      <w:r>
        <w:rPr>
          <w:spacing w:val="-5"/>
        </w:rPr>
        <w:t xml:space="preserve">other </w:t>
      </w:r>
      <w:r>
        <w:rPr>
          <w:spacing w:val="-3"/>
        </w:rPr>
        <w:t xml:space="preserve">intermediary and </w:t>
      </w:r>
      <w:r>
        <w:rPr>
          <w:spacing w:val="-4"/>
        </w:rPr>
        <w:t xml:space="preserve">your </w:t>
      </w:r>
      <w:r>
        <w:rPr>
          <w:spacing w:val="-5"/>
        </w:rPr>
        <w:t xml:space="preserve">salesperson </w:t>
      </w:r>
      <w:r>
        <w:t xml:space="preserve">to </w:t>
      </w:r>
      <w:r>
        <w:rPr>
          <w:spacing w:val="-5"/>
        </w:rPr>
        <w:t xml:space="preserve">recommend </w:t>
      </w:r>
      <w:r>
        <w:t xml:space="preserve">the </w:t>
      </w:r>
      <w:r>
        <w:rPr>
          <w:spacing w:val="-3"/>
        </w:rPr>
        <w:t xml:space="preserve">Fund over another investment. </w:t>
      </w:r>
      <w:r>
        <w:rPr>
          <w:spacing w:val="-4"/>
        </w:rPr>
        <w:t xml:space="preserve">Ask </w:t>
      </w:r>
      <w:r>
        <w:rPr>
          <w:spacing w:val="-6"/>
        </w:rPr>
        <w:t xml:space="preserve">your </w:t>
      </w:r>
      <w:r>
        <w:rPr>
          <w:spacing w:val="-5"/>
        </w:rPr>
        <w:t xml:space="preserve">salesperson </w:t>
      </w:r>
      <w:r>
        <w:t xml:space="preserve">or </w:t>
      </w:r>
      <w:r>
        <w:rPr>
          <w:spacing w:val="-3"/>
        </w:rPr>
        <w:t xml:space="preserve">visit </w:t>
      </w:r>
      <w:r>
        <w:rPr>
          <w:spacing w:val="-4"/>
        </w:rPr>
        <w:t xml:space="preserve">your financial </w:t>
      </w:r>
      <w:r>
        <w:rPr>
          <w:spacing w:val="-3"/>
        </w:rPr>
        <w:t>intermediary’s</w:t>
      </w:r>
      <w:r>
        <w:rPr>
          <w:spacing w:val="-17"/>
        </w:rPr>
        <w:t xml:space="preserve"> </w:t>
      </w:r>
      <w:r>
        <w:rPr>
          <w:spacing w:val="-4"/>
        </w:rPr>
        <w:t>Web</w:t>
      </w:r>
      <w:r>
        <w:rPr>
          <w:spacing w:val="-25"/>
        </w:rPr>
        <w:t xml:space="preserve"> </w:t>
      </w:r>
      <w:r>
        <w:t>site</w:t>
      </w:r>
      <w:r>
        <w:rPr>
          <w:spacing w:val="-13"/>
        </w:rPr>
        <w:t xml:space="preserve"> </w:t>
      </w:r>
      <w:r>
        <w:rPr>
          <w:spacing w:val="-3"/>
        </w:rPr>
        <w:t>for</w:t>
      </w:r>
      <w:r>
        <w:rPr>
          <w:spacing w:val="-13"/>
        </w:rPr>
        <w:t xml:space="preserve"> </w:t>
      </w:r>
      <w:r>
        <w:rPr>
          <w:spacing w:val="-3"/>
        </w:rPr>
        <w:t>more</w:t>
      </w:r>
      <w:r>
        <w:rPr>
          <w:spacing w:val="-16"/>
        </w:rPr>
        <w:t xml:space="preserve"> </w:t>
      </w:r>
      <w:r>
        <w:rPr>
          <w:spacing w:val="-4"/>
        </w:rPr>
        <w:t>information.</w:t>
      </w:r>
    </w:p>
    <w:p w:rsidR="00081523" w:rsidRDefault="00081523">
      <w:pPr>
        <w:pStyle w:val="BodyText"/>
        <w:spacing w:before="3"/>
        <w:rPr>
          <w:sz w:val="21"/>
        </w:rPr>
      </w:pPr>
    </w:p>
    <w:p w:rsidR="00081523" w:rsidRDefault="00000000">
      <w:pPr>
        <w:pStyle w:val="Heading1"/>
      </w:pPr>
      <w:bookmarkStart w:id="37" w:name="Item_9._Investment_Objectives,_Principal"/>
      <w:bookmarkStart w:id="38" w:name="_bookmark14"/>
      <w:bookmarkEnd w:id="37"/>
      <w:bookmarkEnd w:id="38"/>
      <w:r>
        <w:t>Item 9. Investment Objectives, Principal Investment Strategies, Related Risks, and Disclosure of Portfolio Holdings</w:t>
      </w:r>
    </w:p>
    <w:p w:rsidR="00081523" w:rsidRPr="009B1679" w:rsidRDefault="009B1679" w:rsidP="009B1679">
      <w:pPr>
        <w:tabs>
          <w:tab w:val="left" w:pos="1251"/>
        </w:tabs>
        <w:spacing w:before="233"/>
        <w:ind w:left="1250" w:right="1717" w:hanging="300"/>
        <w:rPr>
          <w:sz w:val="24"/>
        </w:rPr>
      </w:pPr>
      <w:r>
        <w:rPr>
          <w:color w:val="221F1F"/>
          <w:spacing w:val="-4"/>
          <w:sz w:val="24"/>
          <w:szCs w:val="24"/>
        </w:rPr>
        <w:t>(a)</w:t>
      </w:r>
      <w:r>
        <w:rPr>
          <w:color w:val="221F1F"/>
          <w:spacing w:val="-4"/>
          <w:sz w:val="24"/>
          <w:szCs w:val="24"/>
        </w:rPr>
        <w:tab/>
      </w:r>
      <w:r w:rsidR="00000000" w:rsidRPr="009B1679">
        <w:rPr>
          <w:i/>
          <w:spacing w:val="-3"/>
          <w:sz w:val="24"/>
        </w:rPr>
        <w:t>Investment</w:t>
      </w:r>
      <w:r w:rsidR="00000000" w:rsidRPr="009B1679">
        <w:rPr>
          <w:i/>
          <w:spacing w:val="-8"/>
          <w:sz w:val="24"/>
        </w:rPr>
        <w:t xml:space="preserve"> </w:t>
      </w:r>
      <w:r w:rsidR="00000000" w:rsidRPr="009B1679">
        <w:rPr>
          <w:i/>
          <w:spacing w:val="-3"/>
          <w:sz w:val="24"/>
        </w:rPr>
        <w:t>Objectives.</w:t>
      </w:r>
      <w:r w:rsidR="00000000" w:rsidRPr="009B1679">
        <w:rPr>
          <w:i/>
          <w:spacing w:val="-7"/>
          <w:sz w:val="24"/>
        </w:rPr>
        <w:t xml:space="preserve"> </w:t>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8"/>
          <w:sz w:val="24"/>
        </w:rPr>
        <w:t xml:space="preserve"> </w:t>
      </w:r>
      <w:r w:rsidR="00000000" w:rsidRPr="009B1679">
        <w:rPr>
          <w:sz w:val="24"/>
        </w:rPr>
        <w:t>investment</w:t>
      </w:r>
      <w:r w:rsidR="00000000" w:rsidRPr="009B1679">
        <w:rPr>
          <w:spacing w:val="-4"/>
          <w:sz w:val="24"/>
        </w:rPr>
        <w:t xml:space="preserve"> </w:t>
      </w:r>
      <w:r w:rsidR="00000000" w:rsidRPr="009B1679">
        <w:rPr>
          <w:spacing w:val="-3"/>
          <w:sz w:val="24"/>
        </w:rPr>
        <w:t>objectives</w:t>
      </w:r>
      <w:r w:rsidR="00000000" w:rsidRPr="009B1679">
        <w:rPr>
          <w:spacing w:val="-6"/>
          <w:sz w:val="24"/>
        </w:rPr>
        <w:t xml:space="preserve"> </w:t>
      </w:r>
      <w:r w:rsidR="00000000" w:rsidRPr="009B1679">
        <w:rPr>
          <w:sz w:val="24"/>
        </w:rPr>
        <w:t>and,</w:t>
      </w:r>
      <w:r w:rsidR="00000000" w:rsidRPr="009B1679">
        <w:rPr>
          <w:spacing w:val="-7"/>
          <w:sz w:val="24"/>
        </w:rPr>
        <w:t xml:space="preserve"> </w:t>
      </w:r>
      <w:r w:rsidR="00000000" w:rsidRPr="009B1679">
        <w:rPr>
          <w:sz w:val="24"/>
        </w:rPr>
        <w:t>if</w:t>
      </w:r>
      <w:r w:rsidR="00000000" w:rsidRPr="009B1679">
        <w:rPr>
          <w:spacing w:val="-7"/>
          <w:sz w:val="24"/>
        </w:rPr>
        <w:t xml:space="preserve"> </w:t>
      </w:r>
      <w:r w:rsidR="00000000" w:rsidRPr="009B1679">
        <w:rPr>
          <w:spacing w:val="-3"/>
          <w:sz w:val="24"/>
        </w:rPr>
        <w:t>applicable,</w:t>
      </w:r>
      <w:r w:rsidR="00000000" w:rsidRPr="009B1679">
        <w:rPr>
          <w:spacing w:val="-7"/>
          <w:sz w:val="24"/>
        </w:rPr>
        <w:t xml:space="preserve"> </w:t>
      </w:r>
      <w:r w:rsidR="00000000" w:rsidRPr="009B1679">
        <w:rPr>
          <w:sz w:val="24"/>
        </w:rPr>
        <w:t>state</w:t>
      </w:r>
      <w:r w:rsidR="00000000" w:rsidRPr="009B1679">
        <w:rPr>
          <w:spacing w:val="-8"/>
          <w:sz w:val="24"/>
        </w:rPr>
        <w:t xml:space="preserve"> </w:t>
      </w:r>
      <w:r w:rsidR="00000000" w:rsidRPr="009B1679">
        <w:rPr>
          <w:sz w:val="24"/>
        </w:rPr>
        <w:t>that</w:t>
      </w:r>
      <w:r w:rsidR="00000000" w:rsidRPr="009B1679">
        <w:rPr>
          <w:spacing w:val="-8"/>
          <w:sz w:val="24"/>
        </w:rPr>
        <w:t xml:space="preserve"> </w:t>
      </w:r>
      <w:r w:rsidR="00000000" w:rsidRPr="009B1679">
        <w:rPr>
          <w:sz w:val="24"/>
        </w:rPr>
        <w:t xml:space="preserve">those </w:t>
      </w:r>
      <w:r w:rsidR="00000000" w:rsidRPr="009B1679">
        <w:rPr>
          <w:spacing w:val="-3"/>
          <w:sz w:val="24"/>
        </w:rPr>
        <w:t xml:space="preserve">objectives </w:t>
      </w:r>
      <w:r w:rsidR="00000000" w:rsidRPr="009B1679">
        <w:rPr>
          <w:sz w:val="24"/>
        </w:rPr>
        <w:t xml:space="preserve">may be </w:t>
      </w:r>
      <w:r w:rsidR="00000000" w:rsidRPr="009B1679">
        <w:rPr>
          <w:spacing w:val="-3"/>
          <w:sz w:val="24"/>
        </w:rPr>
        <w:t xml:space="preserve">changed without </w:t>
      </w:r>
      <w:r w:rsidR="00000000" w:rsidRPr="009B1679">
        <w:rPr>
          <w:sz w:val="24"/>
        </w:rPr>
        <w:t>shareholder</w:t>
      </w:r>
      <w:r w:rsidR="00000000" w:rsidRPr="009B1679">
        <w:rPr>
          <w:spacing w:val="-27"/>
          <w:sz w:val="24"/>
        </w:rPr>
        <w:t xml:space="preserve"> </w:t>
      </w:r>
      <w:r w:rsidR="00000000" w:rsidRPr="009B1679">
        <w:rPr>
          <w:spacing w:val="-3"/>
          <w:sz w:val="24"/>
        </w:rPr>
        <w:t>approval.</w:t>
      </w:r>
    </w:p>
    <w:p w:rsidR="00081523" w:rsidRDefault="00081523">
      <w:pPr>
        <w:pStyle w:val="BodyText"/>
        <w:spacing w:before="10"/>
        <w:rPr>
          <w:sz w:val="20"/>
        </w:rPr>
      </w:pPr>
    </w:p>
    <w:p w:rsidR="00081523" w:rsidRPr="009B1679" w:rsidRDefault="009B1679" w:rsidP="009B1679">
      <w:pPr>
        <w:tabs>
          <w:tab w:val="left" w:pos="1251"/>
        </w:tabs>
        <w:ind w:left="1250" w:right="1449" w:hanging="300"/>
        <w:rPr>
          <w:sz w:val="24"/>
        </w:rPr>
      </w:pPr>
      <w:r>
        <w:rPr>
          <w:color w:val="221F1F"/>
          <w:spacing w:val="-4"/>
          <w:sz w:val="24"/>
          <w:szCs w:val="24"/>
        </w:rPr>
        <w:t>(b)</w:t>
      </w:r>
      <w:r>
        <w:rPr>
          <w:color w:val="221F1F"/>
          <w:spacing w:val="-4"/>
          <w:sz w:val="24"/>
          <w:szCs w:val="24"/>
        </w:rPr>
        <w:tab/>
      </w:r>
      <w:r w:rsidR="00000000" w:rsidRPr="009B1679">
        <w:rPr>
          <w:i/>
          <w:spacing w:val="-3"/>
          <w:sz w:val="24"/>
        </w:rPr>
        <w:t xml:space="preserve">Implementation </w:t>
      </w:r>
      <w:r w:rsidR="00000000" w:rsidRPr="009B1679">
        <w:rPr>
          <w:i/>
          <w:sz w:val="24"/>
        </w:rPr>
        <w:t xml:space="preserve">of </w:t>
      </w:r>
      <w:r w:rsidR="00000000" w:rsidRPr="009B1679">
        <w:rPr>
          <w:i/>
          <w:spacing w:val="-3"/>
          <w:sz w:val="24"/>
        </w:rPr>
        <w:t xml:space="preserve">Investment Objectives. </w:t>
      </w:r>
      <w:r w:rsidR="00000000" w:rsidRPr="009B1679">
        <w:rPr>
          <w:spacing w:val="-3"/>
          <w:sz w:val="24"/>
        </w:rPr>
        <w:t xml:space="preserve">Describe </w:t>
      </w:r>
      <w:r w:rsidR="00000000" w:rsidRPr="009B1679">
        <w:rPr>
          <w:sz w:val="24"/>
        </w:rPr>
        <w:t xml:space="preserve">how the Fund </w:t>
      </w:r>
      <w:r w:rsidR="00000000" w:rsidRPr="009B1679">
        <w:rPr>
          <w:spacing w:val="-3"/>
          <w:sz w:val="24"/>
        </w:rPr>
        <w:t xml:space="preserve">intends </w:t>
      </w:r>
      <w:r w:rsidR="00000000" w:rsidRPr="009B1679">
        <w:rPr>
          <w:sz w:val="24"/>
        </w:rPr>
        <w:t xml:space="preserve">to </w:t>
      </w:r>
      <w:r w:rsidR="00000000" w:rsidRPr="009B1679">
        <w:rPr>
          <w:spacing w:val="-3"/>
          <w:sz w:val="24"/>
        </w:rPr>
        <w:t xml:space="preserve">achieve </w:t>
      </w:r>
      <w:r w:rsidR="00000000" w:rsidRPr="009B1679">
        <w:rPr>
          <w:sz w:val="24"/>
        </w:rPr>
        <w:t>its</w:t>
      </w:r>
      <w:r w:rsidR="00000000" w:rsidRPr="009B1679">
        <w:rPr>
          <w:spacing w:val="-37"/>
          <w:sz w:val="24"/>
        </w:rPr>
        <w:t xml:space="preserve"> </w:t>
      </w:r>
      <w:r w:rsidR="00000000" w:rsidRPr="009B1679">
        <w:rPr>
          <w:sz w:val="24"/>
        </w:rPr>
        <w:t xml:space="preserve">investment </w:t>
      </w:r>
      <w:r w:rsidR="00000000" w:rsidRPr="009B1679">
        <w:rPr>
          <w:spacing w:val="-3"/>
          <w:sz w:val="24"/>
        </w:rPr>
        <w:t xml:space="preserve">objectives. In </w:t>
      </w:r>
      <w:r w:rsidR="00000000" w:rsidRPr="009B1679">
        <w:rPr>
          <w:sz w:val="24"/>
        </w:rPr>
        <w:t>the</w:t>
      </w:r>
      <w:r w:rsidR="00000000" w:rsidRPr="009B1679">
        <w:rPr>
          <w:spacing w:val="-5"/>
          <w:sz w:val="24"/>
        </w:rPr>
        <w:t xml:space="preserve"> </w:t>
      </w:r>
      <w:r w:rsidR="00000000" w:rsidRPr="009B1679">
        <w:rPr>
          <w:spacing w:val="-3"/>
          <w:sz w:val="24"/>
        </w:rPr>
        <w:t>discussion:</w:t>
      </w:r>
    </w:p>
    <w:p w:rsidR="00081523" w:rsidRDefault="00081523">
      <w:pPr>
        <w:pStyle w:val="BodyText"/>
        <w:spacing w:before="10"/>
        <w:rPr>
          <w:sz w:val="20"/>
        </w:rPr>
      </w:pPr>
    </w:p>
    <w:p w:rsidR="00081523" w:rsidRPr="009B1679" w:rsidRDefault="009B1679" w:rsidP="009B1679">
      <w:pPr>
        <w:tabs>
          <w:tab w:val="left" w:pos="1740"/>
        </w:tabs>
        <w:ind w:left="1739" w:right="637" w:hanging="360"/>
        <w:rPr>
          <w:sz w:val="24"/>
        </w:rPr>
      </w:pPr>
      <w:r>
        <w:rPr>
          <w:color w:val="221F1F"/>
          <w:spacing w:val="-4"/>
          <w:sz w:val="24"/>
          <w:szCs w:val="24"/>
        </w:rPr>
        <w:t>(1)</w:t>
      </w:r>
      <w:r>
        <w:rPr>
          <w:color w:val="221F1F"/>
          <w:spacing w:val="-4"/>
          <w:sz w:val="24"/>
          <w:szCs w:val="24"/>
        </w:rPr>
        <w:tab/>
      </w:r>
      <w:r w:rsidR="00000000" w:rsidRPr="009B1679">
        <w:rPr>
          <w:spacing w:val="-3"/>
          <w:sz w:val="24"/>
        </w:rPr>
        <w:t xml:space="preserve">Describe </w:t>
      </w:r>
      <w:r w:rsidR="00000000" w:rsidRPr="009B1679">
        <w:rPr>
          <w:sz w:val="24"/>
        </w:rPr>
        <w:t xml:space="preserve">the </w:t>
      </w:r>
      <w:r w:rsidR="00000000" w:rsidRPr="009B1679">
        <w:rPr>
          <w:spacing w:val="-3"/>
          <w:sz w:val="24"/>
        </w:rPr>
        <w:t xml:space="preserve">Fund’s principal investment strategies, including </w:t>
      </w:r>
      <w:r w:rsidR="00000000" w:rsidRPr="009B1679">
        <w:rPr>
          <w:sz w:val="24"/>
        </w:rPr>
        <w:t xml:space="preserve">the </w:t>
      </w:r>
      <w:r w:rsidR="00000000" w:rsidRPr="009B1679">
        <w:rPr>
          <w:spacing w:val="-3"/>
          <w:sz w:val="24"/>
        </w:rPr>
        <w:t xml:space="preserve">particular </w:t>
      </w:r>
      <w:r w:rsidR="00000000" w:rsidRPr="009B1679">
        <w:rPr>
          <w:sz w:val="24"/>
        </w:rPr>
        <w:t xml:space="preserve">type or types of </w:t>
      </w:r>
      <w:r w:rsidR="00000000" w:rsidRPr="009B1679">
        <w:rPr>
          <w:spacing w:val="-3"/>
          <w:sz w:val="24"/>
        </w:rPr>
        <w:t xml:space="preserve">securities </w:t>
      </w:r>
      <w:r w:rsidR="00000000" w:rsidRPr="009B1679">
        <w:rPr>
          <w:sz w:val="24"/>
        </w:rPr>
        <w:t>in</w:t>
      </w:r>
      <w:r w:rsidR="00000000" w:rsidRPr="009B1679">
        <w:rPr>
          <w:spacing w:val="-6"/>
          <w:sz w:val="24"/>
        </w:rPr>
        <w:t xml:space="preserve"> </w:t>
      </w:r>
      <w:r w:rsidR="00000000" w:rsidRPr="009B1679">
        <w:rPr>
          <w:sz w:val="24"/>
        </w:rPr>
        <w:t>which</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z w:val="24"/>
        </w:rPr>
        <w:t>Fund</w:t>
      </w:r>
      <w:r w:rsidR="00000000" w:rsidRPr="009B1679">
        <w:rPr>
          <w:spacing w:val="-6"/>
          <w:sz w:val="24"/>
        </w:rPr>
        <w:t xml:space="preserve"> </w:t>
      </w:r>
      <w:r w:rsidR="00000000" w:rsidRPr="009B1679">
        <w:rPr>
          <w:sz w:val="24"/>
        </w:rPr>
        <w:t>principally</w:t>
      </w:r>
      <w:r w:rsidR="00000000" w:rsidRPr="009B1679">
        <w:rPr>
          <w:spacing w:val="-11"/>
          <w:sz w:val="24"/>
        </w:rPr>
        <w:t xml:space="preserve"> </w:t>
      </w:r>
      <w:r w:rsidR="00000000" w:rsidRPr="009B1679">
        <w:rPr>
          <w:sz w:val="24"/>
        </w:rPr>
        <w:t>invests</w:t>
      </w:r>
      <w:r w:rsidR="00000000" w:rsidRPr="009B1679">
        <w:rPr>
          <w:spacing w:val="-5"/>
          <w:sz w:val="24"/>
        </w:rPr>
        <w:t xml:space="preserve"> </w:t>
      </w:r>
      <w:r w:rsidR="00000000" w:rsidRPr="009B1679">
        <w:rPr>
          <w:sz w:val="24"/>
        </w:rPr>
        <w:t>or</w:t>
      </w:r>
      <w:r w:rsidR="00000000" w:rsidRPr="009B1679">
        <w:rPr>
          <w:spacing w:val="-7"/>
          <w:sz w:val="24"/>
        </w:rPr>
        <w:t xml:space="preserve"> </w:t>
      </w:r>
      <w:r w:rsidR="00000000" w:rsidRPr="009B1679">
        <w:rPr>
          <w:sz w:val="24"/>
        </w:rPr>
        <w:t>will</w:t>
      </w:r>
      <w:r w:rsidR="00000000" w:rsidRPr="009B1679">
        <w:rPr>
          <w:spacing w:val="-5"/>
          <w:sz w:val="24"/>
        </w:rPr>
        <w:t xml:space="preserve"> </w:t>
      </w:r>
      <w:r w:rsidR="00000000" w:rsidRPr="009B1679">
        <w:rPr>
          <w:spacing w:val="-3"/>
          <w:sz w:val="24"/>
        </w:rPr>
        <w:t>invest.</w:t>
      </w:r>
    </w:p>
    <w:p w:rsidR="00081523" w:rsidRDefault="00081523">
      <w:pPr>
        <w:pStyle w:val="BodyText"/>
        <w:spacing w:before="3"/>
        <w:rPr>
          <w:sz w:val="21"/>
        </w:rPr>
      </w:pPr>
    </w:p>
    <w:p w:rsidR="00081523" w:rsidRDefault="00000000">
      <w:pPr>
        <w:pStyle w:val="Heading1"/>
        <w:ind w:left="1379"/>
      </w:pPr>
      <w:r>
        <w:t>Instructions</w:t>
      </w:r>
    </w:p>
    <w:p w:rsidR="00081523" w:rsidRDefault="00081523">
      <w:pPr>
        <w:pStyle w:val="BodyText"/>
        <w:spacing w:before="6"/>
        <w:rPr>
          <w:b/>
          <w:sz w:val="20"/>
        </w:rPr>
      </w:pPr>
    </w:p>
    <w:p w:rsidR="00081523" w:rsidRPr="009B1679" w:rsidRDefault="009B1679" w:rsidP="009B1679">
      <w:pPr>
        <w:tabs>
          <w:tab w:val="left" w:pos="2150"/>
          <w:tab w:val="left" w:pos="2151"/>
        </w:tabs>
        <w:ind w:left="2150" w:right="936" w:hanging="480"/>
        <w:rPr>
          <w:sz w:val="24"/>
        </w:rPr>
      </w:pPr>
      <w:r>
        <w:rPr>
          <w:color w:val="221F1F"/>
          <w:spacing w:val="-23"/>
          <w:sz w:val="24"/>
          <w:szCs w:val="24"/>
        </w:rPr>
        <w:t>1.</w:t>
      </w:r>
      <w:r>
        <w:rPr>
          <w:color w:val="221F1F"/>
          <w:spacing w:val="-23"/>
          <w:sz w:val="24"/>
          <w:szCs w:val="24"/>
        </w:rPr>
        <w:tab/>
      </w:r>
      <w:r w:rsidR="00000000" w:rsidRPr="009B1679">
        <w:rPr>
          <w:sz w:val="24"/>
        </w:rPr>
        <w:t>A</w:t>
      </w:r>
      <w:r w:rsidR="00000000" w:rsidRPr="009B1679">
        <w:rPr>
          <w:spacing w:val="-24"/>
          <w:sz w:val="24"/>
        </w:rPr>
        <w:t xml:space="preserve"> </w:t>
      </w:r>
      <w:r w:rsidR="00000000" w:rsidRPr="009B1679">
        <w:rPr>
          <w:sz w:val="24"/>
        </w:rPr>
        <w:t>strategy</w:t>
      </w:r>
      <w:r w:rsidR="00000000" w:rsidRPr="009B1679">
        <w:rPr>
          <w:spacing w:val="-20"/>
          <w:sz w:val="24"/>
        </w:rPr>
        <w:t xml:space="preserve"> </w:t>
      </w:r>
      <w:r w:rsidR="00000000" w:rsidRPr="009B1679">
        <w:rPr>
          <w:sz w:val="24"/>
        </w:rPr>
        <w:t>includes</w:t>
      </w:r>
      <w:r w:rsidR="00000000" w:rsidRPr="009B1679">
        <w:rPr>
          <w:spacing w:val="-16"/>
          <w:sz w:val="24"/>
        </w:rPr>
        <w:t xml:space="preserve"> </w:t>
      </w:r>
      <w:r w:rsidR="00000000" w:rsidRPr="009B1679">
        <w:rPr>
          <w:sz w:val="24"/>
        </w:rPr>
        <w:t>any</w:t>
      </w:r>
      <w:r w:rsidR="00000000" w:rsidRPr="009B1679">
        <w:rPr>
          <w:spacing w:val="-20"/>
          <w:sz w:val="24"/>
        </w:rPr>
        <w:t xml:space="preserve"> </w:t>
      </w:r>
      <w:r w:rsidR="00000000" w:rsidRPr="009B1679">
        <w:rPr>
          <w:spacing w:val="-5"/>
          <w:sz w:val="24"/>
        </w:rPr>
        <w:t>policy,</w:t>
      </w:r>
      <w:r w:rsidR="00000000" w:rsidRPr="009B1679">
        <w:rPr>
          <w:spacing w:val="-18"/>
          <w:sz w:val="24"/>
        </w:rPr>
        <w:t xml:space="preserve"> </w:t>
      </w:r>
      <w:r w:rsidR="00000000" w:rsidRPr="009B1679">
        <w:rPr>
          <w:spacing w:val="-2"/>
          <w:sz w:val="24"/>
        </w:rPr>
        <w:t>practice,</w:t>
      </w:r>
      <w:r w:rsidR="00000000" w:rsidRPr="009B1679">
        <w:rPr>
          <w:spacing w:val="-15"/>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technique</w:t>
      </w:r>
      <w:r w:rsidR="00000000" w:rsidRPr="009B1679">
        <w:rPr>
          <w:spacing w:val="-14"/>
          <w:sz w:val="24"/>
        </w:rPr>
        <w:t xml:space="preserve"> </w:t>
      </w:r>
      <w:r w:rsidR="00000000" w:rsidRPr="009B1679">
        <w:rPr>
          <w:spacing w:val="-3"/>
          <w:sz w:val="24"/>
        </w:rPr>
        <w:t>used</w:t>
      </w:r>
      <w:r w:rsidR="00000000" w:rsidRPr="009B1679">
        <w:rPr>
          <w:spacing w:val="-15"/>
          <w:sz w:val="24"/>
        </w:rPr>
        <w:t xml:space="preserve"> </w:t>
      </w:r>
      <w:r w:rsidR="00000000" w:rsidRPr="009B1679">
        <w:rPr>
          <w:sz w:val="24"/>
        </w:rPr>
        <w:t>by</w:t>
      </w:r>
      <w:r w:rsidR="00000000" w:rsidRPr="009B1679">
        <w:rPr>
          <w:spacing w:val="-18"/>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6"/>
          <w:sz w:val="24"/>
        </w:rPr>
        <w:t xml:space="preserve"> </w:t>
      </w:r>
      <w:r w:rsidR="00000000" w:rsidRPr="009B1679">
        <w:rPr>
          <w:sz w:val="24"/>
        </w:rPr>
        <w:t>to</w:t>
      </w:r>
      <w:r w:rsidR="00000000" w:rsidRPr="009B1679">
        <w:rPr>
          <w:spacing w:val="-8"/>
          <w:sz w:val="24"/>
        </w:rPr>
        <w:t xml:space="preserve"> </w:t>
      </w:r>
      <w:r w:rsidR="00000000" w:rsidRPr="009B1679">
        <w:rPr>
          <w:spacing w:val="-3"/>
          <w:sz w:val="24"/>
        </w:rPr>
        <w:t>achieve</w:t>
      </w:r>
      <w:r w:rsidR="00000000" w:rsidRPr="009B1679">
        <w:rPr>
          <w:spacing w:val="-14"/>
          <w:sz w:val="24"/>
        </w:rPr>
        <w:t xml:space="preserve"> </w:t>
      </w:r>
      <w:r w:rsidR="00000000" w:rsidRPr="009B1679">
        <w:rPr>
          <w:sz w:val="24"/>
        </w:rPr>
        <w:t>its</w:t>
      </w:r>
      <w:r w:rsidR="00000000" w:rsidRPr="009B1679">
        <w:rPr>
          <w:spacing w:val="-15"/>
          <w:sz w:val="24"/>
        </w:rPr>
        <w:t xml:space="preserve"> </w:t>
      </w:r>
      <w:r w:rsidR="00000000" w:rsidRPr="009B1679">
        <w:rPr>
          <w:spacing w:val="-4"/>
          <w:sz w:val="24"/>
        </w:rPr>
        <w:t xml:space="preserve">investment </w:t>
      </w:r>
      <w:r w:rsidR="00000000" w:rsidRPr="009B1679">
        <w:rPr>
          <w:spacing w:val="-3"/>
          <w:sz w:val="24"/>
        </w:rPr>
        <w:t>objectives.</w:t>
      </w:r>
    </w:p>
    <w:p w:rsidR="00081523" w:rsidRDefault="00081523">
      <w:pPr>
        <w:pStyle w:val="BodyText"/>
        <w:spacing w:before="10"/>
        <w:rPr>
          <w:sz w:val="20"/>
        </w:rPr>
      </w:pPr>
    </w:p>
    <w:p w:rsidR="00081523" w:rsidRPr="009B1679" w:rsidRDefault="009B1679" w:rsidP="009B1679">
      <w:pPr>
        <w:tabs>
          <w:tab w:val="left" w:pos="2138"/>
          <w:tab w:val="left" w:pos="2139"/>
        </w:tabs>
        <w:ind w:left="2150" w:right="757" w:hanging="480"/>
        <w:rPr>
          <w:sz w:val="24"/>
        </w:rPr>
      </w:pPr>
      <w:r>
        <w:rPr>
          <w:color w:val="221F1F"/>
          <w:spacing w:val="-23"/>
          <w:sz w:val="24"/>
          <w:szCs w:val="24"/>
        </w:rPr>
        <w:t>2.</w:t>
      </w:r>
      <w:r>
        <w:rPr>
          <w:color w:val="221F1F"/>
          <w:spacing w:val="-23"/>
          <w:sz w:val="24"/>
          <w:szCs w:val="24"/>
        </w:rPr>
        <w:tab/>
      </w:r>
      <w:r w:rsidR="00000000" w:rsidRPr="009B1679">
        <w:rPr>
          <w:spacing w:val="-5"/>
          <w:sz w:val="24"/>
        </w:rPr>
        <w:t xml:space="preserve">Whether </w:t>
      </w:r>
      <w:r w:rsidR="00000000" w:rsidRPr="009B1679">
        <w:rPr>
          <w:sz w:val="24"/>
        </w:rPr>
        <w:t xml:space="preserve">a </w:t>
      </w:r>
      <w:r w:rsidR="00000000" w:rsidRPr="009B1679">
        <w:rPr>
          <w:spacing w:val="-3"/>
          <w:sz w:val="24"/>
        </w:rPr>
        <w:t xml:space="preserve">particular </w:t>
      </w:r>
      <w:r w:rsidR="00000000" w:rsidRPr="009B1679">
        <w:rPr>
          <w:spacing w:val="-7"/>
          <w:sz w:val="24"/>
        </w:rPr>
        <w:t xml:space="preserve">strategy, </w:t>
      </w:r>
      <w:r w:rsidR="00000000" w:rsidRPr="009B1679">
        <w:rPr>
          <w:sz w:val="24"/>
        </w:rPr>
        <w:t xml:space="preserve">including a </w:t>
      </w:r>
      <w:r w:rsidR="00000000" w:rsidRPr="009B1679">
        <w:rPr>
          <w:spacing w:val="-3"/>
          <w:sz w:val="24"/>
        </w:rPr>
        <w:t xml:space="preserve">strategy </w:t>
      </w:r>
      <w:r w:rsidR="00000000" w:rsidRPr="009B1679">
        <w:rPr>
          <w:sz w:val="24"/>
        </w:rPr>
        <w:t xml:space="preserve">to </w:t>
      </w:r>
      <w:r w:rsidR="00000000" w:rsidRPr="009B1679">
        <w:rPr>
          <w:spacing w:val="-5"/>
          <w:sz w:val="24"/>
        </w:rPr>
        <w:t xml:space="preserve">invest </w:t>
      </w:r>
      <w:r w:rsidR="00000000" w:rsidRPr="009B1679">
        <w:rPr>
          <w:sz w:val="24"/>
        </w:rPr>
        <w:t xml:space="preserve">in a </w:t>
      </w:r>
      <w:r w:rsidR="00000000" w:rsidRPr="009B1679">
        <w:rPr>
          <w:spacing w:val="-3"/>
          <w:sz w:val="24"/>
        </w:rPr>
        <w:t xml:space="preserve">particular </w:t>
      </w:r>
      <w:r w:rsidR="00000000" w:rsidRPr="009B1679">
        <w:rPr>
          <w:spacing w:val="-5"/>
          <w:sz w:val="24"/>
        </w:rPr>
        <w:t xml:space="preserve">type </w:t>
      </w:r>
      <w:r w:rsidR="00000000" w:rsidRPr="009B1679">
        <w:rPr>
          <w:sz w:val="24"/>
        </w:rPr>
        <w:t xml:space="preserve">of </w:t>
      </w:r>
      <w:r w:rsidR="00000000" w:rsidRPr="009B1679">
        <w:rPr>
          <w:spacing w:val="-7"/>
          <w:sz w:val="24"/>
        </w:rPr>
        <w:t xml:space="preserve">security, </w:t>
      </w:r>
      <w:r w:rsidR="00000000" w:rsidRPr="009B1679">
        <w:rPr>
          <w:sz w:val="24"/>
        </w:rPr>
        <w:t xml:space="preserve">is a </w:t>
      </w:r>
      <w:r w:rsidR="00000000" w:rsidRPr="009B1679">
        <w:rPr>
          <w:spacing w:val="-3"/>
          <w:sz w:val="24"/>
        </w:rPr>
        <w:t xml:space="preserve">principal </w:t>
      </w:r>
      <w:r w:rsidR="00000000" w:rsidRPr="009B1679">
        <w:rPr>
          <w:spacing w:val="-5"/>
          <w:sz w:val="24"/>
        </w:rPr>
        <w:t xml:space="preserve">investment </w:t>
      </w:r>
      <w:r w:rsidR="00000000" w:rsidRPr="009B1679">
        <w:rPr>
          <w:spacing w:val="-3"/>
          <w:sz w:val="24"/>
        </w:rPr>
        <w:t xml:space="preserve">strategy </w:t>
      </w:r>
      <w:r w:rsidR="00000000" w:rsidRPr="009B1679">
        <w:rPr>
          <w:sz w:val="24"/>
        </w:rPr>
        <w:t xml:space="preserve">depends on the </w:t>
      </w:r>
      <w:r w:rsidR="00000000" w:rsidRPr="009B1679">
        <w:rPr>
          <w:spacing w:val="-4"/>
          <w:sz w:val="24"/>
        </w:rPr>
        <w:t xml:space="preserve">strategy’s </w:t>
      </w:r>
      <w:r w:rsidR="00000000" w:rsidRPr="009B1679">
        <w:rPr>
          <w:spacing w:val="-3"/>
          <w:sz w:val="24"/>
        </w:rPr>
        <w:t xml:space="preserve">anticipated importance </w:t>
      </w:r>
      <w:r w:rsidR="00000000" w:rsidRPr="009B1679">
        <w:rPr>
          <w:sz w:val="24"/>
        </w:rPr>
        <w:t xml:space="preserve">in </w:t>
      </w:r>
      <w:r w:rsidR="00000000" w:rsidRPr="009B1679">
        <w:rPr>
          <w:spacing w:val="-3"/>
          <w:sz w:val="24"/>
        </w:rPr>
        <w:t xml:space="preserve">achieving </w:t>
      </w:r>
      <w:r w:rsidR="00000000" w:rsidRPr="009B1679">
        <w:rPr>
          <w:sz w:val="24"/>
        </w:rPr>
        <w:t xml:space="preserve">the </w:t>
      </w:r>
      <w:r w:rsidR="00000000" w:rsidRPr="009B1679">
        <w:rPr>
          <w:spacing w:val="-5"/>
          <w:sz w:val="24"/>
        </w:rPr>
        <w:t xml:space="preserve">Fund’s </w:t>
      </w:r>
      <w:r w:rsidR="00000000" w:rsidRPr="009B1679">
        <w:rPr>
          <w:spacing w:val="-3"/>
          <w:sz w:val="24"/>
        </w:rPr>
        <w:t xml:space="preserve">investment objectives, and </w:t>
      </w:r>
      <w:r w:rsidR="00000000" w:rsidRPr="009B1679">
        <w:rPr>
          <w:sz w:val="24"/>
        </w:rPr>
        <w:t xml:space="preserve">how </w:t>
      </w:r>
      <w:r w:rsidR="00000000" w:rsidRPr="009B1679">
        <w:rPr>
          <w:spacing w:val="-3"/>
          <w:sz w:val="24"/>
        </w:rPr>
        <w:t xml:space="preserve">the strategy </w:t>
      </w:r>
      <w:r w:rsidR="00000000" w:rsidRPr="009B1679">
        <w:rPr>
          <w:spacing w:val="-4"/>
          <w:sz w:val="24"/>
        </w:rPr>
        <w:t xml:space="preserve">affects </w:t>
      </w:r>
      <w:r w:rsidR="00000000" w:rsidRPr="009B1679">
        <w:rPr>
          <w:sz w:val="24"/>
        </w:rPr>
        <w:t xml:space="preserve">the </w:t>
      </w:r>
      <w:r w:rsidR="00000000" w:rsidRPr="009B1679">
        <w:rPr>
          <w:spacing w:val="-5"/>
          <w:sz w:val="24"/>
        </w:rPr>
        <w:t xml:space="preserve">Fund’s </w:t>
      </w:r>
      <w:r w:rsidR="00000000" w:rsidRPr="009B1679">
        <w:rPr>
          <w:sz w:val="24"/>
        </w:rPr>
        <w:t xml:space="preserve">potential </w:t>
      </w:r>
      <w:r w:rsidR="00000000" w:rsidRPr="009B1679">
        <w:rPr>
          <w:spacing w:val="-3"/>
          <w:sz w:val="24"/>
        </w:rPr>
        <w:t xml:space="preserve">risks and returns. </w:t>
      </w:r>
      <w:r w:rsidR="00000000" w:rsidRPr="009B1679">
        <w:rPr>
          <w:sz w:val="24"/>
        </w:rPr>
        <w:t xml:space="preserve">In </w:t>
      </w:r>
      <w:r w:rsidR="00000000" w:rsidRPr="009B1679">
        <w:rPr>
          <w:spacing w:val="-3"/>
          <w:sz w:val="24"/>
        </w:rPr>
        <w:t xml:space="preserve">determining what </w:t>
      </w:r>
      <w:r w:rsidR="00000000" w:rsidRPr="009B1679">
        <w:rPr>
          <w:sz w:val="24"/>
        </w:rPr>
        <w:t xml:space="preserve">is a </w:t>
      </w:r>
      <w:r w:rsidR="00000000" w:rsidRPr="009B1679">
        <w:rPr>
          <w:spacing w:val="-3"/>
          <w:sz w:val="24"/>
        </w:rPr>
        <w:t xml:space="preserve">principal investment </w:t>
      </w:r>
      <w:r w:rsidR="00000000" w:rsidRPr="009B1679">
        <w:rPr>
          <w:spacing w:val="-6"/>
          <w:sz w:val="24"/>
        </w:rPr>
        <w:t xml:space="preserve">strategy, </w:t>
      </w:r>
      <w:r w:rsidR="00000000" w:rsidRPr="009B1679">
        <w:rPr>
          <w:spacing w:val="-3"/>
          <w:sz w:val="24"/>
        </w:rPr>
        <w:t xml:space="preserve">consider, among </w:t>
      </w:r>
      <w:r w:rsidR="00000000" w:rsidRPr="009B1679">
        <w:rPr>
          <w:sz w:val="24"/>
        </w:rPr>
        <w:t xml:space="preserve">other things, the </w:t>
      </w:r>
      <w:r w:rsidR="00000000" w:rsidRPr="009B1679">
        <w:rPr>
          <w:spacing w:val="-3"/>
          <w:sz w:val="24"/>
        </w:rPr>
        <w:t xml:space="preserve">amount </w:t>
      </w:r>
      <w:r w:rsidR="00000000" w:rsidRPr="009B1679">
        <w:rPr>
          <w:sz w:val="24"/>
        </w:rPr>
        <w:t xml:space="preserve">of the </w:t>
      </w:r>
      <w:r w:rsidR="00000000" w:rsidRPr="009B1679">
        <w:rPr>
          <w:spacing w:val="-5"/>
          <w:sz w:val="24"/>
        </w:rPr>
        <w:t xml:space="preserve">Fund’s </w:t>
      </w:r>
      <w:r w:rsidR="00000000" w:rsidRPr="009B1679">
        <w:rPr>
          <w:spacing w:val="-3"/>
          <w:sz w:val="24"/>
        </w:rPr>
        <w:t xml:space="preserve">assets </w:t>
      </w:r>
      <w:r w:rsidR="00000000" w:rsidRPr="009B1679">
        <w:rPr>
          <w:sz w:val="24"/>
        </w:rPr>
        <w:t xml:space="preserve">expected to be </w:t>
      </w:r>
      <w:r w:rsidR="00000000" w:rsidRPr="009B1679">
        <w:rPr>
          <w:spacing w:val="-3"/>
          <w:sz w:val="24"/>
        </w:rPr>
        <w:t xml:space="preserve">committed </w:t>
      </w:r>
      <w:r w:rsidR="00000000" w:rsidRPr="009B1679">
        <w:rPr>
          <w:sz w:val="24"/>
        </w:rPr>
        <w:t xml:space="preserve">to the </w:t>
      </w:r>
      <w:r w:rsidR="00000000" w:rsidRPr="009B1679">
        <w:rPr>
          <w:spacing w:val="-6"/>
          <w:sz w:val="24"/>
        </w:rPr>
        <w:t xml:space="preserve">strategy, </w:t>
      </w:r>
      <w:r w:rsidR="00000000" w:rsidRPr="009B1679">
        <w:rPr>
          <w:sz w:val="24"/>
        </w:rPr>
        <w:t xml:space="preserve">the </w:t>
      </w:r>
      <w:r w:rsidR="00000000" w:rsidRPr="009B1679">
        <w:rPr>
          <w:spacing w:val="-3"/>
          <w:sz w:val="24"/>
        </w:rPr>
        <w:t xml:space="preserve">amount </w:t>
      </w:r>
      <w:r w:rsidR="00000000" w:rsidRPr="009B1679">
        <w:rPr>
          <w:sz w:val="24"/>
        </w:rPr>
        <w:t xml:space="preserve">of the </w:t>
      </w:r>
      <w:r w:rsidR="00000000" w:rsidRPr="009B1679">
        <w:rPr>
          <w:spacing w:val="-5"/>
          <w:sz w:val="24"/>
        </w:rPr>
        <w:t xml:space="preserve">Fund’s </w:t>
      </w:r>
      <w:r w:rsidR="00000000" w:rsidRPr="009B1679">
        <w:rPr>
          <w:spacing w:val="-3"/>
          <w:sz w:val="24"/>
        </w:rPr>
        <w:t>assets expected</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z w:val="24"/>
        </w:rPr>
        <w:t>be</w:t>
      </w:r>
      <w:r w:rsidR="00000000" w:rsidRPr="009B1679">
        <w:rPr>
          <w:spacing w:val="-9"/>
          <w:sz w:val="24"/>
        </w:rPr>
        <w:t xml:space="preserve"> </w:t>
      </w:r>
      <w:r w:rsidR="00000000" w:rsidRPr="009B1679">
        <w:rPr>
          <w:spacing w:val="-3"/>
          <w:sz w:val="24"/>
        </w:rPr>
        <w:t>placed</w:t>
      </w:r>
      <w:r w:rsidR="00000000" w:rsidRPr="009B1679">
        <w:rPr>
          <w:spacing w:val="-10"/>
          <w:sz w:val="24"/>
        </w:rPr>
        <w:t xml:space="preserve"> </w:t>
      </w:r>
      <w:r w:rsidR="00000000" w:rsidRPr="009B1679">
        <w:rPr>
          <w:sz w:val="24"/>
        </w:rPr>
        <w:t>at</w:t>
      </w:r>
      <w:r w:rsidR="00000000" w:rsidRPr="009B1679">
        <w:rPr>
          <w:spacing w:val="-7"/>
          <w:sz w:val="24"/>
        </w:rPr>
        <w:t xml:space="preserve"> </w:t>
      </w:r>
      <w:r w:rsidR="00000000" w:rsidRPr="009B1679">
        <w:rPr>
          <w:spacing w:val="-3"/>
          <w:sz w:val="24"/>
        </w:rPr>
        <w:t>risk</w:t>
      </w:r>
      <w:r w:rsidR="00000000" w:rsidRPr="009B1679">
        <w:rPr>
          <w:spacing w:val="-15"/>
          <w:sz w:val="24"/>
        </w:rPr>
        <w:t xml:space="preserve"> </w:t>
      </w:r>
      <w:r w:rsidR="00000000" w:rsidRPr="009B1679">
        <w:rPr>
          <w:sz w:val="24"/>
        </w:rPr>
        <w:t>by</w:t>
      </w:r>
      <w:r w:rsidR="00000000" w:rsidRPr="009B1679">
        <w:rPr>
          <w:spacing w:val="-16"/>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strategy,</w:t>
      </w:r>
      <w:r w:rsidR="00000000" w:rsidRPr="009B1679">
        <w:rPr>
          <w:spacing w:val="-15"/>
          <w:sz w:val="24"/>
        </w:rPr>
        <w:t xml:space="preserve"> </w:t>
      </w:r>
      <w:r w:rsidR="00000000" w:rsidRPr="009B1679">
        <w:rPr>
          <w:spacing w:val="-3"/>
          <w:sz w:val="24"/>
        </w:rPr>
        <w:t>and</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likelihood</w:t>
      </w:r>
      <w:r w:rsidR="00000000" w:rsidRPr="009B1679">
        <w:rPr>
          <w:spacing w:val="-10"/>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4"/>
          <w:sz w:val="24"/>
        </w:rPr>
        <w:t xml:space="preserve"> </w:t>
      </w:r>
      <w:r w:rsidR="00000000" w:rsidRPr="009B1679">
        <w:rPr>
          <w:spacing w:val="-5"/>
          <w:sz w:val="24"/>
        </w:rPr>
        <w:t>Fund’s</w:t>
      </w:r>
      <w:r w:rsidR="00000000" w:rsidRPr="009B1679">
        <w:rPr>
          <w:spacing w:val="-15"/>
          <w:sz w:val="24"/>
        </w:rPr>
        <w:t xml:space="preserve"> </w:t>
      </w:r>
      <w:r w:rsidR="00000000" w:rsidRPr="009B1679">
        <w:rPr>
          <w:sz w:val="24"/>
        </w:rPr>
        <w:t>losing</w:t>
      </w:r>
      <w:r w:rsidR="00000000" w:rsidRPr="009B1679">
        <w:rPr>
          <w:spacing w:val="-15"/>
          <w:sz w:val="24"/>
        </w:rPr>
        <w:t xml:space="preserve"> </w:t>
      </w:r>
      <w:r w:rsidR="00000000" w:rsidRPr="009B1679">
        <w:rPr>
          <w:sz w:val="24"/>
        </w:rPr>
        <w:t>some</w:t>
      </w:r>
      <w:r w:rsidR="00000000" w:rsidRPr="009B1679">
        <w:rPr>
          <w:spacing w:val="-11"/>
          <w:sz w:val="24"/>
        </w:rPr>
        <w:t xml:space="preserve"> </w:t>
      </w:r>
      <w:r w:rsidR="00000000" w:rsidRPr="009B1679">
        <w:rPr>
          <w:sz w:val="24"/>
        </w:rPr>
        <w:t>or</w:t>
      </w:r>
      <w:r w:rsidR="00000000" w:rsidRPr="009B1679">
        <w:rPr>
          <w:spacing w:val="-6"/>
          <w:sz w:val="24"/>
        </w:rPr>
        <w:t xml:space="preserve"> </w:t>
      </w:r>
      <w:r w:rsidR="00000000" w:rsidRPr="009B1679">
        <w:rPr>
          <w:spacing w:val="-2"/>
          <w:sz w:val="24"/>
        </w:rPr>
        <w:t>all</w:t>
      </w:r>
      <w:r w:rsidR="00000000" w:rsidRPr="009B1679">
        <w:rPr>
          <w:spacing w:val="-12"/>
          <w:sz w:val="24"/>
        </w:rPr>
        <w:t xml:space="preserve"> </w:t>
      </w:r>
      <w:r w:rsidR="00000000" w:rsidRPr="009B1679">
        <w:rPr>
          <w:sz w:val="24"/>
        </w:rPr>
        <w:t xml:space="preserve">of </w:t>
      </w:r>
      <w:r w:rsidR="00000000" w:rsidRPr="009B1679">
        <w:rPr>
          <w:spacing w:val="-3"/>
          <w:sz w:val="24"/>
        </w:rPr>
        <w:t xml:space="preserve">those assets </w:t>
      </w:r>
      <w:r w:rsidR="00000000" w:rsidRPr="009B1679">
        <w:rPr>
          <w:sz w:val="24"/>
        </w:rPr>
        <w:t>from implementing the</w:t>
      </w:r>
      <w:r w:rsidR="00000000" w:rsidRPr="009B1679">
        <w:rPr>
          <w:spacing w:val="-33"/>
          <w:sz w:val="24"/>
        </w:rPr>
        <w:t xml:space="preserve"> </w:t>
      </w:r>
      <w:r w:rsidR="00000000" w:rsidRPr="009B1679">
        <w:rPr>
          <w:spacing w:val="-7"/>
          <w:sz w:val="24"/>
        </w:rPr>
        <w:t>strategy.</w:t>
      </w:r>
    </w:p>
    <w:p w:rsidR="00081523" w:rsidRDefault="00081523">
      <w:pPr>
        <w:pStyle w:val="BodyText"/>
        <w:spacing w:before="10"/>
        <w:rPr>
          <w:sz w:val="20"/>
        </w:rPr>
      </w:pPr>
    </w:p>
    <w:p w:rsidR="00081523" w:rsidRPr="009B1679" w:rsidRDefault="009B1679" w:rsidP="009B1679">
      <w:pPr>
        <w:tabs>
          <w:tab w:val="left" w:pos="2152"/>
          <w:tab w:val="left" w:pos="2153"/>
        </w:tabs>
        <w:ind w:left="2152" w:right="1688" w:hanging="480"/>
        <w:rPr>
          <w:sz w:val="24"/>
        </w:rPr>
      </w:pPr>
      <w:r>
        <w:rPr>
          <w:color w:val="221F1F"/>
          <w:spacing w:val="-23"/>
          <w:sz w:val="24"/>
          <w:szCs w:val="24"/>
        </w:rPr>
        <w:t>3.</w:t>
      </w:r>
      <w:r>
        <w:rPr>
          <w:color w:val="221F1F"/>
          <w:spacing w:val="-23"/>
          <w:sz w:val="24"/>
          <w:szCs w:val="24"/>
        </w:rPr>
        <w:tab/>
      </w:r>
      <w:r w:rsidR="00000000" w:rsidRPr="009B1679">
        <w:rPr>
          <w:sz w:val="24"/>
        </w:rPr>
        <w:t>A</w:t>
      </w:r>
      <w:r w:rsidR="00000000" w:rsidRPr="009B1679">
        <w:rPr>
          <w:spacing w:val="-19"/>
          <w:sz w:val="24"/>
        </w:rPr>
        <w:t xml:space="preserve"> </w:t>
      </w:r>
      <w:r w:rsidR="00000000" w:rsidRPr="009B1679">
        <w:rPr>
          <w:spacing w:val="-3"/>
          <w:sz w:val="24"/>
        </w:rPr>
        <w:t>negative</w:t>
      </w:r>
      <w:r w:rsidR="00000000" w:rsidRPr="009B1679">
        <w:rPr>
          <w:spacing w:val="-13"/>
          <w:sz w:val="24"/>
        </w:rPr>
        <w:t xml:space="preserve"> </w:t>
      </w:r>
      <w:r w:rsidR="00000000" w:rsidRPr="009B1679">
        <w:rPr>
          <w:sz w:val="24"/>
        </w:rPr>
        <w:t>strategy</w:t>
      </w:r>
      <w:r w:rsidR="00000000" w:rsidRPr="009B1679">
        <w:rPr>
          <w:spacing w:val="-17"/>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10"/>
          <w:sz w:val="24"/>
        </w:rPr>
        <w:t xml:space="preserve"> </w:t>
      </w:r>
      <w:r w:rsidR="00000000" w:rsidRPr="009B1679">
        <w:rPr>
          <w:sz w:val="24"/>
        </w:rPr>
        <w:t>a</w:t>
      </w:r>
      <w:r w:rsidR="00000000" w:rsidRPr="009B1679">
        <w:rPr>
          <w:spacing w:val="-10"/>
          <w:sz w:val="24"/>
        </w:rPr>
        <w:t xml:space="preserve"> </w:t>
      </w:r>
      <w:r w:rsidR="00000000" w:rsidRPr="009B1679">
        <w:rPr>
          <w:spacing w:val="-3"/>
          <w:sz w:val="24"/>
        </w:rPr>
        <w:t>strategy</w:t>
      </w:r>
      <w:r w:rsidR="00000000" w:rsidRPr="009B1679">
        <w:rPr>
          <w:spacing w:val="-17"/>
          <w:sz w:val="24"/>
        </w:rPr>
        <w:t xml:space="preserve"> </w:t>
      </w:r>
      <w:r w:rsidR="00000000" w:rsidRPr="009B1679">
        <w:rPr>
          <w:sz w:val="24"/>
        </w:rPr>
        <w:t>not</w:t>
      </w:r>
      <w:r w:rsidR="00000000" w:rsidRPr="009B1679">
        <w:rPr>
          <w:spacing w:val="-12"/>
          <w:sz w:val="24"/>
        </w:rPr>
        <w:t xml:space="preserve"> </w:t>
      </w:r>
      <w:r w:rsidR="00000000" w:rsidRPr="009B1679">
        <w:rPr>
          <w:sz w:val="24"/>
        </w:rPr>
        <w:t>to</w:t>
      </w:r>
      <w:r w:rsidR="00000000" w:rsidRPr="009B1679">
        <w:rPr>
          <w:spacing w:val="-8"/>
          <w:sz w:val="24"/>
        </w:rPr>
        <w:t xml:space="preserve"> </w:t>
      </w:r>
      <w:r w:rsidR="00000000" w:rsidRPr="009B1679">
        <w:rPr>
          <w:spacing w:val="-3"/>
          <w:sz w:val="24"/>
        </w:rPr>
        <w:t>invest</w:t>
      </w:r>
      <w:r w:rsidR="00000000" w:rsidRPr="009B1679">
        <w:rPr>
          <w:spacing w:val="-14"/>
          <w:sz w:val="24"/>
        </w:rPr>
        <w:t xml:space="preserve"> </w:t>
      </w:r>
      <w:r w:rsidR="00000000" w:rsidRPr="009B1679">
        <w:rPr>
          <w:sz w:val="24"/>
        </w:rPr>
        <w:t>in</w:t>
      </w:r>
      <w:r w:rsidR="00000000" w:rsidRPr="009B1679">
        <w:rPr>
          <w:spacing w:val="-14"/>
          <w:sz w:val="24"/>
        </w:rPr>
        <w:t xml:space="preserve"> </w:t>
      </w:r>
      <w:r w:rsidR="00000000" w:rsidRPr="009B1679">
        <w:rPr>
          <w:sz w:val="24"/>
        </w:rPr>
        <w:t>a</w:t>
      </w:r>
      <w:r w:rsidR="00000000" w:rsidRPr="009B1679">
        <w:rPr>
          <w:spacing w:val="-9"/>
          <w:sz w:val="24"/>
        </w:rPr>
        <w:t xml:space="preserve"> </w:t>
      </w:r>
      <w:r w:rsidR="00000000" w:rsidRPr="009B1679">
        <w:rPr>
          <w:spacing w:val="-3"/>
          <w:sz w:val="24"/>
        </w:rPr>
        <w:t>particular</w:t>
      </w:r>
      <w:r w:rsidR="00000000" w:rsidRPr="009B1679">
        <w:rPr>
          <w:spacing w:val="-13"/>
          <w:sz w:val="24"/>
        </w:rPr>
        <w:t xml:space="preserve"> </w:t>
      </w:r>
      <w:r w:rsidR="00000000" w:rsidRPr="009B1679">
        <w:rPr>
          <w:spacing w:val="-3"/>
          <w:sz w:val="24"/>
        </w:rPr>
        <w:t>type</w:t>
      </w:r>
      <w:r w:rsidR="00000000" w:rsidRPr="009B1679">
        <w:rPr>
          <w:spacing w:val="-13"/>
          <w:sz w:val="24"/>
        </w:rPr>
        <w:t xml:space="preserve"> </w:t>
      </w:r>
      <w:r w:rsidR="00000000" w:rsidRPr="009B1679">
        <w:rPr>
          <w:sz w:val="24"/>
        </w:rPr>
        <w:t>of</w:t>
      </w:r>
      <w:r w:rsidR="00000000" w:rsidRPr="009B1679">
        <w:rPr>
          <w:spacing w:val="-9"/>
          <w:sz w:val="24"/>
        </w:rPr>
        <w:t xml:space="preserve"> </w:t>
      </w:r>
      <w:r w:rsidR="00000000" w:rsidRPr="009B1679">
        <w:rPr>
          <w:spacing w:val="-3"/>
          <w:sz w:val="24"/>
        </w:rPr>
        <w:t>security</w:t>
      </w:r>
      <w:r w:rsidR="00000000" w:rsidRPr="009B1679">
        <w:rPr>
          <w:spacing w:val="-17"/>
          <w:sz w:val="24"/>
        </w:rPr>
        <w:t xml:space="preserve"> </w:t>
      </w:r>
      <w:r w:rsidR="00000000" w:rsidRPr="009B1679">
        <w:rPr>
          <w:sz w:val="24"/>
        </w:rPr>
        <w:t>or</w:t>
      </w:r>
      <w:r w:rsidR="00000000" w:rsidRPr="009B1679">
        <w:rPr>
          <w:spacing w:val="-8"/>
          <w:sz w:val="24"/>
        </w:rPr>
        <w:t xml:space="preserve"> </w:t>
      </w:r>
      <w:r w:rsidR="00000000" w:rsidRPr="009B1679">
        <w:rPr>
          <w:sz w:val="24"/>
        </w:rPr>
        <w:t>not</w:t>
      </w:r>
      <w:r w:rsidR="00000000" w:rsidRPr="009B1679">
        <w:rPr>
          <w:spacing w:val="-12"/>
          <w:sz w:val="24"/>
        </w:rPr>
        <w:t xml:space="preserve"> </w:t>
      </w:r>
      <w:r w:rsidR="00000000" w:rsidRPr="009B1679">
        <w:rPr>
          <w:sz w:val="24"/>
        </w:rPr>
        <w:t xml:space="preserve">to </w:t>
      </w:r>
      <w:r w:rsidR="00000000" w:rsidRPr="009B1679">
        <w:rPr>
          <w:spacing w:val="-3"/>
          <w:sz w:val="24"/>
        </w:rPr>
        <w:t>borrow</w:t>
      </w:r>
      <w:r w:rsidR="00000000" w:rsidRPr="009B1679">
        <w:rPr>
          <w:spacing w:val="-15"/>
          <w:sz w:val="24"/>
        </w:rPr>
        <w:t xml:space="preserve"> </w:t>
      </w:r>
      <w:r w:rsidR="00000000" w:rsidRPr="009B1679">
        <w:rPr>
          <w:spacing w:val="-2"/>
          <w:sz w:val="24"/>
        </w:rPr>
        <w:t>money)</w:t>
      </w:r>
      <w:r w:rsidR="00000000" w:rsidRPr="009B1679">
        <w:rPr>
          <w:spacing w:val="-13"/>
          <w:sz w:val="24"/>
        </w:rPr>
        <w:t xml:space="preserve"> </w:t>
      </w:r>
      <w:r w:rsidR="00000000" w:rsidRPr="009B1679">
        <w:rPr>
          <w:sz w:val="24"/>
        </w:rPr>
        <w:t>is</w:t>
      </w:r>
      <w:r w:rsidR="00000000" w:rsidRPr="009B1679">
        <w:rPr>
          <w:spacing w:val="-8"/>
          <w:sz w:val="24"/>
        </w:rPr>
        <w:t xml:space="preserve"> </w:t>
      </w:r>
      <w:r w:rsidR="00000000" w:rsidRPr="009B1679">
        <w:rPr>
          <w:sz w:val="24"/>
        </w:rPr>
        <w:t>not</w:t>
      </w:r>
      <w:r w:rsidR="00000000" w:rsidRPr="009B1679">
        <w:rPr>
          <w:spacing w:val="-12"/>
          <w:sz w:val="24"/>
        </w:rPr>
        <w:t xml:space="preserve"> </w:t>
      </w:r>
      <w:r w:rsidR="00000000" w:rsidRPr="009B1679">
        <w:rPr>
          <w:sz w:val="24"/>
        </w:rPr>
        <w:t>a</w:t>
      </w:r>
      <w:r w:rsidR="00000000" w:rsidRPr="009B1679">
        <w:rPr>
          <w:spacing w:val="-1"/>
          <w:sz w:val="24"/>
        </w:rPr>
        <w:t xml:space="preserve"> </w:t>
      </w:r>
      <w:r w:rsidR="00000000" w:rsidRPr="009B1679">
        <w:rPr>
          <w:spacing w:val="-3"/>
          <w:sz w:val="24"/>
        </w:rPr>
        <w:t>principal</w:t>
      </w:r>
      <w:r w:rsidR="00000000" w:rsidRPr="009B1679">
        <w:rPr>
          <w:spacing w:val="-17"/>
          <w:sz w:val="24"/>
        </w:rPr>
        <w:t xml:space="preserve"> </w:t>
      </w:r>
      <w:r w:rsidR="00000000" w:rsidRPr="009B1679">
        <w:rPr>
          <w:spacing w:val="-3"/>
          <w:sz w:val="24"/>
        </w:rPr>
        <w:t>investment</w:t>
      </w:r>
      <w:r w:rsidR="00000000" w:rsidRPr="009B1679">
        <w:rPr>
          <w:spacing w:val="-14"/>
          <w:sz w:val="24"/>
        </w:rPr>
        <w:t xml:space="preserve"> </w:t>
      </w:r>
      <w:r w:rsidR="00000000" w:rsidRPr="009B1679">
        <w:rPr>
          <w:spacing w:val="-6"/>
          <w:sz w:val="24"/>
        </w:rPr>
        <w:t>strategy.</w:t>
      </w:r>
    </w:p>
    <w:p w:rsidR="00081523" w:rsidRDefault="00081523">
      <w:pPr>
        <w:pStyle w:val="BodyText"/>
        <w:spacing w:before="10"/>
        <w:rPr>
          <w:sz w:val="20"/>
        </w:rPr>
      </w:pPr>
    </w:p>
    <w:p w:rsidR="00081523" w:rsidRPr="009B1679" w:rsidRDefault="009B1679" w:rsidP="009B1679">
      <w:pPr>
        <w:tabs>
          <w:tab w:val="left" w:pos="2150"/>
          <w:tab w:val="left" w:pos="2151"/>
        </w:tabs>
        <w:ind w:left="2150" w:right="783" w:hanging="480"/>
        <w:rPr>
          <w:sz w:val="24"/>
        </w:rPr>
      </w:pPr>
      <w:r>
        <w:rPr>
          <w:color w:val="221F1F"/>
          <w:spacing w:val="-23"/>
          <w:sz w:val="24"/>
          <w:szCs w:val="24"/>
        </w:rPr>
        <w:t>4.</w:t>
      </w:r>
      <w:r>
        <w:rPr>
          <w:color w:val="221F1F"/>
          <w:spacing w:val="-23"/>
          <w:sz w:val="24"/>
          <w:szCs w:val="24"/>
        </w:rPr>
        <w:tab/>
      </w:r>
      <w:r w:rsidR="00000000" w:rsidRPr="009B1679">
        <w:rPr>
          <w:spacing w:val="-3"/>
          <w:sz w:val="24"/>
        </w:rPr>
        <w:t xml:space="preserve">Disclose </w:t>
      </w:r>
      <w:r w:rsidR="00000000" w:rsidRPr="009B1679">
        <w:rPr>
          <w:sz w:val="24"/>
        </w:rPr>
        <w:t xml:space="preserve">any policy to </w:t>
      </w:r>
      <w:r w:rsidR="00000000" w:rsidRPr="009B1679">
        <w:rPr>
          <w:spacing w:val="-3"/>
          <w:sz w:val="24"/>
        </w:rPr>
        <w:t xml:space="preserve">concentrate </w:t>
      </w:r>
      <w:r w:rsidR="00000000" w:rsidRPr="009B1679">
        <w:rPr>
          <w:sz w:val="24"/>
        </w:rPr>
        <w:t xml:space="preserve">in </w:t>
      </w:r>
      <w:r w:rsidR="00000000" w:rsidRPr="009B1679">
        <w:rPr>
          <w:spacing w:val="-4"/>
          <w:sz w:val="24"/>
        </w:rPr>
        <w:t xml:space="preserve">securities </w:t>
      </w:r>
      <w:r w:rsidR="00000000" w:rsidRPr="009B1679">
        <w:rPr>
          <w:sz w:val="24"/>
        </w:rPr>
        <w:t xml:space="preserve">of </w:t>
      </w:r>
      <w:r w:rsidR="00000000" w:rsidRPr="009B1679">
        <w:rPr>
          <w:spacing w:val="-3"/>
          <w:sz w:val="24"/>
        </w:rPr>
        <w:t xml:space="preserve">issuers </w:t>
      </w:r>
      <w:r w:rsidR="00000000" w:rsidRPr="009B1679">
        <w:rPr>
          <w:sz w:val="24"/>
        </w:rPr>
        <w:t xml:space="preserve">in a </w:t>
      </w:r>
      <w:r w:rsidR="00000000" w:rsidRPr="009B1679">
        <w:rPr>
          <w:spacing w:val="-3"/>
          <w:sz w:val="24"/>
        </w:rPr>
        <w:t xml:space="preserve">particular industry </w:t>
      </w:r>
      <w:r w:rsidR="00000000" w:rsidRPr="009B1679">
        <w:rPr>
          <w:sz w:val="24"/>
        </w:rPr>
        <w:t xml:space="preserve">or </w:t>
      </w:r>
      <w:r w:rsidR="00000000" w:rsidRPr="009B1679">
        <w:rPr>
          <w:spacing w:val="-3"/>
          <w:sz w:val="24"/>
        </w:rPr>
        <w:t xml:space="preserve">group </w:t>
      </w:r>
      <w:r w:rsidR="00000000" w:rsidRPr="009B1679">
        <w:rPr>
          <w:sz w:val="24"/>
        </w:rPr>
        <w:t xml:space="preserve">of </w:t>
      </w:r>
      <w:r w:rsidR="00000000" w:rsidRPr="009B1679">
        <w:rPr>
          <w:spacing w:val="-3"/>
          <w:sz w:val="24"/>
        </w:rPr>
        <w:t>industries</w:t>
      </w:r>
      <w:r w:rsidR="00000000" w:rsidRPr="009B1679">
        <w:rPr>
          <w:spacing w:val="-15"/>
          <w:sz w:val="24"/>
        </w:rPr>
        <w:t xml:space="preserve"> </w:t>
      </w:r>
      <w:r w:rsidR="00000000" w:rsidRPr="009B1679">
        <w:rPr>
          <w:spacing w:val="-3"/>
          <w:sz w:val="24"/>
        </w:rPr>
        <w:t>(i.e.,</w:t>
      </w:r>
      <w:r w:rsidR="00000000" w:rsidRPr="009B1679">
        <w:rPr>
          <w:spacing w:val="-14"/>
          <w:sz w:val="24"/>
        </w:rPr>
        <w:t xml:space="preserve"> </w:t>
      </w:r>
      <w:r w:rsidR="00000000" w:rsidRPr="009B1679">
        <w:rPr>
          <w:spacing w:val="-3"/>
          <w:sz w:val="24"/>
        </w:rPr>
        <w:t>investing</w:t>
      </w:r>
      <w:r w:rsidR="00000000" w:rsidRPr="009B1679">
        <w:rPr>
          <w:spacing w:val="-10"/>
          <w:sz w:val="24"/>
        </w:rPr>
        <w:t xml:space="preserve"> </w:t>
      </w:r>
      <w:r w:rsidR="00000000" w:rsidRPr="009B1679">
        <w:rPr>
          <w:spacing w:val="-3"/>
          <w:sz w:val="24"/>
        </w:rPr>
        <w:t>more</w:t>
      </w:r>
      <w:r w:rsidR="00000000" w:rsidRPr="009B1679">
        <w:rPr>
          <w:spacing w:val="-12"/>
          <w:sz w:val="24"/>
        </w:rPr>
        <w:t xml:space="preserve"> </w:t>
      </w:r>
      <w:r w:rsidR="00000000" w:rsidRPr="009B1679">
        <w:rPr>
          <w:spacing w:val="-3"/>
          <w:sz w:val="24"/>
        </w:rPr>
        <w:t>than</w:t>
      </w:r>
      <w:r w:rsidR="00000000" w:rsidRPr="009B1679">
        <w:rPr>
          <w:spacing w:val="-12"/>
          <w:sz w:val="24"/>
        </w:rPr>
        <w:t xml:space="preserve"> </w:t>
      </w:r>
      <w:r w:rsidR="00000000" w:rsidRPr="009B1679">
        <w:rPr>
          <w:sz w:val="24"/>
        </w:rPr>
        <w:t>25%</w:t>
      </w:r>
      <w:r w:rsidR="00000000" w:rsidRPr="009B1679">
        <w:rPr>
          <w:spacing w:val="-13"/>
          <w:sz w:val="24"/>
        </w:rPr>
        <w:t xml:space="preserve"> </w:t>
      </w:r>
      <w:r w:rsidR="00000000" w:rsidRPr="009B1679">
        <w:rPr>
          <w:sz w:val="24"/>
        </w:rPr>
        <w:t>of</w:t>
      </w:r>
      <w:r w:rsidR="00000000" w:rsidRPr="009B1679">
        <w:rPr>
          <w:spacing w:val="-10"/>
          <w:sz w:val="24"/>
        </w:rPr>
        <w:t xml:space="preserve"> </w:t>
      </w:r>
      <w:r w:rsidR="00000000" w:rsidRPr="009B1679">
        <w:rPr>
          <w:sz w:val="24"/>
        </w:rPr>
        <w:t>a</w:t>
      </w:r>
      <w:r w:rsidR="00000000" w:rsidRPr="009B1679">
        <w:rPr>
          <w:spacing w:val="-8"/>
          <w:sz w:val="24"/>
        </w:rPr>
        <w:t xml:space="preserve"> </w:t>
      </w:r>
      <w:r w:rsidR="00000000" w:rsidRPr="009B1679">
        <w:rPr>
          <w:spacing w:val="-5"/>
          <w:sz w:val="24"/>
        </w:rPr>
        <w:t>Fund’s</w:t>
      </w:r>
      <w:r w:rsidR="00000000" w:rsidRPr="009B1679">
        <w:rPr>
          <w:spacing w:val="-17"/>
          <w:sz w:val="24"/>
        </w:rPr>
        <w:t xml:space="preserve"> </w:t>
      </w:r>
      <w:r w:rsidR="00000000" w:rsidRPr="009B1679">
        <w:rPr>
          <w:spacing w:val="-3"/>
          <w:sz w:val="24"/>
        </w:rPr>
        <w:t>net</w:t>
      </w:r>
      <w:r w:rsidR="00000000" w:rsidRPr="009B1679">
        <w:rPr>
          <w:spacing w:val="-9"/>
          <w:sz w:val="24"/>
        </w:rPr>
        <w:t xml:space="preserve"> </w:t>
      </w:r>
      <w:r w:rsidR="00000000" w:rsidRPr="009B1679">
        <w:rPr>
          <w:spacing w:val="-3"/>
          <w:sz w:val="24"/>
        </w:rPr>
        <w:t>assets</w:t>
      </w:r>
      <w:r w:rsidR="00000000" w:rsidRPr="009B1679">
        <w:rPr>
          <w:spacing w:val="-11"/>
          <w:sz w:val="24"/>
        </w:rPr>
        <w:t xml:space="preserve"> </w:t>
      </w:r>
      <w:r w:rsidR="00000000" w:rsidRPr="009B1679">
        <w:rPr>
          <w:sz w:val="24"/>
        </w:rPr>
        <w:t>in</w:t>
      </w:r>
      <w:r w:rsidR="00000000" w:rsidRPr="009B1679">
        <w:rPr>
          <w:spacing w:val="-9"/>
          <w:sz w:val="24"/>
        </w:rPr>
        <w:t xml:space="preserve"> </w:t>
      </w:r>
      <w:r w:rsidR="00000000" w:rsidRPr="009B1679">
        <w:rPr>
          <w:sz w:val="24"/>
        </w:rPr>
        <w:t>a</w:t>
      </w:r>
      <w:r w:rsidR="00000000" w:rsidRPr="009B1679">
        <w:rPr>
          <w:spacing w:val="-9"/>
          <w:sz w:val="24"/>
        </w:rPr>
        <w:t xml:space="preserve"> </w:t>
      </w:r>
      <w:r w:rsidR="00000000" w:rsidRPr="009B1679">
        <w:rPr>
          <w:spacing w:val="-3"/>
          <w:sz w:val="24"/>
        </w:rPr>
        <w:t>particular</w:t>
      </w:r>
      <w:r w:rsidR="00000000" w:rsidRPr="009B1679">
        <w:rPr>
          <w:spacing w:val="-10"/>
          <w:sz w:val="24"/>
        </w:rPr>
        <w:t xml:space="preserve"> </w:t>
      </w:r>
      <w:r w:rsidR="00000000" w:rsidRPr="009B1679">
        <w:rPr>
          <w:sz w:val="24"/>
        </w:rPr>
        <w:t>industry</w:t>
      </w:r>
      <w:r w:rsidR="00000000" w:rsidRPr="009B1679">
        <w:rPr>
          <w:spacing w:val="-20"/>
          <w:sz w:val="24"/>
        </w:rPr>
        <w:t xml:space="preserve"> </w:t>
      </w:r>
      <w:r w:rsidR="00000000" w:rsidRPr="009B1679">
        <w:rPr>
          <w:sz w:val="24"/>
        </w:rPr>
        <w:t>or</w:t>
      </w:r>
      <w:r w:rsidR="00000000" w:rsidRPr="009B1679">
        <w:rPr>
          <w:spacing w:val="-5"/>
          <w:sz w:val="24"/>
        </w:rPr>
        <w:t xml:space="preserve"> </w:t>
      </w:r>
      <w:r w:rsidR="00000000" w:rsidRPr="009B1679">
        <w:rPr>
          <w:spacing w:val="-3"/>
          <w:sz w:val="24"/>
        </w:rPr>
        <w:t>group</w:t>
      </w:r>
      <w:r w:rsidR="00000000" w:rsidRPr="009B1679">
        <w:rPr>
          <w:spacing w:val="-11"/>
          <w:sz w:val="24"/>
        </w:rPr>
        <w:t xml:space="preserve"> </w:t>
      </w:r>
      <w:r w:rsidR="00000000" w:rsidRPr="009B1679">
        <w:rPr>
          <w:sz w:val="24"/>
        </w:rPr>
        <w:t xml:space="preserve">of </w:t>
      </w:r>
      <w:r w:rsidR="00000000" w:rsidRPr="009B1679">
        <w:rPr>
          <w:spacing w:val="-4"/>
          <w:sz w:val="24"/>
        </w:rPr>
        <w:t>industries).</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1"/>
        <w:rPr>
          <w:sz w:val="24"/>
        </w:rPr>
      </w:pPr>
      <w:r>
        <w:rPr>
          <w:color w:val="221F1F"/>
          <w:spacing w:val="-23"/>
          <w:sz w:val="24"/>
          <w:szCs w:val="24"/>
        </w:rPr>
        <w:t>5.</w:t>
      </w:r>
      <w:r>
        <w:rPr>
          <w:color w:val="221F1F"/>
          <w:spacing w:val="-23"/>
          <w:sz w:val="24"/>
          <w:szCs w:val="24"/>
        </w:rPr>
        <w:tab/>
      </w:r>
      <w:r w:rsidR="00000000" w:rsidRPr="009B1679">
        <w:rPr>
          <w:spacing w:val="-5"/>
          <w:sz w:val="24"/>
        </w:rPr>
        <w:t>Disclose</w:t>
      </w:r>
      <w:r w:rsidR="00000000" w:rsidRPr="009B1679">
        <w:rPr>
          <w:spacing w:val="-18"/>
          <w:sz w:val="24"/>
        </w:rPr>
        <w:t xml:space="preserve"> </w:t>
      </w:r>
      <w:r w:rsidR="00000000" w:rsidRPr="009B1679">
        <w:rPr>
          <w:sz w:val="24"/>
        </w:rPr>
        <w:t>any</w:t>
      </w:r>
      <w:r w:rsidR="00000000" w:rsidRPr="009B1679">
        <w:rPr>
          <w:spacing w:val="-20"/>
          <w:sz w:val="24"/>
        </w:rPr>
        <w:t xml:space="preserve"> </w:t>
      </w:r>
      <w:r w:rsidR="00000000" w:rsidRPr="009B1679">
        <w:rPr>
          <w:spacing w:val="-5"/>
          <w:sz w:val="24"/>
        </w:rPr>
        <w:t>other</w:t>
      </w:r>
      <w:r w:rsidR="00000000" w:rsidRPr="009B1679">
        <w:rPr>
          <w:spacing w:val="-17"/>
          <w:sz w:val="24"/>
        </w:rPr>
        <w:t xml:space="preserve"> </w:t>
      </w:r>
      <w:r w:rsidR="00000000" w:rsidRPr="009B1679">
        <w:rPr>
          <w:sz w:val="24"/>
        </w:rPr>
        <w:t>policy</w:t>
      </w:r>
      <w:r w:rsidR="00000000" w:rsidRPr="009B1679">
        <w:rPr>
          <w:spacing w:val="-20"/>
          <w:sz w:val="24"/>
        </w:rPr>
        <w:t xml:space="preserve"> </w:t>
      </w:r>
      <w:r w:rsidR="00000000" w:rsidRPr="009B1679">
        <w:rPr>
          <w:spacing w:val="-3"/>
          <w:sz w:val="24"/>
        </w:rPr>
        <w:t>specified</w:t>
      </w:r>
      <w:r w:rsidR="00000000" w:rsidRPr="009B1679">
        <w:rPr>
          <w:spacing w:val="-13"/>
          <w:sz w:val="24"/>
        </w:rPr>
        <w:t xml:space="preserve"> </w:t>
      </w:r>
      <w:r w:rsidR="00000000" w:rsidRPr="009B1679">
        <w:rPr>
          <w:sz w:val="24"/>
        </w:rPr>
        <w:t>in</w:t>
      </w:r>
      <w:r w:rsidR="00000000" w:rsidRPr="009B1679">
        <w:rPr>
          <w:spacing w:val="-7"/>
          <w:sz w:val="24"/>
        </w:rPr>
        <w:t xml:space="preserve"> </w:t>
      </w:r>
      <w:r w:rsidR="00000000" w:rsidRPr="009B1679">
        <w:rPr>
          <w:spacing w:val="-4"/>
          <w:sz w:val="24"/>
        </w:rPr>
        <w:t>Item</w:t>
      </w:r>
      <w:r w:rsidR="00000000" w:rsidRPr="009B1679">
        <w:rPr>
          <w:spacing w:val="-14"/>
          <w:sz w:val="24"/>
        </w:rPr>
        <w:t xml:space="preserve"> </w:t>
      </w:r>
      <w:r w:rsidR="00000000" w:rsidRPr="009B1679">
        <w:rPr>
          <w:spacing w:val="-3"/>
          <w:sz w:val="24"/>
        </w:rPr>
        <w:t>16(c)(1)</w:t>
      </w:r>
      <w:r w:rsidR="00000000" w:rsidRPr="009B1679">
        <w:rPr>
          <w:spacing w:val="-10"/>
          <w:sz w:val="24"/>
        </w:rPr>
        <w:t xml:space="preserve"> </w:t>
      </w:r>
      <w:r w:rsidR="00000000" w:rsidRPr="009B1679">
        <w:rPr>
          <w:spacing w:val="-3"/>
          <w:sz w:val="24"/>
        </w:rPr>
        <w:t>that</w:t>
      </w:r>
      <w:r w:rsidR="00000000" w:rsidRPr="009B1679">
        <w:rPr>
          <w:spacing w:val="-12"/>
          <w:sz w:val="24"/>
        </w:rPr>
        <w:t xml:space="preserve"> </w:t>
      </w:r>
      <w:r w:rsidR="00000000" w:rsidRPr="009B1679">
        <w:rPr>
          <w:sz w:val="24"/>
        </w:rPr>
        <w:t>is</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pacing w:val="-4"/>
          <w:sz w:val="24"/>
        </w:rPr>
        <w:t>principal</w:t>
      </w:r>
      <w:r w:rsidR="00000000" w:rsidRPr="009B1679">
        <w:rPr>
          <w:spacing w:val="-13"/>
          <w:sz w:val="24"/>
        </w:rPr>
        <w:t xml:space="preserve"> </w:t>
      </w:r>
      <w:r w:rsidR="00000000" w:rsidRPr="009B1679">
        <w:rPr>
          <w:spacing w:val="-5"/>
          <w:sz w:val="24"/>
        </w:rPr>
        <w:t>investment</w:t>
      </w:r>
      <w:r w:rsidR="00000000" w:rsidRPr="009B1679">
        <w:rPr>
          <w:spacing w:val="-14"/>
          <w:sz w:val="24"/>
        </w:rPr>
        <w:t xml:space="preserve"> </w:t>
      </w:r>
      <w:r w:rsidR="00000000" w:rsidRPr="009B1679">
        <w:rPr>
          <w:spacing w:val="-3"/>
          <w:sz w:val="24"/>
        </w:rPr>
        <w:t>strategy</w:t>
      </w:r>
      <w:r w:rsidR="00000000" w:rsidRPr="009B1679">
        <w:rPr>
          <w:spacing w:val="-20"/>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11"/>
          <w:sz w:val="24"/>
        </w:rPr>
        <w:t xml:space="preserve"> </w:t>
      </w:r>
      <w:r w:rsidR="00000000" w:rsidRPr="009B1679">
        <w:rPr>
          <w:spacing w:val="-4"/>
          <w:sz w:val="24"/>
        </w:rPr>
        <w:t>Fund.</w:t>
      </w:r>
    </w:p>
    <w:p w:rsidR="00081523" w:rsidRDefault="00081523">
      <w:pPr>
        <w:rPr>
          <w:sz w:val="24"/>
        </w:rPr>
        <w:sectPr w:rsidR="00081523">
          <w:pgSz w:w="12240" w:h="15840"/>
          <w:pgMar w:top="460" w:right="140" w:bottom="560" w:left="120" w:header="0" w:footer="321" w:gutter="0"/>
          <w:cols w:space="720"/>
        </w:sectPr>
      </w:pPr>
    </w:p>
    <w:p w:rsidR="00081523" w:rsidRPr="009B1679" w:rsidRDefault="009B1679" w:rsidP="009B1679">
      <w:pPr>
        <w:tabs>
          <w:tab w:val="left" w:pos="2150"/>
          <w:tab w:val="left" w:pos="2151"/>
        </w:tabs>
        <w:spacing w:before="75"/>
        <w:ind w:left="2150" w:right="879" w:hanging="480"/>
        <w:rPr>
          <w:sz w:val="24"/>
        </w:rPr>
      </w:pPr>
      <w:r>
        <w:rPr>
          <w:color w:val="221F1F"/>
          <w:spacing w:val="-23"/>
          <w:sz w:val="24"/>
          <w:szCs w:val="24"/>
        </w:rPr>
        <w:lastRenderedPageBreak/>
        <w:t>6.</w:t>
      </w:r>
      <w:r>
        <w:rPr>
          <w:color w:val="221F1F"/>
          <w:spacing w:val="-23"/>
          <w:sz w:val="24"/>
          <w:szCs w:val="24"/>
        </w:rPr>
        <w:tab/>
      </w:r>
      <w:r w:rsidR="00000000" w:rsidRPr="009B1679">
        <w:rPr>
          <w:spacing w:val="-3"/>
          <w:sz w:val="24"/>
        </w:rPr>
        <w:t>Disclose,</w:t>
      </w:r>
      <w:r w:rsidR="00000000" w:rsidRPr="009B1679">
        <w:rPr>
          <w:spacing w:val="-14"/>
          <w:sz w:val="24"/>
        </w:rPr>
        <w:t xml:space="preserve"> </w:t>
      </w:r>
      <w:r w:rsidR="00000000" w:rsidRPr="009B1679">
        <w:rPr>
          <w:sz w:val="24"/>
        </w:rPr>
        <w:t>if</w:t>
      </w:r>
      <w:r w:rsidR="00000000" w:rsidRPr="009B1679">
        <w:rPr>
          <w:spacing w:val="-13"/>
          <w:sz w:val="24"/>
        </w:rPr>
        <w:t xml:space="preserve"> </w:t>
      </w:r>
      <w:r w:rsidR="00000000" w:rsidRPr="009B1679">
        <w:rPr>
          <w:spacing w:val="-4"/>
          <w:sz w:val="24"/>
        </w:rPr>
        <w:t>applicable,</w:t>
      </w:r>
      <w:r w:rsidR="00000000" w:rsidRPr="009B1679">
        <w:rPr>
          <w:spacing w:val="-15"/>
          <w:sz w:val="24"/>
        </w:rPr>
        <w:t xml:space="preserve"> </w:t>
      </w:r>
      <w:r w:rsidR="00000000" w:rsidRPr="009B1679">
        <w:rPr>
          <w:spacing w:val="-3"/>
          <w:sz w:val="24"/>
        </w:rPr>
        <w:t>that</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2"/>
          <w:sz w:val="24"/>
        </w:rPr>
        <w:t xml:space="preserve"> </w:t>
      </w:r>
      <w:r w:rsidR="00000000" w:rsidRPr="009B1679">
        <w:rPr>
          <w:spacing w:val="-6"/>
          <w:sz w:val="24"/>
        </w:rPr>
        <w:t>may,</w:t>
      </w:r>
      <w:r w:rsidR="00000000" w:rsidRPr="009B1679">
        <w:rPr>
          <w:spacing w:val="-15"/>
          <w:sz w:val="24"/>
        </w:rPr>
        <w:t xml:space="preserve"> </w:t>
      </w:r>
      <w:r w:rsidR="00000000" w:rsidRPr="009B1679">
        <w:rPr>
          <w:spacing w:val="-3"/>
          <w:sz w:val="24"/>
        </w:rPr>
        <w:t>from</w:t>
      </w:r>
      <w:r w:rsidR="00000000" w:rsidRPr="009B1679">
        <w:rPr>
          <w:spacing w:val="-14"/>
          <w:sz w:val="24"/>
        </w:rPr>
        <w:t xml:space="preserve"> </w:t>
      </w:r>
      <w:r w:rsidR="00000000" w:rsidRPr="009B1679">
        <w:rPr>
          <w:sz w:val="24"/>
        </w:rPr>
        <w:t>time</w:t>
      </w:r>
      <w:r w:rsidR="00000000" w:rsidRPr="009B1679">
        <w:rPr>
          <w:spacing w:val="-14"/>
          <w:sz w:val="24"/>
        </w:rPr>
        <w:t xml:space="preserve"> </w:t>
      </w:r>
      <w:r w:rsidR="00000000" w:rsidRPr="009B1679">
        <w:rPr>
          <w:sz w:val="24"/>
        </w:rPr>
        <w:t>to</w:t>
      </w:r>
      <w:r w:rsidR="00000000" w:rsidRPr="009B1679">
        <w:rPr>
          <w:spacing w:val="-10"/>
          <w:sz w:val="24"/>
        </w:rPr>
        <w:t xml:space="preserve"> </w:t>
      </w:r>
      <w:r w:rsidR="00000000" w:rsidRPr="009B1679">
        <w:rPr>
          <w:spacing w:val="-3"/>
          <w:sz w:val="24"/>
        </w:rPr>
        <w:t>time,</w:t>
      </w:r>
      <w:r w:rsidR="00000000" w:rsidRPr="009B1679">
        <w:rPr>
          <w:spacing w:val="-12"/>
          <w:sz w:val="24"/>
        </w:rPr>
        <w:t xml:space="preserve"> </w:t>
      </w:r>
      <w:r w:rsidR="00000000" w:rsidRPr="009B1679">
        <w:rPr>
          <w:spacing w:val="-3"/>
          <w:sz w:val="24"/>
        </w:rPr>
        <w:t>take</w:t>
      </w:r>
      <w:r w:rsidR="00000000" w:rsidRPr="009B1679">
        <w:rPr>
          <w:spacing w:val="-13"/>
          <w:sz w:val="24"/>
        </w:rPr>
        <w:t xml:space="preserve"> </w:t>
      </w:r>
      <w:r w:rsidR="00000000" w:rsidRPr="009B1679">
        <w:rPr>
          <w:spacing w:val="-2"/>
          <w:sz w:val="24"/>
        </w:rPr>
        <w:t>temporary</w:t>
      </w:r>
      <w:r w:rsidR="00000000" w:rsidRPr="009B1679">
        <w:rPr>
          <w:spacing w:val="-22"/>
          <w:sz w:val="24"/>
        </w:rPr>
        <w:t xml:space="preserve"> </w:t>
      </w:r>
      <w:r w:rsidR="00000000" w:rsidRPr="009B1679">
        <w:rPr>
          <w:sz w:val="24"/>
        </w:rPr>
        <w:t>defensive</w:t>
      </w:r>
      <w:r w:rsidR="00000000" w:rsidRPr="009B1679">
        <w:rPr>
          <w:spacing w:val="-13"/>
          <w:sz w:val="24"/>
        </w:rPr>
        <w:t xml:space="preserve"> </w:t>
      </w:r>
      <w:r w:rsidR="00000000" w:rsidRPr="009B1679">
        <w:rPr>
          <w:spacing w:val="-3"/>
          <w:sz w:val="24"/>
        </w:rPr>
        <w:t xml:space="preserve">positions that </w:t>
      </w:r>
      <w:r w:rsidR="00000000" w:rsidRPr="009B1679">
        <w:rPr>
          <w:sz w:val="24"/>
        </w:rPr>
        <w:t xml:space="preserve">are </w:t>
      </w:r>
      <w:r w:rsidR="00000000" w:rsidRPr="009B1679">
        <w:rPr>
          <w:spacing w:val="-3"/>
          <w:sz w:val="24"/>
        </w:rPr>
        <w:t xml:space="preserve">inconsistent </w:t>
      </w:r>
      <w:r w:rsidR="00000000" w:rsidRPr="009B1679">
        <w:rPr>
          <w:sz w:val="24"/>
        </w:rPr>
        <w:t xml:space="preserve">with </w:t>
      </w:r>
      <w:r w:rsidR="00000000" w:rsidRPr="009B1679">
        <w:rPr>
          <w:spacing w:val="-3"/>
          <w:sz w:val="24"/>
        </w:rPr>
        <w:t xml:space="preserve">the </w:t>
      </w:r>
      <w:r w:rsidR="00000000" w:rsidRPr="009B1679">
        <w:rPr>
          <w:spacing w:val="-5"/>
          <w:sz w:val="24"/>
        </w:rPr>
        <w:t xml:space="preserve">Fund’s </w:t>
      </w:r>
      <w:r w:rsidR="00000000" w:rsidRPr="009B1679">
        <w:rPr>
          <w:spacing w:val="-3"/>
          <w:sz w:val="24"/>
        </w:rPr>
        <w:t xml:space="preserve">principal investment strategies </w:t>
      </w:r>
      <w:r w:rsidR="00000000" w:rsidRPr="009B1679">
        <w:rPr>
          <w:sz w:val="24"/>
        </w:rPr>
        <w:t xml:space="preserve">in </w:t>
      </w:r>
      <w:r w:rsidR="00000000" w:rsidRPr="009B1679">
        <w:rPr>
          <w:spacing w:val="-3"/>
          <w:sz w:val="24"/>
        </w:rPr>
        <w:t xml:space="preserve">attempting </w:t>
      </w:r>
      <w:r w:rsidR="00000000" w:rsidRPr="009B1679">
        <w:rPr>
          <w:sz w:val="24"/>
        </w:rPr>
        <w:t xml:space="preserve">to </w:t>
      </w:r>
      <w:r w:rsidR="00000000" w:rsidRPr="009B1679">
        <w:rPr>
          <w:spacing w:val="-3"/>
          <w:sz w:val="24"/>
        </w:rPr>
        <w:t xml:space="preserve">respond </w:t>
      </w:r>
      <w:r w:rsidR="00000000" w:rsidRPr="009B1679">
        <w:rPr>
          <w:sz w:val="24"/>
        </w:rPr>
        <w:t xml:space="preserve">to </w:t>
      </w:r>
      <w:r w:rsidR="00000000" w:rsidRPr="009B1679">
        <w:rPr>
          <w:spacing w:val="-3"/>
          <w:sz w:val="24"/>
        </w:rPr>
        <w:t>adverse</w:t>
      </w:r>
      <w:r w:rsidR="00000000" w:rsidRPr="009B1679">
        <w:rPr>
          <w:spacing w:val="-11"/>
          <w:sz w:val="24"/>
        </w:rPr>
        <w:t xml:space="preserve"> </w:t>
      </w:r>
      <w:r w:rsidR="00000000" w:rsidRPr="009B1679">
        <w:rPr>
          <w:spacing w:val="-3"/>
          <w:sz w:val="24"/>
        </w:rPr>
        <w:t>market,</w:t>
      </w:r>
      <w:r w:rsidR="00000000" w:rsidRPr="009B1679">
        <w:rPr>
          <w:spacing w:val="-15"/>
          <w:sz w:val="24"/>
        </w:rPr>
        <w:t xml:space="preserve"> </w:t>
      </w:r>
      <w:r w:rsidR="00000000" w:rsidRPr="009B1679">
        <w:rPr>
          <w:spacing w:val="-3"/>
          <w:sz w:val="24"/>
        </w:rPr>
        <w:t>economic,</w:t>
      </w:r>
      <w:r w:rsidR="00000000" w:rsidRPr="009B1679">
        <w:rPr>
          <w:spacing w:val="-14"/>
          <w:sz w:val="24"/>
        </w:rPr>
        <w:t xml:space="preserve"> </w:t>
      </w:r>
      <w:r w:rsidR="00000000" w:rsidRPr="009B1679">
        <w:rPr>
          <w:spacing w:val="-3"/>
          <w:sz w:val="24"/>
        </w:rPr>
        <w:t>political,</w:t>
      </w:r>
      <w:r w:rsidR="00000000" w:rsidRPr="009B1679">
        <w:rPr>
          <w:spacing w:val="-15"/>
          <w:sz w:val="24"/>
        </w:rPr>
        <w:t xml:space="preserve"> </w:t>
      </w:r>
      <w:r w:rsidR="00000000" w:rsidRPr="009B1679">
        <w:rPr>
          <w:sz w:val="24"/>
        </w:rPr>
        <w:t>or</w:t>
      </w:r>
      <w:r w:rsidR="00000000" w:rsidRPr="009B1679">
        <w:rPr>
          <w:spacing w:val="-5"/>
          <w:sz w:val="24"/>
        </w:rPr>
        <w:t xml:space="preserve"> </w:t>
      </w:r>
      <w:r w:rsidR="00000000" w:rsidRPr="009B1679">
        <w:rPr>
          <w:spacing w:val="-3"/>
          <w:sz w:val="24"/>
        </w:rPr>
        <w:t>other</w:t>
      </w:r>
      <w:r w:rsidR="00000000" w:rsidRPr="009B1679">
        <w:rPr>
          <w:spacing w:val="-13"/>
          <w:sz w:val="24"/>
        </w:rPr>
        <w:t xml:space="preserve"> </w:t>
      </w:r>
      <w:r w:rsidR="00000000" w:rsidRPr="009B1679">
        <w:rPr>
          <w:spacing w:val="-3"/>
          <w:sz w:val="24"/>
        </w:rPr>
        <w:t>conditions.</w:t>
      </w:r>
      <w:r w:rsidR="00000000" w:rsidRPr="009B1679">
        <w:rPr>
          <w:spacing w:val="-22"/>
          <w:sz w:val="24"/>
        </w:rPr>
        <w:t xml:space="preserve"> </w:t>
      </w:r>
      <w:r w:rsidR="00000000" w:rsidRPr="009B1679">
        <w:rPr>
          <w:sz w:val="24"/>
        </w:rPr>
        <w:t>Also</w:t>
      </w:r>
      <w:r w:rsidR="00000000" w:rsidRPr="009B1679">
        <w:rPr>
          <w:spacing w:val="-14"/>
          <w:sz w:val="24"/>
        </w:rPr>
        <w:t xml:space="preserve"> </w:t>
      </w:r>
      <w:r w:rsidR="00000000" w:rsidRPr="009B1679">
        <w:rPr>
          <w:spacing w:val="-3"/>
          <w:sz w:val="24"/>
        </w:rPr>
        <w:t>disclose</w:t>
      </w:r>
      <w:r w:rsidR="00000000" w:rsidRPr="009B1679">
        <w:rPr>
          <w:spacing w:val="-11"/>
          <w:sz w:val="24"/>
        </w:rPr>
        <w:t xml:space="preserve"> </w:t>
      </w:r>
      <w:r w:rsidR="00000000" w:rsidRPr="009B1679">
        <w:rPr>
          <w:sz w:val="24"/>
        </w:rPr>
        <w:t>the</w:t>
      </w:r>
      <w:r w:rsidR="00000000" w:rsidRPr="009B1679">
        <w:rPr>
          <w:spacing w:val="-15"/>
          <w:sz w:val="24"/>
        </w:rPr>
        <w:t xml:space="preserve"> </w:t>
      </w:r>
      <w:r w:rsidR="00000000" w:rsidRPr="009B1679">
        <w:rPr>
          <w:spacing w:val="-4"/>
          <w:sz w:val="24"/>
        </w:rPr>
        <w:t>effect</w:t>
      </w:r>
      <w:r w:rsidR="00000000" w:rsidRPr="009B1679">
        <w:rPr>
          <w:spacing w:val="-14"/>
          <w:sz w:val="24"/>
        </w:rPr>
        <w:t xml:space="preserve"> </w:t>
      </w:r>
      <w:r w:rsidR="00000000" w:rsidRPr="009B1679">
        <w:rPr>
          <w:sz w:val="24"/>
        </w:rPr>
        <w:t>of</w:t>
      </w:r>
      <w:r w:rsidR="00000000" w:rsidRPr="009B1679">
        <w:rPr>
          <w:spacing w:val="-13"/>
          <w:sz w:val="24"/>
        </w:rPr>
        <w:t xml:space="preserve"> </w:t>
      </w:r>
      <w:r w:rsidR="00000000" w:rsidRPr="009B1679">
        <w:rPr>
          <w:sz w:val="24"/>
        </w:rPr>
        <w:t>taking</w:t>
      </w:r>
      <w:r w:rsidR="00000000" w:rsidRPr="009B1679">
        <w:rPr>
          <w:spacing w:val="-14"/>
          <w:sz w:val="24"/>
        </w:rPr>
        <w:t xml:space="preserve"> </w:t>
      </w:r>
      <w:r w:rsidR="00000000" w:rsidRPr="009B1679">
        <w:rPr>
          <w:spacing w:val="-3"/>
          <w:sz w:val="24"/>
        </w:rPr>
        <w:t>such</w:t>
      </w:r>
      <w:r w:rsidR="00000000" w:rsidRPr="009B1679">
        <w:rPr>
          <w:spacing w:val="-15"/>
          <w:sz w:val="24"/>
        </w:rPr>
        <w:t xml:space="preserve"> </w:t>
      </w:r>
      <w:r w:rsidR="00000000" w:rsidRPr="009B1679">
        <w:rPr>
          <w:sz w:val="24"/>
        </w:rPr>
        <w:t xml:space="preserve">a </w:t>
      </w:r>
      <w:r w:rsidR="00000000" w:rsidRPr="009B1679">
        <w:rPr>
          <w:spacing w:val="-2"/>
          <w:sz w:val="24"/>
        </w:rPr>
        <w:t>temporary</w:t>
      </w:r>
      <w:r w:rsidR="00000000" w:rsidRPr="009B1679">
        <w:rPr>
          <w:spacing w:val="-24"/>
          <w:sz w:val="24"/>
        </w:rPr>
        <w:t xml:space="preserve"> </w:t>
      </w:r>
      <w:r w:rsidR="00000000" w:rsidRPr="009B1679">
        <w:rPr>
          <w:sz w:val="24"/>
        </w:rPr>
        <w:t>defensive</w:t>
      </w:r>
      <w:r w:rsidR="00000000" w:rsidRPr="009B1679">
        <w:rPr>
          <w:spacing w:val="-17"/>
          <w:sz w:val="24"/>
        </w:rPr>
        <w:t xml:space="preserve"> </w:t>
      </w:r>
      <w:r w:rsidR="00000000" w:rsidRPr="009B1679">
        <w:rPr>
          <w:sz w:val="24"/>
        </w:rPr>
        <w:t>position</w:t>
      </w:r>
      <w:r w:rsidR="00000000" w:rsidRPr="009B1679">
        <w:rPr>
          <w:spacing w:val="-17"/>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16"/>
          <w:sz w:val="24"/>
        </w:rPr>
        <w:t xml:space="preserve"> </w:t>
      </w:r>
      <w:r w:rsidR="00000000" w:rsidRPr="009B1679">
        <w:rPr>
          <w:sz w:val="24"/>
        </w:rPr>
        <w:t>that</w:t>
      </w:r>
      <w:r w:rsidR="00000000" w:rsidRPr="009B1679">
        <w:rPr>
          <w:spacing w:val="-14"/>
          <w:sz w:val="24"/>
        </w:rPr>
        <w:t xml:space="preserve"> </w:t>
      </w:r>
      <w:r w:rsidR="00000000" w:rsidRPr="009B1679">
        <w:rPr>
          <w:sz w:val="24"/>
        </w:rPr>
        <w:t>the</w:t>
      </w:r>
      <w:r w:rsidR="00000000" w:rsidRPr="009B1679">
        <w:rPr>
          <w:spacing w:val="-15"/>
          <w:sz w:val="24"/>
        </w:rPr>
        <w:t xml:space="preserve"> </w:t>
      </w:r>
      <w:r w:rsidR="00000000" w:rsidRPr="009B1679">
        <w:rPr>
          <w:sz w:val="24"/>
        </w:rPr>
        <w:t>Fund</w:t>
      </w:r>
      <w:r w:rsidR="00000000" w:rsidRPr="009B1679">
        <w:rPr>
          <w:spacing w:val="-13"/>
          <w:sz w:val="24"/>
        </w:rPr>
        <w:t xml:space="preserve"> </w:t>
      </w:r>
      <w:r w:rsidR="00000000" w:rsidRPr="009B1679">
        <w:rPr>
          <w:sz w:val="24"/>
        </w:rPr>
        <w:t>may</w:t>
      </w:r>
      <w:r w:rsidR="00000000" w:rsidRPr="009B1679">
        <w:rPr>
          <w:spacing w:val="-17"/>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achieve</w:t>
      </w:r>
      <w:r w:rsidR="00000000" w:rsidRPr="009B1679">
        <w:rPr>
          <w:spacing w:val="-22"/>
          <w:sz w:val="24"/>
        </w:rPr>
        <w:t xml:space="preserve"> </w:t>
      </w:r>
      <w:r w:rsidR="00000000" w:rsidRPr="009B1679">
        <w:rPr>
          <w:sz w:val="24"/>
        </w:rPr>
        <w:t>its</w:t>
      </w:r>
      <w:r w:rsidR="00000000" w:rsidRPr="009B1679">
        <w:rPr>
          <w:spacing w:val="-17"/>
          <w:sz w:val="24"/>
        </w:rPr>
        <w:t xml:space="preserve"> </w:t>
      </w:r>
      <w:r w:rsidR="00000000" w:rsidRPr="009B1679">
        <w:rPr>
          <w:spacing w:val="-3"/>
          <w:sz w:val="24"/>
        </w:rPr>
        <w:t>investment</w:t>
      </w:r>
      <w:r w:rsidR="00000000" w:rsidRPr="009B1679">
        <w:rPr>
          <w:spacing w:val="-20"/>
          <w:sz w:val="24"/>
        </w:rPr>
        <w:t xml:space="preserve"> </w:t>
      </w:r>
      <w:r w:rsidR="00000000" w:rsidRPr="009B1679">
        <w:rPr>
          <w:spacing w:val="-3"/>
          <w:sz w:val="24"/>
        </w:rPr>
        <w:t>objective).</w:t>
      </w:r>
    </w:p>
    <w:p w:rsidR="00081523" w:rsidRDefault="00081523">
      <w:pPr>
        <w:pStyle w:val="BodyText"/>
        <w:spacing w:before="10"/>
        <w:rPr>
          <w:sz w:val="20"/>
        </w:rPr>
      </w:pPr>
    </w:p>
    <w:p w:rsidR="00081523" w:rsidRPr="009B1679" w:rsidRDefault="009B1679" w:rsidP="009B1679">
      <w:pPr>
        <w:tabs>
          <w:tab w:val="left" w:pos="2152"/>
          <w:tab w:val="left" w:pos="2153"/>
        </w:tabs>
        <w:ind w:left="2152" w:right="970" w:hanging="480"/>
        <w:rPr>
          <w:sz w:val="24"/>
        </w:rPr>
      </w:pPr>
      <w:r>
        <w:rPr>
          <w:color w:val="221F1F"/>
          <w:spacing w:val="-23"/>
          <w:sz w:val="24"/>
          <w:szCs w:val="24"/>
        </w:rPr>
        <w:t>7.</w:t>
      </w:r>
      <w:r>
        <w:rPr>
          <w:color w:val="221F1F"/>
          <w:spacing w:val="-23"/>
          <w:sz w:val="24"/>
          <w:szCs w:val="24"/>
        </w:rPr>
        <w:tab/>
      </w:r>
      <w:r w:rsidR="00000000" w:rsidRPr="009B1679">
        <w:rPr>
          <w:spacing w:val="-3"/>
          <w:sz w:val="24"/>
        </w:rPr>
        <w:t xml:space="preserve">Disclose whether </w:t>
      </w:r>
      <w:r w:rsidR="00000000" w:rsidRPr="009B1679">
        <w:rPr>
          <w:sz w:val="24"/>
        </w:rPr>
        <w:t xml:space="preserve">the Fund (if not a Money </w:t>
      </w:r>
      <w:r w:rsidR="00000000" w:rsidRPr="009B1679">
        <w:rPr>
          <w:spacing w:val="-3"/>
          <w:sz w:val="24"/>
        </w:rPr>
        <w:t xml:space="preserve">Market </w:t>
      </w:r>
      <w:r w:rsidR="00000000" w:rsidRPr="009B1679">
        <w:rPr>
          <w:sz w:val="24"/>
        </w:rPr>
        <w:t xml:space="preserve">Fund) may </w:t>
      </w:r>
      <w:r w:rsidR="00000000" w:rsidRPr="009B1679">
        <w:rPr>
          <w:spacing w:val="-3"/>
          <w:sz w:val="24"/>
        </w:rPr>
        <w:t xml:space="preserve">engage </w:t>
      </w:r>
      <w:r w:rsidR="00000000" w:rsidRPr="009B1679">
        <w:rPr>
          <w:sz w:val="24"/>
        </w:rPr>
        <w:t xml:space="preserve">in </w:t>
      </w:r>
      <w:r w:rsidR="00000000" w:rsidRPr="009B1679">
        <w:rPr>
          <w:spacing w:val="-3"/>
          <w:sz w:val="24"/>
        </w:rPr>
        <w:t>active and frequent trading</w:t>
      </w:r>
      <w:r w:rsidR="00000000" w:rsidRPr="009B1679">
        <w:rPr>
          <w:spacing w:val="-16"/>
          <w:sz w:val="24"/>
        </w:rPr>
        <w:t xml:space="preserve"> </w:t>
      </w:r>
      <w:r w:rsidR="00000000" w:rsidRPr="009B1679">
        <w:rPr>
          <w:sz w:val="24"/>
        </w:rPr>
        <w:t>of</w:t>
      </w:r>
      <w:r w:rsidR="00000000" w:rsidRPr="009B1679">
        <w:rPr>
          <w:spacing w:val="-9"/>
          <w:sz w:val="24"/>
        </w:rPr>
        <w:t xml:space="preserve"> </w:t>
      </w:r>
      <w:r w:rsidR="00000000" w:rsidRPr="009B1679">
        <w:rPr>
          <w:spacing w:val="-3"/>
          <w:sz w:val="24"/>
        </w:rPr>
        <w:t xml:space="preserve">portfolio </w:t>
      </w:r>
      <w:r w:rsidR="00000000" w:rsidRPr="009B1679">
        <w:rPr>
          <w:spacing w:val="-4"/>
          <w:sz w:val="24"/>
        </w:rPr>
        <w:t>securities</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pacing w:val="-4"/>
          <w:sz w:val="24"/>
        </w:rPr>
        <w:t>achieve</w:t>
      </w:r>
      <w:r w:rsidR="00000000" w:rsidRPr="009B1679">
        <w:rPr>
          <w:spacing w:val="-11"/>
          <w:sz w:val="24"/>
        </w:rPr>
        <w:t xml:space="preserve"> </w:t>
      </w:r>
      <w:r w:rsidR="00000000" w:rsidRPr="009B1679">
        <w:rPr>
          <w:sz w:val="24"/>
        </w:rPr>
        <w:t>its</w:t>
      </w:r>
      <w:r w:rsidR="00000000" w:rsidRPr="009B1679">
        <w:rPr>
          <w:spacing w:val="-14"/>
          <w:sz w:val="24"/>
        </w:rPr>
        <w:t xml:space="preserve"> </w:t>
      </w:r>
      <w:r w:rsidR="00000000" w:rsidRPr="009B1679">
        <w:rPr>
          <w:spacing w:val="-3"/>
          <w:sz w:val="24"/>
        </w:rPr>
        <w:t>principal</w:t>
      </w:r>
      <w:r w:rsidR="00000000" w:rsidRPr="009B1679">
        <w:rPr>
          <w:spacing w:val="-12"/>
          <w:sz w:val="24"/>
        </w:rPr>
        <w:t xml:space="preserve"> </w:t>
      </w:r>
      <w:r w:rsidR="00000000" w:rsidRPr="009B1679">
        <w:rPr>
          <w:spacing w:val="-3"/>
          <w:sz w:val="24"/>
        </w:rPr>
        <w:t>investment</w:t>
      </w:r>
      <w:r w:rsidR="00000000" w:rsidRPr="009B1679">
        <w:rPr>
          <w:spacing w:val="-12"/>
          <w:sz w:val="24"/>
        </w:rPr>
        <w:t xml:space="preserve"> </w:t>
      </w:r>
      <w:r w:rsidR="00000000" w:rsidRPr="009B1679">
        <w:rPr>
          <w:spacing w:val="-3"/>
          <w:sz w:val="24"/>
        </w:rPr>
        <w:t>strategies.</w:t>
      </w:r>
      <w:r w:rsidR="00000000" w:rsidRPr="009B1679">
        <w:rPr>
          <w:spacing w:val="-12"/>
          <w:sz w:val="24"/>
        </w:rPr>
        <w:t xml:space="preserve"> </w:t>
      </w:r>
      <w:r w:rsidR="00000000" w:rsidRPr="009B1679">
        <w:rPr>
          <w:sz w:val="24"/>
        </w:rPr>
        <w:t>If</w:t>
      </w:r>
      <w:r w:rsidR="00000000" w:rsidRPr="009B1679">
        <w:rPr>
          <w:spacing w:val="-11"/>
          <w:sz w:val="24"/>
        </w:rPr>
        <w:t xml:space="preserve"> </w:t>
      </w:r>
      <w:r w:rsidR="00000000" w:rsidRPr="009B1679">
        <w:rPr>
          <w:sz w:val="24"/>
        </w:rPr>
        <w:t>so,</w:t>
      </w:r>
      <w:r w:rsidR="00000000" w:rsidRPr="009B1679">
        <w:rPr>
          <w:spacing w:val="-13"/>
          <w:sz w:val="24"/>
        </w:rPr>
        <w:t xml:space="preserve"> </w:t>
      </w:r>
      <w:r w:rsidR="00000000" w:rsidRPr="009B1679">
        <w:rPr>
          <w:spacing w:val="-3"/>
          <w:sz w:val="24"/>
        </w:rPr>
        <w:t>explain</w:t>
      </w:r>
      <w:r w:rsidR="00000000" w:rsidRPr="009B1679">
        <w:rPr>
          <w:spacing w:val="-14"/>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 xml:space="preserve">tax consequences </w:t>
      </w:r>
      <w:r w:rsidR="00000000" w:rsidRPr="009B1679">
        <w:rPr>
          <w:sz w:val="24"/>
        </w:rPr>
        <w:t xml:space="preserve">to </w:t>
      </w:r>
      <w:r w:rsidR="00000000" w:rsidRPr="009B1679">
        <w:rPr>
          <w:spacing w:val="-4"/>
          <w:sz w:val="24"/>
        </w:rPr>
        <w:t xml:space="preserve">shareholders </w:t>
      </w:r>
      <w:r w:rsidR="00000000" w:rsidRPr="009B1679">
        <w:rPr>
          <w:sz w:val="24"/>
        </w:rPr>
        <w:t xml:space="preserve">of </w:t>
      </w:r>
      <w:r w:rsidR="00000000" w:rsidRPr="009B1679">
        <w:rPr>
          <w:spacing w:val="-4"/>
          <w:sz w:val="24"/>
        </w:rPr>
        <w:t xml:space="preserve">increased </w:t>
      </w:r>
      <w:r w:rsidR="00000000" w:rsidRPr="009B1679">
        <w:rPr>
          <w:spacing w:val="-3"/>
          <w:sz w:val="24"/>
        </w:rPr>
        <w:t xml:space="preserve">portfolio turnover, and </w:t>
      </w:r>
      <w:r w:rsidR="00000000" w:rsidRPr="009B1679">
        <w:rPr>
          <w:sz w:val="24"/>
        </w:rPr>
        <w:t xml:space="preserve">how the tax </w:t>
      </w:r>
      <w:r w:rsidR="00000000" w:rsidRPr="009B1679">
        <w:rPr>
          <w:spacing w:val="-3"/>
          <w:sz w:val="24"/>
        </w:rPr>
        <w:t xml:space="preserve">consequences </w:t>
      </w:r>
      <w:r w:rsidR="00000000" w:rsidRPr="009B1679">
        <w:rPr>
          <w:sz w:val="24"/>
        </w:rPr>
        <w:t xml:space="preserve">of, or </w:t>
      </w:r>
      <w:r w:rsidR="00000000" w:rsidRPr="009B1679">
        <w:rPr>
          <w:spacing w:val="-3"/>
          <w:sz w:val="24"/>
        </w:rPr>
        <w:t xml:space="preserve">trading costs </w:t>
      </w:r>
      <w:r w:rsidR="00000000" w:rsidRPr="009B1679">
        <w:rPr>
          <w:spacing w:val="-4"/>
          <w:sz w:val="24"/>
        </w:rPr>
        <w:t xml:space="preserve">associated </w:t>
      </w:r>
      <w:r w:rsidR="00000000" w:rsidRPr="009B1679">
        <w:rPr>
          <w:spacing w:val="-3"/>
          <w:sz w:val="24"/>
        </w:rPr>
        <w:t xml:space="preserve">with, </w:t>
      </w:r>
      <w:r w:rsidR="00000000" w:rsidRPr="009B1679">
        <w:rPr>
          <w:sz w:val="24"/>
        </w:rPr>
        <w:t xml:space="preserve">a </w:t>
      </w:r>
      <w:r w:rsidR="00000000" w:rsidRPr="009B1679">
        <w:rPr>
          <w:spacing w:val="-5"/>
          <w:sz w:val="24"/>
        </w:rPr>
        <w:t xml:space="preserve">Fund’s </w:t>
      </w:r>
      <w:r w:rsidR="00000000" w:rsidRPr="009B1679">
        <w:rPr>
          <w:spacing w:val="-4"/>
          <w:sz w:val="24"/>
        </w:rPr>
        <w:t xml:space="preserve">portfolio </w:t>
      </w:r>
      <w:r w:rsidR="00000000" w:rsidRPr="009B1679">
        <w:rPr>
          <w:spacing w:val="-3"/>
          <w:sz w:val="24"/>
        </w:rPr>
        <w:t xml:space="preserve">turnover </w:t>
      </w:r>
      <w:r w:rsidR="00000000" w:rsidRPr="009B1679">
        <w:rPr>
          <w:sz w:val="24"/>
        </w:rPr>
        <w:t xml:space="preserve">may </w:t>
      </w:r>
      <w:r w:rsidR="00000000" w:rsidRPr="009B1679">
        <w:rPr>
          <w:spacing w:val="-3"/>
          <w:sz w:val="24"/>
        </w:rPr>
        <w:t xml:space="preserve">affect </w:t>
      </w:r>
      <w:r w:rsidR="00000000" w:rsidRPr="009B1679">
        <w:rPr>
          <w:sz w:val="24"/>
        </w:rPr>
        <w:t xml:space="preserve">the </w:t>
      </w:r>
      <w:r w:rsidR="00000000" w:rsidRPr="009B1679">
        <w:rPr>
          <w:spacing w:val="-5"/>
          <w:sz w:val="24"/>
        </w:rPr>
        <w:t xml:space="preserve">Fund’s </w:t>
      </w:r>
      <w:r w:rsidR="00000000" w:rsidRPr="009B1679">
        <w:rPr>
          <w:spacing w:val="-4"/>
          <w:sz w:val="24"/>
        </w:rPr>
        <w:t>performance.</w:t>
      </w:r>
    </w:p>
    <w:p w:rsidR="00081523" w:rsidRDefault="00081523">
      <w:pPr>
        <w:pStyle w:val="BodyText"/>
        <w:spacing w:before="10"/>
        <w:rPr>
          <w:sz w:val="20"/>
        </w:rPr>
      </w:pPr>
    </w:p>
    <w:p w:rsidR="00081523" w:rsidRPr="009B1679" w:rsidRDefault="009B1679" w:rsidP="009B1679">
      <w:pPr>
        <w:tabs>
          <w:tab w:val="left" w:pos="1740"/>
        </w:tabs>
        <w:ind w:left="1740" w:right="753" w:hanging="360"/>
        <w:rPr>
          <w:sz w:val="24"/>
        </w:rPr>
      </w:pPr>
      <w:r>
        <w:rPr>
          <w:color w:val="221F1F"/>
          <w:spacing w:val="-4"/>
          <w:sz w:val="24"/>
          <w:szCs w:val="24"/>
        </w:rPr>
        <w:t>(2)</w:t>
      </w:r>
      <w:r>
        <w:rPr>
          <w:color w:val="221F1F"/>
          <w:spacing w:val="-4"/>
          <w:sz w:val="24"/>
          <w:szCs w:val="24"/>
        </w:rPr>
        <w:tab/>
      </w:r>
      <w:r w:rsidR="00000000" w:rsidRPr="009B1679">
        <w:rPr>
          <w:sz w:val="24"/>
        </w:rPr>
        <w:t>Explain</w:t>
      </w:r>
      <w:r w:rsidR="00000000" w:rsidRPr="009B1679">
        <w:rPr>
          <w:spacing w:val="-10"/>
          <w:sz w:val="24"/>
        </w:rPr>
        <w:t xml:space="preserve"> </w:t>
      </w:r>
      <w:r w:rsidR="00000000" w:rsidRPr="009B1679">
        <w:rPr>
          <w:sz w:val="24"/>
        </w:rPr>
        <w:t>in</w:t>
      </w:r>
      <w:r w:rsidR="00000000" w:rsidRPr="009B1679">
        <w:rPr>
          <w:spacing w:val="-7"/>
          <w:sz w:val="24"/>
        </w:rPr>
        <w:t xml:space="preserve"> </w:t>
      </w:r>
      <w:r w:rsidR="00000000" w:rsidRPr="009B1679">
        <w:rPr>
          <w:spacing w:val="-3"/>
          <w:sz w:val="24"/>
        </w:rPr>
        <w:t>general</w:t>
      </w:r>
      <w:r w:rsidR="00000000" w:rsidRPr="009B1679">
        <w:rPr>
          <w:spacing w:val="-9"/>
          <w:sz w:val="24"/>
        </w:rPr>
        <w:t xml:space="preserve"> </w:t>
      </w:r>
      <w:r w:rsidR="00000000" w:rsidRPr="009B1679">
        <w:rPr>
          <w:sz w:val="24"/>
        </w:rPr>
        <w:t>terms</w:t>
      </w:r>
      <w:r w:rsidR="00000000" w:rsidRPr="009B1679">
        <w:rPr>
          <w:spacing w:val="-7"/>
          <w:sz w:val="24"/>
        </w:rPr>
        <w:t xml:space="preserve"> </w:t>
      </w:r>
      <w:r w:rsidR="00000000" w:rsidRPr="009B1679">
        <w:rPr>
          <w:sz w:val="24"/>
        </w:rPr>
        <w:t>how</w:t>
      </w:r>
      <w:r w:rsidR="00000000" w:rsidRPr="009B1679">
        <w:rPr>
          <w:spacing w:val="-11"/>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Fund’s</w:t>
      </w:r>
      <w:r w:rsidR="00000000" w:rsidRPr="009B1679">
        <w:rPr>
          <w:spacing w:val="-9"/>
          <w:sz w:val="24"/>
        </w:rPr>
        <w:t xml:space="preserve"> </w:t>
      </w:r>
      <w:r w:rsidR="00000000" w:rsidRPr="009B1679">
        <w:rPr>
          <w:sz w:val="24"/>
        </w:rPr>
        <w:t>adviser</w:t>
      </w:r>
      <w:r w:rsidR="00000000" w:rsidRPr="009B1679">
        <w:rPr>
          <w:spacing w:val="-10"/>
          <w:sz w:val="24"/>
        </w:rPr>
        <w:t xml:space="preserve"> </w:t>
      </w:r>
      <w:r w:rsidR="00000000" w:rsidRPr="009B1679">
        <w:rPr>
          <w:sz w:val="24"/>
        </w:rPr>
        <w:t>decides</w:t>
      </w:r>
      <w:r w:rsidR="00000000" w:rsidRPr="009B1679">
        <w:rPr>
          <w:spacing w:val="-9"/>
          <w:sz w:val="24"/>
        </w:rPr>
        <w:t xml:space="preserve"> </w:t>
      </w:r>
      <w:r w:rsidR="00000000" w:rsidRPr="009B1679">
        <w:rPr>
          <w:sz w:val="24"/>
        </w:rPr>
        <w:t>which</w:t>
      </w:r>
      <w:r w:rsidR="00000000" w:rsidRPr="009B1679">
        <w:rPr>
          <w:spacing w:val="-8"/>
          <w:sz w:val="24"/>
        </w:rPr>
        <w:t xml:space="preserve"> </w:t>
      </w:r>
      <w:r w:rsidR="00000000" w:rsidRPr="009B1679">
        <w:rPr>
          <w:spacing w:val="-3"/>
          <w:sz w:val="24"/>
        </w:rPr>
        <w:t>securities</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z w:val="24"/>
        </w:rPr>
        <w:t>buy</w:t>
      </w:r>
      <w:r w:rsidR="00000000" w:rsidRPr="009B1679">
        <w:rPr>
          <w:spacing w:val="-14"/>
          <w:sz w:val="24"/>
        </w:rPr>
        <w:t xml:space="preserve"> </w:t>
      </w:r>
      <w:r w:rsidR="00000000" w:rsidRPr="009B1679">
        <w:rPr>
          <w:sz w:val="24"/>
        </w:rPr>
        <w:t>and</w:t>
      </w:r>
      <w:r w:rsidR="00000000" w:rsidRPr="009B1679">
        <w:rPr>
          <w:spacing w:val="-9"/>
          <w:sz w:val="24"/>
        </w:rPr>
        <w:t xml:space="preserve"> </w:t>
      </w:r>
      <w:r w:rsidR="00000000" w:rsidRPr="009B1679">
        <w:rPr>
          <w:sz w:val="24"/>
        </w:rPr>
        <w:t>sell</w:t>
      </w:r>
      <w:r w:rsidR="00000000" w:rsidRPr="009B1679">
        <w:rPr>
          <w:spacing w:val="-9"/>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7"/>
          <w:sz w:val="24"/>
        </w:rPr>
        <w:t xml:space="preserve"> </w:t>
      </w:r>
      <w:r w:rsidR="00000000" w:rsidRPr="009B1679">
        <w:rPr>
          <w:sz w:val="24"/>
        </w:rPr>
        <w:t>for</w:t>
      </w:r>
      <w:r w:rsidR="00000000" w:rsidRPr="009B1679">
        <w:rPr>
          <w:spacing w:val="-11"/>
          <w:sz w:val="24"/>
        </w:rPr>
        <w:t xml:space="preserve"> </w:t>
      </w:r>
      <w:r w:rsidR="00000000" w:rsidRPr="009B1679">
        <w:rPr>
          <w:sz w:val="24"/>
        </w:rPr>
        <w:t xml:space="preserve">an equity </w:t>
      </w:r>
      <w:r w:rsidR="00000000" w:rsidRPr="009B1679">
        <w:rPr>
          <w:spacing w:val="-3"/>
          <w:sz w:val="24"/>
        </w:rPr>
        <w:t xml:space="preserve">fund, discuss, </w:t>
      </w:r>
      <w:r w:rsidR="00000000" w:rsidRPr="009B1679">
        <w:rPr>
          <w:sz w:val="24"/>
        </w:rPr>
        <w:t xml:space="preserve">if </w:t>
      </w:r>
      <w:r w:rsidR="00000000" w:rsidRPr="009B1679">
        <w:rPr>
          <w:spacing w:val="-3"/>
          <w:sz w:val="24"/>
        </w:rPr>
        <w:t xml:space="preserve">applicable, whether </w:t>
      </w:r>
      <w:r w:rsidR="00000000" w:rsidRPr="009B1679">
        <w:rPr>
          <w:sz w:val="24"/>
        </w:rPr>
        <w:t xml:space="preserve">the Fund </w:t>
      </w:r>
      <w:r w:rsidR="00000000" w:rsidRPr="009B1679">
        <w:rPr>
          <w:spacing w:val="-3"/>
          <w:sz w:val="24"/>
        </w:rPr>
        <w:t xml:space="preserve">emphasizes </w:t>
      </w:r>
      <w:r w:rsidR="00000000" w:rsidRPr="009B1679">
        <w:rPr>
          <w:sz w:val="24"/>
        </w:rPr>
        <w:t xml:space="preserve">value or </w:t>
      </w:r>
      <w:r w:rsidR="00000000" w:rsidRPr="009B1679">
        <w:rPr>
          <w:spacing w:val="-3"/>
          <w:sz w:val="24"/>
        </w:rPr>
        <w:t xml:space="preserve">growth </w:t>
      </w:r>
      <w:r w:rsidR="00000000" w:rsidRPr="009B1679">
        <w:rPr>
          <w:sz w:val="24"/>
        </w:rPr>
        <w:t xml:space="preserve">or blends the two </w:t>
      </w:r>
      <w:r w:rsidR="00000000" w:rsidRPr="009B1679">
        <w:rPr>
          <w:spacing w:val="-3"/>
          <w:sz w:val="24"/>
        </w:rPr>
        <w:t>approaches).</w:t>
      </w:r>
    </w:p>
    <w:p w:rsidR="00081523" w:rsidRDefault="00081523">
      <w:pPr>
        <w:pStyle w:val="BodyText"/>
        <w:spacing w:before="10"/>
        <w:rPr>
          <w:sz w:val="20"/>
        </w:rPr>
      </w:pPr>
    </w:p>
    <w:p w:rsidR="00081523" w:rsidRPr="009B1679" w:rsidRDefault="009B1679" w:rsidP="009B1679">
      <w:pPr>
        <w:tabs>
          <w:tab w:val="left" w:pos="1251"/>
        </w:tabs>
        <w:ind w:left="1250" w:right="1478" w:hanging="300"/>
        <w:jc w:val="both"/>
        <w:rPr>
          <w:sz w:val="24"/>
        </w:rPr>
      </w:pPr>
      <w:r>
        <w:rPr>
          <w:color w:val="221F1F"/>
          <w:spacing w:val="-4"/>
          <w:sz w:val="24"/>
          <w:szCs w:val="24"/>
        </w:rPr>
        <w:t>(c)</w:t>
      </w:r>
      <w:r>
        <w:rPr>
          <w:color w:val="221F1F"/>
          <w:spacing w:val="-4"/>
          <w:sz w:val="24"/>
          <w:szCs w:val="24"/>
        </w:rPr>
        <w:tab/>
      </w:r>
      <w:r w:rsidR="00000000" w:rsidRPr="009B1679">
        <w:rPr>
          <w:i/>
          <w:spacing w:val="-3"/>
          <w:sz w:val="24"/>
        </w:rPr>
        <w:t>Risks.</w:t>
      </w:r>
      <w:r w:rsidR="00000000" w:rsidRPr="009B1679">
        <w:rPr>
          <w:i/>
          <w:spacing w:val="-7"/>
          <w:sz w:val="24"/>
        </w:rPr>
        <w:t xml:space="preserve"> </w:t>
      </w:r>
      <w:r w:rsidR="00000000" w:rsidRPr="009B1679">
        <w:rPr>
          <w:spacing w:val="-3"/>
          <w:sz w:val="24"/>
        </w:rPr>
        <w:t>Disclose</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principal</w:t>
      </w:r>
      <w:r w:rsidR="00000000" w:rsidRPr="009B1679">
        <w:rPr>
          <w:spacing w:val="-8"/>
          <w:sz w:val="24"/>
        </w:rPr>
        <w:t xml:space="preserve"> </w:t>
      </w:r>
      <w:r w:rsidR="00000000" w:rsidRPr="009B1679">
        <w:rPr>
          <w:sz w:val="24"/>
        </w:rPr>
        <w:t>risks</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investing</w:t>
      </w:r>
      <w:r w:rsidR="00000000" w:rsidRPr="009B1679">
        <w:rPr>
          <w:spacing w:val="-11"/>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including</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risks</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which</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 particular</w:t>
      </w:r>
      <w:r w:rsidR="00000000" w:rsidRPr="009B1679">
        <w:rPr>
          <w:spacing w:val="-8"/>
          <w:sz w:val="24"/>
        </w:rPr>
        <w:t xml:space="preserve"> </w:t>
      </w:r>
      <w:r w:rsidR="00000000" w:rsidRPr="009B1679">
        <w:rPr>
          <w:spacing w:val="-3"/>
          <w:sz w:val="24"/>
        </w:rPr>
        <w:t>portfolio</w:t>
      </w:r>
      <w:r w:rsidR="00000000" w:rsidRPr="009B1679">
        <w:rPr>
          <w:spacing w:val="-5"/>
          <w:sz w:val="24"/>
        </w:rPr>
        <w:t xml:space="preserve"> </w:t>
      </w:r>
      <w:r w:rsidR="00000000" w:rsidRPr="009B1679">
        <w:rPr>
          <w:sz w:val="24"/>
        </w:rPr>
        <w:t>as</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z w:val="24"/>
        </w:rPr>
        <w:t>whole</w:t>
      </w:r>
      <w:r w:rsidR="00000000" w:rsidRPr="009B1679">
        <w:rPr>
          <w:spacing w:val="-8"/>
          <w:sz w:val="24"/>
        </w:rPr>
        <w:t xml:space="preserve"> </w:t>
      </w:r>
      <w:r w:rsidR="00000000" w:rsidRPr="009B1679">
        <w:rPr>
          <w:sz w:val="24"/>
        </w:rPr>
        <w:t>is</w:t>
      </w:r>
      <w:r w:rsidR="00000000" w:rsidRPr="009B1679">
        <w:rPr>
          <w:spacing w:val="-5"/>
          <w:sz w:val="24"/>
        </w:rPr>
        <w:t xml:space="preserve"> </w:t>
      </w:r>
      <w:r w:rsidR="00000000" w:rsidRPr="009B1679">
        <w:rPr>
          <w:spacing w:val="-3"/>
          <w:sz w:val="24"/>
        </w:rPr>
        <w:t>expected</w:t>
      </w:r>
      <w:r w:rsidR="00000000" w:rsidRPr="009B1679">
        <w:rPr>
          <w:spacing w:val="-7"/>
          <w:sz w:val="24"/>
        </w:rPr>
        <w:t xml:space="preserve"> </w:t>
      </w:r>
      <w:r w:rsidR="00000000" w:rsidRPr="009B1679">
        <w:rPr>
          <w:sz w:val="24"/>
        </w:rPr>
        <w:t>to</w:t>
      </w:r>
      <w:r w:rsidR="00000000" w:rsidRPr="009B1679">
        <w:rPr>
          <w:spacing w:val="-5"/>
          <w:sz w:val="24"/>
        </w:rPr>
        <w:t xml:space="preserve"> </w:t>
      </w:r>
      <w:r w:rsidR="00000000" w:rsidRPr="009B1679">
        <w:rPr>
          <w:sz w:val="24"/>
        </w:rPr>
        <w:t>be</w:t>
      </w:r>
      <w:r w:rsidR="00000000" w:rsidRPr="009B1679">
        <w:rPr>
          <w:spacing w:val="-8"/>
          <w:sz w:val="24"/>
        </w:rPr>
        <w:t xml:space="preserve"> </w:t>
      </w:r>
      <w:r w:rsidR="00000000" w:rsidRPr="009B1679">
        <w:rPr>
          <w:sz w:val="24"/>
        </w:rPr>
        <w:t>subject</w:t>
      </w:r>
      <w:r w:rsidR="00000000" w:rsidRPr="009B1679">
        <w:rPr>
          <w:spacing w:val="-4"/>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circumstances</w:t>
      </w:r>
      <w:r w:rsidR="00000000" w:rsidRPr="009B1679">
        <w:rPr>
          <w:spacing w:val="-7"/>
          <w:sz w:val="24"/>
        </w:rPr>
        <w:t xml:space="preserve"> </w:t>
      </w:r>
      <w:r w:rsidR="00000000" w:rsidRPr="009B1679">
        <w:rPr>
          <w:sz w:val="24"/>
        </w:rPr>
        <w:t>reasonably</w:t>
      </w:r>
      <w:r w:rsidR="00000000" w:rsidRPr="009B1679">
        <w:rPr>
          <w:spacing w:val="-12"/>
          <w:sz w:val="24"/>
        </w:rPr>
        <w:t xml:space="preserve"> </w:t>
      </w:r>
      <w:r w:rsidR="00000000" w:rsidRPr="009B1679">
        <w:rPr>
          <w:sz w:val="24"/>
        </w:rPr>
        <w:t>likely</w:t>
      </w:r>
      <w:r w:rsidR="00000000" w:rsidRPr="009B1679">
        <w:rPr>
          <w:spacing w:val="-12"/>
          <w:sz w:val="24"/>
        </w:rPr>
        <w:t xml:space="preserve"> </w:t>
      </w:r>
      <w:r w:rsidR="00000000" w:rsidRPr="009B1679">
        <w:rPr>
          <w:sz w:val="24"/>
        </w:rPr>
        <w:t xml:space="preserve">to </w:t>
      </w:r>
      <w:r w:rsidR="00000000" w:rsidRPr="009B1679">
        <w:rPr>
          <w:spacing w:val="-3"/>
          <w:sz w:val="24"/>
        </w:rPr>
        <w:t xml:space="preserve">affect </w:t>
      </w:r>
      <w:r w:rsidR="00000000" w:rsidRPr="009B1679">
        <w:rPr>
          <w:sz w:val="24"/>
        </w:rPr>
        <w:t xml:space="preserve">adversely the Fund’s </w:t>
      </w:r>
      <w:r w:rsidR="00000000" w:rsidRPr="009B1679">
        <w:rPr>
          <w:spacing w:val="-3"/>
          <w:sz w:val="24"/>
        </w:rPr>
        <w:t xml:space="preserve">net asset </w:t>
      </w:r>
      <w:r w:rsidR="00000000" w:rsidRPr="009B1679">
        <w:rPr>
          <w:sz w:val="24"/>
        </w:rPr>
        <w:t xml:space="preserve">value, </w:t>
      </w:r>
      <w:r w:rsidR="00000000" w:rsidRPr="009B1679">
        <w:rPr>
          <w:spacing w:val="-3"/>
          <w:sz w:val="24"/>
        </w:rPr>
        <w:t xml:space="preserve">yield, </w:t>
      </w:r>
      <w:r w:rsidR="00000000" w:rsidRPr="009B1679">
        <w:rPr>
          <w:sz w:val="24"/>
        </w:rPr>
        <w:t xml:space="preserve">or </w:t>
      </w:r>
      <w:r w:rsidR="00000000" w:rsidRPr="009B1679">
        <w:rPr>
          <w:spacing w:val="-3"/>
          <w:sz w:val="24"/>
        </w:rPr>
        <w:t>total</w:t>
      </w:r>
      <w:r w:rsidR="00000000" w:rsidRPr="009B1679">
        <w:rPr>
          <w:spacing w:val="-34"/>
          <w:sz w:val="24"/>
        </w:rPr>
        <w:t xml:space="preserve"> </w:t>
      </w:r>
      <w:r w:rsidR="00000000" w:rsidRPr="009B1679">
        <w:rPr>
          <w:spacing w:val="-3"/>
          <w:sz w:val="24"/>
        </w:rPr>
        <w:t>return.</w:t>
      </w:r>
    </w:p>
    <w:p w:rsidR="00081523" w:rsidRDefault="00081523">
      <w:pPr>
        <w:pStyle w:val="BodyText"/>
        <w:spacing w:before="10"/>
        <w:rPr>
          <w:sz w:val="20"/>
        </w:rPr>
      </w:pPr>
    </w:p>
    <w:p w:rsidR="00081523" w:rsidRPr="009B1679" w:rsidRDefault="009B1679" w:rsidP="009B1679">
      <w:pPr>
        <w:tabs>
          <w:tab w:val="left" w:pos="1251"/>
        </w:tabs>
        <w:ind w:left="1250" w:right="1319" w:hanging="300"/>
        <w:jc w:val="both"/>
        <w:rPr>
          <w:sz w:val="24"/>
        </w:rPr>
      </w:pPr>
      <w:r>
        <w:rPr>
          <w:color w:val="221F1F"/>
          <w:spacing w:val="-4"/>
          <w:sz w:val="24"/>
          <w:szCs w:val="24"/>
        </w:rPr>
        <w:t>(d)</w:t>
      </w:r>
      <w:r>
        <w:rPr>
          <w:color w:val="221F1F"/>
          <w:spacing w:val="-4"/>
          <w:sz w:val="24"/>
          <w:szCs w:val="24"/>
        </w:rPr>
        <w:tab/>
      </w:r>
      <w:r w:rsidR="00000000" w:rsidRPr="009B1679">
        <w:rPr>
          <w:i/>
          <w:spacing w:val="-3"/>
          <w:sz w:val="24"/>
        </w:rPr>
        <w:t>Portfolio</w:t>
      </w:r>
      <w:r w:rsidR="00000000" w:rsidRPr="009B1679">
        <w:rPr>
          <w:i/>
          <w:spacing w:val="-6"/>
          <w:sz w:val="24"/>
        </w:rPr>
        <w:t xml:space="preserve"> </w:t>
      </w:r>
      <w:r w:rsidR="00000000" w:rsidRPr="009B1679">
        <w:rPr>
          <w:i/>
          <w:spacing w:val="-3"/>
          <w:sz w:val="24"/>
        </w:rPr>
        <w:t>Holdings.</w:t>
      </w:r>
      <w:r w:rsidR="00000000" w:rsidRPr="009B1679">
        <w:rPr>
          <w:i/>
          <w:spacing w:val="-5"/>
          <w:sz w:val="24"/>
        </w:rPr>
        <w:t xml:space="preserve"> </w:t>
      </w:r>
      <w:r w:rsidR="00000000" w:rsidRPr="009B1679">
        <w:rPr>
          <w:sz w:val="24"/>
        </w:rPr>
        <w:t>State</w:t>
      </w:r>
      <w:r w:rsidR="00000000" w:rsidRPr="009B1679">
        <w:rPr>
          <w:spacing w:val="-5"/>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3"/>
          <w:sz w:val="24"/>
        </w:rPr>
        <w:t>description</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policies</w:t>
      </w:r>
      <w:r w:rsidR="00000000" w:rsidRPr="009B1679">
        <w:rPr>
          <w:spacing w:val="-6"/>
          <w:sz w:val="24"/>
        </w:rPr>
        <w:t xml:space="preserve"> </w:t>
      </w:r>
      <w:r w:rsidR="00000000" w:rsidRPr="009B1679">
        <w:rPr>
          <w:sz w:val="24"/>
        </w:rPr>
        <w:t>and</w:t>
      </w:r>
      <w:r w:rsidR="00000000" w:rsidRPr="009B1679">
        <w:rPr>
          <w:spacing w:val="-5"/>
          <w:sz w:val="24"/>
        </w:rPr>
        <w:t xml:space="preserve"> </w:t>
      </w:r>
      <w:r w:rsidR="00000000" w:rsidRPr="009B1679">
        <w:rPr>
          <w:spacing w:val="-3"/>
          <w:sz w:val="24"/>
        </w:rPr>
        <w:t>procedures</w:t>
      </w:r>
      <w:r w:rsidR="00000000" w:rsidRPr="009B1679">
        <w:rPr>
          <w:spacing w:val="-4"/>
          <w:sz w:val="24"/>
        </w:rPr>
        <w:t xml:space="preserve"> </w:t>
      </w:r>
      <w:r w:rsidR="00000000" w:rsidRPr="009B1679">
        <w:rPr>
          <w:sz w:val="24"/>
        </w:rPr>
        <w:t>with</w:t>
      </w:r>
      <w:r w:rsidR="00000000" w:rsidRPr="009B1679">
        <w:rPr>
          <w:spacing w:val="-3"/>
          <w:sz w:val="24"/>
        </w:rPr>
        <w:t xml:space="preserve"> respect </w:t>
      </w:r>
      <w:r w:rsidR="00000000" w:rsidRPr="009B1679">
        <w:rPr>
          <w:sz w:val="24"/>
        </w:rPr>
        <w:t>to</w:t>
      </w:r>
      <w:r w:rsidR="00000000" w:rsidRPr="009B1679">
        <w:rPr>
          <w:spacing w:val="-5"/>
          <w:sz w:val="24"/>
        </w:rPr>
        <w:t xml:space="preserve"> </w:t>
      </w:r>
      <w:r w:rsidR="00000000" w:rsidRPr="009B1679">
        <w:rPr>
          <w:sz w:val="24"/>
        </w:rPr>
        <w:t xml:space="preserve">the </w:t>
      </w:r>
      <w:r w:rsidR="00000000" w:rsidRPr="009B1679">
        <w:rPr>
          <w:spacing w:val="-3"/>
          <w:sz w:val="24"/>
        </w:rPr>
        <w:t xml:space="preserve">disclosure </w:t>
      </w:r>
      <w:r w:rsidR="00000000" w:rsidRPr="009B1679">
        <w:rPr>
          <w:sz w:val="24"/>
        </w:rPr>
        <w:t xml:space="preserve">of the </w:t>
      </w:r>
      <w:r w:rsidR="00000000" w:rsidRPr="009B1679">
        <w:rPr>
          <w:spacing w:val="-3"/>
          <w:sz w:val="24"/>
        </w:rPr>
        <w:t xml:space="preserve">Fund’s portfolio securities </w:t>
      </w:r>
      <w:r w:rsidR="00000000" w:rsidRPr="009B1679">
        <w:rPr>
          <w:sz w:val="24"/>
        </w:rPr>
        <w:t xml:space="preserve">is </w:t>
      </w:r>
      <w:r w:rsidR="00000000" w:rsidRPr="009B1679">
        <w:rPr>
          <w:spacing w:val="-3"/>
          <w:sz w:val="24"/>
        </w:rPr>
        <w:t xml:space="preserve">available </w:t>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 xml:space="preserve">) </w:t>
      </w:r>
      <w:r w:rsidR="00000000" w:rsidRPr="009B1679">
        <w:rPr>
          <w:sz w:val="24"/>
        </w:rPr>
        <w:t xml:space="preserve">in the </w:t>
      </w:r>
      <w:r w:rsidR="00000000" w:rsidRPr="009B1679">
        <w:rPr>
          <w:spacing w:val="-3"/>
          <w:sz w:val="24"/>
        </w:rPr>
        <w:t xml:space="preserve">Fund’s </w:t>
      </w:r>
      <w:r w:rsidR="00000000" w:rsidRPr="009B1679">
        <w:rPr>
          <w:sz w:val="24"/>
        </w:rPr>
        <w:t xml:space="preserve">SAI; </w:t>
      </w:r>
      <w:r w:rsidR="00000000" w:rsidRPr="009B1679">
        <w:rPr>
          <w:spacing w:val="-3"/>
          <w:sz w:val="24"/>
        </w:rPr>
        <w:t xml:space="preserve">and </w:t>
      </w:r>
      <w:r w:rsidR="00000000" w:rsidRPr="009B1679">
        <w:rPr>
          <w:sz w:val="24"/>
        </w:rPr>
        <w:t xml:space="preserve">(ii) on the </w:t>
      </w:r>
      <w:r w:rsidR="00000000" w:rsidRPr="009B1679">
        <w:rPr>
          <w:spacing w:val="-3"/>
          <w:sz w:val="24"/>
        </w:rPr>
        <w:t>Fund’s</w:t>
      </w:r>
      <w:bookmarkStart w:id="39" w:name="Item_10.__Management,_Organization,_and_"/>
      <w:bookmarkStart w:id="40" w:name="_bookmark15"/>
      <w:bookmarkEnd w:id="39"/>
      <w:bookmarkEnd w:id="40"/>
      <w:r w:rsidR="00000000" w:rsidRPr="009B1679">
        <w:rPr>
          <w:spacing w:val="-3"/>
          <w:sz w:val="24"/>
        </w:rPr>
        <w:t xml:space="preserve"> website, </w:t>
      </w:r>
      <w:r w:rsidR="00000000" w:rsidRPr="009B1679">
        <w:rPr>
          <w:sz w:val="24"/>
        </w:rPr>
        <w:t>if</w:t>
      </w:r>
      <w:r w:rsidR="00000000" w:rsidRPr="009B1679">
        <w:rPr>
          <w:spacing w:val="-6"/>
          <w:sz w:val="24"/>
        </w:rPr>
        <w:t xml:space="preserve"> </w:t>
      </w:r>
      <w:r w:rsidR="00000000" w:rsidRPr="009B1679">
        <w:rPr>
          <w:spacing w:val="-3"/>
          <w:sz w:val="24"/>
        </w:rPr>
        <w:t>applicable.</w:t>
      </w:r>
    </w:p>
    <w:p w:rsidR="00081523" w:rsidRDefault="00081523">
      <w:pPr>
        <w:pStyle w:val="BodyText"/>
        <w:spacing w:before="1"/>
        <w:rPr>
          <w:sz w:val="21"/>
        </w:rPr>
      </w:pPr>
    </w:p>
    <w:p w:rsidR="00081523" w:rsidRDefault="00000000">
      <w:pPr>
        <w:pStyle w:val="Heading1"/>
      </w:pPr>
      <w:r>
        <w:t>Item 10. Management, Organization, and Capital Structure</w:t>
      </w:r>
    </w:p>
    <w:p w:rsidR="00081523" w:rsidRDefault="00081523">
      <w:pPr>
        <w:pStyle w:val="BodyText"/>
        <w:spacing w:before="5"/>
        <w:rPr>
          <w:b/>
          <w:sz w:val="20"/>
        </w:rPr>
      </w:pPr>
    </w:p>
    <w:p w:rsidR="00081523" w:rsidRPr="009B1679" w:rsidRDefault="009B1679" w:rsidP="009B1679">
      <w:pPr>
        <w:tabs>
          <w:tab w:val="left" w:pos="1251"/>
        </w:tabs>
        <w:spacing w:before="1"/>
        <w:ind w:left="1250" w:hanging="301"/>
        <w:rPr>
          <w:i/>
          <w:sz w:val="24"/>
        </w:rPr>
      </w:pPr>
      <w:r>
        <w:rPr>
          <w:i/>
          <w:color w:val="221F1F"/>
          <w:spacing w:val="-4"/>
          <w:sz w:val="24"/>
          <w:szCs w:val="24"/>
        </w:rPr>
        <w:t>(a)</w:t>
      </w:r>
      <w:r>
        <w:rPr>
          <w:i/>
          <w:color w:val="221F1F"/>
          <w:spacing w:val="-4"/>
          <w:sz w:val="24"/>
          <w:szCs w:val="24"/>
        </w:rPr>
        <w:tab/>
      </w:r>
      <w:r w:rsidR="00000000" w:rsidRPr="009B1679">
        <w:rPr>
          <w:i/>
          <w:spacing w:val="-3"/>
          <w:sz w:val="24"/>
        </w:rPr>
        <w:t>Management.</w:t>
      </w:r>
    </w:p>
    <w:p w:rsidR="00081523" w:rsidRDefault="00081523">
      <w:pPr>
        <w:pStyle w:val="BodyText"/>
        <w:spacing w:before="9"/>
        <w:rPr>
          <w:i/>
          <w:sz w:val="20"/>
        </w:rPr>
      </w:pPr>
    </w:p>
    <w:p w:rsidR="00081523" w:rsidRPr="009B1679" w:rsidRDefault="009B1679" w:rsidP="009B1679">
      <w:pPr>
        <w:tabs>
          <w:tab w:val="left" w:pos="1709"/>
        </w:tabs>
        <w:spacing w:before="1"/>
        <w:ind w:left="1708" w:hanging="361"/>
        <w:rPr>
          <w:sz w:val="24"/>
        </w:rPr>
      </w:pPr>
      <w:r>
        <w:rPr>
          <w:color w:val="221F1F"/>
          <w:spacing w:val="-4"/>
          <w:sz w:val="24"/>
          <w:szCs w:val="24"/>
        </w:rPr>
        <w:t>(1)</w:t>
      </w:r>
      <w:r>
        <w:rPr>
          <w:color w:val="221F1F"/>
          <w:spacing w:val="-4"/>
          <w:sz w:val="24"/>
          <w:szCs w:val="24"/>
        </w:rPr>
        <w:tab/>
      </w:r>
      <w:r w:rsidR="00000000" w:rsidRPr="009B1679">
        <w:rPr>
          <w:i/>
          <w:spacing w:val="-3"/>
          <w:sz w:val="24"/>
        </w:rPr>
        <w:t>Investment</w:t>
      </w:r>
      <w:r w:rsidR="00000000" w:rsidRPr="009B1679">
        <w:rPr>
          <w:i/>
          <w:spacing w:val="-6"/>
          <w:sz w:val="24"/>
        </w:rPr>
        <w:t xml:space="preserve"> </w:t>
      </w:r>
      <w:r w:rsidR="00000000" w:rsidRPr="009B1679">
        <w:rPr>
          <w:i/>
          <w:sz w:val="24"/>
        </w:rPr>
        <w:t>Adviser</w:t>
      </w:r>
      <w:r w:rsidR="00000000" w:rsidRPr="009B1679">
        <w:rPr>
          <w:sz w:val="24"/>
        </w:rPr>
        <w:t>.</w:t>
      </w:r>
    </w:p>
    <w:p w:rsidR="00081523" w:rsidRDefault="00081523">
      <w:pPr>
        <w:pStyle w:val="BodyText"/>
        <w:spacing w:before="9"/>
        <w:rPr>
          <w:sz w:val="20"/>
        </w:rPr>
      </w:pPr>
    </w:p>
    <w:p w:rsidR="00081523" w:rsidRPr="009B1679" w:rsidRDefault="009B1679" w:rsidP="009B1679">
      <w:pPr>
        <w:tabs>
          <w:tab w:val="left" w:pos="2147"/>
          <w:tab w:val="left" w:pos="2148"/>
        </w:tabs>
        <w:spacing w:before="1"/>
        <w:ind w:left="2148" w:right="1180" w:hanging="480"/>
        <w:rPr>
          <w:sz w:val="24"/>
        </w:rPr>
      </w:pPr>
      <w:r>
        <w:rPr>
          <w:color w:val="221F1F"/>
          <w:spacing w:val="-17"/>
          <w:sz w:val="24"/>
          <w:szCs w:val="24"/>
        </w:rPr>
        <w:t>(</w:t>
      </w:r>
      <w:proofErr w:type="spellStart"/>
      <w:r>
        <w:rPr>
          <w:color w:val="221F1F"/>
          <w:spacing w:val="-17"/>
          <w:sz w:val="24"/>
          <w:szCs w:val="24"/>
        </w:rPr>
        <w:t>i</w:t>
      </w:r>
      <w:proofErr w:type="spellEnd"/>
      <w:r>
        <w:rPr>
          <w:color w:val="221F1F"/>
          <w:spacing w:val="-17"/>
          <w:sz w:val="24"/>
          <w:szCs w:val="24"/>
        </w:rPr>
        <w:t>)</w:t>
      </w:r>
      <w:r>
        <w:rPr>
          <w:color w:val="221F1F"/>
          <w:spacing w:val="-17"/>
          <w:sz w:val="24"/>
          <w:szCs w:val="24"/>
        </w:rPr>
        <w:tab/>
      </w:r>
      <w:r w:rsidR="00000000" w:rsidRPr="009B1679">
        <w:rPr>
          <w:spacing w:val="-3"/>
          <w:sz w:val="24"/>
        </w:rPr>
        <w:t>Provide</w:t>
      </w:r>
      <w:r w:rsidR="00000000" w:rsidRPr="009B1679">
        <w:rPr>
          <w:spacing w:val="-18"/>
          <w:sz w:val="24"/>
        </w:rPr>
        <w:t xml:space="preserve"> </w:t>
      </w:r>
      <w:r w:rsidR="00000000" w:rsidRPr="009B1679">
        <w:rPr>
          <w:sz w:val="24"/>
        </w:rPr>
        <w:t>the</w:t>
      </w:r>
      <w:r w:rsidR="00000000" w:rsidRPr="009B1679">
        <w:rPr>
          <w:spacing w:val="-15"/>
          <w:sz w:val="24"/>
        </w:rPr>
        <w:t xml:space="preserve"> </w:t>
      </w:r>
      <w:r w:rsidR="00000000" w:rsidRPr="009B1679">
        <w:rPr>
          <w:sz w:val="24"/>
        </w:rPr>
        <w:t>name</w:t>
      </w:r>
      <w:r w:rsidR="00000000" w:rsidRPr="009B1679">
        <w:rPr>
          <w:spacing w:val="-17"/>
          <w:sz w:val="24"/>
        </w:rPr>
        <w:t xml:space="preserve"> </w:t>
      </w:r>
      <w:r w:rsidR="00000000" w:rsidRPr="009B1679">
        <w:rPr>
          <w:sz w:val="24"/>
        </w:rPr>
        <w:t>and</w:t>
      </w:r>
      <w:r w:rsidR="00000000" w:rsidRPr="009B1679">
        <w:rPr>
          <w:spacing w:val="-14"/>
          <w:sz w:val="24"/>
        </w:rPr>
        <w:t xml:space="preserve"> </w:t>
      </w:r>
      <w:r w:rsidR="00000000" w:rsidRPr="009B1679">
        <w:rPr>
          <w:spacing w:val="-3"/>
          <w:sz w:val="24"/>
        </w:rPr>
        <w:t>address</w:t>
      </w:r>
      <w:r w:rsidR="00000000" w:rsidRPr="009B1679">
        <w:rPr>
          <w:spacing w:val="-14"/>
          <w:sz w:val="24"/>
        </w:rPr>
        <w:t xml:space="preserve"> </w:t>
      </w:r>
      <w:r w:rsidR="00000000" w:rsidRPr="009B1679">
        <w:rPr>
          <w:sz w:val="24"/>
        </w:rPr>
        <w:t>of</w:t>
      </w:r>
      <w:r w:rsidR="00000000" w:rsidRPr="009B1679">
        <w:rPr>
          <w:spacing w:val="-12"/>
          <w:sz w:val="24"/>
        </w:rPr>
        <w:t xml:space="preserve"> </w:t>
      </w:r>
      <w:r w:rsidR="00000000" w:rsidRPr="009B1679">
        <w:rPr>
          <w:spacing w:val="-3"/>
          <w:sz w:val="24"/>
        </w:rPr>
        <w:t>each</w:t>
      </w:r>
      <w:r w:rsidR="00000000" w:rsidRPr="009B1679">
        <w:rPr>
          <w:spacing w:val="-19"/>
          <w:sz w:val="24"/>
        </w:rPr>
        <w:t xml:space="preserve"> </w:t>
      </w:r>
      <w:r w:rsidR="00000000" w:rsidRPr="009B1679">
        <w:rPr>
          <w:spacing w:val="-3"/>
          <w:sz w:val="24"/>
        </w:rPr>
        <w:t>investment</w:t>
      </w:r>
      <w:r w:rsidR="00000000" w:rsidRPr="009B1679">
        <w:rPr>
          <w:spacing w:val="-16"/>
          <w:sz w:val="24"/>
        </w:rPr>
        <w:t xml:space="preserve"> </w:t>
      </w:r>
      <w:r w:rsidR="00000000" w:rsidRPr="009B1679">
        <w:rPr>
          <w:spacing w:val="-3"/>
          <w:sz w:val="24"/>
        </w:rPr>
        <w:t>adviser</w:t>
      </w:r>
      <w:r w:rsidR="00000000" w:rsidRPr="009B1679">
        <w:rPr>
          <w:spacing w:val="-17"/>
          <w:sz w:val="24"/>
        </w:rPr>
        <w:t xml:space="preserve"> </w:t>
      </w:r>
      <w:r w:rsidR="00000000" w:rsidRPr="009B1679">
        <w:rPr>
          <w:sz w:val="24"/>
        </w:rPr>
        <w:t>of</w:t>
      </w:r>
      <w:r w:rsidR="00000000" w:rsidRPr="009B1679">
        <w:rPr>
          <w:spacing w:val="-15"/>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Fund,</w:t>
      </w:r>
      <w:r w:rsidR="00000000" w:rsidRPr="009B1679">
        <w:rPr>
          <w:spacing w:val="-17"/>
          <w:sz w:val="24"/>
        </w:rPr>
        <w:t xml:space="preserve"> </w:t>
      </w:r>
      <w:r w:rsidR="00000000" w:rsidRPr="009B1679">
        <w:rPr>
          <w:sz w:val="24"/>
        </w:rPr>
        <w:t>including</w:t>
      </w:r>
      <w:r w:rsidR="00000000" w:rsidRPr="009B1679">
        <w:rPr>
          <w:spacing w:val="-18"/>
          <w:sz w:val="24"/>
        </w:rPr>
        <w:t xml:space="preserve"> </w:t>
      </w:r>
      <w:r w:rsidR="00000000" w:rsidRPr="009B1679">
        <w:rPr>
          <w:sz w:val="24"/>
        </w:rPr>
        <w:t>sub</w:t>
      </w:r>
      <w:r w:rsidR="00000000" w:rsidRPr="009B1679">
        <w:rPr>
          <w:spacing w:val="-14"/>
          <w:sz w:val="24"/>
        </w:rPr>
        <w:t xml:space="preserve"> </w:t>
      </w:r>
      <w:r w:rsidR="00000000" w:rsidRPr="009B1679">
        <w:rPr>
          <w:spacing w:val="-3"/>
          <w:sz w:val="24"/>
        </w:rPr>
        <w:t xml:space="preserve">advisers. Describe </w:t>
      </w:r>
      <w:r w:rsidR="00000000" w:rsidRPr="009B1679">
        <w:rPr>
          <w:sz w:val="24"/>
        </w:rPr>
        <w:t xml:space="preserve">the </w:t>
      </w:r>
      <w:r w:rsidR="00000000" w:rsidRPr="009B1679">
        <w:rPr>
          <w:spacing w:val="-3"/>
          <w:sz w:val="24"/>
        </w:rPr>
        <w:t xml:space="preserve">investment </w:t>
      </w:r>
      <w:r w:rsidR="00000000" w:rsidRPr="009B1679">
        <w:rPr>
          <w:spacing w:val="-4"/>
          <w:sz w:val="24"/>
        </w:rPr>
        <w:t xml:space="preserve">adviser’s experience </w:t>
      </w:r>
      <w:r w:rsidR="00000000" w:rsidRPr="009B1679">
        <w:rPr>
          <w:sz w:val="24"/>
        </w:rPr>
        <w:t xml:space="preserve">as an </w:t>
      </w:r>
      <w:r w:rsidR="00000000" w:rsidRPr="009B1679">
        <w:rPr>
          <w:spacing w:val="-3"/>
          <w:sz w:val="24"/>
        </w:rPr>
        <w:t xml:space="preserve">investment adviser and </w:t>
      </w:r>
      <w:r w:rsidR="00000000" w:rsidRPr="009B1679">
        <w:rPr>
          <w:sz w:val="24"/>
        </w:rPr>
        <w:t xml:space="preserve">the advisory </w:t>
      </w:r>
      <w:r w:rsidR="00000000" w:rsidRPr="009B1679">
        <w:rPr>
          <w:spacing w:val="-3"/>
          <w:sz w:val="24"/>
        </w:rPr>
        <w:t>services</w:t>
      </w:r>
      <w:r w:rsidR="00000000" w:rsidRPr="009B1679">
        <w:rPr>
          <w:spacing w:val="-16"/>
          <w:sz w:val="24"/>
        </w:rPr>
        <w:t xml:space="preserve"> </w:t>
      </w:r>
      <w:r w:rsidR="00000000" w:rsidRPr="009B1679">
        <w:rPr>
          <w:sz w:val="24"/>
        </w:rPr>
        <w:t>that</w:t>
      </w:r>
      <w:r w:rsidR="00000000" w:rsidRPr="009B1679">
        <w:rPr>
          <w:spacing w:val="-15"/>
          <w:sz w:val="24"/>
        </w:rPr>
        <w:t xml:space="preserve"> </w:t>
      </w:r>
      <w:r w:rsidR="00000000" w:rsidRPr="009B1679">
        <w:rPr>
          <w:sz w:val="24"/>
        </w:rPr>
        <w:t>it</w:t>
      </w:r>
      <w:r w:rsidR="00000000" w:rsidRPr="009B1679">
        <w:rPr>
          <w:spacing w:val="-10"/>
          <w:sz w:val="24"/>
        </w:rPr>
        <w:t xml:space="preserve"> </w:t>
      </w:r>
      <w:r w:rsidR="00000000" w:rsidRPr="009B1679">
        <w:rPr>
          <w:spacing w:val="-3"/>
          <w:sz w:val="24"/>
        </w:rPr>
        <w:t>provides</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6"/>
          <w:sz w:val="24"/>
        </w:rPr>
        <w:t xml:space="preserve"> </w:t>
      </w:r>
      <w:r w:rsidR="00000000" w:rsidRPr="009B1679">
        <w:rPr>
          <w:spacing w:val="-4"/>
          <w:sz w:val="24"/>
        </w:rPr>
        <w:t>Fund.</w:t>
      </w:r>
    </w:p>
    <w:p w:rsidR="00081523" w:rsidRDefault="00081523">
      <w:pPr>
        <w:pStyle w:val="BodyText"/>
        <w:spacing w:before="9"/>
        <w:rPr>
          <w:sz w:val="20"/>
        </w:rPr>
      </w:pPr>
    </w:p>
    <w:p w:rsidR="00081523" w:rsidRPr="009B1679" w:rsidRDefault="009B1679" w:rsidP="009B1679">
      <w:pPr>
        <w:tabs>
          <w:tab w:val="left" w:pos="2148"/>
        </w:tabs>
        <w:spacing w:before="1"/>
        <w:ind w:left="2148" w:hanging="480"/>
        <w:rPr>
          <w:sz w:val="24"/>
        </w:rPr>
      </w:pPr>
      <w:r>
        <w:rPr>
          <w:color w:val="221F1F"/>
          <w:spacing w:val="-17"/>
          <w:sz w:val="24"/>
          <w:szCs w:val="24"/>
        </w:rPr>
        <w:t>(ii)</w:t>
      </w:r>
      <w:r>
        <w:rPr>
          <w:color w:val="221F1F"/>
          <w:spacing w:val="-17"/>
          <w:sz w:val="24"/>
          <w:szCs w:val="24"/>
        </w:rPr>
        <w:tab/>
      </w:r>
      <w:r w:rsidR="00000000" w:rsidRPr="009B1679">
        <w:rPr>
          <w:spacing w:val="-3"/>
          <w:sz w:val="24"/>
        </w:rPr>
        <w:t>Describe</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compensation</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each</w:t>
      </w:r>
      <w:r w:rsidR="00000000" w:rsidRPr="009B1679">
        <w:rPr>
          <w:spacing w:val="-13"/>
          <w:sz w:val="24"/>
        </w:rPr>
        <w:t xml:space="preserve"> </w:t>
      </w:r>
      <w:r w:rsidR="00000000" w:rsidRPr="009B1679">
        <w:rPr>
          <w:spacing w:val="-3"/>
          <w:sz w:val="24"/>
        </w:rPr>
        <w:t>investment</w:t>
      </w:r>
      <w:r w:rsidR="00000000" w:rsidRPr="009B1679">
        <w:rPr>
          <w:spacing w:val="-15"/>
          <w:sz w:val="24"/>
        </w:rPr>
        <w:t xml:space="preserve"> </w:t>
      </w:r>
      <w:r w:rsidR="00000000" w:rsidRPr="009B1679">
        <w:rPr>
          <w:sz w:val="24"/>
        </w:rPr>
        <w:t>adviser</w:t>
      </w:r>
      <w:r w:rsidR="00000000" w:rsidRPr="009B1679">
        <w:rPr>
          <w:spacing w:val="-15"/>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z w:val="24"/>
        </w:rPr>
        <w:t>Fund</w:t>
      </w:r>
      <w:r w:rsidR="00000000" w:rsidRPr="009B1679">
        <w:rPr>
          <w:spacing w:val="-15"/>
          <w:sz w:val="24"/>
        </w:rPr>
        <w:t xml:space="preserve"> </w:t>
      </w:r>
      <w:r w:rsidR="00000000" w:rsidRPr="009B1679">
        <w:rPr>
          <w:sz w:val="24"/>
        </w:rPr>
        <w:t>as</w:t>
      </w:r>
      <w:r w:rsidR="00000000" w:rsidRPr="009B1679">
        <w:rPr>
          <w:spacing w:val="-11"/>
          <w:sz w:val="24"/>
        </w:rPr>
        <w:t xml:space="preserve"> </w:t>
      </w:r>
      <w:r w:rsidR="00000000" w:rsidRPr="009B1679">
        <w:rPr>
          <w:sz w:val="24"/>
        </w:rPr>
        <w:t>follows:</w:t>
      </w:r>
    </w:p>
    <w:p w:rsidR="00081523" w:rsidRDefault="00081523">
      <w:pPr>
        <w:pStyle w:val="BodyText"/>
        <w:spacing w:before="10"/>
        <w:rPr>
          <w:sz w:val="20"/>
        </w:rPr>
      </w:pPr>
    </w:p>
    <w:p w:rsidR="00081523" w:rsidRPr="009B1679" w:rsidRDefault="009B1679" w:rsidP="009B1679">
      <w:pPr>
        <w:tabs>
          <w:tab w:val="left" w:pos="2552"/>
        </w:tabs>
        <w:ind w:left="2551" w:right="561" w:hanging="452"/>
        <w:rPr>
          <w:sz w:val="24"/>
        </w:rPr>
      </w:pPr>
      <w:r>
        <w:rPr>
          <w:spacing w:val="-10"/>
          <w:sz w:val="24"/>
          <w:szCs w:val="24"/>
        </w:rPr>
        <w:t>(A)</w:t>
      </w:r>
      <w:r>
        <w:rPr>
          <w:spacing w:val="-10"/>
          <w:sz w:val="24"/>
          <w:szCs w:val="24"/>
        </w:rPr>
        <w:tab/>
      </w:r>
      <w:r w:rsidR="00000000" w:rsidRPr="009B1679">
        <w:rPr>
          <w:spacing w:val="-3"/>
          <w:sz w:val="24"/>
        </w:rPr>
        <w:t>If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w:t>
      </w:r>
      <w:r w:rsidR="00000000" w:rsidRPr="009B1679">
        <w:rPr>
          <w:spacing w:val="-6"/>
          <w:sz w:val="24"/>
        </w:rPr>
        <w:t xml:space="preserve"> </w:t>
      </w:r>
      <w:r w:rsidR="00000000" w:rsidRPr="009B1679">
        <w:rPr>
          <w:spacing w:val="-3"/>
          <w:sz w:val="24"/>
        </w:rPr>
        <w:t>has</w:t>
      </w:r>
      <w:r w:rsidR="00000000" w:rsidRPr="009B1679">
        <w:rPr>
          <w:spacing w:val="-6"/>
          <w:sz w:val="24"/>
        </w:rPr>
        <w:t xml:space="preserve"> </w:t>
      </w:r>
      <w:r w:rsidR="00000000" w:rsidRPr="009B1679">
        <w:rPr>
          <w:spacing w:val="-3"/>
          <w:sz w:val="24"/>
        </w:rPr>
        <w:t>operated</w:t>
      </w:r>
      <w:r w:rsidR="00000000" w:rsidRPr="009B1679">
        <w:rPr>
          <w:spacing w:val="-5"/>
          <w:sz w:val="24"/>
        </w:rPr>
        <w:t xml:space="preserve"> </w:t>
      </w:r>
      <w:r w:rsidR="00000000" w:rsidRPr="009B1679">
        <w:rPr>
          <w:sz w:val="24"/>
        </w:rPr>
        <w:t>for</w:t>
      </w:r>
      <w:r w:rsidR="00000000" w:rsidRPr="009B1679">
        <w:rPr>
          <w:spacing w:val="-9"/>
          <w:sz w:val="24"/>
        </w:rPr>
        <w:t xml:space="preserve"> </w:t>
      </w:r>
      <w:r w:rsidR="00000000" w:rsidRPr="009B1679">
        <w:rPr>
          <w:sz w:val="24"/>
        </w:rPr>
        <w:t>a</w:t>
      </w:r>
      <w:r w:rsidR="00000000" w:rsidRPr="009B1679">
        <w:rPr>
          <w:spacing w:val="-7"/>
          <w:sz w:val="24"/>
        </w:rPr>
        <w:t xml:space="preserve"> </w:t>
      </w:r>
      <w:r w:rsidR="00000000" w:rsidRPr="009B1679">
        <w:rPr>
          <w:spacing w:val="-3"/>
          <w:sz w:val="24"/>
        </w:rPr>
        <w:t>full</w:t>
      </w:r>
      <w:r w:rsidR="00000000" w:rsidRPr="009B1679">
        <w:rPr>
          <w:spacing w:val="-5"/>
          <w:sz w:val="24"/>
        </w:rPr>
        <w:t xml:space="preserve"> </w:t>
      </w:r>
      <w:r w:rsidR="00000000" w:rsidRPr="009B1679">
        <w:rPr>
          <w:spacing w:val="-3"/>
          <w:sz w:val="24"/>
        </w:rPr>
        <w:t>fiscal year,</w:t>
      </w:r>
      <w:r w:rsidR="00000000" w:rsidRPr="009B1679">
        <w:rPr>
          <w:spacing w:val="-7"/>
          <w:sz w:val="24"/>
        </w:rPr>
        <w:t xml:space="preserve"> </w:t>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aggregate</w:t>
      </w:r>
      <w:r w:rsidR="00000000" w:rsidRPr="009B1679">
        <w:rPr>
          <w:spacing w:val="-6"/>
          <w:sz w:val="24"/>
        </w:rPr>
        <w:t xml:space="preserve"> </w:t>
      </w:r>
      <w:r w:rsidR="00000000" w:rsidRPr="009B1679">
        <w:rPr>
          <w:sz w:val="24"/>
        </w:rPr>
        <w:t>fee</w:t>
      </w:r>
      <w:r w:rsidR="00000000" w:rsidRPr="009B1679">
        <w:rPr>
          <w:spacing w:val="-9"/>
          <w:sz w:val="24"/>
        </w:rPr>
        <w:t xml:space="preserve"> </w:t>
      </w:r>
      <w:r w:rsidR="00000000" w:rsidRPr="009B1679">
        <w:rPr>
          <w:sz w:val="24"/>
        </w:rPr>
        <w:t>paid</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adviser</w:t>
      </w:r>
      <w:r w:rsidR="00000000" w:rsidRPr="009B1679">
        <w:rPr>
          <w:spacing w:val="-9"/>
          <w:sz w:val="24"/>
        </w:rPr>
        <w:t xml:space="preserve"> </w:t>
      </w:r>
      <w:r w:rsidR="00000000" w:rsidRPr="009B1679">
        <w:rPr>
          <w:sz w:val="24"/>
        </w:rPr>
        <w:t>for</w:t>
      </w:r>
      <w:r w:rsidR="00000000" w:rsidRPr="009B1679">
        <w:rPr>
          <w:spacing w:val="-9"/>
          <w:sz w:val="24"/>
        </w:rPr>
        <w:t xml:space="preserve"> </w:t>
      </w:r>
      <w:r w:rsidR="00000000" w:rsidRPr="009B1679">
        <w:rPr>
          <w:sz w:val="24"/>
        </w:rPr>
        <w:t>the most</w:t>
      </w:r>
      <w:r w:rsidR="00000000" w:rsidRPr="009B1679">
        <w:rPr>
          <w:spacing w:val="-6"/>
          <w:sz w:val="24"/>
        </w:rPr>
        <w:t xml:space="preserve"> </w:t>
      </w:r>
      <w:r w:rsidR="00000000" w:rsidRPr="009B1679">
        <w:rPr>
          <w:spacing w:val="-3"/>
          <w:sz w:val="24"/>
        </w:rPr>
        <w:t>recent</w:t>
      </w:r>
      <w:r w:rsidR="00000000" w:rsidRPr="009B1679">
        <w:rPr>
          <w:spacing w:val="-5"/>
          <w:sz w:val="24"/>
        </w:rPr>
        <w:t xml:space="preserve"> </w:t>
      </w:r>
      <w:r w:rsidR="00000000" w:rsidRPr="009B1679">
        <w:rPr>
          <w:spacing w:val="-3"/>
          <w:sz w:val="24"/>
        </w:rPr>
        <w:t>fiscal</w:t>
      </w:r>
      <w:r w:rsidR="00000000" w:rsidRPr="009B1679">
        <w:rPr>
          <w:sz w:val="24"/>
        </w:rPr>
        <w:t xml:space="preserve"> </w:t>
      </w:r>
      <w:r w:rsidR="00000000" w:rsidRPr="009B1679">
        <w:rPr>
          <w:spacing w:val="-3"/>
          <w:sz w:val="24"/>
        </w:rPr>
        <w:t>year</w:t>
      </w:r>
      <w:r w:rsidR="00000000" w:rsidRPr="009B1679">
        <w:rPr>
          <w:spacing w:val="-4"/>
          <w:sz w:val="24"/>
        </w:rPr>
        <w:t xml:space="preserve"> </w:t>
      </w:r>
      <w:r w:rsidR="00000000" w:rsidRPr="009B1679">
        <w:rPr>
          <w:sz w:val="24"/>
        </w:rPr>
        <w:t>as</w:t>
      </w:r>
      <w:r w:rsidR="00000000" w:rsidRPr="009B1679">
        <w:rPr>
          <w:spacing w:val="-3"/>
          <w:sz w:val="24"/>
        </w:rPr>
        <w:t xml:space="preserve"> </w:t>
      </w:r>
      <w:r w:rsidR="00000000" w:rsidRPr="009B1679">
        <w:rPr>
          <w:sz w:val="24"/>
        </w:rPr>
        <w:t>a</w:t>
      </w:r>
      <w:r w:rsidR="00000000" w:rsidRPr="009B1679">
        <w:rPr>
          <w:spacing w:val="-6"/>
          <w:sz w:val="24"/>
        </w:rPr>
        <w:t xml:space="preserve"> </w:t>
      </w:r>
      <w:r w:rsidR="00000000" w:rsidRPr="009B1679">
        <w:rPr>
          <w:spacing w:val="-3"/>
          <w:sz w:val="24"/>
        </w:rPr>
        <w:t>percentage</w:t>
      </w:r>
      <w:r w:rsidR="00000000" w:rsidRPr="009B1679">
        <w:rPr>
          <w:spacing w:val="-4"/>
          <w:sz w:val="24"/>
        </w:rPr>
        <w:t xml:space="preserve"> </w:t>
      </w:r>
      <w:r w:rsidR="00000000" w:rsidRPr="009B1679">
        <w:rPr>
          <w:sz w:val="24"/>
        </w:rPr>
        <w:t>of</w:t>
      </w:r>
      <w:r w:rsidR="00000000" w:rsidRPr="009B1679">
        <w:rPr>
          <w:spacing w:val="-4"/>
          <w:sz w:val="24"/>
        </w:rPr>
        <w:t xml:space="preserve"> </w:t>
      </w:r>
      <w:r w:rsidR="00000000" w:rsidRPr="009B1679">
        <w:rPr>
          <w:spacing w:val="-3"/>
          <w:sz w:val="24"/>
        </w:rPr>
        <w:t>average</w:t>
      </w:r>
      <w:r w:rsidR="00000000" w:rsidRPr="009B1679">
        <w:rPr>
          <w:spacing w:val="-4"/>
          <w:sz w:val="24"/>
        </w:rPr>
        <w:t xml:space="preserve"> </w:t>
      </w:r>
      <w:r w:rsidR="00000000" w:rsidRPr="009B1679">
        <w:rPr>
          <w:sz w:val="24"/>
        </w:rPr>
        <w:t>net</w:t>
      </w:r>
      <w:r w:rsidR="00000000" w:rsidRPr="009B1679">
        <w:rPr>
          <w:spacing w:val="-6"/>
          <w:sz w:val="24"/>
        </w:rPr>
        <w:t xml:space="preserve"> </w:t>
      </w:r>
      <w:r w:rsidR="00000000" w:rsidRPr="009B1679">
        <w:rPr>
          <w:spacing w:val="-3"/>
          <w:sz w:val="24"/>
        </w:rPr>
        <w:t>assets.</w:t>
      </w:r>
      <w:r w:rsidR="00000000" w:rsidRPr="009B1679">
        <w:rPr>
          <w:sz w:val="24"/>
        </w:rPr>
        <w:t xml:space="preserve"> </w:t>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z w:val="24"/>
        </w:rPr>
        <w:t>Fund</w:t>
      </w:r>
      <w:r w:rsidR="00000000" w:rsidRPr="009B1679">
        <w:rPr>
          <w:spacing w:val="-5"/>
          <w:sz w:val="24"/>
        </w:rPr>
        <w:t xml:space="preserve"> </w:t>
      </w:r>
      <w:r w:rsidR="00000000" w:rsidRPr="009B1679">
        <w:rPr>
          <w:sz w:val="24"/>
        </w:rPr>
        <w:t>has</w:t>
      </w:r>
      <w:r w:rsidR="00000000" w:rsidRPr="009B1679">
        <w:rPr>
          <w:spacing w:val="-3"/>
          <w:sz w:val="24"/>
        </w:rPr>
        <w:t xml:space="preserve"> </w:t>
      </w:r>
      <w:r w:rsidR="00000000" w:rsidRPr="009B1679">
        <w:rPr>
          <w:sz w:val="24"/>
        </w:rPr>
        <w:t>not</w:t>
      </w:r>
      <w:r w:rsidR="00000000" w:rsidRPr="009B1679">
        <w:rPr>
          <w:spacing w:val="-5"/>
          <w:sz w:val="24"/>
        </w:rPr>
        <w:t xml:space="preserve"> </w:t>
      </w:r>
      <w:r w:rsidR="00000000" w:rsidRPr="009B1679">
        <w:rPr>
          <w:spacing w:val="-3"/>
          <w:sz w:val="24"/>
        </w:rPr>
        <w:t>operated for</w:t>
      </w:r>
      <w:r w:rsidR="00000000" w:rsidRPr="009B1679">
        <w:rPr>
          <w:spacing w:val="-4"/>
          <w:sz w:val="24"/>
        </w:rPr>
        <w:t xml:space="preserve"> </w:t>
      </w:r>
      <w:r w:rsidR="00000000" w:rsidRPr="009B1679">
        <w:rPr>
          <w:sz w:val="24"/>
        </w:rPr>
        <w:t xml:space="preserve">a </w:t>
      </w:r>
      <w:r w:rsidR="00000000" w:rsidRPr="009B1679">
        <w:rPr>
          <w:spacing w:val="-3"/>
          <w:sz w:val="24"/>
        </w:rPr>
        <w:t xml:space="preserve">full fiscal year, </w:t>
      </w:r>
      <w:r w:rsidR="00000000" w:rsidRPr="009B1679">
        <w:rPr>
          <w:sz w:val="24"/>
        </w:rPr>
        <w:t xml:space="preserve">state what the </w:t>
      </w:r>
      <w:r w:rsidR="00000000" w:rsidRPr="009B1679">
        <w:rPr>
          <w:spacing w:val="-3"/>
          <w:sz w:val="24"/>
        </w:rPr>
        <w:t xml:space="preserve">adviser’s </w:t>
      </w:r>
      <w:r w:rsidR="00000000" w:rsidRPr="009B1679">
        <w:rPr>
          <w:sz w:val="24"/>
        </w:rPr>
        <w:t xml:space="preserve">fee is as a percentage of average </w:t>
      </w:r>
      <w:r w:rsidR="00000000" w:rsidRPr="009B1679">
        <w:rPr>
          <w:spacing w:val="-3"/>
          <w:sz w:val="24"/>
        </w:rPr>
        <w:t xml:space="preserve">net assets, </w:t>
      </w:r>
      <w:r w:rsidR="00000000" w:rsidRPr="009B1679">
        <w:rPr>
          <w:sz w:val="24"/>
        </w:rPr>
        <w:t>including any</w:t>
      </w:r>
      <w:r w:rsidR="00000000" w:rsidRPr="009B1679">
        <w:rPr>
          <w:spacing w:val="-10"/>
          <w:sz w:val="24"/>
        </w:rPr>
        <w:t xml:space="preserve"> </w:t>
      </w:r>
      <w:r w:rsidR="00000000" w:rsidRPr="009B1679">
        <w:rPr>
          <w:spacing w:val="-3"/>
          <w:sz w:val="24"/>
        </w:rPr>
        <w:t>breakpoints.</w:t>
      </w:r>
    </w:p>
    <w:p w:rsidR="00081523" w:rsidRDefault="00081523">
      <w:pPr>
        <w:pStyle w:val="BodyText"/>
        <w:spacing w:before="10"/>
        <w:rPr>
          <w:sz w:val="20"/>
        </w:rPr>
      </w:pPr>
    </w:p>
    <w:p w:rsidR="00081523" w:rsidRPr="009B1679" w:rsidRDefault="009B1679" w:rsidP="009B1679">
      <w:pPr>
        <w:tabs>
          <w:tab w:val="left" w:pos="2552"/>
        </w:tabs>
        <w:ind w:left="2551" w:right="538" w:hanging="452"/>
        <w:rPr>
          <w:sz w:val="24"/>
        </w:rPr>
      </w:pPr>
      <w:r>
        <w:rPr>
          <w:spacing w:val="-10"/>
          <w:sz w:val="24"/>
          <w:szCs w:val="24"/>
        </w:rPr>
        <w:t>(B)</w:t>
      </w:r>
      <w:r>
        <w:rPr>
          <w:spacing w:val="-10"/>
          <w:sz w:val="24"/>
          <w:szCs w:val="24"/>
        </w:rPr>
        <w:tab/>
      </w:r>
      <w:r w:rsidR="00000000" w:rsidRPr="009B1679">
        <w:rPr>
          <w:spacing w:val="-3"/>
          <w:sz w:val="24"/>
        </w:rPr>
        <w:t>If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adviser’s</w:t>
      </w:r>
      <w:r w:rsidR="00000000" w:rsidRPr="009B1679">
        <w:rPr>
          <w:spacing w:val="-5"/>
          <w:sz w:val="24"/>
        </w:rPr>
        <w:t xml:space="preserve"> </w:t>
      </w:r>
      <w:r w:rsidR="00000000" w:rsidRPr="009B1679">
        <w:rPr>
          <w:sz w:val="24"/>
        </w:rPr>
        <w:t>fee</w:t>
      </w:r>
      <w:r w:rsidR="00000000" w:rsidRPr="009B1679">
        <w:rPr>
          <w:spacing w:val="-8"/>
          <w:sz w:val="24"/>
        </w:rPr>
        <w:t xml:space="preserve"> </w:t>
      </w:r>
      <w:r w:rsidR="00000000" w:rsidRPr="009B1679">
        <w:rPr>
          <w:sz w:val="24"/>
        </w:rPr>
        <w:t>is</w:t>
      </w:r>
      <w:r w:rsidR="00000000" w:rsidRPr="009B1679">
        <w:rPr>
          <w:spacing w:val="-6"/>
          <w:sz w:val="24"/>
        </w:rPr>
        <w:t xml:space="preserve"> </w:t>
      </w:r>
      <w:r w:rsidR="00000000" w:rsidRPr="009B1679">
        <w:rPr>
          <w:sz w:val="24"/>
        </w:rPr>
        <w:t>not</w:t>
      </w:r>
      <w:r w:rsidR="00000000" w:rsidRPr="009B1679">
        <w:rPr>
          <w:spacing w:val="-4"/>
          <w:sz w:val="24"/>
        </w:rPr>
        <w:t xml:space="preserve"> </w:t>
      </w:r>
      <w:r w:rsidR="00000000" w:rsidRPr="009B1679">
        <w:rPr>
          <w:spacing w:val="-3"/>
          <w:sz w:val="24"/>
        </w:rPr>
        <w:t>based</w:t>
      </w:r>
      <w:r w:rsidR="00000000" w:rsidRPr="009B1679">
        <w:rPr>
          <w:spacing w:val="-7"/>
          <w:sz w:val="24"/>
        </w:rPr>
        <w:t xml:space="preserve"> </w:t>
      </w:r>
      <w:r w:rsidR="00000000" w:rsidRPr="009B1679">
        <w:rPr>
          <w:sz w:val="24"/>
        </w:rPr>
        <w:t>on</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z w:val="24"/>
        </w:rPr>
        <w:t>percentage</w:t>
      </w:r>
      <w:r w:rsidR="00000000" w:rsidRPr="009B1679">
        <w:rPr>
          <w:spacing w:val="-8"/>
          <w:sz w:val="24"/>
        </w:rPr>
        <w:t xml:space="preserve"> </w:t>
      </w:r>
      <w:r w:rsidR="00000000" w:rsidRPr="009B1679">
        <w:rPr>
          <w:sz w:val="24"/>
        </w:rPr>
        <w:t>of</w:t>
      </w:r>
      <w:r w:rsidR="00000000" w:rsidRPr="009B1679">
        <w:rPr>
          <w:spacing w:val="-3"/>
          <w:sz w:val="24"/>
        </w:rPr>
        <w:t xml:space="preserve"> average</w:t>
      </w:r>
      <w:r w:rsidR="00000000" w:rsidRPr="009B1679">
        <w:rPr>
          <w:spacing w:val="-9"/>
          <w:sz w:val="24"/>
        </w:rPr>
        <w:t xml:space="preserve"> </w:t>
      </w:r>
      <w:r w:rsidR="00000000" w:rsidRPr="009B1679">
        <w:rPr>
          <w:sz w:val="24"/>
        </w:rPr>
        <w:t>net</w:t>
      </w:r>
      <w:r w:rsidR="00000000" w:rsidRPr="009B1679">
        <w:rPr>
          <w:spacing w:val="-4"/>
          <w:sz w:val="24"/>
        </w:rPr>
        <w:t xml:space="preserve"> </w:t>
      </w:r>
      <w:r w:rsidR="00000000" w:rsidRPr="009B1679">
        <w:rPr>
          <w:spacing w:val="-3"/>
          <w:sz w:val="24"/>
        </w:rPr>
        <w:t>assets</w:t>
      </w:r>
      <w:r w:rsidR="00000000" w:rsidRPr="009B1679">
        <w:rPr>
          <w:spacing w:val="-5"/>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z w:val="24"/>
        </w:rPr>
        <w:t>adviser</w:t>
      </w:r>
      <w:r w:rsidR="00000000" w:rsidRPr="009B1679">
        <w:rPr>
          <w:spacing w:val="-8"/>
          <w:sz w:val="24"/>
        </w:rPr>
        <w:t xml:space="preserve"> </w:t>
      </w:r>
      <w:r w:rsidR="00000000" w:rsidRPr="009B1679">
        <w:rPr>
          <w:spacing w:val="-3"/>
          <w:sz w:val="24"/>
        </w:rPr>
        <w:t xml:space="preserve">receives </w:t>
      </w:r>
      <w:r w:rsidR="00000000" w:rsidRPr="009B1679">
        <w:rPr>
          <w:sz w:val="24"/>
        </w:rPr>
        <w:t xml:space="preserve">a </w:t>
      </w:r>
      <w:r w:rsidR="00000000" w:rsidRPr="009B1679">
        <w:rPr>
          <w:spacing w:val="-3"/>
          <w:sz w:val="24"/>
        </w:rPr>
        <w:t xml:space="preserve">performance- based </w:t>
      </w:r>
      <w:r w:rsidR="00000000" w:rsidRPr="009B1679">
        <w:rPr>
          <w:sz w:val="24"/>
        </w:rPr>
        <w:t xml:space="preserve">fee), </w:t>
      </w:r>
      <w:r w:rsidR="00000000" w:rsidRPr="009B1679">
        <w:rPr>
          <w:spacing w:val="-3"/>
          <w:sz w:val="24"/>
        </w:rPr>
        <w:t xml:space="preserve">describe </w:t>
      </w:r>
      <w:r w:rsidR="00000000" w:rsidRPr="009B1679">
        <w:rPr>
          <w:sz w:val="24"/>
        </w:rPr>
        <w:t xml:space="preserve">the basis of the </w:t>
      </w:r>
      <w:r w:rsidR="00000000" w:rsidRPr="009B1679">
        <w:rPr>
          <w:spacing w:val="-3"/>
          <w:sz w:val="24"/>
        </w:rPr>
        <w:t>adviser’s</w:t>
      </w:r>
      <w:r w:rsidR="00000000" w:rsidRPr="009B1679">
        <w:rPr>
          <w:spacing w:val="-37"/>
          <w:sz w:val="24"/>
        </w:rPr>
        <w:t xml:space="preserve"> </w:t>
      </w:r>
      <w:r w:rsidR="00000000" w:rsidRPr="009B1679">
        <w:rPr>
          <w:spacing w:val="-3"/>
          <w:sz w:val="24"/>
        </w:rPr>
        <w:t>compensation.</w:t>
      </w:r>
    </w:p>
    <w:p w:rsidR="00081523" w:rsidRDefault="00081523">
      <w:pPr>
        <w:pStyle w:val="BodyText"/>
        <w:spacing w:before="10"/>
        <w:rPr>
          <w:sz w:val="20"/>
        </w:rPr>
      </w:pPr>
    </w:p>
    <w:p w:rsidR="00081523" w:rsidRPr="009B1679" w:rsidRDefault="009B1679" w:rsidP="009B1679">
      <w:pPr>
        <w:tabs>
          <w:tab w:val="left" w:pos="2148"/>
        </w:tabs>
        <w:ind w:left="2148" w:right="425" w:hanging="480"/>
        <w:rPr>
          <w:sz w:val="24"/>
        </w:rPr>
      </w:pPr>
      <w:r>
        <w:rPr>
          <w:color w:val="221F1F"/>
          <w:spacing w:val="-17"/>
          <w:sz w:val="24"/>
          <w:szCs w:val="24"/>
        </w:rPr>
        <w:t>(iii)</w:t>
      </w:r>
      <w:r>
        <w:rPr>
          <w:color w:val="221F1F"/>
          <w:spacing w:val="-17"/>
          <w:sz w:val="24"/>
          <w:szCs w:val="24"/>
        </w:rPr>
        <w:tab/>
      </w:r>
      <w:r w:rsidR="00000000" w:rsidRPr="009B1679">
        <w:rPr>
          <w:spacing w:val="-3"/>
          <w:sz w:val="24"/>
        </w:rPr>
        <w:t xml:space="preserve">Include </w:t>
      </w:r>
      <w:r w:rsidR="00000000" w:rsidRPr="009B1679">
        <w:rPr>
          <w:sz w:val="24"/>
        </w:rPr>
        <w:t xml:space="preserve">a </w:t>
      </w:r>
      <w:r w:rsidR="00000000" w:rsidRPr="009B1679">
        <w:rPr>
          <w:spacing w:val="-3"/>
          <w:sz w:val="24"/>
        </w:rPr>
        <w:t xml:space="preserve">statement, adjacent </w:t>
      </w:r>
      <w:r w:rsidR="00000000" w:rsidRPr="009B1679">
        <w:rPr>
          <w:sz w:val="24"/>
        </w:rPr>
        <w:t xml:space="preserve">to the </w:t>
      </w:r>
      <w:r w:rsidR="00000000" w:rsidRPr="009B1679">
        <w:rPr>
          <w:spacing w:val="-3"/>
          <w:sz w:val="24"/>
        </w:rPr>
        <w:t xml:space="preserve">disclosure required </w:t>
      </w:r>
      <w:r w:rsidR="00000000" w:rsidRPr="009B1679">
        <w:rPr>
          <w:sz w:val="24"/>
        </w:rPr>
        <w:t xml:space="preserve">by </w:t>
      </w:r>
      <w:r w:rsidR="00000000" w:rsidRPr="009B1679">
        <w:rPr>
          <w:spacing w:val="-3"/>
          <w:sz w:val="24"/>
        </w:rPr>
        <w:t xml:space="preserve">paragraph (a)(1)(ii) </w:t>
      </w:r>
      <w:r w:rsidR="00000000" w:rsidRPr="009B1679">
        <w:rPr>
          <w:sz w:val="24"/>
        </w:rPr>
        <w:t xml:space="preserve">of this </w:t>
      </w:r>
      <w:r w:rsidR="00000000" w:rsidRPr="009B1679">
        <w:rPr>
          <w:spacing w:val="-3"/>
          <w:sz w:val="24"/>
        </w:rPr>
        <w:t xml:space="preserve">Item, </w:t>
      </w:r>
      <w:r w:rsidR="00000000" w:rsidRPr="009B1679">
        <w:rPr>
          <w:sz w:val="24"/>
        </w:rPr>
        <w:t xml:space="preserve">that a </w:t>
      </w:r>
      <w:r w:rsidR="00000000" w:rsidRPr="009B1679">
        <w:rPr>
          <w:spacing w:val="-3"/>
          <w:sz w:val="24"/>
        </w:rPr>
        <w:t>discussion</w:t>
      </w:r>
      <w:r w:rsidR="00000000" w:rsidRPr="009B1679">
        <w:rPr>
          <w:spacing w:val="-7"/>
          <w:sz w:val="24"/>
        </w:rPr>
        <w:t xml:space="preserve"> </w:t>
      </w:r>
      <w:r w:rsidR="00000000" w:rsidRPr="009B1679">
        <w:rPr>
          <w:sz w:val="24"/>
        </w:rPr>
        <w:t>regarding</w:t>
      </w:r>
      <w:r w:rsidR="00000000" w:rsidRPr="009B1679">
        <w:rPr>
          <w:spacing w:val="-11"/>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basis</w:t>
      </w:r>
      <w:r w:rsidR="00000000" w:rsidRPr="009B1679">
        <w:rPr>
          <w:spacing w:val="-9"/>
          <w:sz w:val="24"/>
        </w:rPr>
        <w:t xml:space="preserve"> </w:t>
      </w:r>
      <w:r w:rsidR="00000000" w:rsidRPr="009B1679">
        <w:rPr>
          <w:sz w:val="24"/>
        </w:rPr>
        <w:t>for</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board</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pacing w:val="-3"/>
          <w:sz w:val="24"/>
        </w:rPr>
        <w:t>directors</w:t>
      </w:r>
      <w:r w:rsidR="00000000" w:rsidRPr="009B1679">
        <w:rPr>
          <w:spacing w:val="-6"/>
          <w:sz w:val="24"/>
        </w:rPr>
        <w:t xml:space="preserve"> </w:t>
      </w:r>
      <w:r w:rsidR="00000000" w:rsidRPr="009B1679">
        <w:rPr>
          <w:spacing w:val="-3"/>
          <w:sz w:val="24"/>
        </w:rPr>
        <w:t>approving</w:t>
      </w:r>
      <w:r w:rsidR="00000000" w:rsidRPr="009B1679">
        <w:rPr>
          <w:spacing w:val="-9"/>
          <w:sz w:val="24"/>
        </w:rPr>
        <w:t xml:space="preserve"> </w:t>
      </w:r>
      <w:r w:rsidR="00000000" w:rsidRPr="009B1679">
        <w:rPr>
          <w:sz w:val="24"/>
        </w:rPr>
        <w:t>any</w:t>
      </w:r>
      <w:r w:rsidR="00000000" w:rsidRPr="009B1679">
        <w:rPr>
          <w:spacing w:val="-11"/>
          <w:sz w:val="24"/>
        </w:rPr>
        <w:t xml:space="preserve"> </w:t>
      </w:r>
      <w:r w:rsidR="00000000" w:rsidRPr="009B1679">
        <w:rPr>
          <w:sz w:val="24"/>
        </w:rPr>
        <w:t>investment</w:t>
      </w:r>
      <w:r w:rsidR="00000000" w:rsidRPr="009B1679">
        <w:rPr>
          <w:spacing w:val="-8"/>
          <w:sz w:val="24"/>
        </w:rPr>
        <w:t xml:space="preserve"> </w:t>
      </w:r>
      <w:r w:rsidR="00000000" w:rsidRPr="009B1679">
        <w:rPr>
          <w:sz w:val="24"/>
        </w:rPr>
        <w:t>advisory</w:t>
      </w:r>
      <w:r w:rsidR="00000000" w:rsidRPr="009B1679">
        <w:rPr>
          <w:spacing w:val="-11"/>
          <w:sz w:val="24"/>
        </w:rPr>
        <w:t xml:space="preserve"> </w:t>
      </w:r>
      <w:r w:rsidR="00000000" w:rsidRPr="009B1679">
        <w:rPr>
          <w:spacing w:val="-3"/>
          <w:sz w:val="24"/>
        </w:rPr>
        <w:t xml:space="preserve">contract </w:t>
      </w:r>
      <w:r w:rsidR="00000000" w:rsidRPr="009B1679">
        <w:rPr>
          <w:sz w:val="24"/>
        </w:rPr>
        <w:t xml:space="preserve">of the Fund is </w:t>
      </w:r>
      <w:r w:rsidR="00000000" w:rsidRPr="009B1679">
        <w:rPr>
          <w:spacing w:val="-3"/>
          <w:sz w:val="24"/>
        </w:rPr>
        <w:t xml:space="preserve">available </w:t>
      </w:r>
      <w:r w:rsidR="00000000" w:rsidRPr="009B1679">
        <w:rPr>
          <w:sz w:val="24"/>
        </w:rPr>
        <w:t xml:space="preserve">in the </w:t>
      </w:r>
      <w:r w:rsidR="00000000" w:rsidRPr="009B1679">
        <w:rPr>
          <w:spacing w:val="-3"/>
          <w:sz w:val="24"/>
        </w:rPr>
        <w:t xml:space="preserve">Fund’s annual </w:t>
      </w:r>
      <w:r w:rsidR="00000000" w:rsidRPr="009B1679">
        <w:rPr>
          <w:sz w:val="24"/>
        </w:rPr>
        <w:t xml:space="preserve">or </w:t>
      </w:r>
      <w:r w:rsidR="00000000" w:rsidRPr="009B1679">
        <w:rPr>
          <w:spacing w:val="-3"/>
          <w:sz w:val="24"/>
        </w:rPr>
        <w:t xml:space="preserve">semi-annual report </w:t>
      </w:r>
      <w:r w:rsidR="00000000" w:rsidRPr="009B1679">
        <w:rPr>
          <w:sz w:val="24"/>
        </w:rPr>
        <w:t xml:space="preserve">to </w:t>
      </w:r>
      <w:r w:rsidR="00000000" w:rsidRPr="009B1679">
        <w:rPr>
          <w:spacing w:val="-3"/>
          <w:sz w:val="24"/>
        </w:rPr>
        <w:t xml:space="preserve">shareholders, </w:t>
      </w:r>
      <w:r w:rsidR="00000000" w:rsidRPr="009B1679">
        <w:rPr>
          <w:sz w:val="24"/>
        </w:rPr>
        <w:t xml:space="preserve">as </w:t>
      </w:r>
      <w:r w:rsidR="00000000" w:rsidRPr="009B1679">
        <w:rPr>
          <w:spacing w:val="-3"/>
          <w:sz w:val="24"/>
        </w:rPr>
        <w:t xml:space="preserve">applicable, and </w:t>
      </w:r>
      <w:r w:rsidR="00000000" w:rsidRPr="009B1679">
        <w:rPr>
          <w:sz w:val="24"/>
        </w:rPr>
        <w:t xml:space="preserve">providing the </w:t>
      </w:r>
      <w:r w:rsidR="00000000" w:rsidRPr="009B1679">
        <w:rPr>
          <w:spacing w:val="-3"/>
          <w:sz w:val="24"/>
        </w:rPr>
        <w:t xml:space="preserve">period covered </w:t>
      </w:r>
      <w:r w:rsidR="00000000" w:rsidRPr="009B1679">
        <w:rPr>
          <w:sz w:val="24"/>
        </w:rPr>
        <w:t xml:space="preserve">by the </w:t>
      </w:r>
      <w:r w:rsidR="00000000" w:rsidRPr="009B1679">
        <w:rPr>
          <w:spacing w:val="-3"/>
          <w:sz w:val="24"/>
        </w:rPr>
        <w:t xml:space="preserve">relevant annual </w:t>
      </w:r>
      <w:r w:rsidR="00000000" w:rsidRPr="009B1679">
        <w:rPr>
          <w:sz w:val="24"/>
        </w:rPr>
        <w:t xml:space="preserve">or </w:t>
      </w:r>
      <w:r w:rsidR="00000000" w:rsidRPr="009B1679">
        <w:rPr>
          <w:spacing w:val="-3"/>
          <w:sz w:val="24"/>
        </w:rPr>
        <w:t>semi-annual</w:t>
      </w:r>
      <w:r w:rsidR="00000000" w:rsidRPr="009B1679">
        <w:rPr>
          <w:spacing w:val="-43"/>
          <w:sz w:val="24"/>
        </w:rPr>
        <w:t xml:space="preserve"> </w:t>
      </w:r>
      <w:r w:rsidR="00000000" w:rsidRPr="009B1679">
        <w:rPr>
          <w:sz w:val="24"/>
        </w:rPr>
        <w:t>report.</w:t>
      </w:r>
    </w:p>
    <w:p w:rsidR="00081523" w:rsidRDefault="00081523">
      <w:pPr>
        <w:pStyle w:val="BodyText"/>
        <w:spacing w:before="3"/>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47"/>
          <w:tab w:val="left" w:pos="2148"/>
        </w:tabs>
        <w:spacing w:before="1"/>
        <w:ind w:left="2148" w:right="1863" w:hanging="480"/>
        <w:rPr>
          <w:sz w:val="24"/>
        </w:rPr>
      </w:pPr>
      <w:r>
        <w:rPr>
          <w:color w:val="221F1F"/>
          <w:spacing w:val="-20"/>
          <w:sz w:val="24"/>
          <w:szCs w:val="24"/>
        </w:rPr>
        <w:t>1.</w:t>
      </w:r>
      <w:r>
        <w:rPr>
          <w:color w:val="221F1F"/>
          <w:spacing w:val="-20"/>
          <w:sz w:val="24"/>
          <w:szCs w:val="24"/>
        </w:rPr>
        <w:tab/>
      </w:r>
      <w:r w:rsidR="00000000" w:rsidRPr="009B1679">
        <w:rPr>
          <w:sz w:val="24"/>
        </w:rPr>
        <w:t>If</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1"/>
          <w:sz w:val="24"/>
        </w:rPr>
        <w:t xml:space="preserve"> </w:t>
      </w:r>
      <w:r w:rsidR="00000000" w:rsidRPr="009B1679">
        <w:rPr>
          <w:spacing w:val="-3"/>
          <w:sz w:val="24"/>
        </w:rPr>
        <w:t>changed</w:t>
      </w:r>
      <w:r w:rsidR="00000000" w:rsidRPr="009B1679">
        <w:rPr>
          <w:spacing w:val="-12"/>
          <w:sz w:val="24"/>
        </w:rPr>
        <w:t xml:space="preserve"> </w:t>
      </w:r>
      <w:r w:rsidR="00000000" w:rsidRPr="009B1679">
        <w:rPr>
          <w:spacing w:val="-3"/>
          <w:sz w:val="24"/>
        </w:rPr>
        <w:t>advisers</w:t>
      </w:r>
      <w:r w:rsidR="00000000" w:rsidRPr="009B1679">
        <w:rPr>
          <w:spacing w:val="-14"/>
          <w:sz w:val="24"/>
        </w:rPr>
        <w:t xml:space="preserve"> </w:t>
      </w:r>
      <w:r w:rsidR="00000000" w:rsidRPr="009B1679">
        <w:rPr>
          <w:spacing w:val="-4"/>
          <w:sz w:val="24"/>
        </w:rPr>
        <w:t>during</w:t>
      </w:r>
      <w:r w:rsidR="00000000" w:rsidRPr="009B1679">
        <w:rPr>
          <w:spacing w:val="-19"/>
          <w:sz w:val="24"/>
        </w:rPr>
        <w:t xml:space="preserve"> </w:t>
      </w:r>
      <w:r w:rsidR="00000000" w:rsidRPr="009B1679">
        <w:rPr>
          <w:sz w:val="24"/>
        </w:rPr>
        <w:t>the</w:t>
      </w:r>
      <w:r w:rsidR="00000000" w:rsidRPr="009B1679">
        <w:rPr>
          <w:spacing w:val="-15"/>
          <w:sz w:val="24"/>
        </w:rPr>
        <w:t xml:space="preserve"> </w:t>
      </w:r>
      <w:r w:rsidR="00000000" w:rsidRPr="009B1679">
        <w:rPr>
          <w:sz w:val="24"/>
        </w:rPr>
        <w:t>fiscal</w:t>
      </w:r>
      <w:r w:rsidR="00000000" w:rsidRPr="009B1679">
        <w:rPr>
          <w:spacing w:val="-7"/>
          <w:sz w:val="24"/>
        </w:rPr>
        <w:t xml:space="preserve"> </w:t>
      </w:r>
      <w:r w:rsidR="00000000" w:rsidRPr="009B1679">
        <w:rPr>
          <w:spacing w:val="-6"/>
          <w:sz w:val="24"/>
        </w:rPr>
        <w:t>year,</w:t>
      </w:r>
      <w:r w:rsidR="00000000" w:rsidRPr="009B1679">
        <w:rPr>
          <w:spacing w:val="-14"/>
          <w:sz w:val="24"/>
        </w:rPr>
        <w:t xml:space="preserve"> </w:t>
      </w:r>
      <w:r w:rsidR="00000000" w:rsidRPr="009B1679">
        <w:rPr>
          <w:spacing w:val="-3"/>
          <w:sz w:val="24"/>
        </w:rPr>
        <w:t>describe</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compensation</w:t>
      </w:r>
      <w:r w:rsidR="00000000" w:rsidRPr="009B1679">
        <w:rPr>
          <w:spacing w:val="-14"/>
          <w:sz w:val="24"/>
        </w:rPr>
        <w:t xml:space="preserve"> </w:t>
      </w:r>
      <w:r w:rsidR="00000000" w:rsidRPr="009B1679">
        <w:rPr>
          <w:spacing w:val="-3"/>
          <w:sz w:val="24"/>
        </w:rPr>
        <w:t>and</w:t>
      </w:r>
      <w:r w:rsidR="00000000" w:rsidRPr="009B1679">
        <w:rPr>
          <w:spacing w:val="-9"/>
          <w:sz w:val="24"/>
        </w:rPr>
        <w:t xml:space="preserve"> </w:t>
      </w:r>
      <w:r w:rsidR="00000000" w:rsidRPr="009B1679">
        <w:rPr>
          <w:spacing w:val="-3"/>
          <w:sz w:val="24"/>
        </w:rPr>
        <w:t xml:space="preserve">the dates </w:t>
      </w:r>
      <w:r w:rsidR="00000000" w:rsidRPr="009B1679">
        <w:rPr>
          <w:sz w:val="24"/>
        </w:rPr>
        <w:t xml:space="preserve">of </w:t>
      </w:r>
      <w:r w:rsidR="00000000" w:rsidRPr="009B1679">
        <w:rPr>
          <w:spacing w:val="-3"/>
          <w:sz w:val="24"/>
        </w:rPr>
        <w:t>service for each</w:t>
      </w:r>
      <w:r w:rsidR="00000000" w:rsidRPr="009B1679">
        <w:rPr>
          <w:spacing w:val="15"/>
          <w:sz w:val="24"/>
        </w:rPr>
        <w:t xml:space="preserve"> </w:t>
      </w:r>
      <w:r w:rsidR="00000000" w:rsidRPr="009B1679">
        <w:rPr>
          <w:spacing w:val="-6"/>
          <w:sz w:val="24"/>
        </w:rPr>
        <w:t>adviser.</w:t>
      </w:r>
    </w:p>
    <w:p w:rsidR="00081523" w:rsidRDefault="00081523">
      <w:pPr>
        <w:pStyle w:val="BodyText"/>
        <w:spacing w:before="9"/>
        <w:rPr>
          <w:sz w:val="20"/>
        </w:rPr>
      </w:pPr>
    </w:p>
    <w:p w:rsidR="00081523" w:rsidRPr="009B1679" w:rsidRDefault="009B1679" w:rsidP="009B1679">
      <w:pPr>
        <w:tabs>
          <w:tab w:val="left" w:pos="2147"/>
          <w:tab w:val="left" w:pos="2148"/>
        </w:tabs>
        <w:spacing w:before="1"/>
        <w:ind w:left="2148" w:hanging="480"/>
        <w:rPr>
          <w:sz w:val="24"/>
        </w:rPr>
      </w:pPr>
      <w:r>
        <w:rPr>
          <w:color w:val="221F1F"/>
          <w:spacing w:val="-20"/>
          <w:sz w:val="24"/>
          <w:szCs w:val="24"/>
        </w:rPr>
        <w:t>2.</w:t>
      </w:r>
      <w:r>
        <w:rPr>
          <w:color w:val="221F1F"/>
          <w:spacing w:val="-20"/>
          <w:sz w:val="24"/>
          <w:szCs w:val="24"/>
        </w:rPr>
        <w:tab/>
      </w:r>
      <w:r w:rsidR="00000000" w:rsidRPr="009B1679">
        <w:rPr>
          <w:spacing w:val="-3"/>
          <w:sz w:val="24"/>
        </w:rPr>
        <w:t>Explain</w:t>
      </w:r>
      <w:r w:rsidR="00000000" w:rsidRPr="009B1679">
        <w:rPr>
          <w:spacing w:val="-15"/>
          <w:sz w:val="24"/>
        </w:rPr>
        <w:t xml:space="preserve"> </w:t>
      </w:r>
      <w:r w:rsidR="00000000" w:rsidRPr="009B1679">
        <w:rPr>
          <w:sz w:val="24"/>
        </w:rPr>
        <w:t>any</w:t>
      </w:r>
      <w:r w:rsidR="00000000" w:rsidRPr="009B1679">
        <w:rPr>
          <w:spacing w:val="-20"/>
          <w:sz w:val="24"/>
        </w:rPr>
        <w:t xml:space="preserve"> </w:t>
      </w:r>
      <w:r w:rsidR="00000000" w:rsidRPr="009B1679">
        <w:rPr>
          <w:spacing w:val="-5"/>
          <w:sz w:val="24"/>
        </w:rPr>
        <w:t>changes</w:t>
      </w:r>
      <w:r w:rsidR="00000000" w:rsidRPr="009B1679">
        <w:rPr>
          <w:spacing w:val="-17"/>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the</w:t>
      </w:r>
      <w:r w:rsidR="00000000" w:rsidRPr="009B1679">
        <w:rPr>
          <w:spacing w:val="-12"/>
          <w:sz w:val="24"/>
        </w:rPr>
        <w:t xml:space="preserve"> </w:t>
      </w:r>
      <w:r w:rsidR="00000000" w:rsidRPr="009B1679">
        <w:rPr>
          <w:spacing w:val="-5"/>
          <w:sz w:val="24"/>
        </w:rPr>
        <w:t>basis</w:t>
      </w:r>
      <w:r w:rsidR="00000000" w:rsidRPr="009B1679">
        <w:rPr>
          <w:spacing w:val="-17"/>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computing</w:t>
      </w:r>
      <w:r w:rsidR="00000000" w:rsidRPr="009B1679">
        <w:rPr>
          <w:spacing w:val="-17"/>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adviser’s</w:t>
      </w:r>
      <w:r w:rsidR="00000000" w:rsidRPr="009B1679">
        <w:rPr>
          <w:spacing w:val="-12"/>
          <w:sz w:val="24"/>
        </w:rPr>
        <w:t xml:space="preserve"> </w:t>
      </w:r>
      <w:r w:rsidR="00000000" w:rsidRPr="009B1679">
        <w:rPr>
          <w:spacing w:val="-3"/>
          <w:sz w:val="24"/>
        </w:rPr>
        <w:t>compensation</w:t>
      </w:r>
      <w:r w:rsidR="00000000" w:rsidRPr="009B1679">
        <w:rPr>
          <w:spacing w:val="-17"/>
          <w:sz w:val="24"/>
        </w:rPr>
        <w:t xml:space="preserve"> </w:t>
      </w:r>
      <w:r w:rsidR="00000000" w:rsidRPr="009B1679">
        <w:rPr>
          <w:spacing w:val="-3"/>
          <w:sz w:val="24"/>
        </w:rPr>
        <w:t>during</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z w:val="24"/>
        </w:rPr>
        <w:t>fiscal</w:t>
      </w:r>
      <w:r w:rsidR="00000000" w:rsidRPr="009B1679">
        <w:rPr>
          <w:spacing w:val="-6"/>
          <w:sz w:val="24"/>
        </w:rPr>
        <w:t xml:space="preserve"> </w:t>
      </w:r>
      <w:r w:rsidR="00000000" w:rsidRPr="009B1679">
        <w:rPr>
          <w:spacing w:val="-7"/>
          <w:sz w:val="24"/>
        </w:rPr>
        <w:t>year.</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47"/>
          <w:tab w:val="left" w:pos="2148"/>
        </w:tabs>
        <w:spacing w:before="75"/>
        <w:ind w:left="2147" w:right="1381" w:hanging="480"/>
        <w:rPr>
          <w:sz w:val="24"/>
        </w:rPr>
      </w:pPr>
      <w:r>
        <w:rPr>
          <w:color w:val="221F1F"/>
          <w:spacing w:val="-20"/>
          <w:sz w:val="24"/>
          <w:szCs w:val="24"/>
        </w:rPr>
        <w:lastRenderedPageBreak/>
        <w:t>3.</w:t>
      </w:r>
      <w:r>
        <w:rPr>
          <w:color w:val="221F1F"/>
          <w:spacing w:val="-20"/>
          <w:sz w:val="24"/>
          <w:szCs w:val="24"/>
        </w:rPr>
        <w:tab/>
      </w:r>
      <w:r w:rsidR="00000000" w:rsidRPr="009B1679">
        <w:rPr>
          <w:sz w:val="24"/>
        </w:rPr>
        <w:t>If</w:t>
      </w:r>
      <w:r w:rsidR="00000000" w:rsidRPr="009B1679">
        <w:rPr>
          <w:spacing w:val="-9"/>
          <w:sz w:val="24"/>
        </w:rPr>
        <w:t xml:space="preserve"> </w:t>
      </w:r>
      <w:r w:rsidR="00000000" w:rsidRPr="009B1679">
        <w:rPr>
          <w:sz w:val="24"/>
        </w:rPr>
        <w:t>a</w:t>
      </w:r>
      <w:r w:rsidR="00000000" w:rsidRPr="009B1679">
        <w:rPr>
          <w:spacing w:val="-9"/>
          <w:sz w:val="24"/>
        </w:rPr>
        <w:t xml:space="preserve"> </w:t>
      </w:r>
      <w:r w:rsidR="00000000" w:rsidRPr="009B1679">
        <w:rPr>
          <w:spacing w:val="-3"/>
          <w:sz w:val="24"/>
        </w:rPr>
        <w:t>Fund</w:t>
      </w:r>
      <w:r w:rsidR="00000000" w:rsidRPr="009B1679">
        <w:rPr>
          <w:spacing w:val="-12"/>
          <w:sz w:val="24"/>
        </w:rPr>
        <w:t xml:space="preserve"> </w:t>
      </w:r>
      <w:r w:rsidR="00000000" w:rsidRPr="009B1679">
        <w:rPr>
          <w:spacing w:val="-3"/>
          <w:sz w:val="24"/>
        </w:rPr>
        <w:t>has</w:t>
      </w:r>
      <w:r w:rsidR="00000000" w:rsidRPr="009B1679">
        <w:rPr>
          <w:spacing w:val="-12"/>
          <w:sz w:val="24"/>
        </w:rPr>
        <w:t xml:space="preserve"> </w:t>
      </w:r>
      <w:r w:rsidR="00000000" w:rsidRPr="009B1679">
        <w:rPr>
          <w:sz w:val="24"/>
        </w:rPr>
        <w:t>more</w:t>
      </w:r>
      <w:r w:rsidR="00000000" w:rsidRPr="009B1679">
        <w:rPr>
          <w:spacing w:val="-16"/>
          <w:sz w:val="24"/>
        </w:rPr>
        <w:t xml:space="preserve"> </w:t>
      </w:r>
      <w:r w:rsidR="00000000" w:rsidRPr="009B1679">
        <w:rPr>
          <w:sz w:val="24"/>
        </w:rPr>
        <w:t>than</w:t>
      </w:r>
      <w:r w:rsidR="00000000" w:rsidRPr="009B1679">
        <w:rPr>
          <w:spacing w:val="-16"/>
          <w:sz w:val="24"/>
        </w:rPr>
        <w:t xml:space="preserve"> </w:t>
      </w:r>
      <w:r w:rsidR="00000000" w:rsidRPr="009B1679">
        <w:rPr>
          <w:sz w:val="24"/>
        </w:rPr>
        <w:t>one</w:t>
      </w:r>
      <w:r w:rsidR="00000000" w:rsidRPr="009B1679">
        <w:rPr>
          <w:spacing w:val="-9"/>
          <w:sz w:val="24"/>
        </w:rPr>
        <w:t xml:space="preserve"> </w:t>
      </w:r>
      <w:r w:rsidR="00000000" w:rsidRPr="009B1679">
        <w:rPr>
          <w:spacing w:val="-4"/>
          <w:sz w:val="24"/>
        </w:rPr>
        <w:t>investment</w:t>
      </w:r>
      <w:r w:rsidR="00000000" w:rsidRPr="009B1679">
        <w:rPr>
          <w:spacing w:val="-15"/>
          <w:sz w:val="24"/>
        </w:rPr>
        <w:t xml:space="preserve"> </w:t>
      </w:r>
      <w:r w:rsidR="00000000" w:rsidRPr="009B1679">
        <w:rPr>
          <w:spacing w:val="-4"/>
          <w:sz w:val="24"/>
        </w:rPr>
        <w:t>adviser,</w:t>
      </w:r>
      <w:r w:rsidR="00000000" w:rsidRPr="009B1679">
        <w:rPr>
          <w:spacing w:val="-15"/>
          <w:sz w:val="24"/>
        </w:rPr>
        <w:t xml:space="preserve"> </w:t>
      </w:r>
      <w:r w:rsidR="00000000" w:rsidRPr="009B1679">
        <w:rPr>
          <w:spacing w:val="-3"/>
          <w:sz w:val="24"/>
        </w:rPr>
        <w:t>disclose</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aggregate</w:t>
      </w:r>
      <w:r w:rsidR="00000000" w:rsidRPr="009B1679">
        <w:rPr>
          <w:spacing w:val="-12"/>
          <w:sz w:val="24"/>
        </w:rPr>
        <w:t xml:space="preserve"> </w:t>
      </w:r>
      <w:r w:rsidR="00000000" w:rsidRPr="009B1679">
        <w:rPr>
          <w:sz w:val="24"/>
        </w:rPr>
        <w:t>fee</w:t>
      </w:r>
      <w:r w:rsidR="00000000" w:rsidRPr="009B1679">
        <w:rPr>
          <w:spacing w:val="-13"/>
          <w:sz w:val="24"/>
        </w:rPr>
        <w:t xml:space="preserve"> </w:t>
      </w:r>
      <w:r w:rsidR="00000000" w:rsidRPr="009B1679">
        <w:rPr>
          <w:sz w:val="24"/>
        </w:rPr>
        <w:t>paid</w:t>
      </w:r>
      <w:r w:rsidR="00000000" w:rsidRPr="009B1679">
        <w:rPr>
          <w:spacing w:val="-12"/>
          <w:sz w:val="24"/>
        </w:rPr>
        <w:t xml:space="preserve"> </w:t>
      </w:r>
      <w:r w:rsidR="00000000" w:rsidRPr="009B1679">
        <w:rPr>
          <w:sz w:val="24"/>
        </w:rPr>
        <w:t>to</w:t>
      </w:r>
      <w:r w:rsidR="00000000" w:rsidRPr="009B1679">
        <w:rPr>
          <w:spacing w:val="-8"/>
          <w:sz w:val="24"/>
        </w:rPr>
        <w:t xml:space="preserve"> </w:t>
      </w:r>
      <w:r w:rsidR="00000000" w:rsidRPr="009B1679">
        <w:rPr>
          <w:spacing w:val="-2"/>
          <w:sz w:val="24"/>
        </w:rPr>
        <w:t>all</w:t>
      </w:r>
      <w:r w:rsidR="00000000" w:rsidRPr="009B1679">
        <w:rPr>
          <w:spacing w:val="-14"/>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 xml:space="preserve">the </w:t>
      </w:r>
      <w:r w:rsidR="00000000" w:rsidRPr="009B1679">
        <w:rPr>
          <w:spacing w:val="-4"/>
          <w:sz w:val="24"/>
        </w:rPr>
        <w:t>advisers,</w:t>
      </w:r>
      <w:r w:rsidR="00000000" w:rsidRPr="009B1679">
        <w:rPr>
          <w:spacing w:val="-12"/>
          <w:sz w:val="24"/>
        </w:rPr>
        <w:t xml:space="preserve"> </w:t>
      </w:r>
      <w:r w:rsidR="00000000" w:rsidRPr="009B1679">
        <w:rPr>
          <w:spacing w:val="-3"/>
          <w:sz w:val="24"/>
        </w:rPr>
        <w:t>rather</w:t>
      </w:r>
      <w:r w:rsidR="00000000" w:rsidRPr="009B1679">
        <w:rPr>
          <w:spacing w:val="-13"/>
          <w:sz w:val="24"/>
        </w:rPr>
        <w:t xml:space="preserve"> </w:t>
      </w:r>
      <w:r w:rsidR="00000000" w:rsidRPr="009B1679">
        <w:rPr>
          <w:sz w:val="24"/>
        </w:rPr>
        <w:t>than</w:t>
      </w:r>
      <w:r w:rsidR="00000000" w:rsidRPr="009B1679">
        <w:rPr>
          <w:spacing w:val="-13"/>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fees</w:t>
      </w:r>
      <w:r w:rsidR="00000000" w:rsidRPr="009B1679">
        <w:rPr>
          <w:spacing w:val="-15"/>
          <w:sz w:val="24"/>
        </w:rPr>
        <w:t xml:space="preserve"> </w:t>
      </w:r>
      <w:r w:rsidR="00000000" w:rsidRPr="009B1679">
        <w:rPr>
          <w:spacing w:val="-3"/>
          <w:sz w:val="24"/>
        </w:rPr>
        <w:t>paid</w:t>
      </w:r>
      <w:r w:rsidR="00000000" w:rsidRPr="009B1679">
        <w:rPr>
          <w:spacing w:val="-13"/>
          <w:sz w:val="24"/>
        </w:rPr>
        <w:t xml:space="preserve"> </w:t>
      </w:r>
      <w:r w:rsidR="00000000" w:rsidRPr="009B1679">
        <w:rPr>
          <w:sz w:val="24"/>
        </w:rPr>
        <w:t>to</w:t>
      </w:r>
      <w:r w:rsidR="00000000" w:rsidRPr="009B1679">
        <w:rPr>
          <w:spacing w:val="-8"/>
          <w:sz w:val="24"/>
        </w:rPr>
        <w:t xml:space="preserve"> </w:t>
      </w:r>
      <w:r w:rsidR="00000000" w:rsidRPr="009B1679">
        <w:rPr>
          <w:sz w:val="24"/>
        </w:rPr>
        <w:t>each</w:t>
      </w:r>
      <w:r w:rsidR="00000000" w:rsidRPr="009B1679">
        <w:rPr>
          <w:spacing w:val="-13"/>
          <w:sz w:val="24"/>
        </w:rPr>
        <w:t xml:space="preserve"> </w:t>
      </w:r>
      <w:r w:rsidR="00000000" w:rsidRPr="009B1679">
        <w:rPr>
          <w:spacing w:val="-4"/>
          <w:sz w:val="24"/>
        </w:rPr>
        <w:t>adviser,</w:t>
      </w:r>
      <w:r w:rsidR="00000000" w:rsidRPr="009B1679">
        <w:rPr>
          <w:spacing w:val="-15"/>
          <w:sz w:val="24"/>
        </w:rPr>
        <w:t xml:space="preserve"> </w:t>
      </w:r>
      <w:r w:rsidR="00000000" w:rsidRPr="009B1679">
        <w:rPr>
          <w:sz w:val="24"/>
        </w:rPr>
        <w:t>in</w:t>
      </w:r>
      <w:r w:rsidR="00000000" w:rsidRPr="009B1679">
        <w:rPr>
          <w:spacing w:val="-13"/>
          <w:sz w:val="24"/>
        </w:rPr>
        <w:t xml:space="preserve"> </w:t>
      </w:r>
      <w:r w:rsidR="00000000" w:rsidRPr="009B1679">
        <w:rPr>
          <w:spacing w:val="-3"/>
          <w:sz w:val="24"/>
        </w:rPr>
        <w:t>response</w:t>
      </w:r>
      <w:r w:rsidR="00000000" w:rsidRPr="009B1679">
        <w:rPr>
          <w:spacing w:val="-16"/>
          <w:sz w:val="24"/>
        </w:rPr>
        <w:t xml:space="preserve"> </w:t>
      </w:r>
      <w:r w:rsidR="00000000" w:rsidRPr="009B1679">
        <w:rPr>
          <w:sz w:val="24"/>
        </w:rPr>
        <w:t>to</w:t>
      </w:r>
      <w:r w:rsidR="00000000" w:rsidRPr="009B1679">
        <w:rPr>
          <w:spacing w:val="-8"/>
          <w:sz w:val="24"/>
        </w:rPr>
        <w:t xml:space="preserve"> </w:t>
      </w:r>
      <w:r w:rsidR="00000000" w:rsidRPr="009B1679">
        <w:rPr>
          <w:sz w:val="24"/>
        </w:rPr>
        <w:t>this</w:t>
      </w:r>
      <w:r w:rsidR="00000000" w:rsidRPr="009B1679">
        <w:rPr>
          <w:spacing w:val="-15"/>
          <w:sz w:val="24"/>
        </w:rPr>
        <w:t xml:space="preserve"> </w:t>
      </w:r>
      <w:r w:rsidR="00000000" w:rsidRPr="009B1679">
        <w:rPr>
          <w:spacing w:val="-4"/>
          <w:sz w:val="24"/>
        </w:rPr>
        <w:t>Item.</w:t>
      </w:r>
    </w:p>
    <w:p w:rsidR="00081523" w:rsidRDefault="00081523">
      <w:pPr>
        <w:pStyle w:val="BodyText"/>
        <w:spacing w:before="10"/>
        <w:rPr>
          <w:sz w:val="20"/>
        </w:rPr>
      </w:pPr>
    </w:p>
    <w:p w:rsidR="00081523" w:rsidRPr="009B1679" w:rsidRDefault="009B1679" w:rsidP="009B1679">
      <w:pPr>
        <w:tabs>
          <w:tab w:val="left" w:pos="1709"/>
        </w:tabs>
        <w:ind w:left="1708" w:right="829" w:hanging="360"/>
        <w:rPr>
          <w:sz w:val="24"/>
        </w:rPr>
      </w:pPr>
      <w:r>
        <w:rPr>
          <w:color w:val="221F1F"/>
          <w:spacing w:val="-4"/>
          <w:sz w:val="24"/>
          <w:szCs w:val="24"/>
        </w:rPr>
        <w:t>(2)</w:t>
      </w:r>
      <w:r>
        <w:rPr>
          <w:color w:val="221F1F"/>
          <w:spacing w:val="-4"/>
          <w:sz w:val="24"/>
          <w:szCs w:val="24"/>
        </w:rPr>
        <w:tab/>
      </w:r>
      <w:r w:rsidR="00000000" w:rsidRPr="009B1679">
        <w:rPr>
          <w:i/>
          <w:spacing w:val="-3"/>
          <w:sz w:val="24"/>
        </w:rPr>
        <w:t xml:space="preserve">Portfolio Manager. </w:t>
      </w:r>
      <w:r w:rsidR="00000000" w:rsidRPr="009B1679">
        <w:rPr>
          <w:spacing w:val="-3"/>
          <w:sz w:val="24"/>
        </w:rPr>
        <w:t xml:space="preserve">For each </w:t>
      </w:r>
      <w:r w:rsidR="00000000" w:rsidRPr="009B1679">
        <w:rPr>
          <w:sz w:val="24"/>
        </w:rPr>
        <w:t xml:space="preserve">Portfolio </w:t>
      </w:r>
      <w:r w:rsidR="00000000" w:rsidRPr="009B1679">
        <w:rPr>
          <w:spacing w:val="-3"/>
          <w:sz w:val="24"/>
        </w:rPr>
        <w:t xml:space="preserve">Manager </w:t>
      </w:r>
      <w:r w:rsidR="00000000" w:rsidRPr="009B1679">
        <w:rPr>
          <w:sz w:val="24"/>
        </w:rPr>
        <w:t xml:space="preserve">identified in </w:t>
      </w:r>
      <w:r w:rsidR="00000000" w:rsidRPr="009B1679">
        <w:rPr>
          <w:spacing w:val="-3"/>
          <w:sz w:val="24"/>
        </w:rPr>
        <w:t xml:space="preserve">response </w:t>
      </w:r>
      <w:r w:rsidR="00000000" w:rsidRPr="009B1679">
        <w:rPr>
          <w:sz w:val="24"/>
        </w:rPr>
        <w:t xml:space="preserve">to Item </w:t>
      </w:r>
      <w:r w:rsidR="00000000" w:rsidRPr="009B1679">
        <w:rPr>
          <w:spacing w:val="-3"/>
          <w:sz w:val="24"/>
        </w:rPr>
        <w:t xml:space="preserve">5(b), </w:t>
      </w:r>
      <w:r w:rsidR="00000000" w:rsidRPr="009B1679">
        <w:rPr>
          <w:sz w:val="24"/>
        </w:rPr>
        <w:t xml:space="preserve">state the </w:t>
      </w:r>
      <w:r w:rsidR="00000000" w:rsidRPr="009B1679">
        <w:rPr>
          <w:spacing w:val="-3"/>
          <w:sz w:val="24"/>
        </w:rPr>
        <w:t xml:space="preserve">Portfolio Manager’s business </w:t>
      </w:r>
      <w:r w:rsidR="00000000" w:rsidRPr="009B1679">
        <w:rPr>
          <w:spacing w:val="-5"/>
          <w:sz w:val="24"/>
        </w:rPr>
        <w:t xml:space="preserve">experience </w:t>
      </w:r>
      <w:r w:rsidR="00000000" w:rsidRPr="009B1679">
        <w:rPr>
          <w:sz w:val="24"/>
        </w:rPr>
        <w:t xml:space="preserve">during the </w:t>
      </w:r>
      <w:r w:rsidR="00000000" w:rsidRPr="009B1679">
        <w:rPr>
          <w:spacing w:val="-3"/>
          <w:sz w:val="24"/>
        </w:rPr>
        <w:t xml:space="preserve">past </w:t>
      </w:r>
      <w:r w:rsidR="00000000" w:rsidRPr="009B1679">
        <w:rPr>
          <w:sz w:val="24"/>
        </w:rPr>
        <w:t xml:space="preserve">5 </w:t>
      </w:r>
      <w:r w:rsidR="00000000" w:rsidRPr="009B1679">
        <w:rPr>
          <w:spacing w:val="-4"/>
          <w:sz w:val="24"/>
        </w:rPr>
        <w:t xml:space="preserve">years. </w:t>
      </w:r>
      <w:r w:rsidR="00000000" w:rsidRPr="009B1679">
        <w:rPr>
          <w:spacing w:val="-5"/>
          <w:sz w:val="24"/>
        </w:rPr>
        <w:t xml:space="preserve">Include </w:t>
      </w:r>
      <w:r w:rsidR="00000000" w:rsidRPr="009B1679">
        <w:rPr>
          <w:sz w:val="24"/>
        </w:rPr>
        <w:t xml:space="preserve">a </w:t>
      </w:r>
      <w:r w:rsidR="00000000" w:rsidRPr="009B1679">
        <w:rPr>
          <w:spacing w:val="-3"/>
          <w:sz w:val="24"/>
        </w:rPr>
        <w:t xml:space="preserve">statement, adjacent </w:t>
      </w:r>
      <w:r w:rsidR="00000000" w:rsidRPr="009B1679">
        <w:rPr>
          <w:sz w:val="24"/>
        </w:rPr>
        <w:t xml:space="preserve">to </w:t>
      </w:r>
      <w:r w:rsidR="00000000" w:rsidRPr="009B1679">
        <w:rPr>
          <w:spacing w:val="-3"/>
          <w:sz w:val="24"/>
        </w:rPr>
        <w:t xml:space="preserve">the foregoing </w:t>
      </w:r>
      <w:r w:rsidR="00000000" w:rsidRPr="009B1679">
        <w:rPr>
          <w:spacing w:val="-5"/>
          <w:sz w:val="24"/>
        </w:rPr>
        <w:t xml:space="preserve">disclosure, </w:t>
      </w:r>
      <w:r w:rsidR="00000000" w:rsidRPr="009B1679">
        <w:rPr>
          <w:spacing w:val="-3"/>
          <w:sz w:val="24"/>
        </w:rPr>
        <w:t xml:space="preserve">that </w:t>
      </w:r>
      <w:r w:rsidR="00000000" w:rsidRPr="009B1679">
        <w:rPr>
          <w:sz w:val="24"/>
        </w:rPr>
        <w:t xml:space="preserve">the SAI provides </w:t>
      </w:r>
      <w:r w:rsidR="00000000" w:rsidRPr="009B1679">
        <w:rPr>
          <w:spacing w:val="-3"/>
          <w:sz w:val="24"/>
        </w:rPr>
        <w:t xml:space="preserve">additional </w:t>
      </w:r>
      <w:r w:rsidR="00000000" w:rsidRPr="009B1679">
        <w:rPr>
          <w:spacing w:val="-4"/>
          <w:sz w:val="24"/>
        </w:rPr>
        <w:t xml:space="preserve">information </w:t>
      </w:r>
      <w:r w:rsidR="00000000" w:rsidRPr="009B1679">
        <w:rPr>
          <w:spacing w:val="-5"/>
          <w:sz w:val="24"/>
        </w:rPr>
        <w:t xml:space="preserve">about </w:t>
      </w:r>
      <w:r w:rsidR="00000000" w:rsidRPr="009B1679">
        <w:rPr>
          <w:spacing w:val="-3"/>
          <w:sz w:val="24"/>
        </w:rPr>
        <w:t xml:space="preserve">the Portfolio </w:t>
      </w:r>
      <w:r w:rsidR="00000000" w:rsidRPr="009B1679">
        <w:rPr>
          <w:spacing w:val="-6"/>
          <w:sz w:val="24"/>
        </w:rPr>
        <w:t xml:space="preserve">Manager’s(s’) </w:t>
      </w:r>
      <w:r w:rsidR="00000000" w:rsidRPr="009B1679">
        <w:rPr>
          <w:spacing w:val="-5"/>
          <w:sz w:val="24"/>
        </w:rPr>
        <w:t xml:space="preserve">compensation, other </w:t>
      </w:r>
      <w:r w:rsidR="00000000" w:rsidRPr="009B1679">
        <w:rPr>
          <w:spacing w:val="-3"/>
          <w:sz w:val="24"/>
        </w:rPr>
        <w:t xml:space="preserve">accounts </w:t>
      </w:r>
      <w:r w:rsidR="00000000" w:rsidRPr="009B1679">
        <w:rPr>
          <w:spacing w:val="-5"/>
          <w:sz w:val="24"/>
        </w:rPr>
        <w:t xml:space="preserve">managed </w:t>
      </w:r>
      <w:r w:rsidR="00000000" w:rsidRPr="009B1679">
        <w:rPr>
          <w:sz w:val="24"/>
        </w:rPr>
        <w:t xml:space="preserve">by the </w:t>
      </w:r>
      <w:r w:rsidR="00000000" w:rsidRPr="009B1679">
        <w:rPr>
          <w:spacing w:val="-3"/>
          <w:sz w:val="24"/>
        </w:rPr>
        <w:t xml:space="preserve">Portfolio </w:t>
      </w:r>
      <w:r w:rsidR="00000000" w:rsidRPr="009B1679">
        <w:rPr>
          <w:spacing w:val="-6"/>
          <w:sz w:val="24"/>
        </w:rPr>
        <w:t xml:space="preserve">Manager(s),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Portfolio Manager’s(s’) </w:t>
      </w:r>
      <w:r w:rsidR="00000000" w:rsidRPr="009B1679">
        <w:rPr>
          <w:spacing w:val="-5"/>
          <w:sz w:val="24"/>
        </w:rPr>
        <w:t>ownership</w:t>
      </w:r>
      <w:r w:rsidR="00000000" w:rsidRPr="009B1679">
        <w:rPr>
          <w:spacing w:val="-15"/>
          <w:sz w:val="24"/>
        </w:rPr>
        <w:t xml:space="preserve"> </w:t>
      </w:r>
      <w:r w:rsidR="00000000" w:rsidRPr="009B1679">
        <w:rPr>
          <w:sz w:val="24"/>
        </w:rPr>
        <w:t>of</w:t>
      </w:r>
      <w:r w:rsidR="00000000" w:rsidRPr="009B1679">
        <w:rPr>
          <w:spacing w:val="-10"/>
          <w:sz w:val="24"/>
        </w:rPr>
        <w:t xml:space="preserve"> </w:t>
      </w:r>
      <w:r w:rsidR="00000000" w:rsidRPr="009B1679">
        <w:rPr>
          <w:spacing w:val="-3"/>
          <w:sz w:val="24"/>
        </w:rPr>
        <w:t>securities</w:t>
      </w:r>
      <w:r w:rsidR="00000000" w:rsidRPr="009B1679">
        <w:rPr>
          <w:spacing w:val="-15"/>
          <w:sz w:val="24"/>
        </w:rPr>
        <w:t xml:space="preserve"> </w:t>
      </w:r>
      <w:r w:rsidR="00000000" w:rsidRPr="009B1679">
        <w:rPr>
          <w:sz w:val="24"/>
        </w:rPr>
        <w:t>in</w:t>
      </w:r>
      <w:r w:rsidR="00000000" w:rsidRPr="009B1679">
        <w:rPr>
          <w:spacing w:val="-12"/>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If</w:t>
      </w:r>
      <w:r w:rsidR="00000000" w:rsidRPr="009B1679">
        <w:rPr>
          <w:spacing w:val="-7"/>
          <w:sz w:val="24"/>
        </w:rPr>
        <w:t xml:space="preserve"> </w:t>
      </w:r>
      <w:r w:rsidR="00000000" w:rsidRPr="009B1679">
        <w:rPr>
          <w:sz w:val="24"/>
        </w:rPr>
        <w:t>a</w:t>
      </w:r>
      <w:r w:rsidR="00000000" w:rsidRPr="009B1679">
        <w:rPr>
          <w:spacing w:val="-8"/>
          <w:sz w:val="24"/>
        </w:rPr>
        <w:t xml:space="preserve"> </w:t>
      </w:r>
      <w:r w:rsidR="00000000" w:rsidRPr="009B1679">
        <w:rPr>
          <w:spacing w:val="-3"/>
          <w:sz w:val="24"/>
        </w:rPr>
        <w:t>Portfolio</w:t>
      </w:r>
      <w:r w:rsidR="00000000" w:rsidRPr="009B1679">
        <w:rPr>
          <w:spacing w:val="-12"/>
          <w:sz w:val="24"/>
        </w:rPr>
        <w:t xml:space="preserve"> </w:t>
      </w:r>
      <w:r w:rsidR="00000000" w:rsidRPr="009B1679">
        <w:rPr>
          <w:spacing w:val="-5"/>
          <w:sz w:val="24"/>
        </w:rPr>
        <w:t>Manager</w:t>
      </w:r>
      <w:r w:rsidR="00000000" w:rsidRPr="009B1679">
        <w:rPr>
          <w:spacing w:val="-15"/>
          <w:sz w:val="24"/>
        </w:rPr>
        <w:t xml:space="preserve"> </w:t>
      </w:r>
      <w:r w:rsidR="00000000" w:rsidRPr="009B1679">
        <w:rPr>
          <w:sz w:val="24"/>
        </w:rPr>
        <w:t>is</w:t>
      </w:r>
      <w:r w:rsidR="00000000" w:rsidRPr="009B1679">
        <w:rPr>
          <w:spacing w:val="-8"/>
          <w:sz w:val="24"/>
        </w:rPr>
        <w:t xml:space="preserve"> </w:t>
      </w:r>
      <w:r w:rsidR="00000000" w:rsidRPr="009B1679">
        <w:rPr>
          <w:sz w:val="24"/>
        </w:rPr>
        <w:t>a</w:t>
      </w:r>
      <w:r w:rsidR="00000000" w:rsidRPr="009B1679">
        <w:rPr>
          <w:spacing w:val="-5"/>
          <w:sz w:val="24"/>
        </w:rPr>
        <w:t xml:space="preserve"> member</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z w:val="24"/>
        </w:rPr>
        <w:t>a</w:t>
      </w:r>
      <w:r w:rsidR="00000000" w:rsidRPr="009B1679">
        <w:rPr>
          <w:spacing w:val="-3"/>
          <w:sz w:val="24"/>
        </w:rPr>
        <w:t xml:space="preserve"> committee,</w:t>
      </w:r>
      <w:r w:rsidR="00000000" w:rsidRPr="009B1679">
        <w:rPr>
          <w:spacing w:val="-11"/>
          <w:sz w:val="24"/>
        </w:rPr>
        <w:t xml:space="preserve"> </w:t>
      </w:r>
      <w:r w:rsidR="00000000" w:rsidRPr="009B1679">
        <w:rPr>
          <w:spacing w:val="-4"/>
          <w:sz w:val="24"/>
        </w:rPr>
        <w:t>team,</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pacing w:val="-5"/>
          <w:sz w:val="24"/>
        </w:rPr>
        <w:t xml:space="preserve">other group </w:t>
      </w:r>
      <w:r w:rsidR="00000000" w:rsidRPr="009B1679">
        <w:rPr>
          <w:sz w:val="24"/>
        </w:rPr>
        <w:t xml:space="preserve">of </w:t>
      </w:r>
      <w:r w:rsidR="00000000" w:rsidRPr="009B1679">
        <w:rPr>
          <w:spacing w:val="-3"/>
          <w:sz w:val="24"/>
        </w:rPr>
        <w:t xml:space="preserve">persons associated </w:t>
      </w:r>
      <w:r w:rsidR="00000000" w:rsidRPr="009B1679">
        <w:rPr>
          <w:sz w:val="24"/>
        </w:rPr>
        <w:t xml:space="preserve">with the </w:t>
      </w:r>
      <w:r w:rsidR="00000000" w:rsidRPr="009B1679">
        <w:rPr>
          <w:spacing w:val="-3"/>
          <w:sz w:val="24"/>
        </w:rPr>
        <w:t xml:space="preserve">Fund </w:t>
      </w:r>
      <w:r w:rsidR="00000000" w:rsidRPr="009B1679">
        <w:rPr>
          <w:sz w:val="24"/>
        </w:rPr>
        <w:t xml:space="preserve">or an </w:t>
      </w:r>
      <w:r w:rsidR="00000000" w:rsidRPr="009B1679">
        <w:rPr>
          <w:spacing w:val="-5"/>
          <w:sz w:val="24"/>
        </w:rPr>
        <w:t xml:space="preserve">investment adviser </w:t>
      </w:r>
      <w:r w:rsidR="00000000" w:rsidRPr="009B1679">
        <w:rPr>
          <w:sz w:val="24"/>
        </w:rPr>
        <w:t xml:space="preserve">of the </w:t>
      </w:r>
      <w:r w:rsidR="00000000" w:rsidRPr="009B1679">
        <w:rPr>
          <w:spacing w:val="-3"/>
          <w:sz w:val="24"/>
        </w:rPr>
        <w:t xml:space="preserve">Fund that </w:t>
      </w:r>
      <w:r w:rsidR="00000000" w:rsidRPr="009B1679">
        <w:rPr>
          <w:sz w:val="24"/>
        </w:rPr>
        <w:t xml:space="preserve">is jointly </w:t>
      </w:r>
      <w:r w:rsidR="00000000" w:rsidRPr="009B1679">
        <w:rPr>
          <w:spacing w:val="-3"/>
          <w:sz w:val="24"/>
        </w:rPr>
        <w:t xml:space="preserve">and </w:t>
      </w:r>
      <w:r w:rsidR="00000000" w:rsidRPr="009B1679">
        <w:rPr>
          <w:sz w:val="24"/>
        </w:rPr>
        <w:t xml:space="preserve">primarily </w:t>
      </w:r>
      <w:r w:rsidR="00000000" w:rsidRPr="009B1679">
        <w:rPr>
          <w:spacing w:val="-3"/>
          <w:sz w:val="24"/>
        </w:rPr>
        <w:t xml:space="preserve">responsible for </w:t>
      </w:r>
      <w:r w:rsidR="00000000" w:rsidRPr="009B1679">
        <w:rPr>
          <w:sz w:val="24"/>
        </w:rPr>
        <w:t xml:space="preserve">the day-to-day management of the </w:t>
      </w:r>
      <w:r w:rsidR="00000000" w:rsidRPr="009B1679">
        <w:rPr>
          <w:spacing w:val="-6"/>
          <w:sz w:val="24"/>
        </w:rPr>
        <w:t xml:space="preserve">Fund’s </w:t>
      </w:r>
      <w:r w:rsidR="00000000" w:rsidRPr="009B1679">
        <w:rPr>
          <w:spacing w:val="-3"/>
          <w:sz w:val="24"/>
        </w:rPr>
        <w:t xml:space="preserve">portfolio, provide </w:t>
      </w:r>
      <w:r w:rsidR="00000000" w:rsidRPr="009B1679">
        <w:rPr>
          <w:sz w:val="24"/>
        </w:rPr>
        <w:t xml:space="preserve">a </w:t>
      </w:r>
      <w:r w:rsidR="00000000" w:rsidRPr="009B1679">
        <w:rPr>
          <w:spacing w:val="-4"/>
          <w:sz w:val="24"/>
        </w:rPr>
        <w:t xml:space="preserve">brief </w:t>
      </w:r>
      <w:r w:rsidR="00000000" w:rsidRPr="009B1679">
        <w:rPr>
          <w:spacing w:val="-3"/>
          <w:sz w:val="24"/>
        </w:rPr>
        <w:t>description</w:t>
      </w:r>
      <w:r w:rsidR="00000000" w:rsidRPr="009B1679">
        <w:rPr>
          <w:spacing w:val="-10"/>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pacing w:val="-5"/>
          <w:sz w:val="24"/>
        </w:rPr>
        <w:t>person’s</w:t>
      </w:r>
      <w:r w:rsidR="00000000" w:rsidRPr="009B1679">
        <w:rPr>
          <w:spacing w:val="-13"/>
          <w:sz w:val="24"/>
        </w:rPr>
        <w:t xml:space="preserve"> </w:t>
      </w:r>
      <w:r w:rsidR="00000000" w:rsidRPr="009B1679">
        <w:rPr>
          <w:spacing w:val="-3"/>
          <w:sz w:val="24"/>
        </w:rPr>
        <w:t>role</w:t>
      </w:r>
      <w:r w:rsidR="00000000" w:rsidRPr="009B1679">
        <w:rPr>
          <w:spacing w:val="-14"/>
          <w:sz w:val="24"/>
        </w:rPr>
        <w:t xml:space="preserve"> </w:t>
      </w:r>
      <w:r w:rsidR="00000000" w:rsidRPr="009B1679">
        <w:rPr>
          <w:sz w:val="24"/>
        </w:rPr>
        <w:t>on</w:t>
      </w:r>
      <w:r w:rsidR="00000000" w:rsidRPr="009B1679">
        <w:rPr>
          <w:spacing w:val="-8"/>
          <w:sz w:val="24"/>
        </w:rPr>
        <w:t xml:space="preserve"> </w:t>
      </w:r>
      <w:r w:rsidR="00000000" w:rsidRPr="009B1679">
        <w:rPr>
          <w:spacing w:val="-4"/>
          <w:sz w:val="24"/>
        </w:rPr>
        <w:t xml:space="preserve">the </w:t>
      </w:r>
      <w:r w:rsidR="00000000" w:rsidRPr="009B1679">
        <w:rPr>
          <w:spacing w:val="-3"/>
          <w:sz w:val="24"/>
        </w:rPr>
        <w:t>committee,</w:t>
      </w:r>
      <w:r w:rsidR="00000000" w:rsidRPr="009B1679">
        <w:rPr>
          <w:spacing w:val="-9"/>
          <w:sz w:val="24"/>
        </w:rPr>
        <w:t xml:space="preserve"> </w:t>
      </w:r>
      <w:r w:rsidR="00000000" w:rsidRPr="009B1679">
        <w:rPr>
          <w:sz w:val="24"/>
        </w:rPr>
        <w:t>team,</w:t>
      </w:r>
      <w:r w:rsidR="00000000" w:rsidRPr="009B1679">
        <w:rPr>
          <w:spacing w:val="-8"/>
          <w:sz w:val="24"/>
        </w:rPr>
        <w:t xml:space="preserve"> </w:t>
      </w:r>
      <w:r w:rsidR="00000000" w:rsidRPr="009B1679">
        <w:rPr>
          <w:sz w:val="24"/>
        </w:rPr>
        <w:t>or</w:t>
      </w:r>
      <w:r w:rsidR="00000000" w:rsidRPr="009B1679">
        <w:rPr>
          <w:spacing w:val="-5"/>
          <w:sz w:val="24"/>
        </w:rPr>
        <w:t xml:space="preserve"> other</w:t>
      </w:r>
      <w:r w:rsidR="00000000" w:rsidRPr="009B1679">
        <w:rPr>
          <w:spacing w:val="-9"/>
          <w:sz w:val="24"/>
        </w:rPr>
        <w:t xml:space="preserve"> </w:t>
      </w:r>
      <w:r w:rsidR="00000000" w:rsidRPr="009B1679">
        <w:rPr>
          <w:spacing w:val="-5"/>
          <w:sz w:val="24"/>
        </w:rPr>
        <w:t>group</w:t>
      </w:r>
      <w:r w:rsidR="00000000" w:rsidRPr="009B1679">
        <w:rPr>
          <w:spacing w:val="-10"/>
          <w:sz w:val="24"/>
        </w:rPr>
        <w:t xml:space="preserve"> </w:t>
      </w:r>
      <w:r w:rsidR="00000000" w:rsidRPr="009B1679">
        <w:rPr>
          <w:spacing w:val="-5"/>
          <w:sz w:val="24"/>
        </w:rPr>
        <w:t>(</w:t>
      </w:r>
      <w:r w:rsidR="00000000" w:rsidRPr="009B1679">
        <w:rPr>
          <w:i/>
          <w:spacing w:val="-5"/>
          <w:sz w:val="24"/>
        </w:rPr>
        <w:t>e.g.</w:t>
      </w:r>
      <w:r w:rsidR="00000000" w:rsidRPr="009B1679">
        <w:rPr>
          <w:spacing w:val="-5"/>
          <w:sz w:val="24"/>
        </w:rPr>
        <w:t>,</w:t>
      </w:r>
      <w:r w:rsidR="00000000" w:rsidRPr="009B1679">
        <w:rPr>
          <w:spacing w:val="-12"/>
          <w:sz w:val="24"/>
        </w:rPr>
        <w:t xml:space="preserve"> </w:t>
      </w:r>
      <w:r w:rsidR="00000000" w:rsidRPr="009B1679">
        <w:rPr>
          <w:spacing w:val="-3"/>
          <w:sz w:val="24"/>
        </w:rPr>
        <w:t>lead</w:t>
      </w:r>
      <w:r w:rsidR="00000000" w:rsidRPr="009B1679">
        <w:rPr>
          <w:spacing w:val="-8"/>
          <w:sz w:val="24"/>
        </w:rPr>
        <w:t xml:space="preserve"> </w:t>
      </w:r>
      <w:r w:rsidR="00000000" w:rsidRPr="009B1679">
        <w:rPr>
          <w:spacing w:val="-5"/>
          <w:sz w:val="24"/>
        </w:rPr>
        <w:t>member),</w:t>
      </w:r>
      <w:r w:rsidR="00000000" w:rsidRPr="009B1679">
        <w:rPr>
          <w:spacing w:val="-13"/>
          <w:sz w:val="24"/>
        </w:rPr>
        <w:t xml:space="preserve"> </w:t>
      </w:r>
      <w:r w:rsidR="00000000" w:rsidRPr="009B1679">
        <w:rPr>
          <w:spacing w:val="-6"/>
          <w:sz w:val="24"/>
        </w:rPr>
        <w:t xml:space="preserve">including </w:t>
      </w:r>
      <w:r w:rsidR="00000000" w:rsidRPr="009B1679">
        <w:rPr>
          <w:sz w:val="24"/>
        </w:rPr>
        <w:t>a</w:t>
      </w:r>
      <w:r w:rsidR="00000000" w:rsidRPr="009B1679">
        <w:rPr>
          <w:spacing w:val="-9"/>
          <w:sz w:val="24"/>
        </w:rPr>
        <w:t xml:space="preserve"> </w:t>
      </w:r>
      <w:r w:rsidR="00000000" w:rsidRPr="009B1679">
        <w:rPr>
          <w:spacing w:val="-3"/>
          <w:sz w:val="24"/>
        </w:rPr>
        <w:t>description</w:t>
      </w:r>
      <w:r w:rsidR="00000000" w:rsidRPr="009B1679">
        <w:rPr>
          <w:spacing w:val="-14"/>
          <w:sz w:val="24"/>
        </w:rPr>
        <w:t xml:space="preserve"> </w:t>
      </w:r>
      <w:r w:rsidR="00000000" w:rsidRPr="009B1679">
        <w:rPr>
          <w:sz w:val="24"/>
        </w:rPr>
        <w:t>of</w:t>
      </w:r>
      <w:r w:rsidR="00000000" w:rsidRPr="009B1679">
        <w:rPr>
          <w:spacing w:val="-11"/>
          <w:sz w:val="24"/>
        </w:rPr>
        <w:t xml:space="preserve"> </w:t>
      </w:r>
      <w:r w:rsidR="00000000" w:rsidRPr="009B1679">
        <w:rPr>
          <w:sz w:val="24"/>
        </w:rPr>
        <w:t>any</w:t>
      </w:r>
      <w:r w:rsidR="00000000" w:rsidRPr="009B1679">
        <w:rPr>
          <w:spacing w:val="-16"/>
          <w:sz w:val="24"/>
        </w:rPr>
        <w:t xml:space="preserve"> </w:t>
      </w:r>
      <w:r w:rsidR="00000000" w:rsidRPr="009B1679">
        <w:rPr>
          <w:spacing w:val="-3"/>
          <w:sz w:val="24"/>
        </w:rPr>
        <w:t>limitations</w:t>
      </w:r>
      <w:r w:rsidR="00000000" w:rsidRPr="009B1679">
        <w:rPr>
          <w:spacing w:val="-12"/>
          <w:sz w:val="24"/>
        </w:rPr>
        <w:t xml:space="preserve"> </w:t>
      </w:r>
      <w:r w:rsidR="00000000" w:rsidRPr="009B1679">
        <w:rPr>
          <w:sz w:val="24"/>
        </w:rPr>
        <w:t>on</w:t>
      </w:r>
      <w:r w:rsidR="00000000" w:rsidRPr="009B1679">
        <w:rPr>
          <w:spacing w:val="-7"/>
          <w:sz w:val="24"/>
        </w:rPr>
        <w:t xml:space="preserve"> </w:t>
      </w:r>
      <w:r w:rsidR="00000000" w:rsidRPr="009B1679">
        <w:rPr>
          <w:spacing w:val="-3"/>
          <w:sz w:val="24"/>
        </w:rPr>
        <w:t>the</w:t>
      </w:r>
      <w:r w:rsidR="00000000" w:rsidRPr="009B1679">
        <w:rPr>
          <w:spacing w:val="-10"/>
          <w:sz w:val="24"/>
        </w:rPr>
        <w:t xml:space="preserve"> </w:t>
      </w:r>
      <w:r w:rsidR="00000000" w:rsidRPr="009B1679">
        <w:rPr>
          <w:spacing w:val="-5"/>
          <w:sz w:val="24"/>
        </w:rPr>
        <w:t>person’s</w:t>
      </w:r>
      <w:r w:rsidR="00000000" w:rsidRPr="009B1679">
        <w:rPr>
          <w:spacing w:val="-15"/>
          <w:sz w:val="24"/>
        </w:rPr>
        <w:t xml:space="preserve"> </w:t>
      </w:r>
      <w:r w:rsidR="00000000" w:rsidRPr="009B1679">
        <w:rPr>
          <w:spacing w:val="-3"/>
          <w:sz w:val="24"/>
        </w:rPr>
        <w:t>role</w:t>
      </w:r>
      <w:r w:rsidR="00000000" w:rsidRPr="009B1679">
        <w:rPr>
          <w:spacing w:val="-12"/>
          <w:sz w:val="24"/>
        </w:rPr>
        <w:t xml:space="preserve"> </w:t>
      </w:r>
      <w:r w:rsidR="00000000" w:rsidRPr="009B1679">
        <w:rPr>
          <w:spacing w:val="-3"/>
          <w:sz w:val="24"/>
        </w:rPr>
        <w:t>and</w:t>
      </w:r>
      <w:r w:rsidR="00000000" w:rsidRPr="009B1679">
        <w:rPr>
          <w:spacing w:val="-10"/>
          <w:sz w:val="24"/>
        </w:rPr>
        <w:t xml:space="preserve"> </w:t>
      </w:r>
      <w:r w:rsidR="00000000" w:rsidRPr="009B1679">
        <w:rPr>
          <w:spacing w:val="-4"/>
          <w:sz w:val="24"/>
        </w:rPr>
        <w:t>the</w:t>
      </w:r>
      <w:r w:rsidR="00000000" w:rsidRPr="009B1679">
        <w:rPr>
          <w:spacing w:val="-10"/>
          <w:sz w:val="24"/>
        </w:rPr>
        <w:t xml:space="preserve"> </w:t>
      </w:r>
      <w:r w:rsidR="00000000" w:rsidRPr="009B1679">
        <w:rPr>
          <w:spacing w:val="-3"/>
          <w:sz w:val="24"/>
        </w:rPr>
        <w:t>relationship</w:t>
      </w:r>
      <w:r w:rsidR="00000000" w:rsidRPr="009B1679">
        <w:rPr>
          <w:spacing w:val="-15"/>
          <w:sz w:val="24"/>
        </w:rPr>
        <w:t xml:space="preserve"> </w:t>
      </w:r>
      <w:r w:rsidR="00000000" w:rsidRPr="009B1679">
        <w:rPr>
          <w:sz w:val="24"/>
        </w:rPr>
        <w:t>between</w:t>
      </w:r>
      <w:r w:rsidR="00000000" w:rsidRPr="009B1679">
        <w:rPr>
          <w:spacing w:val="-12"/>
          <w:sz w:val="24"/>
        </w:rPr>
        <w:t xml:space="preserve"> </w:t>
      </w:r>
      <w:r w:rsidR="00000000" w:rsidRPr="009B1679">
        <w:rPr>
          <w:sz w:val="24"/>
        </w:rPr>
        <w:t>the</w:t>
      </w:r>
      <w:r w:rsidR="00000000" w:rsidRPr="009B1679">
        <w:rPr>
          <w:spacing w:val="-12"/>
          <w:sz w:val="24"/>
        </w:rPr>
        <w:t xml:space="preserve"> </w:t>
      </w:r>
      <w:r w:rsidR="00000000" w:rsidRPr="009B1679">
        <w:rPr>
          <w:spacing w:val="-7"/>
          <w:sz w:val="24"/>
        </w:rPr>
        <w:t>person’s</w:t>
      </w:r>
      <w:r w:rsidR="00000000" w:rsidRPr="009B1679">
        <w:rPr>
          <w:spacing w:val="-22"/>
          <w:sz w:val="24"/>
        </w:rPr>
        <w:t xml:space="preserve"> </w:t>
      </w:r>
      <w:r w:rsidR="00000000" w:rsidRPr="009B1679">
        <w:rPr>
          <w:spacing w:val="-3"/>
          <w:sz w:val="24"/>
        </w:rPr>
        <w:t>role</w:t>
      </w:r>
      <w:r w:rsidR="00000000" w:rsidRPr="009B1679">
        <w:rPr>
          <w:spacing w:val="-15"/>
          <w:sz w:val="24"/>
        </w:rPr>
        <w:t xml:space="preserv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roles </w:t>
      </w:r>
      <w:r w:rsidR="00000000" w:rsidRPr="009B1679">
        <w:rPr>
          <w:sz w:val="24"/>
        </w:rPr>
        <w:t xml:space="preserve">of </w:t>
      </w:r>
      <w:r w:rsidR="00000000" w:rsidRPr="009B1679">
        <w:rPr>
          <w:spacing w:val="-5"/>
          <w:sz w:val="24"/>
        </w:rPr>
        <w:t xml:space="preserve">other </w:t>
      </w:r>
      <w:r w:rsidR="00000000" w:rsidRPr="009B1679">
        <w:rPr>
          <w:sz w:val="24"/>
        </w:rPr>
        <w:t xml:space="preserve">persons </w:t>
      </w:r>
      <w:r w:rsidR="00000000" w:rsidRPr="009B1679">
        <w:rPr>
          <w:spacing w:val="-4"/>
          <w:sz w:val="24"/>
        </w:rPr>
        <w:t xml:space="preserve">who </w:t>
      </w:r>
      <w:r w:rsidR="00000000" w:rsidRPr="009B1679">
        <w:rPr>
          <w:spacing w:val="-3"/>
          <w:sz w:val="24"/>
        </w:rPr>
        <w:t xml:space="preserve">have responsibility </w:t>
      </w:r>
      <w:r w:rsidR="00000000" w:rsidRPr="009B1679">
        <w:rPr>
          <w:sz w:val="24"/>
        </w:rPr>
        <w:t xml:space="preserve">for the </w:t>
      </w:r>
      <w:r w:rsidR="00000000" w:rsidRPr="009B1679">
        <w:rPr>
          <w:spacing w:val="-3"/>
          <w:sz w:val="24"/>
        </w:rPr>
        <w:t xml:space="preserve">day-to-day </w:t>
      </w:r>
      <w:r w:rsidR="00000000" w:rsidRPr="009B1679">
        <w:rPr>
          <w:sz w:val="24"/>
        </w:rPr>
        <w:t xml:space="preserve">management of the </w:t>
      </w:r>
      <w:r w:rsidR="00000000" w:rsidRPr="009B1679">
        <w:rPr>
          <w:spacing w:val="-7"/>
          <w:sz w:val="24"/>
        </w:rPr>
        <w:t xml:space="preserve">Fund’s </w:t>
      </w:r>
      <w:r w:rsidR="00000000" w:rsidRPr="009B1679">
        <w:rPr>
          <w:spacing w:val="-3"/>
          <w:sz w:val="24"/>
        </w:rPr>
        <w:t>portfolio.</w:t>
      </w:r>
    </w:p>
    <w:p w:rsidR="00081523" w:rsidRDefault="00081523">
      <w:pPr>
        <w:pStyle w:val="BodyText"/>
        <w:spacing w:before="10"/>
        <w:rPr>
          <w:sz w:val="20"/>
        </w:rPr>
      </w:pPr>
    </w:p>
    <w:p w:rsidR="00081523" w:rsidRPr="009B1679" w:rsidRDefault="009B1679" w:rsidP="009B1679">
      <w:pPr>
        <w:tabs>
          <w:tab w:val="left" w:pos="1709"/>
        </w:tabs>
        <w:ind w:left="1708" w:right="888" w:hanging="360"/>
        <w:rPr>
          <w:sz w:val="24"/>
        </w:rPr>
      </w:pPr>
      <w:r>
        <w:rPr>
          <w:color w:val="221F1F"/>
          <w:spacing w:val="-4"/>
          <w:sz w:val="24"/>
          <w:szCs w:val="24"/>
        </w:rPr>
        <w:t>(3)</w:t>
      </w:r>
      <w:r>
        <w:rPr>
          <w:color w:val="221F1F"/>
          <w:spacing w:val="-4"/>
          <w:sz w:val="24"/>
          <w:szCs w:val="24"/>
        </w:rPr>
        <w:tab/>
      </w:r>
      <w:r w:rsidR="00000000" w:rsidRPr="009B1679">
        <w:rPr>
          <w:i/>
          <w:spacing w:val="-3"/>
          <w:sz w:val="24"/>
        </w:rPr>
        <w:t xml:space="preserve">Legal Proceedings. </w:t>
      </w:r>
      <w:r w:rsidR="00000000" w:rsidRPr="009B1679">
        <w:rPr>
          <w:sz w:val="24"/>
        </w:rPr>
        <w:t xml:space="preserve">Describe any </w:t>
      </w:r>
      <w:r w:rsidR="00000000" w:rsidRPr="009B1679">
        <w:rPr>
          <w:spacing w:val="-3"/>
          <w:sz w:val="24"/>
        </w:rPr>
        <w:t xml:space="preserve">material </w:t>
      </w:r>
      <w:r w:rsidR="00000000" w:rsidRPr="009B1679">
        <w:rPr>
          <w:sz w:val="24"/>
        </w:rPr>
        <w:t xml:space="preserve">pending </w:t>
      </w:r>
      <w:r w:rsidR="00000000" w:rsidRPr="009B1679">
        <w:rPr>
          <w:spacing w:val="-3"/>
          <w:sz w:val="24"/>
        </w:rPr>
        <w:t xml:space="preserve">legal proceedings, </w:t>
      </w:r>
      <w:r w:rsidR="00000000" w:rsidRPr="009B1679">
        <w:rPr>
          <w:sz w:val="24"/>
        </w:rPr>
        <w:t xml:space="preserve">other than ordinary routine </w:t>
      </w:r>
      <w:r w:rsidR="00000000" w:rsidRPr="009B1679">
        <w:rPr>
          <w:spacing w:val="-3"/>
          <w:sz w:val="24"/>
        </w:rPr>
        <w:t>litigation</w:t>
      </w:r>
      <w:r w:rsidR="00000000" w:rsidRPr="009B1679">
        <w:rPr>
          <w:spacing w:val="-6"/>
          <w:sz w:val="24"/>
        </w:rPr>
        <w:t xml:space="preserve"> </w:t>
      </w:r>
      <w:r w:rsidR="00000000" w:rsidRPr="009B1679">
        <w:rPr>
          <w:spacing w:val="-3"/>
          <w:sz w:val="24"/>
        </w:rPr>
        <w:t>incidental</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business,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which</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z w:val="24"/>
        </w:rPr>
        <w:t>Fund</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5"/>
          <w:sz w:val="24"/>
        </w:rPr>
        <w:t xml:space="preserve"> </w:t>
      </w:r>
      <w:r w:rsidR="00000000" w:rsidRPr="009B1679">
        <w:rPr>
          <w:spacing w:val="-3"/>
          <w:sz w:val="24"/>
        </w:rPr>
        <w:t>investment</w:t>
      </w:r>
      <w:r w:rsidR="00000000" w:rsidRPr="009B1679">
        <w:rPr>
          <w:spacing w:val="-5"/>
          <w:sz w:val="24"/>
        </w:rPr>
        <w:t xml:space="preserve"> </w:t>
      </w:r>
      <w:r w:rsidR="00000000" w:rsidRPr="009B1679">
        <w:rPr>
          <w:sz w:val="24"/>
        </w:rPr>
        <w:t>adviser</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principal underwriter</w:t>
      </w:r>
      <w:r w:rsidR="00000000" w:rsidRPr="009B1679">
        <w:rPr>
          <w:spacing w:val="-10"/>
          <w:sz w:val="24"/>
        </w:rPr>
        <w:t xml:space="preserve"> </w:t>
      </w:r>
      <w:r w:rsidR="00000000" w:rsidRPr="009B1679">
        <w:rPr>
          <w:sz w:val="24"/>
        </w:rPr>
        <w:t>is</w:t>
      </w:r>
      <w:r w:rsidR="00000000" w:rsidRPr="009B1679">
        <w:rPr>
          <w:spacing w:val="-9"/>
          <w:sz w:val="24"/>
        </w:rPr>
        <w:t xml:space="preserve"> </w:t>
      </w:r>
      <w:r w:rsidR="00000000" w:rsidRPr="009B1679">
        <w:rPr>
          <w:sz w:val="24"/>
        </w:rPr>
        <w:t>a</w:t>
      </w:r>
      <w:r w:rsidR="00000000" w:rsidRPr="009B1679">
        <w:rPr>
          <w:spacing w:val="-9"/>
          <w:sz w:val="24"/>
        </w:rPr>
        <w:t xml:space="preserve"> </w:t>
      </w:r>
      <w:r w:rsidR="00000000" w:rsidRPr="009B1679">
        <w:rPr>
          <w:spacing w:val="-3"/>
          <w:sz w:val="24"/>
        </w:rPr>
        <w:t>party.</w:t>
      </w:r>
      <w:r w:rsidR="00000000" w:rsidRPr="009B1679">
        <w:rPr>
          <w:spacing w:val="-4"/>
          <w:sz w:val="24"/>
        </w:rPr>
        <w:t xml:space="preserve"> </w:t>
      </w:r>
      <w:r w:rsidR="00000000" w:rsidRPr="009B1679">
        <w:rPr>
          <w:spacing w:val="-3"/>
          <w:sz w:val="24"/>
        </w:rPr>
        <w:t>Include</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name</w:t>
      </w:r>
      <w:r w:rsidR="00000000" w:rsidRPr="009B1679">
        <w:rPr>
          <w:spacing w:val="-10"/>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court</w:t>
      </w:r>
      <w:r w:rsidR="00000000" w:rsidRPr="009B1679">
        <w:rPr>
          <w:spacing w:val="-9"/>
          <w:sz w:val="24"/>
        </w:rPr>
        <w:t xml:space="preserve"> </w:t>
      </w:r>
      <w:r w:rsidR="00000000" w:rsidRPr="009B1679">
        <w:rPr>
          <w:sz w:val="24"/>
        </w:rPr>
        <w:t>in</w:t>
      </w:r>
      <w:r w:rsidR="00000000" w:rsidRPr="009B1679">
        <w:rPr>
          <w:spacing w:val="-9"/>
          <w:sz w:val="24"/>
        </w:rPr>
        <w:t xml:space="preserve"> </w:t>
      </w:r>
      <w:r w:rsidR="00000000" w:rsidRPr="009B1679">
        <w:rPr>
          <w:sz w:val="24"/>
        </w:rPr>
        <w:t>which</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proceedings</w:t>
      </w:r>
      <w:r w:rsidR="00000000" w:rsidRPr="009B1679">
        <w:rPr>
          <w:spacing w:val="-9"/>
          <w:sz w:val="24"/>
        </w:rPr>
        <w:t xml:space="preserve"> </w:t>
      </w:r>
      <w:r w:rsidR="00000000" w:rsidRPr="009B1679">
        <w:rPr>
          <w:sz w:val="24"/>
        </w:rPr>
        <w:t>are</w:t>
      </w:r>
      <w:r w:rsidR="00000000" w:rsidRPr="009B1679">
        <w:rPr>
          <w:spacing w:val="-10"/>
          <w:sz w:val="24"/>
        </w:rPr>
        <w:t xml:space="preserve"> </w:t>
      </w:r>
      <w:r w:rsidR="00000000" w:rsidRPr="009B1679">
        <w:rPr>
          <w:sz w:val="24"/>
        </w:rPr>
        <w:t>pending,</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 xml:space="preserve">date </w:t>
      </w:r>
      <w:r w:rsidR="00000000" w:rsidRPr="009B1679">
        <w:rPr>
          <w:spacing w:val="-3"/>
          <w:sz w:val="24"/>
        </w:rPr>
        <w:t xml:space="preserve">instituted, </w:t>
      </w:r>
      <w:r w:rsidR="00000000" w:rsidRPr="009B1679">
        <w:rPr>
          <w:sz w:val="24"/>
        </w:rPr>
        <w:t xml:space="preserve">the </w:t>
      </w:r>
      <w:r w:rsidR="00000000" w:rsidRPr="009B1679">
        <w:rPr>
          <w:spacing w:val="-3"/>
          <w:sz w:val="24"/>
        </w:rPr>
        <w:t xml:space="preserve">principal </w:t>
      </w:r>
      <w:r w:rsidR="00000000" w:rsidRPr="009B1679">
        <w:rPr>
          <w:sz w:val="24"/>
        </w:rPr>
        <w:t xml:space="preserve">parties involved, a </w:t>
      </w:r>
      <w:r w:rsidR="00000000" w:rsidRPr="009B1679">
        <w:rPr>
          <w:spacing w:val="-3"/>
          <w:sz w:val="24"/>
        </w:rPr>
        <w:t xml:space="preserve">description </w:t>
      </w:r>
      <w:r w:rsidR="00000000" w:rsidRPr="009B1679">
        <w:rPr>
          <w:sz w:val="24"/>
        </w:rPr>
        <w:t xml:space="preserve">of the </w:t>
      </w:r>
      <w:r w:rsidR="00000000" w:rsidRPr="009B1679">
        <w:rPr>
          <w:spacing w:val="-3"/>
          <w:sz w:val="24"/>
        </w:rPr>
        <w:t xml:space="preserve">factual basis alleged </w:t>
      </w:r>
      <w:r w:rsidR="00000000" w:rsidRPr="009B1679">
        <w:rPr>
          <w:sz w:val="24"/>
        </w:rPr>
        <w:t xml:space="preserve">to underlie the </w:t>
      </w:r>
      <w:r w:rsidR="00000000" w:rsidRPr="009B1679">
        <w:rPr>
          <w:spacing w:val="-3"/>
          <w:sz w:val="24"/>
        </w:rPr>
        <w:t xml:space="preserve">proceeding, and </w:t>
      </w:r>
      <w:r w:rsidR="00000000" w:rsidRPr="009B1679">
        <w:rPr>
          <w:sz w:val="24"/>
        </w:rPr>
        <w:t xml:space="preserve">the </w:t>
      </w:r>
      <w:r w:rsidR="00000000" w:rsidRPr="009B1679">
        <w:rPr>
          <w:spacing w:val="-3"/>
          <w:sz w:val="24"/>
        </w:rPr>
        <w:t xml:space="preserve">relief sought. Include similar information </w:t>
      </w:r>
      <w:r w:rsidR="00000000" w:rsidRPr="009B1679">
        <w:rPr>
          <w:sz w:val="24"/>
        </w:rPr>
        <w:t xml:space="preserve">as to any legal </w:t>
      </w:r>
      <w:r w:rsidR="00000000" w:rsidRPr="009B1679">
        <w:rPr>
          <w:spacing w:val="-3"/>
          <w:sz w:val="24"/>
        </w:rPr>
        <w:t xml:space="preserve">proceedings instituted, </w:t>
      </w:r>
      <w:r w:rsidR="00000000" w:rsidRPr="009B1679">
        <w:rPr>
          <w:sz w:val="24"/>
        </w:rPr>
        <w:t xml:space="preserve">or known to be </w:t>
      </w:r>
      <w:r w:rsidR="00000000" w:rsidRPr="009B1679">
        <w:rPr>
          <w:spacing w:val="-3"/>
          <w:sz w:val="24"/>
        </w:rPr>
        <w:t xml:space="preserve">contemplated, </w:t>
      </w:r>
      <w:r w:rsidR="00000000" w:rsidRPr="009B1679">
        <w:rPr>
          <w:sz w:val="24"/>
        </w:rPr>
        <w:t xml:space="preserve">by a </w:t>
      </w:r>
      <w:r w:rsidR="00000000" w:rsidRPr="009B1679">
        <w:rPr>
          <w:spacing w:val="-3"/>
          <w:sz w:val="24"/>
        </w:rPr>
        <w:t>governmental</w:t>
      </w:r>
      <w:r w:rsidR="00000000" w:rsidRPr="009B1679">
        <w:rPr>
          <w:spacing w:val="-37"/>
          <w:sz w:val="24"/>
        </w:rPr>
        <w:t xml:space="preserve"> </w:t>
      </w:r>
      <w:r w:rsidR="00000000" w:rsidRPr="009B1679">
        <w:rPr>
          <w:spacing w:val="-3"/>
          <w:sz w:val="24"/>
        </w:rPr>
        <w:t>authority.</w:t>
      </w:r>
    </w:p>
    <w:p w:rsidR="00081523" w:rsidRDefault="00081523">
      <w:pPr>
        <w:pStyle w:val="BodyText"/>
        <w:spacing w:before="8"/>
        <w:rPr>
          <w:sz w:val="20"/>
        </w:rPr>
      </w:pPr>
    </w:p>
    <w:p w:rsidR="00081523" w:rsidRDefault="00000000">
      <w:pPr>
        <w:pStyle w:val="BodyText"/>
        <w:ind w:left="1387" w:right="774"/>
      </w:pPr>
      <w:r>
        <w:rPr>
          <w:b/>
          <w:spacing w:val="-4"/>
        </w:rPr>
        <w:t>Instruction</w:t>
      </w:r>
      <w:r>
        <w:rPr>
          <w:spacing w:val="-4"/>
        </w:rPr>
        <w:t>.</w:t>
      </w:r>
      <w:r>
        <w:rPr>
          <w:spacing w:val="-11"/>
        </w:rPr>
        <w:t xml:space="preserve"> </w:t>
      </w:r>
      <w:r>
        <w:rPr>
          <w:spacing w:val="-3"/>
        </w:rPr>
        <w:t>For</w:t>
      </w:r>
      <w:r>
        <w:rPr>
          <w:spacing w:val="-14"/>
        </w:rPr>
        <w:t xml:space="preserve"> </w:t>
      </w:r>
      <w:r>
        <w:rPr>
          <w:spacing w:val="-3"/>
        </w:rPr>
        <w:t>purposes</w:t>
      </w:r>
      <w:r>
        <w:rPr>
          <w:spacing w:val="-11"/>
        </w:rPr>
        <w:t xml:space="preserve"> </w:t>
      </w:r>
      <w:r>
        <w:t>of</w:t>
      </w:r>
      <w:r>
        <w:rPr>
          <w:spacing w:val="-9"/>
        </w:rPr>
        <w:t xml:space="preserve"> </w:t>
      </w:r>
      <w:r>
        <w:t>this</w:t>
      </w:r>
      <w:r>
        <w:rPr>
          <w:spacing w:val="-14"/>
        </w:rPr>
        <w:t xml:space="preserve"> </w:t>
      </w:r>
      <w:r>
        <w:rPr>
          <w:spacing w:val="-3"/>
        </w:rPr>
        <w:t>requirement,</w:t>
      </w:r>
      <w:r>
        <w:rPr>
          <w:spacing w:val="-13"/>
        </w:rPr>
        <w:t xml:space="preserve"> </w:t>
      </w:r>
      <w:r>
        <w:t>legal</w:t>
      </w:r>
      <w:r>
        <w:rPr>
          <w:spacing w:val="-9"/>
        </w:rPr>
        <w:t xml:space="preserve"> </w:t>
      </w:r>
      <w:r>
        <w:rPr>
          <w:spacing w:val="-4"/>
        </w:rPr>
        <w:t>proceedings</w:t>
      </w:r>
      <w:r>
        <w:rPr>
          <w:spacing w:val="-10"/>
        </w:rPr>
        <w:t xml:space="preserve"> </w:t>
      </w:r>
      <w:r>
        <w:rPr>
          <w:spacing w:val="-3"/>
        </w:rPr>
        <w:t>are</w:t>
      </w:r>
      <w:r>
        <w:rPr>
          <w:spacing w:val="-11"/>
        </w:rPr>
        <w:t xml:space="preserve"> </w:t>
      </w:r>
      <w:r>
        <w:rPr>
          <w:spacing w:val="-3"/>
        </w:rPr>
        <w:t>material</w:t>
      </w:r>
      <w:r>
        <w:rPr>
          <w:spacing w:val="-11"/>
        </w:rPr>
        <w:t xml:space="preserve"> </w:t>
      </w:r>
      <w:r>
        <w:t>only</w:t>
      </w:r>
      <w:r>
        <w:rPr>
          <w:spacing w:val="-18"/>
        </w:rPr>
        <w:t xml:space="preserve"> </w:t>
      </w:r>
      <w:r>
        <w:t>to</w:t>
      </w:r>
      <w:r>
        <w:rPr>
          <w:spacing w:val="-7"/>
        </w:rPr>
        <w:t xml:space="preserve"> </w:t>
      </w:r>
      <w:r>
        <w:t>the</w:t>
      </w:r>
      <w:r>
        <w:rPr>
          <w:spacing w:val="-14"/>
        </w:rPr>
        <w:t xml:space="preserve"> </w:t>
      </w:r>
      <w:r>
        <w:rPr>
          <w:spacing w:val="-3"/>
        </w:rPr>
        <w:t>extent</w:t>
      </w:r>
      <w:r>
        <w:rPr>
          <w:spacing w:val="-11"/>
        </w:rPr>
        <w:t xml:space="preserve"> </w:t>
      </w:r>
      <w:r>
        <w:rPr>
          <w:spacing w:val="-3"/>
        </w:rPr>
        <w:t>that</w:t>
      </w:r>
      <w:r>
        <w:rPr>
          <w:spacing w:val="-13"/>
        </w:rPr>
        <w:t xml:space="preserve"> </w:t>
      </w:r>
      <w:r>
        <w:t xml:space="preserve">they are likely to </w:t>
      </w:r>
      <w:r>
        <w:rPr>
          <w:spacing w:val="-3"/>
        </w:rPr>
        <w:t xml:space="preserve">have </w:t>
      </w:r>
      <w:r>
        <w:t xml:space="preserve">a </w:t>
      </w:r>
      <w:r>
        <w:rPr>
          <w:spacing w:val="-3"/>
        </w:rPr>
        <w:t xml:space="preserve">material adverse effect </w:t>
      </w:r>
      <w:r>
        <w:t xml:space="preserve">on the Fund or the ability of the </w:t>
      </w:r>
      <w:r>
        <w:rPr>
          <w:spacing w:val="-3"/>
        </w:rPr>
        <w:t xml:space="preserve">investment adviser </w:t>
      </w:r>
      <w:r>
        <w:t xml:space="preserve">or </w:t>
      </w:r>
      <w:r>
        <w:rPr>
          <w:spacing w:val="-3"/>
        </w:rPr>
        <w:t>principal</w:t>
      </w:r>
      <w:r>
        <w:rPr>
          <w:spacing w:val="-12"/>
        </w:rPr>
        <w:t xml:space="preserve"> </w:t>
      </w:r>
      <w:r>
        <w:rPr>
          <w:spacing w:val="-4"/>
        </w:rPr>
        <w:t>underwriter</w:t>
      </w:r>
      <w:r>
        <w:rPr>
          <w:spacing w:val="-16"/>
        </w:rPr>
        <w:t xml:space="preserve"> </w:t>
      </w:r>
      <w:r>
        <w:t>to</w:t>
      </w:r>
      <w:r>
        <w:rPr>
          <w:spacing w:val="-10"/>
        </w:rPr>
        <w:t xml:space="preserve"> </w:t>
      </w:r>
      <w:r>
        <w:rPr>
          <w:spacing w:val="-3"/>
        </w:rPr>
        <w:t>perform</w:t>
      </w:r>
      <w:r>
        <w:rPr>
          <w:spacing w:val="-14"/>
        </w:rPr>
        <w:t xml:space="preserve"> </w:t>
      </w:r>
      <w:r>
        <w:t>its</w:t>
      </w:r>
      <w:r>
        <w:rPr>
          <w:spacing w:val="-12"/>
        </w:rPr>
        <w:t xml:space="preserve"> </w:t>
      </w:r>
      <w:r>
        <w:rPr>
          <w:spacing w:val="-3"/>
        </w:rPr>
        <w:t>contract</w:t>
      </w:r>
      <w:r>
        <w:rPr>
          <w:spacing w:val="-10"/>
        </w:rPr>
        <w:t xml:space="preserve"> </w:t>
      </w:r>
      <w:r>
        <w:t>with</w:t>
      </w:r>
      <w:r>
        <w:rPr>
          <w:spacing w:val="-15"/>
        </w:rPr>
        <w:t xml:space="preserve"> </w:t>
      </w:r>
      <w:r>
        <w:rPr>
          <w:spacing w:val="-3"/>
        </w:rPr>
        <w:t>the</w:t>
      </w:r>
      <w:r>
        <w:rPr>
          <w:spacing w:val="-6"/>
        </w:rPr>
        <w:t xml:space="preserve"> </w:t>
      </w:r>
      <w:r>
        <w:rPr>
          <w:spacing w:val="-4"/>
        </w:rPr>
        <w:t>Fund.</w:t>
      </w:r>
    </w:p>
    <w:p w:rsidR="00081523" w:rsidRDefault="00081523">
      <w:pPr>
        <w:pStyle w:val="BodyText"/>
        <w:spacing w:before="10"/>
        <w:rPr>
          <w:sz w:val="20"/>
        </w:rPr>
      </w:pPr>
    </w:p>
    <w:p w:rsidR="00081523" w:rsidRPr="009B1679" w:rsidRDefault="009B1679" w:rsidP="009B1679">
      <w:pPr>
        <w:tabs>
          <w:tab w:val="left" w:pos="1251"/>
        </w:tabs>
        <w:ind w:left="1250" w:right="1083" w:hanging="300"/>
        <w:rPr>
          <w:sz w:val="24"/>
        </w:rPr>
      </w:pPr>
      <w:r>
        <w:rPr>
          <w:color w:val="221F1F"/>
          <w:spacing w:val="-4"/>
          <w:sz w:val="24"/>
          <w:szCs w:val="24"/>
        </w:rPr>
        <w:t>(b)</w:t>
      </w:r>
      <w:r>
        <w:rPr>
          <w:color w:val="221F1F"/>
          <w:spacing w:val="-4"/>
          <w:sz w:val="24"/>
          <w:szCs w:val="24"/>
        </w:rPr>
        <w:tab/>
      </w:r>
      <w:r w:rsidR="00000000" w:rsidRPr="009B1679">
        <w:rPr>
          <w:i/>
          <w:spacing w:val="-3"/>
          <w:sz w:val="24"/>
        </w:rPr>
        <w:t>Capital</w:t>
      </w:r>
      <w:r w:rsidR="00000000" w:rsidRPr="009B1679">
        <w:rPr>
          <w:i/>
          <w:spacing w:val="-5"/>
          <w:sz w:val="24"/>
        </w:rPr>
        <w:t xml:space="preserve"> </w:t>
      </w:r>
      <w:r w:rsidR="00000000" w:rsidRPr="009B1679">
        <w:rPr>
          <w:i/>
          <w:spacing w:val="-3"/>
          <w:sz w:val="24"/>
        </w:rPr>
        <w:t xml:space="preserve">Stock. </w:t>
      </w:r>
      <w:r w:rsidR="00000000" w:rsidRPr="009B1679">
        <w:rPr>
          <w:spacing w:val="-3"/>
          <w:sz w:val="24"/>
        </w:rPr>
        <w:t xml:space="preserve">Disclose </w:t>
      </w:r>
      <w:r w:rsidR="00000000" w:rsidRPr="009B1679">
        <w:rPr>
          <w:sz w:val="24"/>
        </w:rPr>
        <w:t>any</w:t>
      </w:r>
      <w:r w:rsidR="00000000" w:rsidRPr="009B1679">
        <w:rPr>
          <w:spacing w:val="-8"/>
          <w:sz w:val="24"/>
        </w:rPr>
        <w:t xml:space="preserve"> </w:t>
      </w:r>
      <w:r w:rsidR="00000000" w:rsidRPr="009B1679">
        <w:rPr>
          <w:sz w:val="24"/>
        </w:rPr>
        <w:t>unique</w:t>
      </w:r>
      <w:r w:rsidR="00000000" w:rsidRPr="009B1679">
        <w:rPr>
          <w:spacing w:val="-6"/>
          <w:sz w:val="24"/>
        </w:rPr>
        <w:t xml:space="preserve"> </w:t>
      </w:r>
      <w:r w:rsidR="00000000" w:rsidRPr="009B1679">
        <w:rPr>
          <w:sz w:val="24"/>
        </w:rPr>
        <w:t>or</w:t>
      </w:r>
      <w:r w:rsidR="00000000" w:rsidRPr="009B1679">
        <w:rPr>
          <w:spacing w:val="-3"/>
          <w:sz w:val="24"/>
        </w:rPr>
        <w:t xml:space="preserve"> unusual</w:t>
      </w:r>
      <w:r w:rsidR="00000000" w:rsidRPr="009B1679">
        <w:rPr>
          <w:spacing w:val="-2"/>
          <w:sz w:val="24"/>
        </w:rPr>
        <w:t xml:space="preserve"> </w:t>
      </w:r>
      <w:r w:rsidR="00000000" w:rsidRPr="009B1679">
        <w:rPr>
          <w:spacing w:val="-3"/>
          <w:sz w:val="24"/>
        </w:rPr>
        <w:t>restrictions</w:t>
      </w:r>
      <w:r w:rsidR="00000000" w:rsidRPr="009B1679">
        <w:rPr>
          <w:spacing w:val="-5"/>
          <w:sz w:val="24"/>
        </w:rPr>
        <w:t xml:space="preserve"> </w:t>
      </w:r>
      <w:r w:rsidR="00000000" w:rsidRPr="009B1679">
        <w:rPr>
          <w:sz w:val="24"/>
        </w:rPr>
        <w:t>on</w:t>
      </w:r>
      <w:r w:rsidR="00000000" w:rsidRPr="009B1679">
        <w:rPr>
          <w:spacing w:val="-2"/>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right</w:t>
      </w:r>
      <w:r w:rsidR="00000000" w:rsidRPr="009B1679">
        <w:rPr>
          <w:spacing w:val="-2"/>
          <w:sz w:val="24"/>
        </w:rPr>
        <w:t xml:space="preserve"> </w:t>
      </w:r>
      <w:r w:rsidR="00000000" w:rsidRPr="009B1679">
        <w:rPr>
          <w:sz w:val="24"/>
        </w:rPr>
        <w:t>freely</w:t>
      </w:r>
      <w:r w:rsidR="00000000" w:rsidRPr="009B1679">
        <w:rPr>
          <w:spacing w:val="-4"/>
          <w:sz w:val="24"/>
        </w:rPr>
        <w:t xml:space="preserve"> </w:t>
      </w:r>
      <w:r w:rsidR="00000000" w:rsidRPr="009B1679">
        <w:rPr>
          <w:sz w:val="24"/>
        </w:rPr>
        <w:t>to</w:t>
      </w:r>
      <w:r w:rsidR="00000000" w:rsidRPr="009B1679">
        <w:rPr>
          <w:spacing w:val="-5"/>
          <w:sz w:val="24"/>
        </w:rPr>
        <w:t xml:space="preserve"> </w:t>
      </w:r>
      <w:r w:rsidR="00000000" w:rsidRPr="009B1679">
        <w:rPr>
          <w:spacing w:val="-3"/>
          <w:sz w:val="24"/>
        </w:rPr>
        <w:t>retain</w:t>
      </w:r>
      <w:r w:rsidR="00000000" w:rsidRPr="009B1679">
        <w:rPr>
          <w:spacing w:val="-5"/>
          <w:sz w:val="24"/>
        </w:rPr>
        <w:t xml:space="preserve"> </w:t>
      </w:r>
      <w:r w:rsidR="00000000" w:rsidRPr="009B1679">
        <w:rPr>
          <w:sz w:val="24"/>
        </w:rPr>
        <w:t>or</w:t>
      </w:r>
      <w:r w:rsidR="00000000" w:rsidRPr="009B1679">
        <w:rPr>
          <w:spacing w:val="-5"/>
          <w:sz w:val="24"/>
        </w:rPr>
        <w:t xml:space="preserve"> </w:t>
      </w:r>
      <w:r w:rsidR="00000000" w:rsidRPr="009B1679">
        <w:rPr>
          <w:spacing w:val="-3"/>
          <w:sz w:val="24"/>
        </w:rPr>
        <w:t>dispose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the </w:t>
      </w:r>
      <w:r w:rsidR="00000000" w:rsidRPr="009B1679">
        <w:rPr>
          <w:spacing w:val="-3"/>
          <w:sz w:val="24"/>
        </w:rPr>
        <w:t xml:space="preserve">Fund’s </w:t>
      </w:r>
      <w:r w:rsidR="00000000" w:rsidRPr="009B1679">
        <w:rPr>
          <w:sz w:val="24"/>
        </w:rPr>
        <w:t xml:space="preserve">shares or </w:t>
      </w:r>
      <w:r w:rsidR="00000000" w:rsidRPr="009B1679">
        <w:rPr>
          <w:spacing w:val="-3"/>
          <w:sz w:val="24"/>
        </w:rPr>
        <w:t xml:space="preserve">material obligations </w:t>
      </w:r>
      <w:r w:rsidR="00000000" w:rsidRPr="009B1679">
        <w:rPr>
          <w:sz w:val="24"/>
        </w:rPr>
        <w:t xml:space="preserve">or potential </w:t>
      </w:r>
      <w:r w:rsidR="00000000" w:rsidRPr="009B1679">
        <w:rPr>
          <w:spacing w:val="-3"/>
          <w:sz w:val="24"/>
        </w:rPr>
        <w:t xml:space="preserve">liabilities associated </w:t>
      </w:r>
      <w:r w:rsidR="00000000" w:rsidRPr="009B1679">
        <w:rPr>
          <w:sz w:val="24"/>
        </w:rPr>
        <w:t xml:space="preserve">with holding the </w:t>
      </w:r>
      <w:r w:rsidR="00000000" w:rsidRPr="009B1679">
        <w:rPr>
          <w:spacing w:val="-3"/>
          <w:sz w:val="24"/>
        </w:rPr>
        <w:t xml:space="preserve">Fund’s </w:t>
      </w:r>
      <w:r w:rsidR="00000000" w:rsidRPr="009B1679">
        <w:rPr>
          <w:spacing w:val="-2"/>
          <w:sz w:val="24"/>
        </w:rPr>
        <w:t xml:space="preserve">shares </w:t>
      </w:r>
      <w:r w:rsidR="00000000" w:rsidRPr="009B1679">
        <w:rPr>
          <w:spacing w:val="-3"/>
          <w:sz w:val="24"/>
        </w:rPr>
        <w:t xml:space="preserve">(not </w:t>
      </w:r>
      <w:r w:rsidR="00000000" w:rsidRPr="009B1679">
        <w:rPr>
          <w:sz w:val="24"/>
        </w:rPr>
        <w:t xml:space="preserve">including </w:t>
      </w:r>
      <w:r w:rsidR="00000000" w:rsidRPr="009B1679">
        <w:rPr>
          <w:spacing w:val="-3"/>
          <w:sz w:val="24"/>
        </w:rPr>
        <w:t xml:space="preserve">investment risks) that </w:t>
      </w:r>
      <w:r w:rsidR="00000000" w:rsidRPr="009B1679">
        <w:rPr>
          <w:sz w:val="24"/>
        </w:rPr>
        <w:t xml:space="preserve">may </w:t>
      </w:r>
      <w:r w:rsidR="00000000" w:rsidRPr="009B1679">
        <w:rPr>
          <w:spacing w:val="-3"/>
          <w:sz w:val="24"/>
        </w:rPr>
        <w:t xml:space="preserve">expose investors </w:t>
      </w:r>
      <w:r w:rsidR="00000000" w:rsidRPr="009B1679">
        <w:rPr>
          <w:sz w:val="24"/>
        </w:rPr>
        <w:t xml:space="preserve">to </w:t>
      </w:r>
      <w:r w:rsidR="00000000" w:rsidRPr="009B1679">
        <w:rPr>
          <w:spacing w:val="-3"/>
          <w:sz w:val="24"/>
        </w:rPr>
        <w:t>significant</w:t>
      </w:r>
      <w:r w:rsidR="00000000" w:rsidRPr="009B1679">
        <w:rPr>
          <w:spacing w:val="-27"/>
          <w:sz w:val="24"/>
        </w:rPr>
        <w:t xml:space="preserve"> </w:t>
      </w:r>
      <w:r w:rsidR="00000000" w:rsidRPr="009B1679">
        <w:rPr>
          <w:spacing w:val="-2"/>
          <w:sz w:val="24"/>
        </w:rPr>
        <w:t>risks.</w:t>
      </w:r>
    </w:p>
    <w:p w:rsidR="00081523" w:rsidRDefault="00081523">
      <w:pPr>
        <w:pStyle w:val="BodyText"/>
        <w:spacing w:before="3"/>
        <w:rPr>
          <w:sz w:val="21"/>
        </w:rPr>
      </w:pPr>
    </w:p>
    <w:p w:rsidR="00081523" w:rsidRDefault="00000000">
      <w:pPr>
        <w:pStyle w:val="Heading1"/>
      </w:pPr>
      <w:bookmarkStart w:id="41" w:name="Item_11.___Shareholder_Information"/>
      <w:bookmarkStart w:id="42" w:name="_bookmark16"/>
      <w:bookmarkEnd w:id="41"/>
      <w:bookmarkEnd w:id="42"/>
      <w:r>
        <w:t>Item 11. Shareholder Information</w:t>
      </w:r>
    </w:p>
    <w:p w:rsidR="00081523" w:rsidRDefault="00081523">
      <w:pPr>
        <w:pStyle w:val="BodyText"/>
        <w:spacing w:before="5"/>
        <w:rPr>
          <w:b/>
          <w:sz w:val="20"/>
        </w:rPr>
      </w:pPr>
    </w:p>
    <w:p w:rsidR="00081523" w:rsidRPr="009B1679" w:rsidRDefault="009B1679" w:rsidP="009B1679">
      <w:pPr>
        <w:tabs>
          <w:tab w:val="left" w:pos="1251"/>
        </w:tabs>
        <w:spacing w:before="1"/>
        <w:ind w:left="1250" w:hanging="301"/>
        <w:rPr>
          <w:color w:val="221F1F"/>
          <w:sz w:val="24"/>
        </w:rPr>
      </w:pPr>
      <w:r>
        <w:rPr>
          <w:color w:val="221F1F"/>
          <w:spacing w:val="-4"/>
          <w:sz w:val="24"/>
        </w:rPr>
        <w:t>(a)</w:t>
      </w:r>
      <w:r>
        <w:rPr>
          <w:color w:val="221F1F"/>
          <w:spacing w:val="-4"/>
          <w:sz w:val="24"/>
        </w:rPr>
        <w:tab/>
      </w:r>
      <w:r w:rsidR="00000000" w:rsidRPr="009B1679">
        <w:rPr>
          <w:i/>
          <w:spacing w:val="-3"/>
          <w:sz w:val="24"/>
        </w:rPr>
        <w:t xml:space="preserve">Pricing </w:t>
      </w:r>
      <w:r w:rsidR="00000000" w:rsidRPr="009B1679">
        <w:rPr>
          <w:i/>
          <w:sz w:val="24"/>
        </w:rPr>
        <w:t xml:space="preserve">of </w:t>
      </w:r>
      <w:r w:rsidR="00000000" w:rsidRPr="009B1679">
        <w:rPr>
          <w:i/>
          <w:spacing w:val="-3"/>
          <w:sz w:val="24"/>
        </w:rPr>
        <w:t xml:space="preserve">Fund Shares. </w:t>
      </w:r>
      <w:r w:rsidR="00000000" w:rsidRPr="009B1679">
        <w:rPr>
          <w:spacing w:val="-3"/>
          <w:sz w:val="24"/>
        </w:rPr>
        <w:t xml:space="preserve">Describe </w:t>
      </w:r>
      <w:r w:rsidR="00000000" w:rsidRPr="009B1679">
        <w:rPr>
          <w:sz w:val="24"/>
        </w:rPr>
        <w:t xml:space="preserve">the </w:t>
      </w:r>
      <w:r w:rsidR="00000000" w:rsidRPr="009B1679">
        <w:rPr>
          <w:spacing w:val="-3"/>
          <w:sz w:val="24"/>
        </w:rPr>
        <w:t xml:space="preserve">procedures </w:t>
      </w:r>
      <w:r w:rsidR="00000000" w:rsidRPr="009B1679">
        <w:rPr>
          <w:sz w:val="24"/>
        </w:rPr>
        <w:t xml:space="preserve">for pricing the </w:t>
      </w:r>
      <w:r w:rsidR="00000000" w:rsidRPr="009B1679">
        <w:rPr>
          <w:spacing w:val="-3"/>
          <w:sz w:val="24"/>
        </w:rPr>
        <w:t xml:space="preserve">Fund’s </w:t>
      </w:r>
      <w:r w:rsidR="00000000" w:rsidRPr="009B1679">
        <w:rPr>
          <w:sz w:val="24"/>
        </w:rPr>
        <w:t>shares,</w:t>
      </w:r>
      <w:r w:rsidR="00000000" w:rsidRPr="009B1679">
        <w:rPr>
          <w:spacing w:val="-38"/>
          <w:sz w:val="24"/>
        </w:rPr>
        <w:t xml:space="preserve"> </w:t>
      </w:r>
      <w:r w:rsidR="00000000" w:rsidRPr="009B1679">
        <w:rPr>
          <w:spacing w:val="-3"/>
          <w:sz w:val="24"/>
        </w:rPr>
        <w:t>including:</w:t>
      </w:r>
    </w:p>
    <w:p w:rsidR="00081523" w:rsidRDefault="00081523">
      <w:pPr>
        <w:pStyle w:val="BodyText"/>
        <w:spacing w:before="10"/>
        <w:rPr>
          <w:sz w:val="20"/>
        </w:rPr>
      </w:pPr>
    </w:p>
    <w:p w:rsidR="00081523" w:rsidRPr="009B1679" w:rsidRDefault="009B1679" w:rsidP="009B1679">
      <w:pPr>
        <w:tabs>
          <w:tab w:val="left" w:pos="1740"/>
        </w:tabs>
        <w:ind w:left="1739" w:right="477" w:hanging="360"/>
        <w:rPr>
          <w:sz w:val="24"/>
        </w:rPr>
      </w:pPr>
      <w:r>
        <w:rPr>
          <w:color w:val="221F1F"/>
          <w:spacing w:val="-4"/>
          <w:sz w:val="24"/>
          <w:szCs w:val="24"/>
        </w:rPr>
        <w:t>(1)</w:t>
      </w:r>
      <w:r>
        <w:rPr>
          <w:color w:val="221F1F"/>
          <w:spacing w:val="-4"/>
          <w:sz w:val="24"/>
          <w:szCs w:val="24"/>
        </w:rPr>
        <w:tab/>
      </w:r>
      <w:r w:rsidR="00000000" w:rsidRPr="009B1679">
        <w:rPr>
          <w:sz w:val="24"/>
        </w:rPr>
        <w:t>An</w:t>
      </w:r>
      <w:r w:rsidR="00000000" w:rsidRPr="009B1679">
        <w:rPr>
          <w:spacing w:val="-7"/>
          <w:sz w:val="24"/>
        </w:rPr>
        <w:t xml:space="preserve"> </w:t>
      </w:r>
      <w:r w:rsidR="00000000" w:rsidRPr="009B1679">
        <w:rPr>
          <w:spacing w:val="-3"/>
          <w:sz w:val="24"/>
        </w:rPr>
        <w:t>explanation</w:t>
      </w:r>
      <w:r w:rsidR="00000000" w:rsidRPr="009B1679">
        <w:rPr>
          <w:spacing w:val="-7"/>
          <w:sz w:val="24"/>
        </w:rPr>
        <w:t xml:space="preserve"> </w:t>
      </w:r>
      <w:r w:rsidR="00000000" w:rsidRPr="009B1679">
        <w:rPr>
          <w:sz w:val="24"/>
        </w:rPr>
        <w:t>that</w:t>
      </w:r>
      <w:r w:rsidR="00000000" w:rsidRPr="009B1679">
        <w:rPr>
          <w:spacing w:val="-6"/>
          <w:sz w:val="24"/>
        </w:rPr>
        <w:t xml:space="preserve"> </w:t>
      </w:r>
      <w:r w:rsidR="00000000" w:rsidRPr="009B1679">
        <w:rPr>
          <w:sz w:val="24"/>
        </w:rPr>
        <w:t>the</w:t>
      </w:r>
      <w:r w:rsidR="00000000" w:rsidRPr="009B1679">
        <w:rPr>
          <w:spacing w:val="-8"/>
          <w:sz w:val="24"/>
        </w:rPr>
        <w:t xml:space="preserve"> </w:t>
      </w:r>
      <w:r w:rsidR="00000000" w:rsidRPr="009B1679">
        <w:rPr>
          <w:sz w:val="24"/>
        </w:rPr>
        <w:t>price</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pacing w:val="-3"/>
          <w:sz w:val="24"/>
        </w:rPr>
        <w:t>shares</w:t>
      </w:r>
      <w:r w:rsidR="00000000" w:rsidRPr="009B1679">
        <w:rPr>
          <w:spacing w:val="-5"/>
          <w:sz w:val="24"/>
        </w:rPr>
        <w:t xml:space="preserve"> </w:t>
      </w:r>
      <w:r w:rsidR="00000000" w:rsidRPr="009B1679">
        <w:rPr>
          <w:sz w:val="24"/>
        </w:rPr>
        <w:t>is</w:t>
      </w:r>
      <w:r w:rsidR="00000000" w:rsidRPr="009B1679">
        <w:rPr>
          <w:spacing w:val="-7"/>
          <w:sz w:val="24"/>
        </w:rPr>
        <w:t xml:space="preserve"> </w:t>
      </w:r>
      <w:r w:rsidR="00000000" w:rsidRPr="009B1679">
        <w:rPr>
          <w:sz w:val="24"/>
        </w:rPr>
        <w:t>based</w:t>
      </w:r>
      <w:r w:rsidR="00000000" w:rsidRPr="009B1679">
        <w:rPr>
          <w:spacing w:val="-6"/>
          <w:sz w:val="24"/>
        </w:rPr>
        <w:t xml:space="preserve"> </w:t>
      </w:r>
      <w:r w:rsidR="00000000" w:rsidRPr="009B1679">
        <w:rPr>
          <w:sz w:val="24"/>
        </w:rPr>
        <w:t>on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Fund’s</w:t>
      </w:r>
      <w:r w:rsidR="00000000" w:rsidRPr="009B1679">
        <w:rPr>
          <w:spacing w:val="-7"/>
          <w:sz w:val="24"/>
        </w:rPr>
        <w:t xml:space="preserve"> </w:t>
      </w:r>
      <w:r w:rsidR="00000000" w:rsidRPr="009B1679">
        <w:rPr>
          <w:spacing w:val="-3"/>
          <w:sz w:val="24"/>
        </w:rPr>
        <w:t>net</w:t>
      </w:r>
      <w:r w:rsidR="00000000" w:rsidRPr="009B1679">
        <w:rPr>
          <w:spacing w:val="-4"/>
          <w:sz w:val="24"/>
        </w:rPr>
        <w:t xml:space="preserve"> </w:t>
      </w:r>
      <w:r w:rsidR="00000000" w:rsidRPr="009B1679">
        <w:rPr>
          <w:spacing w:val="-3"/>
          <w:sz w:val="24"/>
        </w:rPr>
        <w:t>asset</w:t>
      </w:r>
      <w:r w:rsidR="00000000" w:rsidRPr="009B1679">
        <w:rPr>
          <w:spacing w:val="-4"/>
          <w:sz w:val="24"/>
        </w:rPr>
        <w:t xml:space="preserve"> </w:t>
      </w:r>
      <w:r w:rsidR="00000000" w:rsidRPr="009B1679">
        <w:rPr>
          <w:spacing w:val="-3"/>
          <w:sz w:val="24"/>
        </w:rPr>
        <w:t>value</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method</w:t>
      </w:r>
      <w:r w:rsidR="00000000" w:rsidRPr="009B1679">
        <w:rPr>
          <w:spacing w:val="-4"/>
          <w:sz w:val="24"/>
        </w:rPr>
        <w:t xml:space="preserve"> </w:t>
      </w:r>
      <w:r w:rsidR="00000000" w:rsidRPr="009B1679">
        <w:rPr>
          <w:sz w:val="24"/>
        </w:rPr>
        <w:t xml:space="preserve">used to value </w:t>
      </w:r>
      <w:r w:rsidR="00000000" w:rsidRPr="009B1679">
        <w:rPr>
          <w:spacing w:val="-3"/>
          <w:sz w:val="24"/>
        </w:rPr>
        <w:t xml:space="preserve">Fund </w:t>
      </w:r>
      <w:r w:rsidR="00000000" w:rsidRPr="009B1679">
        <w:rPr>
          <w:spacing w:val="-2"/>
          <w:sz w:val="24"/>
        </w:rPr>
        <w:t xml:space="preserve">shares </w:t>
      </w:r>
      <w:r w:rsidR="00000000" w:rsidRPr="009B1679">
        <w:rPr>
          <w:spacing w:val="-3"/>
          <w:sz w:val="24"/>
        </w:rPr>
        <w:t xml:space="preserve">(market </w:t>
      </w:r>
      <w:r w:rsidR="00000000" w:rsidRPr="009B1679">
        <w:rPr>
          <w:sz w:val="24"/>
        </w:rPr>
        <w:t xml:space="preserve">price, fair </w:t>
      </w:r>
      <w:r w:rsidR="00000000" w:rsidRPr="009B1679">
        <w:rPr>
          <w:spacing w:val="-3"/>
          <w:sz w:val="24"/>
        </w:rPr>
        <w:t xml:space="preserve">value, </w:t>
      </w:r>
      <w:r w:rsidR="00000000" w:rsidRPr="009B1679">
        <w:rPr>
          <w:sz w:val="24"/>
        </w:rPr>
        <w:t xml:space="preserve">or </w:t>
      </w:r>
      <w:r w:rsidR="00000000" w:rsidRPr="009B1679">
        <w:rPr>
          <w:spacing w:val="-3"/>
          <w:sz w:val="24"/>
        </w:rPr>
        <w:t xml:space="preserve">amortized cost); except </w:t>
      </w:r>
      <w:r w:rsidR="00000000" w:rsidRPr="009B1679">
        <w:rPr>
          <w:sz w:val="24"/>
        </w:rPr>
        <w:t xml:space="preserve">that if the Fund is an </w:t>
      </w:r>
      <w:r w:rsidR="00000000" w:rsidRPr="009B1679">
        <w:rPr>
          <w:spacing w:val="-3"/>
          <w:sz w:val="24"/>
        </w:rPr>
        <w:t>Exchange-Traded</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an</w:t>
      </w:r>
      <w:r w:rsidR="00000000" w:rsidRPr="009B1679">
        <w:rPr>
          <w:spacing w:val="-6"/>
          <w:sz w:val="24"/>
        </w:rPr>
        <w:t xml:space="preserve"> </w:t>
      </w:r>
      <w:r w:rsidR="00000000" w:rsidRPr="009B1679">
        <w:rPr>
          <w:spacing w:val="-3"/>
          <w:sz w:val="24"/>
        </w:rPr>
        <w:t>explanation</w:t>
      </w:r>
      <w:r w:rsidR="00000000" w:rsidRPr="009B1679">
        <w:rPr>
          <w:spacing w:val="-6"/>
          <w:sz w:val="24"/>
        </w:rPr>
        <w:t xml:space="preserve"> </w:t>
      </w:r>
      <w:r w:rsidR="00000000" w:rsidRPr="009B1679">
        <w:rPr>
          <w:sz w:val="24"/>
        </w:rPr>
        <w:t>that</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price</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z w:val="24"/>
        </w:rPr>
        <w:t>Fund</w:t>
      </w:r>
      <w:r w:rsidR="00000000" w:rsidRPr="009B1679">
        <w:rPr>
          <w:spacing w:val="-6"/>
          <w:sz w:val="24"/>
        </w:rPr>
        <w:t xml:space="preserve"> </w:t>
      </w:r>
      <w:r w:rsidR="00000000" w:rsidRPr="009B1679">
        <w:rPr>
          <w:sz w:val="24"/>
        </w:rPr>
        <w:t>shares</w:t>
      </w:r>
      <w:r w:rsidR="00000000" w:rsidRPr="009B1679">
        <w:rPr>
          <w:spacing w:val="-6"/>
          <w:sz w:val="24"/>
        </w:rPr>
        <w:t xml:space="preserve"> </w:t>
      </w:r>
      <w:r w:rsidR="00000000" w:rsidRPr="009B1679">
        <w:rPr>
          <w:sz w:val="24"/>
        </w:rPr>
        <w:t>is</w:t>
      </w:r>
      <w:r w:rsidR="00000000" w:rsidRPr="009B1679">
        <w:rPr>
          <w:spacing w:val="-6"/>
          <w:sz w:val="24"/>
        </w:rPr>
        <w:t xml:space="preserve"> </w:t>
      </w:r>
      <w:r w:rsidR="00000000" w:rsidRPr="009B1679">
        <w:rPr>
          <w:sz w:val="24"/>
        </w:rPr>
        <w:t>based</w:t>
      </w:r>
      <w:r w:rsidR="00000000" w:rsidRPr="009B1679">
        <w:rPr>
          <w:spacing w:val="-4"/>
          <w:sz w:val="24"/>
        </w:rPr>
        <w:t xml:space="preserve"> </w:t>
      </w:r>
      <w:r w:rsidR="00000000" w:rsidRPr="009B1679">
        <w:rPr>
          <w:sz w:val="24"/>
        </w:rPr>
        <w:t>on</w:t>
      </w:r>
      <w:r w:rsidR="00000000" w:rsidRPr="009B1679">
        <w:rPr>
          <w:spacing w:val="-6"/>
          <w:sz w:val="24"/>
        </w:rPr>
        <w:t xml:space="preserve"> </w:t>
      </w:r>
      <w:r w:rsidR="00000000" w:rsidRPr="009B1679">
        <w:rPr>
          <w:sz w:val="24"/>
        </w:rPr>
        <w:t>a</w:t>
      </w:r>
      <w:r w:rsidR="00000000" w:rsidRPr="009B1679">
        <w:rPr>
          <w:spacing w:val="-7"/>
          <w:sz w:val="24"/>
        </w:rPr>
        <w:t xml:space="preserve"> </w:t>
      </w:r>
      <w:r w:rsidR="00000000" w:rsidRPr="009B1679">
        <w:rPr>
          <w:spacing w:val="-2"/>
          <w:sz w:val="24"/>
        </w:rPr>
        <w:t>market</w:t>
      </w:r>
      <w:r w:rsidR="00000000" w:rsidRPr="009B1679">
        <w:rPr>
          <w:spacing w:val="-6"/>
          <w:sz w:val="24"/>
        </w:rPr>
        <w:t xml:space="preserve"> </w:t>
      </w:r>
      <w:r w:rsidR="00000000" w:rsidRPr="009B1679">
        <w:rPr>
          <w:spacing w:val="-3"/>
          <w:sz w:val="24"/>
        </w:rPr>
        <w:t>price.</w:t>
      </w:r>
    </w:p>
    <w:p w:rsidR="00081523" w:rsidRDefault="00081523">
      <w:pPr>
        <w:pStyle w:val="BodyText"/>
        <w:spacing w:before="10"/>
        <w:rPr>
          <w:sz w:val="20"/>
        </w:rPr>
      </w:pPr>
    </w:p>
    <w:p w:rsidR="00081523" w:rsidRDefault="00000000">
      <w:pPr>
        <w:pStyle w:val="BodyText"/>
        <w:ind w:left="1387" w:right="774"/>
      </w:pPr>
      <w:r>
        <w:rPr>
          <w:b/>
        </w:rPr>
        <w:t>Instruction</w:t>
      </w:r>
      <w:r>
        <w:t xml:space="preserve">. A </w:t>
      </w:r>
      <w:r>
        <w:rPr>
          <w:spacing w:val="-3"/>
        </w:rPr>
        <w:t xml:space="preserve">Fund (other </w:t>
      </w:r>
      <w:r>
        <w:t xml:space="preserve">than a Money </w:t>
      </w:r>
      <w:r>
        <w:rPr>
          <w:spacing w:val="-2"/>
        </w:rPr>
        <w:t xml:space="preserve">Market </w:t>
      </w:r>
      <w:r>
        <w:rPr>
          <w:spacing w:val="-3"/>
        </w:rPr>
        <w:t xml:space="preserve">Fund) </w:t>
      </w:r>
      <w:r>
        <w:t xml:space="preserve">must </w:t>
      </w:r>
      <w:r>
        <w:rPr>
          <w:spacing w:val="-3"/>
        </w:rPr>
        <w:t xml:space="preserve">provide </w:t>
      </w:r>
      <w:r>
        <w:t xml:space="preserve">a brief </w:t>
      </w:r>
      <w:r>
        <w:rPr>
          <w:spacing w:val="-3"/>
        </w:rPr>
        <w:t xml:space="preserve">explanation </w:t>
      </w:r>
      <w:r>
        <w:t xml:space="preserve">of </w:t>
      </w:r>
      <w:r>
        <w:rPr>
          <w:spacing w:val="-3"/>
        </w:rPr>
        <w:t xml:space="preserve">the circumstances under </w:t>
      </w:r>
      <w:r>
        <w:t xml:space="preserve">which it </w:t>
      </w:r>
      <w:r>
        <w:rPr>
          <w:spacing w:val="-4"/>
        </w:rPr>
        <w:t xml:space="preserve">will </w:t>
      </w:r>
      <w:r>
        <w:rPr>
          <w:spacing w:val="-3"/>
        </w:rPr>
        <w:t xml:space="preserve">use fair </w:t>
      </w:r>
      <w:r>
        <w:rPr>
          <w:spacing w:val="-5"/>
        </w:rPr>
        <w:t xml:space="preserve">value </w:t>
      </w:r>
      <w:r>
        <w:rPr>
          <w:spacing w:val="-3"/>
        </w:rPr>
        <w:t xml:space="preserve">pricing and </w:t>
      </w:r>
      <w:r>
        <w:t xml:space="preserve">the </w:t>
      </w:r>
      <w:r>
        <w:rPr>
          <w:spacing w:val="-3"/>
        </w:rPr>
        <w:t xml:space="preserve">effects </w:t>
      </w:r>
      <w:r>
        <w:t xml:space="preserve">of </w:t>
      </w:r>
      <w:r>
        <w:rPr>
          <w:spacing w:val="-4"/>
        </w:rPr>
        <w:t xml:space="preserve">using </w:t>
      </w:r>
      <w:r>
        <w:t xml:space="preserve">fair </w:t>
      </w:r>
      <w:r>
        <w:rPr>
          <w:spacing w:val="-5"/>
        </w:rPr>
        <w:t xml:space="preserve">value </w:t>
      </w:r>
      <w:r>
        <w:rPr>
          <w:spacing w:val="-3"/>
        </w:rPr>
        <w:t xml:space="preserve">pricing. </w:t>
      </w:r>
      <w:r>
        <w:rPr>
          <w:spacing w:val="-5"/>
        </w:rPr>
        <w:t xml:space="preserve">With </w:t>
      </w:r>
      <w:r>
        <w:rPr>
          <w:spacing w:val="-4"/>
        </w:rPr>
        <w:t xml:space="preserve">respect </w:t>
      </w:r>
      <w:r>
        <w:t xml:space="preserve">to any </w:t>
      </w:r>
      <w:r>
        <w:rPr>
          <w:spacing w:val="-3"/>
        </w:rPr>
        <w:t xml:space="preserve">portion </w:t>
      </w:r>
      <w:r>
        <w:t xml:space="preserve">of a </w:t>
      </w:r>
      <w:r>
        <w:rPr>
          <w:spacing w:val="-6"/>
        </w:rPr>
        <w:t xml:space="preserve">Fund’s </w:t>
      </w:r>
      <w:r>
        <w:rPr>
          <w:spacing w:val="-5"/>
        </w:rPr>
        <w:t xml:space="preserve">assets </w:t>
      </w:r>
      <w:r>
        <w:rPr>
          <w:spacing w:val="-3"/>
        </w:rPr>
        <w:t xml:space="preserve">that are </w:t>
      </w:r>
      <w:r>
        <w:t xml:space="preserve">invested in </w:t>
      </w:r>
      <w:r>
        <w:rPr>
          <w:spacing w:val="-4"/>
        </w:rPr>
        <w:t xml:space="preserve">one </w:t>
      </w:r>
      <w:r>
        <w:t xml:space="preserve">or </w:t>
      </w:r>
      <w:r>
        <w:rPr>
          <w:spacing w:val="-6"/>
        </w:rPr>
        <w:t xml:space="preserve">more </w:t>
      </w:r>
      <w:r>
        <w:rPr>
          <w:spacing w:val="-3"/>
        </w:rPr>
        <w:t xml:space="preserve">open-end </w:t>
      </w:r>
      <w:r>
        <w:t xml:space="preserve">management </w:t>
      </w:r>
      <w:r>
        <w:rPr>
          <w:spacing w:val="-5"/>
        </w:rPr>
        <w:t xml:space="preserve">investment </w:t>
      </w:r>
      <w:r>
        <w:t xml:space="preserve">companies </w:t>
      </w:r>
      <w:r>
        <w:rPr>
          <w:spacing w:val="-3"/>
        </w:rPr>
        <w:t xml:space="preserve">that </w:t>
      </w:r>
      <w:r>
        <w:t xml:space="preserve">are </w:t>
      </w:r>
      <w:r>
        <w:rPr>
          <w:spacing w:val="-3"/>
        </w:rPr>
        <w:t xml:space="preserve">registered </w:t>
      </w:r>
      <w:r>
        <w:t xml:space="preserve">under the </w:t>
      </w:r>
      <w:r>
        <w:rPr>
          <w:spacing w:val="-5"/>
        </w:rPr>
        <w:t xml:space="preserve">Investment </w:t>
      </w:r>
      <w:r>
        <w:t xml:space="preserve">Company Act, the </w:t>
      </w:r>
      <w:r>
        <w:rPr>
          <w:spacing w:val="-3"/>
        </w:rPr>
        <w:t xml:space="preserve">Fund </w:t>
      </w:r>
      <w:r>
        <w:t xml:space="preserve">may briefly </w:t>
      </w:r>
      <w:r>
        <w:rPr>
          <w:spacing w:val="-3"/>
        </w:rPr>
        <w:t>explain</w:t>
      </w:r>
      <w:r>
        <w:rPr>
          <w:spacing w:val="-15"/>
        </w:rPr>
        <w:t xml:space="preserve"> </w:t>
      </w:r>
      <w:r>
        <w:rPr>
          <w:spacing w:val="-3"/>
        </w:rPr>
        <w:t>that</w:t>
      </w:r>
      <w:r>
        <w:rPr>
          <w:spacing w:val="-9"/>
        </w:rPr>
        <w:t xml:space="preserve"> </w:t>
      </w:r>
      <w:r>
        <w:t>the</w:t>
      </w:r>
      <w:r>
        <w:rPr>
          <w:spacing w:val="-12"/>
        </w:rPr>
        <w:t xml:space="preserve"> </w:t>
      </w:r>
      <w:r>
        <w:rPr>
          <w:spacing w:val="-6"/>
        </w:rPr>
        <w:t>Fund’s</w:t>
      </w:r>
      <w:r>
        <w:rPr>
          <w:spacing w:val="-16"/>
        </w:rPr>
        <w:t xml:space="preserve"> </w:t>
      </w:r>
      <w:r>
        <w:rPr>
          <w:spacing w:val="-3"/>
        </w:rPr>
        <w:t>net</w:t>
      </w:r>
      <w:r>
        <w:rPr>
          <w:spacing w:val="-11"/>
        </w:rPr>
        <w:t xml:space="preserve"> </w:t>
      </w:r>
      <w:r>
        <w:rPr>
          <w:spacing w:val="-3"/>
        </w:rPr>
        <w:t>asset</w:t>
      </w:r>
      <w:r>
        <w:rPr>
          <w:spacing w:val="-9"/>
        </w:rPr>
        <w:t xml:space="preserve"> </w:t>
      </w:r>
      <w:r>
        <w:rPr>
          <w:spacing w:val="-5"/>
        </w:rPr>
        <w:t>value</w:t>
      </w:r>
      <w:r>
        <w:rPr>
          <w:spacing w:val="-13"/>
        </w:rPr>
        <w:t xml:space="preserve"> </w:t>
      </w:r>
      <w:r>
        <w:t>is</w:t>
      </w:r>
      <w:r>
        <w:rPr>
          <w:spacing w:val="-9"/>
        </w:rPr>
        <w:t xml:space="preserve"> </w:t>
      </w:r>
      <w:r>
        <w:rPr>
          <w:spacing w:val="-3"/>
        </w:rPr>
        <w:t>calculated</w:t>
      </w:r>
      <w:r>
        <w:rPr>
          <w:spacing w:val="-11"/>
        </w:rPr>
        <w:t xml:space="preserve"> </w:t>
      </w:r>
      <w:r>
        <w:rPr>
          <w:spacing w:val="-3"/>
        </w:rPr>
        <w:t>based</w:t>
      </w:r>
      <w:r>
        <w:rPr>
          <w:spacing w:val="-9"/>
        </w:rPr>
        <w:t xml:space="preserve"> </w:t>
      </w:r>
      <w:r>
        <w:rPr>
          <w:spacing w:val="-3"/>
        </w:rPr>
        <w:t>upon</w:t>
      </w:r>
      <w:r>
        <w:rPr>
          <w:spacing w:val="-14"/>
        </w:rPr>
        <w:t xml:space="preserve"> </w:t>
      </w:r>
      <w:r>
        <w:t>the</w:t>
      </w:r>
      <w:r>
        <w:rPr>
          <w:spacing w:val="-12"/>
        </w:rPr>
        <w:t xml:space="preserve"> </w:t>
      </w:r>
      <w:r>
        <w:t>net</w:t>
      </w:r>
      <w:r>
        <w:rPr>
          <w:spacing w:val="-9"/>
        </w:rPr>
        <w:t xml:space="preserve"> </w:t>
      </w:r>
      <w:r>
        <w:rPr>
          <w:spacing w:val="-5"/>
        </w:rPr>
        <w:t>asset</w:t>
      </w:r>
      <w:r>
        <w:rPr>
          <w:spacing w:val="-12"/>
        </w:rPr>
        <w:t xml:space="preserve"> </w:t>
      </w:r>
      <w:r>
        <w:rPr>
          <w:spacing w:val="-5"/>
        </w:rPr>
        <w:t>values</w:t>
      </w:r>
      <w:r>
        <w:rPr>
          <w:spacing w:val="-16"/>
        </w:rPr>
        <w:t xml:space="preserve"> </w:t>
      </w:r>
      <w:r>
        <w:t>of</w:t>
      </w:r>
      <w:r>
        <w:rPr>
          <w:spacing w:val="-10"/>
        </w:rPr>
        <w:t xml:space="preserve"> </w:t>
      </w:r>
      <w:r>
        <w:t>the</w:t>
      </w:r>
      <w:r>
        <w:rPr>
          <w:spacing w:val="-12"/>
        </w:rPr>
        <w:t xml:space="preserve"> </w:t>
      </w:r>
      <w:r>
        <w:rPr>
          <w:spacing w:val="-3"/>
        </w:rPr>
        <w:t>registered</w:t>
      </w:r>
      <w:r>
        <w:rPr>
          <w:spacing w:val="-11"/>
        </w:rPr>
        <w:t xml:space="preserve"> </w:t>
      </w:r>
      <w:r>
        <w:t xml:space="preserve">open- </w:t>
      </w:r>
      <w:r>
        <w:rPr>
          <w:spacing w:val="-3"/>
        </w:rPr>
        <w:t xml:space="preserve">end </w:t>
      </w:r>
      <w:r>
        <w:t xml:space="preserve">management </w:t>
      </w:r>
      <w:r>
        <w:rPr>
          <w:spacing w:val="-5"/>
        </w:rPr>
        <w:t xml:space="preserve">investment </w:t>
      </w:r>
      <w:r>
        <w:rPr>
          <w:spacing w:val="-3"/>
        </w:rPr>
        <w:t xml:space="preserve">companies </w:t>
      </w:r>
      <w:r>
        <w:t xml:space="preserve">in </w:t>
      </w:r>
      <w:r>
        <w:rPr>
          <w:spacing w:val="-5"/>
        </w:rPr>
        <w:t xml:space="preserve">which </w:t>
      </w:r>
      <w:r>
        <w:rPr>
          <w:spacing w:val="-3"/>
        </w:rPr>
        <w:t xml:space="preserve">the Fund </w:t>
      </w:r>
      <w:r>
        <w:rPr>
          <w:spacing w:val="-5"/>
        </w:rPr>
        <w:t xml:space="preserve">invests, </w:t>
      </w:r>
      <w:r>
        <w:rPr>
          <w:spacing w:val="-3"/>
        </w:rPr>
        <w:t xml:space="preserve">and that the prospectuses for </w:t>
      </w:r>
      <w:r>
        <w:rPr>
          <w:spacing w:val="-5"/>
        </w:rPr>
        <w:t xml:space="preserve">these </w:t>
      </w:r>
      <w:r>
        <w:rPr>
          <w:spacing w:val="-3"/>
        </w:rPr>
        <w:t xml:space="preserve">companies </w:t>
      </w:r>
      <w:r>
        <w:t xml:space="preserve">explain </w:t>
      </w:r>
      <w:r>
        <w:rPr>
          <w:spacing w:val="-3"/>
        </w:rPr>
        <w:t xml:space="preserve">the </w:t>
      </w:r>
      <w:r>
        <w:t xml:space="preserve">circumstances under which </w:t>
      </w:r>
      <w:r>
        <w:rPr>
          <w:spacing w:val="-3"/>
        </w:rPr>
        <w:t xml:space="preserve">those companies </w:t>
      </w:r>
      <w:r>
        <w:t xml:space="preserve">will use </w:t>
      </w:r>
      <w:r>
        <w:rPr>
          <w:spacing w:val="-3"/>
        </w:rPr>
        <w:t xml:space="preserve">fair </w:t>
      </w:r>
      <w:r>
        <w:t xml:space="preserve">value pricing </w:t>
      </w:r>
      <w:r>
        <w:rPr>
          <w:spacing w:val="-3"/>
        </w:rPr>
        <w:t xml:space="preserve">and </w:t>
      </w:r>
      <w:r>
        <w:t xml:space="preserve">the </w:t>
      </w:r>
      <w:r>
        <w:rPr>
          <w:spacing w:val="-3"/>
        </w:rPr>
        <w:t>effects</w:t>
      </w:r>
      <w:r>
        <w:rPr>
          <w:spacing w:val="-11"/>
        </w:rPr>
        <w:t xml:space="preserve"> </w:t>
      </w:r>
      <w:r>
        <w:t>of</w:t>
      </w:r>
      <w:r>
        <w:rPr>
          <w:spacing w:val="-8"/>
        </w:rPr>
        <w:t xml:space="preserve"> </w:t>
      </w:r>
      <w:r>
        <w:t>using</w:t>
      </w:r>
      <w:r>
        <w:rPr>
          <w:spacing w:val="-13"/>
        </w:rPr>
        <w:t xml:space="preserve"> </w:t>
      </w:r>
      <w:r>
        <w:t>fair</w:t>
      </w:r>
      <w:r>
        <w:rPr>
          <w:spacing w:val="-11"/>
        </w:rPr>
        <w:t xml:space="preserve"> </w:t>
      </w:r>
      <w:r>
        <w:t>value</w:t>
      </w:r>
      <w:r>
        <w:rPr>
          <w:spacing w:val="-9"/>
        </w:rPr>
        <w:t xml:space="preserve"> </w:t>
      </w:r>
      <w:r>
        <w:rPr>
          <w:spacing w:val="-3"/>
        </w:rPr>
        <w:t>pricing.</w:t>
      </w:r>
    </w:p>
    <w:p w:rsidR="00081523" w:rsidRDefault="00081523">
      <w:pPr>
        <w:pStyle w:val="BodyText"/>
        <w:spacing w:before="10"/>
        <w:rPr>
          <w:sz w:val="20"/>
        </w:rPr>
      </w:pPr>
    </w:p>
    <w:p w:rsidR="00081523" w:rsidRPr="009B1679" w:rsidRDefault="009B1679" w:rsidP="009B1679">
      <w:pPr>
        <w:tabs>
          <w:tab w:val="left" w:pos="1740"/>
        </w:tabs>
        <w:ind w:left="1740" w:right="406" w:hanging="360"/>
        <w:rPr>
          <w:sz w:val="24"/>
        </w:rPr>
      </w:pPr>
      <w:r>
        <w:rPr>
          <w:color w:val="221F1F"/>
          <w:spacing w:val="-4"/>
          <w:sz w:val="24"/>
          <w:szCs w:val="24"/>
        </w:rPr>
        <w:t>(2)</w:t>
      </w:r>
      <w:r>
        <w:rPr>
          <w:color w:val="221F1F"/>
          <w:spacing w:val="-4"/>
          <w:sz w:val="24"/>
          <w:szCs w:val="24"/>
        </w:rPr>
        <w:tab/>
      </w:r>
      <w:r w:rsidR="00000000" w:rsidRPr="009B1679">
        <w:rPr>
          <w:sz w:val="24"/>
        </w:rPr>
        <w:t>A</w:t>
      </w:r>
      <w:r w:rsidR="00000000" w:rsidRPr="009B1679">
        <w:rPr>
          <w:spacing w:val="-9"/>
          <w:sz w:val="24"/>
        </w:rPr>
        <w:t xml:space="preserve"> </w:t>
      </w:r>
      <w:r w:rsidR="00000000" w:rsidRPr="009B1679">
        <w:rPr>
          <w:spacing w:val="-3"/>
          <w:sz w:val="24"/>
        </w:rPr>
        <w:t>statement</w:t>
      </w:r>
      <w:r w:rsidR="00000000" w:rsidRPr="009B1679">
        <w:rPr>
          <w:spacing w:val="-4"/>
          <w:sz w:val="24"/>
        </w:rPr>
        <w:t xml:space="preserve"> </w:t>
      </w:r>
      <w:r w:rsidR="00000000" w:rsidRPr="009B1679">
        <w:rPr>
          <w:sz w:val="24"/>
        </w:rPr>
        <w:t>as</w:t>
      </w:r>
      <w:r w:rsidR="00000000" w:rsidRPr="009B1679">
        <w:rPr>
          <w:spacing w:val="-7"/>
          <w:sz w:val="24"/>
        </w:rPr>
        <w:t xml:space="preserve"> </w:t>
      </w:r>
      <w:r w:rsidR="00000000" w:rsidRPr="009B1679">
        <w:rPr>
          <w:sz w:val="24"/>
        </w:rPr>
        <w:t>to</w:t>
      </w:r>
      <w:r w:rsidR="00000000" w:rsidRPr="009B1679">
        <w:rPr>
          <w:spacing w:val="-5"/>
          <w:sz w:val="24"/>
        </w:rPr>
        <w:t xml:space="preserve"> </w:t>
      </w:r>
      <w:r w:rsidR="00000000" w:rsidRPr="009B1679">
        <w:rPr>
          <w:sz w:val="24"/>
        </w:rPr>
        <w:t>when</w:t>
      </w:r>
      <w:r w:rsidR="00000000" w:rsidRPr="009B1679">
        <w:rPr>
          <w:spacing w:val="-5"/>
          <w:sz w:val="24"/>
        </w:rPr>
        <w:t xml:space="preserve"> </w:t>
      </w:r>
      <w:r w:rsidR="00000000" w:rsidRPr="009B1679">
        <w:rPr>
          <w:spacing w:val="-3"/>
          <w:sz w:val="24"/>
        </w:rPr>
        <w:t>calculations</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net</w:t>
      </w:r>
      <w:r w:rsidR="00000000" w:rsidRPr="009B1679">
        <w:rPr>
          <w:spacing w:val="-7"/>
          <w:sz w:val="24"/>
        </w:rPr>
        <w:t xml:space="preserve"> </w:t>
      </w:r>
      <w:r w:rsidR="00000000" w:rsidRPr="009B1679">
        <w:rPr>
          <w:spacing w:val="-3"/>
          <w:sz w:val="24"/>
        </w:rPr>
        <w:t>asset</w:t>
      </w:r>
      <w:r w:rsidR="00000000" w:rsidRPr="009B1679">
        <w:rPr>
          <w:spacing w:val="-8"/>
          <w:sz w:val="24"/>
        </w:rPr>
        <w:t xml:space="preserve"> </w:t>
      </w:r>
      <w:r w:rsidR="00000000" w:rsidRPr="009B1679">
        <w:rPr>
          <w:sz w:val="24"/>
        </w:rPr>
        <w:t>value</w:t>
      </w:r>
      <w:r w:rsidR="00000000" w:rsidRPr="009B1679">
        <w:rPr>
          <w:spacing w:val="-8"/>
          <w:sz w:val="24"/>
        </w:rPr>
        <w:t xml:space="preserve"> </w:t>
      </w:r>
      <w:r w:rsidR="00000000" w:rsidRPr="009B1679">
        <w:rPr>
          <w:sz w:val="24"/>
        </w:rPr>
        <w:t>are</w:t>
      </w:r>
      <w:r w:rsidR="00000000" w:rsidRPr="009B1679">
        <w:rPr>
          <w:spacing w:val="-6"/>
          <w:sz w:val="24"/>
        </w:rPr>
        <w:t xml:space="preserve"> </w:t>
      </w:r>
      <w:r w:rsidR="00000000" w:rsidRPr="009B1679">
        <w:rPr>
          <w:sz w:val="24"/>
        </w:rPr>
        <w:t>made</w:t>
      </w:r>
      <w:r w:rsidR="00000000" w:rsidRPr="009B1679">
        <w:rPr>
          <w:spacing w:val="-6"/>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that</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z w:val="24"/>
        </w:rPr>
        <w:t>price</w:t>
      </w:r>
      <w:r w:rsidR="00000000" w:rsidRPr="009B1679">
        <w:rPr>
          <w:spacing w:val="-8"/>
          <w:sz w:val="24"/>
        </w:rPr>
        <w:t xml:space="preserve"> </w:t>
      </w:r>
      <w:r w:rsidR="00000000" w:rsidRPr="009B1679">
        <w:rPr>
          <w:sz w:val="24"/>
        </w:rPr>
        <w:t>at</w:t>
      </w:r>
      <w:r w:rsidR="00000000" w:rsidRPr="009B1679">
        <w:rPr>
          <w:spacing w:val="-5"/>
          <w:sz w:val="24"/>
        </w:rPr>
        <w:t xml:space="preserve"> </w:t>
      </w:r>
      <w:r w:rsidR="00000000" w:rsidRPr="009B1679">
        <w:rPr>
          <w:sz w:val="24"/>
        </w:rPr>
        <w:t>which</w:t>
      </w:r>
      <w:r w:rsidR="00000000" w:rsidRPr="009B1679">
        <w:rPr>
          <w:spacing w:val="-7"/>
          <w:sz w:val="24"/>
        </w:rPr>
        <w:t xml:space="preserve"> </w:t>
      </w:r>
      <w:r w:rsidR="00000000" w:rsidRPr="009B1679">
        <w:rPr>
          <w:sz w:val="24"/>
        </w:rPr>
        <w:t>a</w:t>
      </w:r>
      <w:r w:rsidR="00000000" w:rsidRPr="009B1679">
        <w:rPr>
          <w:spacing w:val="-6"/>
          <w:sz w:val="24"/>
        </w:rPr>
        <w:t xml:space="preserve"> </w:t>
      </w:r>
      <w:r w:rsidR="00000000" w:rsidRPr="009B1679">
        <w:rPr>
          <w:spacing w:val="-3"/>
          <w:sz w:val="24"/>
        </w:rPr>
        <w:t xml:space="preserve">purchase </w:t>
      </w:r>
      <w:r w:rsidR="00000000" w:rsidRPr="009B1679">
        <w:rPr>
          <w:sz w:val="24"/>
        </w:rPr>
        <w:t xml:space="preserve">or </w:t>
      </w:r>
      <w:r w:rsidR="00000000" w:rsidRPr="009B1679">
        <w:rPr>
          <w:spacing w:val="-3"/>
          <w:sz w:val="24"/>
        </w:rPr>
        <w:t>redemption</w:t>
      </w:r>
      <w:r w:rsidR="00000000" w:rsidRPr="009B1679">
        <w:rPr>
          <w:spacing w:val="-6"/>
          <w:sz w:val="24"/>
        </w:rPr>
        <w:t xml:space="preserve"> </w:t>
      </w:r>
      <w:r w:rsidR="00000000" w:rsidRPr="009B1679">
        <w:rPr>
          <w:sz w:val="24"/>
        </w:rPr>
        <w:t>is</w:t>
      </w:r>
      <w:r w:rsidR="00000000" w:rsidRPr="009B1679">
        <w:rPr>
          <w:spacing w:val="-4"/>
          <w:sz w:val="24"/>
        </w:rPr>
        <w:t xml:space="preserve"> </w:t>
      </w:r>
      <w:proofErr w:type="gramStart"/>
      <w:r w:rsidR="00000000" w:rsidRPr="009B1679">
        <w:rPr>
          <w:spacing w:val="-3"/>
          <w:sz w:val="24"/>
        </w:rPr>
        <w:t>effected</w:t>
      </w:r>
      <w:proofErr w:type="gramEnd"/>
      <w:r w:rsidR="00000000" w:rsidRPr="009B1679">
        <w:rPr>
          <w:spacing w:val="-6"/>
          <w:sz w:val="24"/>
        </w:rPr>
        <w:t xml:space="preserve"> </w:t>
      </w:r>
      <w:r w:rsidR="00000000" w:rsidRPr="009B1679">
        <w:rPr>
          <w:sz w:val="24"/>
        </w:rPr>
        <w:t>is</w:t>
      </w:r>
      <w:r w:rsidR="00000000" w:rsidRPr="009B1679">
        <w:rPr>
          <w:spacing w:val="-4"/>
          <w:sz w:val="24"/>
        </w:rPr>
        <w:t xml:space="preserve"> </w:t>
      </w:r>
      <w:r w:rsidR="00000000" w:rsidRPr="009B1679">
        <w:rPr>
          <w:spacing w:val="-3"/>
          <w:sz w:val="24"/>
        </w:rPr>
        <w:t>based</w:t>
      </w:r>
      <w:r w:rsidR="00000000" w:rsidRPr="009B1679">
        <w:rPr>
          <w:spacing w:val="-6"/>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next</w:t>
      </w:r>
      <w:r w:rsidR="00000000" w:rsidRPr="009B1679">
        <w:rPr>
          <w:spacing w:val="-6"/>
          <w:sz w:val="24"/>
        </w:rPr>
        <w:t xml:space="preserve"> </w:t>
      </w:r>
      <w:r w:rsidR="00000000" w:rsidRPr="009B1679">
        <w:rPr>
          <w:spacing w:val="-3"/>
          <w:sz w:val="24"/>
        </w:rPr>
        <w:t>calculation</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net</w:t>
      </w:r>
      <w:r w:rsidR="00000000" w:rsidRPr="009B1679">
        <w:rPr>
          <w:spacing w:val="-3"/>
          <w:sz w:val="24"/>
        </w:rPr>
        <w:t xml:space="preserve"> asset </w:t>
      </w:r>
      <w:r w:rsidR="00000000" w:rsidRPr="009B1679">
        <w:rPr>
          <w:sz w:val="24"/>
        </w:rPr>
        <w:t>value</w:t>
      </w:r>
      <w:r w:rsidR="00000000" w:rsidRPr="009B1679">
        <w:rPr>
          <w:spacing w:val="-5"/>
          <w:sz w:val="24"/>
        </w:rPr>
        <w:t xml:space="preserve"> </w:t>
      </w:r>
      <w:r w:rsidR="00000000" w:rsidRPr="009B1679">
        <w:rPr>
          <w:sz w:val="24"/>
        </w:rPr>
        <w:t>after</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order</w:t>
      </w:r>
      <w:r w:rsidR="00000000" w:rsidRPr="009B1679">
        <w:rPr>
          <w:spacing w:val="-7"/>
          <w:sz w:val="24"/>
        </w:rPr>
        <w:t xml:space="preserve"> </w:t>
      </w:r>
      <w:r w:rsidR="00000000" w:rsidRPr="009B1679">
        <w:rPr>
          <w:sz w:val="24"/>
        </w:rPr>
        <w:t>is</w:t>
      </w:r>
      <w:r w:rsidR="00000000" w:rsidRPr="009B1679">
        <w:rPr>
          <w:spacing w:val="-6"/>
          <w:sz w:val="24"/>
        </w:rPr>
        <w:t xml:space="preserve"> </w:t>
      </w:r>
      <w:r w:rsidR="00000000" w:rsidRPr="009B1679">
        <w:rPr>
          <w:sz w:val="24"/>
        </w:rPr>
        <w:t>placed.</w:t>
      </w:r>
    </w:p>
    <w:p w:rsidR="00081523" w:rsidRDefault="00081523">
      <w:pPr>
        <w:pStyle w:val="BodyText"/>
        <w:spacing w:before="10"/>
        <w:rPr>
          <w:sz w:val="20"/>
        </w:rPr>
      </w:pPr>
    </w:p>
    <w:p w:rsidR="00081523" w:rsidRPr="009B1679" w:rsidRDefault="009B1679" w:rsidP="009B1679">
      <w:pPr>
        <w:tabs>
          <w:tab w:val="left" w:pos="1740"/>
        </w:tabs>
        <w:ind w:left="1740" w:right="710" w:hanging="360"/>
        <w:rPr>
          <w:sz w:val="24"/>
        </w:rPr>
      </w:pPr>
      <w:r>
        <w:rPr>
          <w:color w:val="221F1F"/>
          <w:spacing w:val="-4"/>
          <w:sz w:val="24"/>
          <w:szCs w:val="24"/>
        </w:rPr>
        <w:t>(3)</w:t>
      </w:r>
      <w:r>
        <w:rPr>
          <w:color w:val="221F1F"/>
          <w:spacing w:val="-4"/>
          <w:sz w:val="24"/>
          <w:szCs w:val="24"/>
        </w:rPr>
        <w:tab/>
      </w:r>
      <w:r w:rsidR="00000000" w:rsidRPr="009B1679">
        <w:rPr>
          <w:sz w:val="24"/>
        </w:rPr>
        <w:t>A</w:t>
      </w:r>
      <w:r w:rsidR="00000000" w:rsidRPr="009B1679">
        <w:rPr>
          <w:spacing w:val="-9"/>
          <w:sz w:val="24"/>
        </w:rPr>
        <w:t xml:space="preserve"> </w:t>
      </w:r>
      <w:r w:rsidR="00000000" w:rsidRPr="009B1679">
        <w:rPr>
          <w:spacing w:val="-3"/>
          <w:sz w:val="24"/>
        </w:rPr>
        <w:t>statement</w:t>
      </w:r>
      <w:r w:rsidR="00000000" w:rsidRPr="009B1679">
        <w:rPr>
          <w:spacing w:val="-8"/>
          <w:sz w:val="24"/>
        </w:rPr>
        <w:t xml:space="preserve"> </w:t>
      </w:r>
      <w:r w:rsidR="00000000" w:rsidRPr="009B1679">
        <w:rPr>
          <w:sz w:val="24"/>
        </w:rPr>
        <w:t>identifying</w:t>
      </w:r>
      <w:r w:rsidR="00000000" w:rsidRPr="009B1679">
        <w:rPr>
          <w:spacing w:val="-10"/>
          <w:sz w:val="24"/>
        </w:rPr>
        <w:t xml:space="preserve"> </w:t>
      </w:r>
      <w:r w:rsidR="00000000" w:rsidRPr="009B1679">
        <w:rPr>
          <w:sz w:val="24"/>
        </w:rPr>
        <w:t>in</w:t>
      </w:r>
      <w:r w:rsidR="00000000" w:rsidRPr="009B1679">
        <w:rPr>
          <w:spacing w:val="-8"/>
          <w:sz w:val="24"/>
        </w:rPr>
        <w:t xml:space="preserve"> </w:t>
      </w:r>
      <w:r w:rsidR="00000000" w:rsidRPr="009B1679">
        <w:rPr>
          <w:sz w:val="24"/>
        </w:rPr>
        <w:t>a</w:t>
      </w:r>
      <w:r w:rsidR="00000000" w:rsidRPr="009B1679">
        <w:rPr>
          <w:spacing w:val="-6"/>
          <w:sz w:val="24"/>
        </w:rPr>
        <w:t xml:space="preserve"> </w:t>
      </w:r>
      <w:r w:rsidR="00000000" w:rsidRPr="009B1679">
        <w:rPr>
          <w:spacing w:val="-3"/>
          <w:sz w:val="24"/>
        </w:rPr>
        <w:t>general</w:t>
      </w:r>
      <w:r w:rsidR="00000000" w:rsidRPr="009B1679">
        <w:rPr>
          <w:spacing w:val="-8"/>
          <w:sz w:val="24"/>
        </w:rPr>
        <w:t xml:space="preserve"> </w:t>
      </w:r>
      <w:r w:rsidR="00000000" w:rsidRPr="009B1679">
        <w:rPr>
          <w:sz w:val="24"/>
        </w:rPr>
        <w:t>manner</w:t>
      </w:r>
      <w:r w:rsidR="00000000" w:rsidRPr="009B1679">
        <w:rPr>
          <w:spacing w:val="-8"/>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national</w:t>
      </w:r>
      <w:r w:rsidR="00000000" w:rsidRPr="009B1679">
        <w:rPr>
          <w:spacing w:val="-4"/>
          <w:sz w:val="24"/>
        </w:rPr>
        <w:t xml:space="preserve"> </w:t>
      </w:r>
      <w:r w:rsidR="00000000" w:rsidRPr="009B1679">
        <w:rPr>
          <w:spacing w:val="-3"/>
          <w:sz w:val="24"/>
        </w:rPr>
        <w:t>holidays</w:t>
      </w:r>
      <w:r w:rsidR="00000000" w:rsidRPr="009B1679">
        <w:rPr>
          <w:spacing w:val="-6"/>
          <w:sz w:val="24"/>
        </w:rPr>
        <w:t xml:space="preserve"> </w:t>
      </w:r>
      <w:r w:rsidR="00000000" w:rsidRPr="009B1679">
        <w:rPr>
          <w:sz w:val="24"/>
        </w:rPr>
        <w:t>when</w:t>
      </w:r>
      <w:r w:rsidR="00000000" w:rsidRPr="009B1679">
        <w:rPr>
          <w:spacing w:val="-8"/>
          <w:sz w:val="24"/>
        </w:rPr>
        <w:t xml:space="preserve"> </w:t>
      </w:r>
      <w:r w:rsidR="00000000" w:rsidRPr="009B1679">
        <w:rPr>
          <w:spacing w:val="-2"/>
          <w:sz w:val="24"/>
        </w:rPr>
        <w:t>shares</w:t>
      </w:r>
      <w:r w:rsidR="00000000" w:rsidRPr="009B1679">
        <w:rPr>
          <w:spacing w:val="-5"/>
          <w:sz w:val="24"/>
        </w:rPr>
        <w:t xml:space="preserve"> </w:t>
      </w:r>
      <w:r w:rsidR="00000000" w:rsidRPr="009B1679">
        <w:rPr>
          <w:sz w:val="24"/>
        </w:rPr>
        <w:t>will</w:t>
      </w:r>
      <w:r w:rsidR="00000000" w:rsidRPr="009B1679">
        <w:rPr>
          <w:spacing w:val="-8"/>
          <w:sz w:val="24"/>
        </w:rPr>
        <w:t xml:space="preserve"> </w:t>
      </w:r>
      <w:r w:rsidR="00000000" w:rsidRPr="009B1679">
        <w:rPr>
          <w:sz w:val="24"/>
        </w:rPr>
        <w:t>not</w:t>
      </w:r>
      <w:r w:rsidR="00000000" w:rsidRPr="009B1679">
        <w:rPr>
          <w:spacing w:val="-7"/>
          <w:sz w:val="24"/>
        </w:rPr>
        <w:t xml:space="preserve"> </w:t>
      </w:r>
      <w:r w:rsidR="00000000" w:rsidRPr="009B1679">
        <w:rPr>
          <w:sz w:val="24"/>
        </w:rPr>
        <w:t>be</w:t>
      </w:r>
      <w:r w:rsidR="00000000" w:rsidRPr="009B1679">
        <w:rPr>
          <w:spacing w:val="-9"/>
          <w:sz w:val="24"/>
        </w:rPr>
        <w:t xml:space="preserve"> </w:t>
      </w:r>
      <w:r w:rsidR="00000000" w:rsidRPr="009B1679">
        <w:rPr>
          <w:sz w:val="24"/>
        </w:rPr>
        <w:t>priced</w:t>
      </w:r>
      <w:r w:rsidR="00000000" w:rsidRPr="009B1679">
        <w:rPr>
          <w:spacing w:val="-6"/>
          <w:sz w:val="24"/>
        </w:rPr>
        <w:t xml:space="preserve"> </w:t>
      </w:r>
      <w:r w:rsidR="00000000" w:rsidRPr="009B1679">
        <w:rPr>
          <w:spacing w:val="-4"/>
          <w:sz w:val="24"/>
        </w:rPr>
        <w:t xml:space="preserve">and </w:t>
      </w:r>
      <w:r w:rsidR="00000000" w:rsidRPr="009B1679">
        <w:rPr>
          <w:spacing w:val="-3"/>
          <w:sz w:val="24"/>
        </w:rPr>
        <w:t xml:space="preserve">specifying </w:t>
      </w:r>
      <w:r w:rsidR="00000000" w:rsidRPr="009B1679">
        <w:rPr>
          <w:sz w:val="24"/>
        </w:rPr>
        <w:t>any</w:t>
      </w:r>
      <w:r w:rsidR="00000000" w:rsidRPr="009B1679">
        <w:rPr>
          <w:spacing w:val="-44"/>
          <w:sz w:val="24"/>
        </w:rPr>
        <w:t xml:space="preserve"> </w:t>
      </w:r>
      <w:r w:rsidR="00000000" w:rsidRPr="009B1679">
        <w:rPr>
          <w:spacing w:val="-3"/>
          <w:sz w:val="24"/>
        </w:rPr>
        <w:t xml:space="preserve">additional local </w:t>
      </w:r>
      <w:r w:rsidR="00000000" w:rsidRPr="009B1679">
        <w:rPr>
          <w:sz w:val="24"/>
        </w:rPr>
        <w:t xml:space="preserve">or </w:t>
      </w:r>
      <w:r w:rsidR="00000000" w:rsidRPr="009B1679">
        <w:rPr>
          <w:spacing w:val="-3"/>
          <w:sz w:val="24"/>
        </w:rPr>
        <w:t xml:space="preserve">regional holidays when </w:t>
      </w:r>
      <w:r w:rsidR="00000000" w:rsidRPr="009B1679">
        <w:rPr>
          <w:sz w:val="24"/>
        </w:rPr>
        <w:t xml:space="preserve">the Fund shares will not be </w:t>
      </w:r>
      <w:r w:rsidR="00000000" w:rsidRPr="009B1679">
        <w:rPr>
          <w:spacing w:val="-3"/>
          <w:sz w:val="24"/>
        </w:rPr>
        <w:t>priced.</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Heading1"/>
        <w:spacing w:before="60"/>
        <w:ind w:left="931"/>
      </w:pPr>
      <w:r>
        <w:lastRenderedPageBreak/>
        <w:t>Instructions</w:t>
      </w:r>
    </w:p>
    <w:p w:rsidR="00081523" w:rsidRDefault="00081523">
      <w:pPr>
        <w:pStyle w:val="BodyText"/>
        <w:spacing w:before="5"/>
        <w:rPr>
          <w:b/>
          <w:sz w:val="20"/>
        </w:rPr>
      </w:pPr>
    </w:p>
    <w:p w:rsidR="00081523" w:rsidRPr="009B1679" w:rsidRDefault="009B1679" w:rsidP="009B1679">
      <w:pPr>
        <w:tabs>
          <w:tab w:val="left" w:pos="2152"/>
          <w:tab w:val="left" w:pos="2153"/>
        </w:tabs>
        <w:ind w:left="2152" w:right="929" w:hanging="480"/>
        <w:rPr>
          <w:sz w:val="24"/>
        </w:rPr>
      </w:pPr>
      <w:r>
        <w:rPr>
          <w:color w:val="221F1F"/>
          <w:spacing w:val="-24"/>
          <w:sz w:val="24"/>
          <w:szCs w:val="24"/>
        </w:rPr>
        <w:t>1.</w:t>
      </w:r>
      <w:r>
        <w:rPr>
          <w:color w:val="221F1F"/>
          <w:spacing w:val="-24"/>
          <w:sz w:val="24"/>
          <w:szCs w:val="24"/>
        </w:rPr>
        <w:tab/>
      </w:r>
      <w:r w:rsidR="00000000" w:rsidRPr="009B1679">
        <w:rPr>
          <w:sz w:val="24"/>
        </w:rPr>
        <w:t xml:space="preserve">In </w:t>
      </w:r>
      <w:r w:rsidR="00000000" w:rsidRPr="009B1679">
        <w:rPr>
          <w:spacing w:val="-3"/>
          <w:sz w:val="24"/>
        </w:rPr>
        <w:t xml:space="preserve">responding </w:t>
      </w:r>
      <w:r w:rsidR="00000000" w:rsidRPr="009B1679">
        <w:rPr>
          <w:sz w:val="24"/>
        </w:rPr>
        <w:t xml:space="preserve">to this </w:t>
      </w:r>
      <w:r w:rsidR="00000000" w:rsidRPr="009B1679">
        <w:rPr>
          <w:spacing w:val="-6"/>
          <w:sz w:val="24"/>
        </w:rPr>
        <w:t xml:space="preserve">Item, </w:t>
      </w:r>
      <w:r w:rsidR="00000000" w:rsidRPr="009B1679">
        <w:rPr>
          <w:sz w:val="24"/>
        </w:rPr>
        <w:t xml:space="preserve">a </w:t>
      </w:r>
      <w:r w:rsidR="00000000" w:rsidRPr="009B1679">
        <w:rPr>
          <w:spacing w:val="-3"/>
          <w:sz w:val="24"/>
        </w:rPr>
        <w:t xml:space="preserve">Fund </w:t>
      </w:r>
      <w:r w:rsidR="00000000" w:rsidRPr="009B1679">
        <w:rPr>
          <w:sz w:val="24"/>
        </w:rPr>
        <w:t xml:space="preserve">may use a list of </w:t>
      </w:r>
      <w:r w:rsidR="00000000" w:rsidRPr="009B1679">
        <w:rPr>
          <w:spacing w:val="-3"/>
          <w:sz w:val="24"/>
        </w:rPr>
        <w:t xml:space="preserve">specific </w:t>
      </w:r>
      <w:r w:rsidR="00000000" w:rsidRPr="009B1679">
        <w:rPr>
          <w:spacing w:val="-6"/>
          <w:sz w:val="24"/>
        </w:rPr>
        <w:t xml:space="preserve">days </w:t>
      </w:r>
      <w:r w:rsidR="00000000" w:rsidRPr="009B1679">
        <w:rPr>
          <w:sz w:val="24"/>
        </w:rPr>
        <w:t xml:space="preserve">or any </w:t>
      </w:r>
      <w:r w:rsidR="00000000" w:rsidRPr="009B1679">
        <w:rPr>
          <w:spacing w:val="-5"/>
          <w:sz w:val="24"/>
        </w:rPr>
        <w:t xml:space="preserve">other means </w:t>
      </w:r>
      <w:r w:rsidR="00000000" w:rsidRPr="009B1679">
        <w:rPr>
          <w:spacing w:val="-4"/>
          <w:sz w:val="24"/>
        </w:rPr>
        <w:t xml:space="preserve">that </w:t>
      </w:r>
      <w:r w:rsidR="00000000" w:rsidRPr="009B1679">
        <w:rPr>
          <w:spacing w:val="-3"/>
          <w:sz w:val="24"/>
        </w:rPr>
        <w:t>effectively</w:t>
      </w:r>
      <w:r w:rsidR="00000000" w:rsidRPr="009B1679">
        <w:rPr>
          <w:spacing w:val="-20"/>
          <w:sz w:val="24"/>
        </w:rPr>
        <w:t xml:space="preserve"> </w:t>
      </w:r>
      <w:r w:rsidR="00000000" w:rsidRPr="009B1679">
        <w:rPr>
          <w:spacing w:val="-3"/>
          <w:sz w:val="24"/>
        </w:rPr>
        <w:t>communicates</w:t>
      </w:r>
      <w:r w:rsidR="00000000" w:rsidRPr="009B1679">
        <w:rPr>
          <w:spacing w:val="12"/>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information</w:t>
      </w:r>
      <w:r w:rsidR="00000000" w:rsidRPr="009B1679">
        <w:rPr>
          <w:spacing w:val="-13"/>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12"/>
          <w:sz w:val="24"/>
        </w:rPr>
        <w:t xml:space="preserve"> </w:t>
      </w:r>
      <w:r w:rsidR="00000000" w:rsidRPr="009B1679">
        <w:rPr>
          <w:sz w:val="24"/>
        </w:rPr>
        <w:t>explaining</w:t>
      </w:r>
      <w:r w:rsidR="00000000" w:rsidRPr="009B1679">
        <w:rPr>
          <w:spacing w:val="-15"/>
          <w:sz w:val="24"/>
        </w:rPr>
        <w:t xml:space="preserve"> </w:t>
      </w:r>
      <w:r w:rsidR="00000000" w:rsidRPr="009B1679">
        <w:rPr>
          <w:spacing w:val="-3"/>
          <w:sz w:val="24"/>
        </w:rPr>
        <w:t>that</w:t>
      </w:r>
      <w:r w:rsidR="00000000" w:rsidRPr="009B1679">
        <w:rPr>
          <w:spacing w:val="-12"/>
          <w:sz w:val="24"/>
        </w:rPr>
        <w:t xml:space="preserve"> </w:t>
      </w:r>
      <w:r w:rsidR="00000000" w:rsidRPr="009B1679">
        <w:rPr>
          <w:spacing w:val="-3"/>
          <w:sz w:val="24"/>
        </w:rPr>
        <w:t>shares</w:t>
      </w:r>
      <w:r w:rsidR="00000000" w:rsidRPr="009B1679">
        <w:rPr>
          <w:spacing w:val="-10"/>
          <w:sz w:val="24"/>
        </w:rPr>
        <w:t xml:space="preserve"> </w:t>
      </w:r>
      <w:r w:rsidR="00000000" w:rsidRPr="009B1679">
        <w:rPr>
          <w:sz w:val="24"/>
        </w:rPr>
        <w:t>will</w:t>
      </w:r>
      <w:r w:rsidR="00000000" w:rsidRPr="009B1679">
        <w:rPr>
          <w:spacing w:val="-12"/>
          <w:sz w:val="24"/>
        </w:rPr>
        <w:t xml:space="preserve"> </w:t>
      </w:r>
      <w:r w:rsidR="00000000" w:rsidRPr="009B1679">
        <w:rPr>
          <w:sz w:val="24"/>
        </w:rPr>
        <w:t>not</w:t>
      </w:r>
      <w:r w:rsidR="00000000" w:rsidRPr="009B1679">
        <w:rPr>
          <w:spacing w:val="-14"/>
          <w:sz w:val="24"/>
        </w:rPr>
        <w:t xml:space="preserve"> </w:t>
      </w:r>
      <w:r w:rsidR="00000000" w:rsidRPr="009B1679">
        <w:rPr>
          <w:sz w:val="24"/>
        </w:rPr>
        <w:t>be</w:t>
      </w:r>
      <w:r w:rsidR="00000000" w:rsidRPr="009B1679">
        <w:rPr>
          <w:spacing w:val="-9"/>
          <w:sz w:val="24"/>
        </w:rPr>
        <w:t xml:space="preserve"> </w:t>
      </w:r>
      <w:r w:rsidR="00000000" w:rsidRPr="009B1679">
        <w:rPr>
          <w:spacing w:val="-3"/>
          <w:sz w:val="24"/>
        </w:rPr>
        <w:t>priced</w:t>
      </w:r>
      <w:r w:rsidR="00000000" w:rsidRPr="009B1679">
        <w:rPr>
          <w:spacing w:val="-13"/>
          <w:sz w:val="24"/>
        </w:rPr>
        <w:t xml:space="preserve"> </w:t>
      </w:r>
      <w:r w:rsidR="00000000" w:rsidRPr="009B1679">
        <w:rPr>
          <w:sz w:val="24"/>
        </w:rPr>
        <w:t>on</w:t>
      </w:r>
      <w:r w:rsidR="00000000" w:rsidRPr="009B1679">
        <w:rPr>
          <w:spacing w:val="-10"/>
          <w:sz w:val="24"/>
        </w:rPr>
        <w:t xml:space="preserve"> </w:t>
      </w:r>
      <w:r w:rsidR="00000000" w:rsidRPr="009B1679">
        <w:rPr>
          <w:spacing w:val="-3"/>
          <w:sz w:val="24"/>
        </w:rPr>
        <w:t>the days</w:t>
      </w:r>
      <w:r w:rsidR="00000000" w:rsidRPr="009B1679">
        <w:rPr>
          <w:spacing w:val="-13"/>
          <w:sz w:val="24"/>
        </w:rPr>
        <w:t xml:space="preserve"> </w:t>
      </w:r>
      <w:r w:rsidR="00000000" w:rsidRPr="009B1679">
        <w:rPr>
          <w:sz w:val="24"/>
        </w:rPr>
        <w:t>on</w:t>
      </w:r>
      <w:r w:rsidR="00000000" w:rsidRPr="009B1679">
        <w:rPr>
          <w:spacing w:val="-8"/>
          <w:sz w:val="24"/>
        </w:rPr>
        <w:t xml:space="preserve"> </w:t>
      </w:r>
      <w:r w:rsidR="00000000" w:rsidRPr="009B1679">
        <w:rPr>
          <w:sz w:val="24"/>
        </w:rPr>
        <w:t>which</w:t>
      </w:r>
      <w:r w:rsidR="00000000" w:rsidRPr="009B1679">
        <w:rPr>
          <w:spacing w:val="-15"/>
          <w:sz w:val="24"/>
        </w:rPr>
        <w:t xml:space="preserve"> </w:t>
      </w:r>
      <w:r w:rsidR="00000000" w:rsidRPr="009B1679">
        <w:rPr>
          <w:sz w:val="24"/>
        </w:rPr>
        <w:t>the</w:t>
      </w:r>
      <w:r w:rsidR="00000000" w:rsidRPr="009B1679">
        <w:rPr>
          <w:spacing w:val="-11"/>
          <w:sz w:val="24"/>
        </w:rPr>
        <w:t xml:space="preserve"> </w:t>
      </w:r>
      <w:r w:rsidR="00000000" w:rsidRPr="009B1679">
        <w:rPr>
          <w:sz w:val="24"/>
        </w:rPr>
        <w:t>New</w:t>
      </w:r>
      <w:r w:rsidR="00000000" w:rsidRPr="009B1679">
        <w:rPr>
          <w:spacing w:val="-18"/>
          <w:sz w:val="24"/>
        </w:rPr>
        <w:t xml:space="preserve"> </w:t>
      </w:r>
      <w:r w:rsidR="00000000" w:rsidRPr="009B1679">
        <w:rPr>
          <w:spacing w:val="-5"/>
          <w:sz w:val="24"/>
        </w:rPr>
        <w:t>York</w:t>
      </w:r>
      <w:r w:rsidR="00000000" w:rsidRPr="009B1679">
        <w:rPr>
          <w:spacing w:val="-24"/>
          <w:sz w:val="24"/>
        </w:rPr>
        <w:t xml:space="preserve"> </w:t>
      </w:r>
      <w:r w:rsidR="00000000" w:rsidRPr="009B1679">
        <w:rPr>
          <w:sz w:val="24"/>
        </w:rPr>
        <w:t>Stock</w:t>
      </w:r>
      <w:r w:rsidR="00000000" w:rsidRPr="009B1679">
        <w:rPr>
          <w:spacing w:val="-13"/>
          <w:sz w:val="24"/>
        </w:rPr>
        <w:t xml:space="preserve"> </w:t>
      </w:r>
      <w:r w:rsidR="00000000" w:rsidRPr="009B1679">
        <w:rPr>
          <w:spacing w:val="-3"/>
          <w:sz w:val="24"/>
        </w:rPr>
        <w:t>Exchange</w:t>
      </w:r>
      <w:r w:rsidR="00000000" w:rsidRPr="009B1679">
        <w:rPr>
          <w:spacing w:val="-14"/>
          <w:sz w:val="24"/>
        </w:rPr>
        <w:t xml:space="preserve"> </w:t>
      </w:r>
      <w:r w:rsidR="00000000" w:rsidRPr="009B1679">
        <w:rPr>
          <w:sz w:val="24"/>
        </w:rPr>
        <w:t xml:space="preserve">is </w:t>
      </w:r>
      <w:r w:rsidR="00000000" w:rsidRPr="009B1679">
        <w:rPr>
          <w:spacing w:val="-4"/>
          <w:sz w:val="24"/>
        </w:rPr>
        <w:t>closed</w:t>
      </w:r>
      <w:r w:rsidR="00000000" w:rsidRPr="009B1679">
        <w:rPr>
          <w:spacing w:val="-15"/>
          <w:sz w:val="24"/>
        </w:rPr>
        <w:t xml:space="preserve"> </w:t>
      </w:r>
      <w:r w:rsidR="00000000" w:rsidRPr="009B1679">
        <w:rPr>
          <w:spacing w:val="-3"/>
          <w:sz w:val="24"/>
        </w:rPr>
        <w:t>for</w:t>
      </w:r>
      <w:r w:rsidR="00000000" w:rsidRPr="009B1679">
        <w:rPr>
          <w:spacing w:val="-16"/>
          <w:sz w:val="24"/>
        </w:rPr>
        <w:t xml:space="preserve"> </w:t>
      </w:r>
      <w:r w:rsidR="00000000" w:rsidRPr="009B1679">
        <w:rPr>
          <w:spacing w:val="-4"/>
          <w:sz w:val="24"/>
        </w:rPr>
        <w:t>trading).</w:t>
      </w:r>
    </w:p>
    <w:p w:rsidR="00081523" w:rsidRDefault="00081523">
      <w:pPr>
        <w:pStyle w:val="BodyText"/>
        <w:spacing w:before="10"/>
        <w:rPr>
          <w:sz w:val="20"/>
        </w:rPr>
      </w:pPr>
    </w:p>
    <w:p w:rsidR="00081523" w:rsidRPr="009B1679" w:rsidRDefault="009B1679" w:rsidP="009B1679">
      <w:pPr>
        <w:tabs>
          <w:tab w:val="left" w:pos="2152"/>
          <w:tab w:val="left" w:pos="2153"/>
        </w:tabs>
        <w:ind w:left="2152" w:right="929" w:hanging="480"/>
        <w:rPr>
          <w:sz w:val="24"/>
        </w:rPr>
      </w:pPr>
      <w:r>
        <w:rPr>
          <w:color w:val="221F1F"/>
          <w:spacing w:val="-24"/>
          <w:sz w:val="24"/>
          <w:szCs w:val="24"/>
        </w:rPr>
        <w:t>2.</w:t>
      </w:r>
      <w:r>
        <w:rPr>
          <w:color w:val="221F1F"/>
          <w:spacing w:val="-24"/>
          <w:sz w:val="24"/>
          <w:szCs w:val="24"/>
        </w:rPr>
        <w:tab/>
      </w:r>
      <w:r w:rsidR="00000000" w:rsidRPr="009B1679">
        <w:rPr>
          <w:sz w:val="24"/>
        </w:rPr>
        <w:t xml:space="preserve">If the Fund has </w:t>
      </w:r>
      <w:r w:rsidR="00000000" w:rsidRPr="009B1679">
        <w:rPr>
          <w:spacing w:val="-3"/>
          <w:sz w:val="24"/>
        </w:rPr>
        <w:t xml:space="preserve">portfolio securities that are </w:t>
      </w:r>
      <w:r w:rsidR="00000000" w:rsidRPr="009B1679">
        <w:rPr>
          <w:sz w:val="24"/>
        </w:rPr>
        <w:t xml:space="preserve">primarily </w:t>
      </w:r>
      <w:r w:rsidR="00000000" w:rsidRPr="009B1679">
        <w:rPr>
          <w:spacing w:val="-3"/>
          <w:sz w:val="24"/>
        </w:rPr>
        <w:t xml:space="preserve">listed </w:t>
      </w:r>
      <w:r w:rsidR="00000000" w:rsidRPr="009B1679">
        <w:rPr>
          <w:sz w:val="24"/>
        </w:rPr>
        <w:t xml:space="preserve">on </w:t>
      </w:r>
      <w:r w:rsidR="00000000" w:rsidRPr="009B1679">
        <w:rPr>
          <w:spacing w:val="-3"/>
          <w:sz w:val="24"/>
        </w:rPr>
        <w:t xml:space="preserve">foreign exchanges that </w:t>
      </w:r>
      <w:r w:rsidR="00000000" w:rsidRPr="009B1679">
        <w:rPr>
          <w:sz w:val="24"/>
        </w:rPr>
        <w:t xml:space="preserve">trade on </w:t>
      </w:r>
      <w:r w:rsidR="00000000" w:rsidRPr="009B1679">
        <w:rPr>
          <w:spacing w:val="-3"/>
          <w:sz w:val="24"/>
        </w:rPr>
        <w:t>weekends</w:t>
      </w:r>
      <w:r w:rsidR="00000000" w:rsidRPr="009B1679">
        <w:rPr>
          <w:spacing w:val="-15"/>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other</w:t>
      </w:r>
      <w:r w:rsidR="00000000" w:rsidRPr="009B1679">
        <w:rPr>
          <w:spacing w:val="-13"/>
          <w:sz w:val="24"/>
        </w:rPr>
        <w:t xml:space="preserve"> </w:t>
      </w:r>
      <w:r w:rsidR="00000000" w:rsidRPr="009B1679">
        <w:rPr>
          <w:spacing w:val="-4"/>
          <w:sz w:val="24"/>
        </w:rPr>
        <w:t>days</w:t>
      </w:r>
      <w:r w:rsidR="00000000" w:rsidRPr="009B1679">
        <w:rPr>
          <w:spacing w:val="-5"/>
          <w:sz w:val="24"/>
        </w:rPr>
        <w:t xml:space="preserve"> </w:t>
      </w:r>
      <w:r w:rsidR="00000000" w:rsidRPr="009B1679">
        <w:rPr>
          <w:spacing w:val="-3"/>
          <w:sz w:val="24"/>
        </w:rPr>
        <w:t>when</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does</w:t>
      </w:r>
      <w:r w:rsidR="00000000" w:rsidRPr="009B1679">
        <w:rPr>
          <w:spacing w:val="-12"/>
          <w:sz w:val="24"/>
        </w:rPr>
        <w:t xml:space="preserve"> </w:t>
      </w:r>
      <w:r w:rsidR="00000000" w:rsidRPr="009B1679">
        <w:rPr>
          <w:sz w:val="24"/>
        </w:rPr>
        <w:t>not</w:t>
      </w:r>
      <w:r w:rsidR="00000000" w:rsidRPr="009B1679">
        <w:rPr>
          <w:spacing w:val="-9"/>
          <w:sz w:val="24"/>
        </w:rPr>
        <w:t xml:space="preserve"> </w:t>
      </w:r>
      <w:r w:rsidR="00000000" w:rsidRPr="009B1679">
        <w:rPr>
          <w:spacing w:val="-3"/>
          <w:sz w:val="24"/>
        </w:rPr>
        <w:t>price</w:t>
      </w:r>
      <w:r w:rsidR="00000000" w:rsidRPr="009B1679">
        <w:rPr>
          <w:spacing w:val="-11"/>
          <w:sz w:val="24"/>
        </w:rPr>
        <w:t xml:space="preserve"> </w:t>
      </w:r>
      <w:r w:rsidR="00000000" w:rsidRPr="009B1679">
        <w:rPr>
          <w:sz w:val="24"/>
        </w:rPr>
        <w:t>its</w:t>
      </w:r>
      <w:r w:rsidR="00000000" w:rsidRPr="009B1679">
        <w:rPr>
          <w:spacing w:val="-15"/>
          <w:sz w:val="24"/>
        </w:rPr>
        <w:t xml:space="preserve"> </w:t>
      </w:r>
      <w:r w:rsidR="00000000" w:rsidRPr="009B1679">
        <w:rPr>
          <w:spacing w:val="-3"/>
          <w:sz w:val="24"/>
        </w:rPr>
        <w:t>shares,</w:t>
      </w:r>
      <w:r w:rsidR="00000000" w:rsidRPr="009B1679">
        <w:rPr>
          <w:spacing w:val="-13"/>
          <w:sz w:val="24"/>
        </w:rPr>
        <w:t xml:space="preserve"> </w:t>
      </w:r>
      <w:r w:rsidR="00000000" w:rsidRPr="009B1679">
        <w:rPr>
          <w:spacing w:val="-3"/>
          <w:sz w:val="24"/>
        </w:rPr>
        <w:t>disclose</w:t>
      </w:r>
      <w:r w:rsidR="00000000" w:rsidRPr="009B1679">
        <w:rPr>
          <w:spacing w:val="-11"/>
          <w:sz w:val="24"/>
        </w:rPr>
        <w:t xml:space="preserve"> </w:t>
      </w:r>
      <w:r w:rsidR="00000000" w:rsidRPr="009B1679">
        <w:rPr>
          <w:sz w:val="24"/>
        </w:rPr>
        <w:t>that</w:t>
      </w:r>
      <w:r w:rsidR="00000000" w:rsidRPr="009B1679">
        <w:rPr>
          <w:spacing w:val="-12"/>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net</w:t>
      </w:r>
      <w:r w:rsidR="00000000" w:rsidRPr="009B1679">
        <w:rPr>
          <w:spacing w:val="-12"/>
          <w:sz w:val="24"/>
        </w:rPr>
        <w:t xml:space="preserve"> </w:t>
      </w:r>
      <w:r w:rsidR="00000000" w:rsidRPr="009B1679">
        <w:rPr>
          <w:spacing w:val="-3"/>
          <w:sz w:val="24"/>
        </w:rPr>
        <w:t>asset</w:t>
      </w:r>
      <w:r w:rsidR="00000000" w:rsidRPr="009B1679">
        <w:rPr>
          <w:spacing w:val="-10"/>
          <w:sz w:val="24"/>
        </w:rPr>
        <w:t xml:space="preserve"> </w:t>
      </w:r>
      <w:r w:rsidR="00000000" w:rsidRPr="009B1679">
        <w:rPr>
          <w:sz w:val="24"/>
        </w:rPr>
        <w:t xml:space="preserve">value of the </w:t>
      </w:r>
      <w:r w:rsidR="00000000" w:rsidRPr="009B1679">
        <w:rPr>
          <w:spacing w:val="-5"/>
          <w:sz w:val="24"/>
        </w:rPr>
        <w:t xml:space="preserve">Fund’s </w:t>
      </w:r>
      <w:r w:rsidR="00000000" w:rsidRPr="009B1679">
        <w:rPr>
          <w:spacing w:val="-2"/>
          <w:sz w:val="24"/>
        </w:rPr>
        <w:t xml:space="preserve">shares </w:t>
      </w:r>
      <w:r w:rsidR="00000000" w:rsidRPr="009B1679">
        <w:rPr>
          <w:sz w:val="24"/>
        </w:rPr>
        <w:t xml:space="preserve">may </w:t>
      </w:r>
      <w:r w:rsidR="00000000" w:rsidRPr="009B1679">
        <w:rPr>
          <w:spacing w:val="-3"/>
          <w:sz w:val="24"/>
        </w:rPr>
        <w:t xml:space="preserve">change </w:t>
      </w:r>
      <w:r w:rsidR="00000000" w:rsidRPr="009B1679">
        <w:rPr>
          <w:sz w:val="24"/>
        </w:rPr>
        <w:t xml:space="preserve">on </w:t>
      </w:r>
      <w:r w:rsidR="00000000" w:rsidRPr="009B1679">
        <w:rPr>
          <w:spacing w:val="-3"/>
          <w:sz w:val="24"/>
        </w:rPr>
        <w:t xml:space="preserve">days </w:t>
      </w:r>
      <w:r w:rsidR="00000000" w:rsidRPr="009B1679">
        <w:rPr>
          <w:sz w:val="24"/>
        </w:rPr>
        <w:t xml:space="preserve">when </w:t>
      </w:r>
      <w:r w:rsidR="00000000" w:rsidRPr="009B1679">
        <w:rPr>
          <w:spacing w:val="-3"/>
          <w:sz w:val="24"/>
        </w:rPr>
        <w:t xml:space="preserve">shareholders </w:t>
      </w:r>
      <w:r w:rsidR="00000000" w:rsidRPr="009B1679">
        <w:rPr>
          <w:sz w:val="24"/>
        </w:rPr>
        <w:t xml:space="preserve">will not be </w:t>
      </w:r>
      <w:r w:rsidR="00000000" w:rsidRPr="009B1679">
        <w:rPr>
          <w:spacing w:val="-3"/>
          <w:sz w:val="24"/>
        </w:rPr>
        <w:t xml:space="preserve">able </w:t>
      </w:r>
      <w:r w:rsidR="00000000" w:rsidRPr="009B1679">
        <w:rPr>
          <w:sz w:val="24"/>
        </w:rPr>
        <w:t xml:space="preserve">to </w:t>
      </w:r>
      <w:r w:rsidR="00000000" w:rsidRPr="009B1679">
        <w:rPr>
          <w:spacing w:val="-3"/>
          <w:sz w:val="24"/>
        </w:rPr>
        <w:t xml:space="preserve">purchase </w:t>
      </w:r>
      <w:r w:rsidR="00000000" w:rsidRPr="009B1679">
        <w:rPr>
          <w:sz w:val="24"/>
        </w:rPr>
        <w:t xml:space="preserve">or </w:t>
      </w:r>
      <w:r w:rsidR="00000000" w:rsidRPr="009B1679">
        <w:rPr>
          <w:spacing w:val="-3"/>
          <w:sz w:val="24"/>
        </w:rPr>
        <w:t xml:space="preserve">redeem </w:t>
      </w:r>
      <w:r w:rsidR="00000000" w:rsidRPr="009B1679">
        <w:rPr>
          <w:sz w:val="24"/>
        </w:rPr>
        <w:t xml:space="preserve">the </w:t>
      </w:r>
      <w:r w:rsidR="00000000" w:rsidRPr="009B1679">
        <w:rPr>
          <w:spacing w:val="-5"/>
          <w:sz w:val="24"/>
        </w:rPr>
        <w:t>Fund’s</w:t>
      </w:r>
      <w:r w:rsidR="00000000" w:rsidRPr="009B1679">
        <w:rPr>
          <w:spacing w:val="-41"/>
          <w:sz w:val="24"/>
        </w:rPr>
        <w:t xml:space="preserve"> </w:t>
      </w:r>
      <w:r w:rsidR="00000000" w:rsidRPr="009B1679">
        <w:rPr>
          <w:spacing w:val="-3"/>
          <w:sz w:val="24"/>
        </w:rPr>
        <w:t>shares.</w:t>
      </w:r>
    </w:p>
    <w:p w:rsidR="00081523" w:rsidRDefault="00081523">
      <w:pPr>
        <w:pStyle w:val="BodyText"/>
        <w:spacing w:before="10"/>
        <w:rPr>
          <w:sz w:val="20"/>
        </w:rPr>
      </w:pPr>
    </w:p>
    <w:p w:rsidR="00081523" w:rsidRPr="009B1679" w:rsidRDefault="009B1679" w:rsidP="009B1679">
      <w:pPr>
        <w:tabs>
          <w:tab w:val="left" w:pos="1251"/>
        </w:tabs>
        <w:ind w:left="1250" w:hanging="301"/>
        <w:rPr>
          <w:color w:val="221F1F"/>
          <w:sz w:val="24"/>
        </w:rPr>
      </w:pPr>
      <w:r>
        <w:rPr>
          <w:color w:val="221F1F"/>
          <w:spacing w:val="-4"/>
          <w:sz w:val="24"/>
        </w:rPr>
        <w:t>(b)</w:t>
      </w:r>
      <w:r>
        <w:rPr>
          <w:color w:val="221F1F"/>
          <w:spacing w:val="-4"/>
          <w:sz w:val="24"/>
        </w:rPr>
        <w:tab/>
      </w:r>
      <w:r w:rsidR="00000000" w:rsidRPr="009B1679">
        <w:rPr>
          <w:i/>
          <w:spacing w:val="-3"/>
          <w:sz w:val="24"/>
        </w:rPr>
        <w:t xml:space="preserve">Purchase </w:t>
      </w:r>
      <w:r w:rsidR="00000000" w:rsidRPr="009B1679">
        <w:rPr>
          <w:i/>
          <w:sz w:val="24"/>
        </w:rPr>
        <w:t xml:space="preserve">of </w:t>
      </w:r>
      <w:r w:rsidR="00000000" w:rsidRPr="009B1679">
        <w:rPr>
          <w:i/>
          <w:spacing w:val="-3"/>
          <w:sz w:val="24"/>
        </w:rPr>
        <w:t xml:space="preserve">Fund Shares. </w:t>
      </w:r>
      <w:r w:rsidR="00000000" w:rsidRPr="009B1679">
        <w:rPr>
          <w:spacing w:val="-3"/>
          <w:sz w:val="24"/>
        </w:rPr>
        <w:t xml:space="preserve">Describe </w:t>
      </w:r>
      <w:r w:rsidR="00000000" w:rsidRPr="009B1679">
        <w:rPr>
          <w:sz w:val="24"/>
        </w:rPr>
        <w:t xml:space="preserve">the </w:t>
      </w:r>
      <w:r w:rsidR="00000000" w:rsidRPr="009B1679">
        <w:rPr>
          <w:spacing w:val="-3"/>
          <w:sz w:val="24"/>
        </w:rPr>
        <w:t xml:space="preserve">procedures for </w:t>
      </w:r>
      <w:r w:rsidR="00000000" w:rsidRPr="009B1679">
        <w:rPr>
          <w:sz w:val="24"/>
        </w:rPr>
        <w:t xml:space="preserve">purchasing the </w:t>
      </w:r>
      <w:r w:rsidR="00000000" w:rsidRPr="009B1679">
        <w:rPr>
          <w:spacing w:val="-3"/>
          <w:sz w:val="24"/>
        </w:rPr>
        <w:t>Fund’s</w:t>
      </w:r>
      <w:r w:rsidR="00000000" w:rsidRPr="009B1679">
        <w:rPr>
          <w:spacing w:val="-31"/>
          <w:sz w:val="24"/>
        </w:rPr>
        <w:t xml:space="preserve"> </w:t>
      </w:r>
      <w:r w:rsidR="00000000" w:rsidRPr="009B1679">
        <w:rPr>
          <w:spacing w:val="-3"/>
          <w:sz w:val="24"/>
        </w:rPr>
        <w:t>shares.</w:t>
      </w:r>
    </w:p>
    <w:p w:rsidR="00081523" w:rsidRDefault="00081523">
      <w:pPr>
        <w:pStyle w:val="BodyText"/>
        <w:spacing w:before="10"/>
        <w:rPr>
          <w:sz w:val="20"/>
        </w:rPr>
      </w:pPr>
    </w:p>
    <w:p w:rsidR="00081523" w:rsidRPr="009B1679" w:rsidRDefault="009B1679" w:rsidP="009B1679">
      <w:pPr>
        <w:tabs>
          <w:tab w:val="left" w:pos="1251"/>
        </w:tabs>
        <w:ind w:left="1250" w:hanging="301"/>
        <w:rPr>
          <w:color w:val="221F1F"/>
          <w:sz w:val="24"/>
        </w:rPr>
      </w:pPr>
      <w:r>
        <w:rPr>
          <w:color w:val="221F1F"/>
          <w:spacing w:val="-4"/>
          <w:sz w:val="24"/>
        </w:rPr>
        <w:t>(c)</w:t>
      </w:r>
      <w:r>
        <w:rPr>
          <w:color w:val="221F1F"/>
          <w:spacing w:val="-4"/>
          <w:sz w:val="24"/>
        </w:rPr>
        <w:tab/>
      </w:r>
      <w:r w:rsidR="00000000" w:rsidRPr="009B1679">
        <w:rPr>
          <w:i/>
          <w:spacing w:val="-3"/>
          <w:sz w:val="24"/>
        </w:rPr>
        <w:t xml:space="preserve">Redemption </w:t>
      </w:r>
      <w:r w:rsidR="00000000" w:rsidRPr="009B1679">
        <w:rPr>
          <w:i/>
          <w:sz w:val="24"/>
        </w:rPr>
        <w:t xml:space="preserve">of Fund </w:t>
      </w:r>
      <w:r w:rsidR="00000000" w:rsidRPr="009B1679">
        <w:rPr>
          <w:i/>
          <w:spacing w:val="-3"/>
          <w:sz w:val="24"/>
        </w:rPr>
        <w:t xml:space="preserve">Shares. </w:t>
      </w:r>
      <w:r w:rsidR="00000000" w:rsidRPr="009B1679">
        <w:rPr>
          <w:sz w:val="24"/>
        </w:rPr>
        <w:t xml:space="preserve">Describe the </w:t>
      </w:r>
      <w:r w:rsidR="00000000" w:rsidRPr="009B1679">
        <w:rPr>
          <w:spacing w:val="-3"/>
          <w:sz w:val="24"/>
        </w:rPr>
        <w:t xml:space="preserve">procedures </w:t>
      </w:r>
      <w:r w:rsidR="00000000" w:rsidRPr="009B1679">
        <w:rPr>
          <w:sz w:val="24"/>
        </w:rPr>
        <w:t xml:space="preserve">for </w:t>
      </w:r>
      <w:r w:rsidR="00000000" w:rsidRPr="009B1679">
        <w:rPr>
          <w:spacing w:val="-3"/>
          <w:sz w:val="24"/>
        </w:rPr>
        <w:t xml:space="preserve">redeeming </w:t>
      </w:r>
      <w:r w:rsidR="00000000" w:rsidRPr="009B1679">
        <w:rPr>
          <w:sz w:val="24"/>
        </w:rPr>
        <w:t xml:space="preserve">the </w:t>
      </w:r>
      <w:r w:rsidR="00000000" w:rsidRPr="009B1679">
        <w:rPr>
          <w:spacing w:val="-2"/>
          <w:sz w:val="24"/>
        </w:rPr>
        <w:t xml:space="preserve">Fund’s </w:t>
      </w:r>
      <w:r w:rsidR="00000000" w:rsidRPr="009B1679">
        <w:rPr>
          <w:spacing w:val="-3"/>
          <w:sz w:val="24"/>
        </w:rPr>
        <w:t>shares,</w:t>
      </w:r>
      <w:r w:rsidR="00000000" w:rsidRPr="009B1679">
        <w:rPr>
          <w:spacing w:val="-43"/>
          <w:sz w:val="24"/>
        </w:rPr>
        <w:t xml:space="preserve"> </w:t>
      </w:r>
      <w:r w:rsidR="00000000" w:rsidRPr="009B1679">
        <w:rPr>
          <w:spacing w:val="-3"/>
          <w:sz w:val="24"/>
        </w:rPr>
        <w:t>including:</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4"/>
          <w:sz w:val="24"/>
          <w:szCs w:val="24"/>
        </w:rPr>
        <w:t>(1)</w:t>
      </w:r>
      <w:r>
        <w:rPr>
          <w:color w:val="221F1F"/>
          <w:spacing w:val="-4"/>
          <w:sz w:val="24"/>
          <w:szCs w:val="24"/>
        </w:rPr>
        <w:tab/>
      </w:r>
      <w:r w:rsidR="00000000" w:rsidRPr="009B1679">
        <w:rPr>
          <w:sz w:val="24"/>
        </w:rPr>
        <w:t xml:space="preserve">Any </w:t>
      </w:r>
      <w:r w:rsidR="00000000" w:rsidRPr="009B1679">
        <w:rPr>
          <w:spacing w:val="-3"/>
          <w:sz w:val="24"/>
        </w:rPr>
        <w:t xml:space="preserve">restrictions </w:t>
      </w:r>
      <w:r w:rsidR="00000000" w:rsidRPr="009B1679">
        <w:rPr>
          <w:sz w:val="24"/>
        </w:rPr>
        <w:t>on</w:t>
      </w:r>
      <w:r w:rsidR="00000000" w:rsidRPr="009B1679">
        <w:rPr>
          <w:spacing w:val="-15"/>
          <w:sz w:val="24"/>
        </w:rPr>
        <w:t xml:space="preserve"> </w:t>
      </w:r>
      <w:r w:rsidR="00000000" w:rsidRPr="009B1679">
        <w:rPr>
          <w:spacing w:val="-3"/>
          <w:sz w:val="24"/>
        </w:rPr>
        <w:t>redemptions.</w:t>
      </w:r>
    </w:p>
    <w:p w:rsidR="00081523" w:rsidRDefault="00081523">
      <w:pPr>
        <w:pStyle w:val="BodyText"/>
        <w:spacing w:before="10"/>
        <w:rPr>
          <w:sz w:val="20"/>
        </w:rPr>
      </w:pPr>
    </w:p>
    <w:p w:rsidR="00081523" w:rsidRPr="009B1679" w:rsidRDefault="009B1679" w:rsidP="009B1679">
      <w:pPr>
        <w:tabs>
          <w:tab w:val="left" w:pos="1740"/>
        </w:tabs>
        <w:ind w:left="1740" w:right="621" w:hanging="360"/>
        <w:rPr>
          <w:sz w:val="24"/>
        </w:rPr>
      </w:pPr>
      <w:r>
        <w:rPr>
          <w:color w:val="221F1F"/>
          <w:spacing w:val="-4"/>
          <w:sz w:val="24"/>
          <w:szCs w:val="24"/>
        </w:rPr>
        <w:t>(2)</w:t>
      </w:r>
      <w:r>
        <w:rPr>
          <w:color w:val="221F1F"/>
          <w:spacing w:val="-4"/>
          <w:sz w:val="24"/>
          <w:szCs w:val="24"/>
        </w:rPr>
        <w:tab/>
      </w:r>
      <w:r w:rsidR="00000000" w:rsidRPr="009B1679">
        <w:rPr>
          <w:sz w:val="24"/>
        </w:rPr>
        <w:t>Any</w:t>
      </w:r>
      <w:r w:rsidR="00000000" w:rsidRPr="009B1679">
        <w:rPr>
          <w:spacing w:val="-12"/>
          <w:sz w:val="24"/>
        </w:rPr>
        <w:t xml:space="preserve"> </w:t>
      </w:r>
      <w:r w:rsidR="00000000" w:rsidRPr="009B1679">
        <w:rPr>
          <w:spacing w:val="-3"/>
          <w:sz w:val="24"/>
        </w:rPr>
        <w:t>redemption</w:t>
      </w:r>
      <w:r w:rsidR="00000000" w:rsidRPr="009B1679">
        <w:rPr>
          <w:spacing w:val="-4"/>
          <w:sz w:val="24"/>
        </w:rPr>
        <w:t xml:space="preserve"> </w:t>
      </w:r>
      <w:r w:rsidR="00000000" w:rsidRPr="009B1679">
        <w:rPr>
          <w:spacing w:val="-3"/>
          <w:sz w:val="24"/>
        </w:rPr>
        <w:t>charges,</w:t>
      </w:r>
      <w:r w:rsidR="00000000" w:rsidRPr="009B1679">
        <w:rPr>
          <w:spacing w:val="-4"/>
          <w:sz w:val="24"/>
        </w:rPr>
        <w:t xml:space="preserve"> </w:t>
      </w:r>
      <w:r w:rsidR="00000000" w:rsidRPr="009B1679">
        <w:rPr>
          <w:spacing w:val="-3"/>
          <w:sz w:val="24"/>
        </w:rPr>
        <w:t>including</w:t>
      </w:r>
      <w:r w:rsidR="00000000" w:rsidRPr="009B1679">
        <w:rPr>
          <w:spacing w:val="-6"/>
          <w:sz w:val="24"/>
        </w:rPr>
        <w:t xml:space="preserve"> </w:t>
      </w:r>
      <w:r w:rsidR="00000000" w:rsidRPr="009B1679">
        <w:rPr>
          <w:sz w:val="24"/>
        </w:rPr>
        <w:t>how</w:t>
      </w:r>
      <w:r w:rsidR="00000000" w:rsidRPr="009B1679">
        <w:rPr>
          <w:spacing w:val="-8"/>
          <w:sz w:val="24"/>
        </w:rPr>
        <w:t xml:space="preserve"> </w:t>
      </w:r>
      <w:r w:rsidR="00000000" w:rsidRPr="009B1679">
        <w:rPr>
          <w:sz w:val="24"/>
        </w:rPr>
        <w:t>these</w:t>
      </w:r>
      <w:r w:rsidR="00000000" w:rsidRPr="009B1679">
        <w:rPr>
          <w:spacing w:val="-7"/>
          <w:sz w:val="24"/>
        </w:rPr>
        <w:t xml:space="preserve"> </w:t>
      </w:r>
      <w:r w:rsidR="00000000" w:rsidRPr="009B1679">
        <w:rPr>
          <w:sz w:val="24"/>
        </w:rPr>
        <w:t>charges</w:t>
      </w:r>
      <w:r w:rsidR="00000000" w:rsidRPr="009B1679">
        <w:rPr>
          <w:spacing w:val="-6"/>
          <w:sz w:val="24"/>
        </w:rPr>
        <w:t xml:space="preserve"> </w:t>
      </w:r>
      <w:r w:rsidR="00000000" w:rsidRPr="009B1679">
        <w:rPr>
          <w:sz w:val="24"/>
        </w:rPr>
        <w:t>will</w:t>
      </w:r>
      <w:r w:rsidR="00000000" w:rsidRPr="009B1679">
        <w:rPr>
          <w:spacing w:val="-3"/>
          <w:sz w:val="24"/>
        </w:rPr>
        <w:t xml:space="preserve"> </w:t>
      </w:r>
      <w:r w:rsidR="00000000" w:rsidRPr="009B1679">
        <w:rPr>
          <w:sz w:val="24"/>
        </w:rPr>
        <w:t>be</w:t>
      </w:r>
      <w:r w:rsidR="00000000" w:rsidRPr="009B1679">
        <w:rPr>
          <w:spacing w:val="-6"/>
          <w:sz w:val="24"/>
        </w:rPr>
        <w:t xml:space="preserve"> </w:t>
      </w:r>
      <w:r w:rsidR="00000000" w:rsidRPr="009B1679">
        <w:rPr>
          <w:spacing w:val="-3"/>
          <w:sz w:val="24"/>
        </w:rPr>
        <w:t>collected</w:t>
      </w:r>
      <w:r w:rsidR="00000000" w:rsidRPr="009B1679">
        <w:rPr>
          <w:spacing w:val="-6"/>
          <w:sz w:val="24"/>
        </w:rPr>
        <w:t xml:space="preserve"> </w:t>
      </w:r>
      <w:r w:rsidR="00000000" w:rsidRPr="009B1679">
        <w:rPr>
          <w:sz w:val="24"/>
        </w:rPr>
        <w:t>and</w:t>
      </w:r>
      <w:r w:rsidR="00000000" w:rsidRPr="009B1679">
        <w:rPr>
          <w:spacing w:val="-4"/>
          <w:sz w:val="24"/>
        </w:rPr>
        <w:t xml:space="preserve"> </w:t>
      </w:r>
      <w:r w:rsidR="00000000" w:rsidRPr="009B1679">
        <w:rPr>
          <w:sz w:val="24"/>
        </w:rPr>
        <w:t>under</w:t>
      </w:r>
      <w:r w:rsidR="00000000" w:rsidRPr="009B1679">
        <w:rPr>
          <w:spacing w:val="-7"/>
          <w:sz w:val="24"/>
        </w:rPr>
        <w:t xml:space="preserve"> </w:t>
      </w:r>
      <w:r w:rsidR="00000000" w:rsidRPr="009B1679">
        <w:rPr>
          <w:sz w:val="24"/>
        </w:rPr>
        <w:t>what</w:t>
      </w:r>
      <w:r w:rsidR="00000000" w:rsidRPr="009B1679">
        <w:rPr>
          <w:spacing w:val="-7"/>
          <w:sz w:val="24"/>
        </w:rPr>
        <w:t xml:space="preserve"> </w:t>
      </w:r>
      <w:r w:rsidR="00000000" w:rsidRPr="009B1679">
        <w:rPr>
          <w:spacing w:val="-3"/>
          <w:sz w:val="24"/>
        </w:rPr>
        <w:t xml:space="preserve">circumstances </w:t>
      </w:r>
      <w:r w:rsidR="00000000" w:rsidRPr="009B1679">
        <w:rPr>
          <w:sz w:val="24"/>
        </w:rPr>
        <w:t xml:space="preserve">the </w:t>
      </w:r>
      <w:r w:rsidR="00000000" w:rsidRPr="009B1679">
        <w:rPr>
          <w:spacing w:val="-3"/>
          <w:sz w:val="24"/>
        </w:rPr>
        <w:t xml:space="preserve">charges </w:t>
      </w:r>
      <w:r w:rsidR="00000000" w:rsidRPr="009B1679">
        <w:rPr>
          <w:sz w:val="24"/>
        </w:rPr>
        <w:t>will be</w:t>
      </w:r>
      <w:r w:rsidR="00000000" w:rsidRPr="009B1679">
        <w:rPr>
          <w:spacing w:val="-18"/>
          <w:sz w:val="24"/>
        </w:rPr>
        <w:t xml:space="preserve"> </w:t>
      </w:r>
      <w:r w:rsidR="00000000" w:rsidRPr="009B1679">
        <w:rPr>
          <w:sz w:val="24"/>
        </w:rPr>
        <w:t>waived.</w:t>
      </w:r>
    </w:p>
    <w:p w:rsidR="00081523" w:rsidRDefault="00081523">
      <w:pPr>
        <w:pStyle w:val="BodyText"/>
        <w:spacing w:before="10"/>
        <w:rPr>
          <w:sz w:val="20"/>
        </w:rPr>
      </w:pPr>
    </w:p>
    <w:p w:rsidR="00081523" w:rsidRPr="009B1679" w:rsidRDefault="009B1679" w:rsidP="009B1679">
      <w:pPr>
        <w:tabs>
          <w:tab w:val="left" w:pos="1740"/>
        </w:tabs>
        <w:ind w:left="1740" w:right="410" w:hanging="360"/>
        <w:rPr>
          <w:sz w:val="24"/>
        </w:rPr>
      </w:pPr>
      <w:r>
        <w:rPr>
          <w:color w:val="221F1F"/>
          <w:spacing w:val="-4"/>
          <w:sz w:val="24"/>
          <w:szCs w:val="24"/>
        </w:rPr>
        <w:t>(3)</w:t>
      </w:r>
      <w:r>
        <w:rPr>
          <w:color w:val="221F1F"/>
          <w:spacing w:val="-4"/>
          <w:sz w:val="24"/>
          <w:szCs w:val="24"/>
        </w:rPr>
        <w:tab/>
      </w:r>
      <w:r w:rsidR="00000000" w:rsidRPr="009B1679">
        <w:rPr>
          <w:sz w:val="24"/>
        </w:rPr>
        <w:t>Any</w:t>
      </w:r>
      <w:r w:rsidR="00000000" w:rsidRPr="009B1679">
        <w:rPr>
          <w:spacing w:val="-14"/>
          <w:sz w:val="24"/>
        </w:rPr>
        <w:t xml:space="preserve"> </w:t>
      </w:r>
      <w:r w:rsidR="00000000" w:rsidRPr="009B1679">
        <w:rPr>
          <w:spacing w:val="-3"/>
          <w:sz w:val="24"/>
        </w:rPr>
        <w:t>procedure</w:t>
      </w:r>
      <w:r w:rsidR="00000000" w:rsidRPr="009B1679">
        <w:rPr>
          <w:spacing w:val="-9"/>
          <w:sz w:val="24"/>
        </w:rPr>
        <w:t xml:space="preserve"> </w:t>
      </w:r>
      <w:r w:rsidR="00000000" w:rsidRPr="009B1679">
        <w:rPr>
          <w:sz w:val="24"/>
        </w:rPr>
        <w:t>that</w:t>
      </w:r>
      <w:r w:rsidR="00000000" w:rsidRPr="009B1679">
        <w:rPr>
          <w:spacing w:val="-6"/>
          <w:sz w:val="24"/>
        </w:rPr>
        <w:t xml:space="preserve"> </w:t>
      </w:r>
      <w:r w:rsidR="00000000" w:rsidRPr="009B1679">
        <w:rPr>
          <w:sz w:val="24"/>
        </w:rPr>
        <w:t>a</w:t>
      </w:r>
      <w:r w:rsidR="00000000" w:rsidRPr="009B1679">
        <w:rPr>
          <w:spacing w:val="-10"/>
          <w:sz w:val="24"/>
        </w:rPr>
        <w:t xml:space="preserve"> </w:t>
      </w:r>
      <w:r w:rsidR="00000000" w:rsidRPr="009B1679">
        <w:rPr>
          <w:spacing w:val="-3"/>
          <w:sz w:val="24"/>
        </w:rPr>
        <w:t>shareholder</w:t>
      </w:r>
      <w:r w:rsidR="00000000" w:rsidRPr="009B1679">
        <w:rPr>
          <w:spacing w:val="-8"/>
          <w:sz w:val="24"/>
        </w:rPr>
        <w:t xml:space="preserve"> </w:t>
      </w:r>
      <w:r w:rsidR="00000000" w:rsidRPr="009B1679">
        <w:rPr>
          <w:spacing w:val="-3"/>
          <w:sz w:val="24"/>
        </w:rPr>
        <w:t>can</w:t>
      </w:r>
      <w:r w:rsidR="00000000" w:rsidRPr="009B1679">
        <w:rPr>
          <w:spacing w:val="-7"/>
          <w:sz w:val="24"/>
        </w:rPr>
        <w:t xml:space="preserve"> </w:t>
      </w:r>
      <w:r w:rsidR="00000000" w:rsidRPr="009B1679">
        <w:rPr>
          <w:sz w:val="24"/>
        </w:rPr>
        <w:t>use</w:t>
      </w:r>
      <w:r w:rsidR="00000000" w:rsidRPr="009B1679">
        <w:rPr>
          <w:spacing w:val="-7"/>
          <w:sz w:val="24"/>
        </w:rPr>
        <w:t xml:space="preserve"> </w:t>
      </w:r>
      <w:r w:rsidR="00000000" w:rsidRPr="009B1679">
        <w:rPr>
          <w:sz w:val="24"/>
        </w:rPr>
        <w:t>to</w:t>
      </w:r>
      <w:r w:rsidR="00000000" w:rsidRPr="009B1679">
        <w:rPr>
          <w:spacing w:val="-9"/>
          <w:sz w:val="24"/>
        </w:rPr>
        <w:t xml:space="preserve"> </w:t>
      </w:r>
      <w:r w:rsidR="00000000" w:rsidRPr="009B1679">
        <w:rPr>
          <w:sz w:val="24"/>
        </w:rPr>
        <w:t>sell</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9"/>
          <w:sz w:val="24"/>
        </w:rPr>
        <w:t xml:space="preserve"> </w:t>
      </w:r>
      <w:r w:rsidR="00000000" w:rsidRPr="009B1679">
        <w:rPr>
          <w:sz w:val="24"/>
        </w:rPr>
        <w:t>shares</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9"/>
          <w:sz w:val="24"/>
        </w:rPr>
        <w:t xml:space="preserve"> </w:t>
      </w:r>
      <w:r w:rsidR="00000000" w:rsidRPr="009B1679">
        <w:rPr>
          <w:sz w:val="24"/>
        </w:rPr>
        <w:t>or</w:t>
      </w:r>
      <w:r w:rsidR="00000000" w:rsidRPr="009B1679">
        <w:rPr>
          <w:spacing w:val="-10"/>
          <w:sz w:val="24"/>
        </w:rPr>
        <w:t xml:space="preserve"> </w:t>
      </w:r>
      <w:r w:rsidR="00000000" w:rsidRPr="009B1679">
        <w:rPr>
          <w:sz w:val="24"/>
        </w:rPr>
        <w:t>its</w:t>
      </w:r>
      <w:r w:rsidR="00000000" w:rsidRPr="009B1679">
        <w:rPr>
          <w:spacing w:val="-8"/>
          <w:sz w:val="24"/>
        </w:rPr>
        <w:t xml:space="preserve"> </w:t>
      </w:r>
      <w:r w:rsidR="00000000" w:rsidRPr="009B1679">
        <w:rPr>
          <w:sz w:val="24"/>
        </w:rPr>
        <w:t>underwriter</w:t>
      </w:r>
      <w:r w:rsidR="00000000" w:rsidRPr="009B1679">
        <w:rPr>
          <w:spacing w:val="-10"/>
          <w:sz w:val="24"/>
        </w:rPr>
        <w:t xml:space="preserve"> </w:t>
      </w:r>
      <w:r w:rsidR="00000000" w:rsidRPr="009B1679">
        <w:rPr>
          <w:sz w:val="24"/>
        </w:rPr>
        <w:t>through a</w:t>
      </w:r>
      <w:r w:rsidR="00000000" w:rsidRPr="009B1679">
        <w:rPr>
          <w:spacing w:val="-7"/>
          <w:sz w:val="24"/>
        </w:rPr>
        <w:t xml:space="preserve"> </w:t>
      </w:r>
      <w:r w:rsidR="00000000" w:rsidRPr="009B1679">
        <w:rPr>
          <w:spacing w:val="-3"/>
          <w:sz w:val="24"/>
        </w:rPr>
        <w:t>broker-dealer,</w:t>
      </w:r>
      <w:r w:rsidR="00000000" w:rsidRPr="009B1679">
        <w:rPr>
          <w:spacing w:val="-5"/>
          <w:sz w:val="24"/>
        </w:rPr>
        <w:t xml:space="preserve"> </w:t>
      </w:r>
      <w:r w:rsidR="00000000" w:rsidRPr="009B1679">
        <w:rPr>
          <w:sz w:val="24"/>
        </w:rPr>
        <w:t>noting</w:t>
      </w:r>
      <w:r w:rsidR="00000000" w:rsidRPr="009B1679">
        <w:rPr>
          <w:spacing w:val="-6"/>
          <w:sz w:val="24"/>
        </w:rPr>
        <w:t xml:space="preserve"> </w:t>
      </w:r>
      <w:r w:rsidR="00000000" w:rsidRPr="009B1679">
        <w:rPr>
          <w:sz w:val="24"/>
        </w:rPr>
        <w:t>any</w:t>
      </w:r>
      <w:r w:rsidR="00000000" w:rsidRPr="009B1679">
        <w:rPr>
          <w:spacing w:val="-8"/>
          <w:sz w:val="24"/>
        </w:rPr>
        <w:t xml:space="preserve"> </w:t>
      </w:r>
      <w:r w:rsidR="00000000" w:rsidRPr="009B1679">
        <w:rPr>
          <w:sz w:val="24"/>
        </w:rPr>
        <w:t>charges</w:t>
      </w:r>
      <w:r w:rsidR="00000000" w:rsidRPr="009B1679">
        <w:rPr>
          <w:spacing w:val="-5"/>
          <w:sz w:val="24"/>
        </w:rPr>
        <w:t xml:space="preserve"> </w:t>
      </w:r>
      <w:r w:rsidR="00000000" w:rsidRPr="009B1679">
        <w:rPr>
          <w:sz w:val="24"/>
        </w:rPr>
        <w:t>that</w:t>
      </w:r>
      <w:r w:rsidR="00000000" w:rsidRPr="009B1679">
        <w:rPr>
          <w:spacing w:val="-6"/>
          <w:sz w:val="24"/>
        </w:rPr>
        <w:t xml:space="preserve"> </w:t>
      </w:r>
      <w:r w:rsidR="00000000" w:rsidRPr="009B1679">
        <w:rPr>
          <w:sz w:val="24"/>
        </w:rPr>
        <w:t>may</w:t>
      </w:r>
      <w:r w:rsidR="00000000" w:rsidRPr="009B1679">
        <w:rPr>
          <w:spacing w:val="-8"/>
          <w:sz w:val="24"/>
        </w:rPr>
        <w:t xml:space="preserve"> </w:t>
      </w:r>
      <w:r w:rsidR="00000000" w:rsidRPr="009B1679">
        <w:rPr>
          <w:sz w:val="24"/>
        </w:rPr>
        <w:t>be</w:t>
      </w:r>
      <w:r w:rsidR="00000000" w:rsidRPr="009B1679">
        <w:rPr>
          <w:spacing w:val="-4"/>
          <w:sz w:val="24"/>
        </w:rPr>
        <w:t xml:space="preserve"> </w:t>
      </w:r>
      <w:r w:rsidR="00000000" w:rsidRPr="009B1679">
        <w:rPr>
          <w:spacing w:val="-3"/>
          <w:sz w:val="24"/>
        </w:rPr>
        <w:t>imposed</w:t>
      </w:r>
      <w:r w:rsidR="00000000" w:rsidRPr="009B1679">
        <w:rPr>
          <w:spacing w:val="-4"/>
          <w:sz w:val="24"/>
        </w:rPr>
        <w:t xml:space="preserve"> </w:t>
      </w:r>
      <w:r w:rsidR="00000000" w:rsidRPr="009B1679">
        <w:rPr>
          <w:spacing w:val="-3"/>
          <w:sz w:val="24"/>
        </w:rPr>
        <w:t>for</w:t>
      </w:r>
      <w:r w:rsidR="00000000" w:rsidRPr="009B1679">
        <w:rPr>
          <w:spacing w:val="-4"/>
          <w:sz w:val="24"/>
        </w:rPr>
        <w:t xml:space="preserve"> </w:t>
      </w:r>
      <w:r w:rsidR="00000000" w:rsidRPr="009B1679">
        <w:rPr>
          <w:sz w:val="24"/>
        </w:rPr>
        <w:t>such</w:t>
      </w:r>
      <w:r w:rsidR="00000000" w:rsidRPr="009B1679">
        <w:rPr>
          <w:spacing w:val="-5"/>
          <w:sz w:val="24"/>
        </w:rPr>
        <w:t xml:space="preserve"> </w:t>
      </w:r>
      <w:r w:rsidR="00000000" w:rsidRPr="009B1679">
        <w:rPr>
          <w:spacing w:val="-3"/>
          <w:sz w:val="24"/>
        </w:rPr>
        <w:t>service.</w:t>
      </w:r>
    </w:p>
    <w:p w:rsidR="00081523" w:rsidRDefault="00081523">
      <w:pPr>
        <w:pStyle w:val="BodyText"/>
        <w:spacing w:before="10"/>
        <w:rPr>
          <w:sz w:val="20"/>
        </w:rPr>
      </w:pPr>
    </w:p>
    <w:p w:rsidR="00081523" w:rsidRDefault="00000000">
      <w:pPr>
        <w:pStyle w:val="BodyText"/>
        <w:ind w:left="1380"/>
      </w:pPr>
      <w:r>
        <w:rPr>
          <w:b/>
        </w:rPr>
        <w:t>Instruction</w:t>
      </w:r>
      <w:r>
        <w:t>. The specific fees paid through the broker-dealer for such service need not be disclosed.</w:t>
      </w:r>
    </w:p>
    <w:p w:rsidR="00081523" w:rsidRDefault="00081523">
      <w:pPr>
        <w:pStyle w:val="BodyText"/>
        <w:spacing w:before="1"/>
        <w:rPr>
          <w:sz w:val="21"/>
        </w:rPr>
      </w:pPr>
    </w:p>
    <w:p w:rsidR="00081523" w:rsidRPr="009B1679" w:rsidRDefault="009B1679" w:rsidP="009B1679">
      <w:pPr>
        <w:tabs>
          <w:tab w:val="left" w:pos="1740"/>
        </w:tabs>
        <w:spacing w:line="237" w:lineRule="auto"/>
        <w:ind w:left="1740" w:right="734" w:hanging="360"/>
        <w:rPr>
          <w:sz w:val="24"/>
        </w:rPr>
      </w:pPr>
      <w:r>
        <w:rPr>
          <w:color w:val="221F1F"/>
          <w:spacing w:val="-4"/>
          <w:sz w:val="24"/>
          <w:szCs w:val="24"/>
        </w:rPr>
        <w:t>(4)</w:t>
      </w:r>
      <w:r>
        <w:rPr>
          <w:color w:val="221F1F"/>
          <w:spacing w:val="-4"/>
          <w:sz w:val="24"/>
          <w:szCs w:val="24"/>
        </w:rPr>
        <w:tab/>
      </w:r>
      <w:r w:rsidR="00000000" w:rsidRPr="009B1679">
        <w:rPr>
          <w:sz w:val="24"/>
        </w:rPr>
        <w:t>The</w:t>
      </w:r>
      <w:r w:rsidR="00000000" w:rsidRPr="009B1679">
        <w:rPr>
          <w:spacing w:val="-9"/>
          <w:sz w:val="24"/>
        </w:rPr>
        <w:t xml:space="preserve"> </w:t>
      </w:r>
      <w:r w:rsidR="00000000" w:rsidRPr="009B1679">
        <w:rPr>
          <w:spacing w:val="-3"/>
          <w:sz w:val="24"/>
        </w:rPr>
        <w:t>circumstances,</w:t>
      </w:r>
      <w:r w:rsidR="00000000" w:rsidRPr="009B1679">
        <w:rPr>
          <w:spacing w:val="-8"/>
          <w:sz w:val="24"/>
        </w:rPr>
        <w:t xml:space="preserve"> </w:t>
      </w:r>
      <w:r w:rsidR="00000000" w:rsidRPr="009B1679">
        <w:rPr>
          <w:sz w:val="24"/>
        </w:rPr>
        <w:t>if</w:t>
      </w:r>
      <w:r w:rsidR="00000000" w:rsidRPr="009B1679">
        <w:rPr>
          <w:spacing w:val="-10"/>
          <w:sz w:val="24"/>
        </w:rPr>
        <w:t xml:space="preserve"> </w:t>
      </w:r>
      <w:r w:rsidR="00000000" w:rsidRPr="009B1679">
        <w:rPr>
          <w:sz w:val="24"/>
        </w:rPr>
        <w:t>any,</w:t>
      </w:r>
      <w:r w:rsidR="00000000" w:rsidRPr="009B1679">
        <w:rPr>
          <w:spacing w:val="-9"/>
          <w:sz w:val="24"/>
        </w:rPr>
        <w:t xml:space="preserve"> </w:t>
      </w:r>
      <w:r w:rsidR="00000000" w:rsidRPr="009B1679">
        <w:rPr>
          <w:sz w:val="24"/>
        </w:rPr>
        <w:t>under</w:t>
      </w:r>
      <w:r w:rsidR="00000000" w:rsidRPr="009B1679">
        <w:rPr>
          <w:spacing w:val="-10"/>
          <w:sz w:val="24"/>
        </w:rPr>
        <w:t xml:space="preserve"> </w:t>
      </w:r>
      <w:r w:rsidR="00000000" w:rsidRPr="009B1679">
        <w:rPr>
          <w:sz w:val="24"/>
        </w:rPr>
        <w:t>which</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Fund</w:t>
      </w:r>
      <w:r w:rsidR="00000000" w:rsidRPr="009B1679">
        <w:rPr>
          <w:spacing w:val="-9"/>
          <w:sz w:val="24"/>
        </w:rPr>
        <w:t xml:space="preserve"> </w:t>
      </w:r>
      <w:r w:rsidR="00000000" w:rsidRPr="009B1679">
        <w:rPr>
          <w:sz w:val="24"/>
        </w:rPr>
        <w:t>may</w:t>
      </w:r>
      <w:r w:rsidR="00000000" w:rsidRPr="009B1679">
        <w:rPr>
          <w:spacing w:val="-14"/>
          <w:sz w:val="24"/>
        </w:rPr>
        <w:t xml:space="preserve"> </w:t>
      </w:r>
      <w:r w:rsidR="00000000" w:rsidRPr="009B1679">
        <w:rPr>
          <w:spacing w:val="-3"/>
          <w:sz w:val="24"/>
        </w:rPr>
        <w:t>redeem</w:t>
      </w:r>
      <w:r w:rsidR="00000000" w:rsidRPr="009B1679">
        <w:rPr>
          <w:spacing w:val="-9"/>
          <w:sz w:val="24"/>
        </w:rPr>
        <w:t xml:space="preserve"> </w:t>
      </w:r>
      <w:r w:rsidR="00000000" w:rsidRPr="009B1679">
        <w:rPr>
          <w:spacing w:val="-2"/>
          <w:sz w:val="24"/>
        </w:rPr>
        <w:t>shares</w:t>
      </w:r>
      <w:r w:rsidR="00000000" w:rsidRPr="009B1679">
        <w:rPr>
          <w:spacing w:val="-7"/>
          <w:sz w:val="24"/>
        </w:rPr>
        <w:t xml:space="preserve"> </w:t>
      </w:r>
      <w:r w:rsidR="00000000" w:rsidRPr="009B1679">
        <w:rPr>
          <w:sz w:val="24"/>
        </w:rPr>
        <w:t>automatically</w:t>
      </w:r>
      <w:r w:rsidR="00000000" w:rsidRPr="009B1679">
        <w:rPr>
          <w:spacing w:val="-12"/>
          <w:sz w:val="24"/>
        </w:rPr>
        <w:t xml:space="preserve"> </w:t>
      </w:r>
      <w:r w:rsidR="00000000" w:rsidRPr="009B1679">
        <w:rPr>
          <w:spacing w:val="-3"/>
          <w:sz w:val="24"/>
        </w:rPr>
        <w:t>without</w:t>
      </w:r>
      <w:r w:rsidR="00000000" w:rsidRPr="009B1679">
        <w:rPr>
          <w:spacing w:val="-6"/>
          <w:sz w:val="24"/>
        </w:rPr>
        <w:t xml:space="preserve"> </w:t>
      </w:r>
      <w:r w:rsidR="00000000" w:rsidRPr="009B1679">
        <w:rPr>
          <w:sz w:val="24"/>
        </w:rPr>
        <w:t>action</w:t>
      </w:r>
      <w:r w:rsidR="00000000" w:rsidRPr="009B1679">
        <w:rPr>
          <w:spacing w:val="-9"/>
          <w:sz w:val="24"/>
        </w:rPr>
        <w:t xml:space="preserve"> </w:t>
      </w:r>
      <w:r w:rsidR="00000000" w:rsidRPr="009B1679">
        <w:rPr>
          <w:sz w:val="24"/>
        </w:rPr>
        <w:t xml:space="preserve">by the </w:t>
      </w:r>
      <w:r w:rsidR="00000000" w:rsidRPr="009B1679">
        <w:rPr>
          <w:spacing w:val="-3"/>
          <w:sz w:val="24"/>
        </w:rPr>
        <w:t xml:space="preserve">shareholder </w:t>
      </w:r>
      <w:r w:rsidR="00000000" w:rsidRPr="009B1679">
        <w:rPr>
          <w:sz w:val="24"/>
        </w:rPr>
        <w:t xml:space="preserve">in accounts </w:t>
      </w:r>
      <w:r w:rsidR="00000000" w:rsidRPr="009B1679">
        <w:rPr>
          <w:spacing w:val="-3"/>
          <w:sz w:val="24"/>
        </w:rPr>
        <w:t xml:space="preserve">below </w:t>
      </w:r>
      <w:r w:rsidR="00000000" w:rsidRPr="009B1679">
        <w:rPr>
          <w:sz w:val="24"/>
        </w:rPr>
        <w:t xml:space="preserve">a </w:t>
      </w:r>
      <w:r w:rsidR="00000000" w:rsidRPr="009B1679">
        <w:rPr>
          <w:spacing w:val="-3"/>
          <w:sz w:val="24"/>
        </w:rPr>
        <w:t xml:space="preserve">certain </w:t>
      </w:r>
      <w:r w:rsidR="00000000" w:rsidRPr="009B1679">
        <w:rPr>
          <w:spacing w:val="-2"/>
          <w:sz w:val="24"/>
        </w:rPr>
        <w:t xml:space="preserve">number </w:t>
      </w:r>
      <w:r w:rsidR="00000000" w:rsidRPr="009B1679">
        <w:rPr>
          <w:sz w:val="24"/>
        </w:rPr>
        <w:t>or value of</w:t>
      </w:r>
      <w:r w:rsidR="00000000" w:rsidRPr="009B1679">
        <w:rPr>
          <w:spacing w:val="-44"/>
          <w:sz w:val="24"/>
        </w:rPr>
        <w:t xml:space="preserve"> </w:t>
      </w:r>
      <w:r w:rsidR="00000000" w:rsidRPr="009B1679">
        <w:rPr>
          <w:spacing w:val="-3"/>
          <w:sz w:val="24"/>
        </w:rPr>
        <w:t>shares.</w:t>
      </w:r>
    </w:p>
    <w:p w:rsidR="00081523" w:rsidRDefault="00081523">
      <w:pPr>
        <w:pStyle w:val="BodyText"/>
        <w:spacing w:before="11"/>
        <w:rPr>
          <w:sz w:val="20"/>
        </w:rPr>
      </w:pPr>
    </w:p>
    <w:p w:rsidR="00081523" w:rsidRPr="009B1679" w:rsidRDefault="009B1679" w:rsidP="009B1679">
      <w:pPr>
        <w:tabs>
          <w:tab w:val="left" w:pos="1740"/>
        </w:tabs>
        <w:ind w:left="1740" w:right="677" w:hanging="360"/>
        <w:rPr>
          <w:sz w:val="24"/>
        </w:rPr>
      </w:pPr>
      <w:r>
        <w:rPr>
          <w:color w:val="221F1F"/>
          <w:spacing w:val="-4"/>
          <w:sz w:val="24"/>
          <w:szCs w:val="24"/>
        </w:rPr>
        <w:t>(5)</w:t>
      </w:r>
      <w:r>
        <w:rPr>
          <w:color w:val="221F1F"/>
          <w:spacing w:val="-4"/>
          <w:sz w:val="24"/>
          <w:szCs w:val="24"/>
        </w:rPr>
        <w:tab/>
      </w:r>
      <w:r w:rsidR="00000000" w:rsidRPr="009B1679">
        <w:rPr>
          <w:sz w:val="24"/>
        </w:rPr>
        <w:t xml:space="preserve">The </w:t>
      </w:r>
      <w:r w:rsidR="00000000" w:rsidRPr="009B1679">
        <w:rPr>
          <w:spacing w:val="-3"/>
          <w:sz w:val="24"/>
        </w:rPr>
        <w:t xml:space="preserve">circumstances, </w:t>
      </w:r>
      <w:r w:rsidR="00000000" w:rsidRPr="009B1679">
        <w:rPr>
          <w:sz w:val="24"/>
        </w:rPr>
        <w:t xml:space="preserve">if any, under which the Fund may delay honoring a request </w:t>
      </w:r>
      <w:r w:rsidR="00000000" w:rsidRPr="009B1679">
        <w:rPr>
          <w:spacing w:val="-3"/>
          <w:sz w:val="24"/>
        </w:rPr>
        <w:t xml:space="preserve">for redemption </w:t>
      </w:r>
      <w:r w:rsidR="00000000" w:rsidRPr="009B1679">
        <w:rPr>
          <w:sz w:val="24"/>
        </w:rPr>
        <w:t xml:space="preserve">for a </w:t>
      </w:r>
      <w:r w:rsidR="00000000" w:rsidRPr="009B1679">
        <w:rPr>
          <w:spacing w:val="-3"/>
          <w:sz w:val="24"/>
        </w:rPr>
        <w:t xml:space="preserve">certain </w:t>
      </w:r>
      <w:r w:rsidR="00000000" w:rsidRPr="009B1679">
        <w:rPr>
          <w:sz w:val="24"/>
        </w:rPr>
        <w:t xml:space="preserve">time </w:t>
      </w:r>
      <w:r w:rsidR="00000000" w:rsidRPr="009B1679">
        <w:rPr>
          <w:spacing w:val="-3"/>
          <w:sz w:val="24"/>
        </w:rPr>
        <w:t xml:space="preserve">after </w:t>
      </w:r>
      <w:r w:rsidR="00000000" w:rsidRPr="009B1679">
        <w:rPr>
          <w:sz w:val="24"/>
        </w:rPr>
        <w:t xml:space="preserve">a </w:t>
      </w:r>
      <w:r w:rsidR="00000000" w:rsidRPr="009B1679">
        <w:rPr>
          <w:spacing w:val="-3"/>
          <w:sz w:val="24"/>
        </w:rPr>
        <w:t xml:space="preserve">shareholder’s </w:t>
      </w:r>
      <w:r w:rsidR="00000000" w:rsidRPr="009B1679">
        <w:rPr>
          <w:sz w:val="24"/>
        </w:rPr>
        <w:t xml:space="preserve">investment </w:t>
      </w:r>
      <w:r w:rsidR="00000000" w:rsidRPr="009B1679">
        <w:rPr>
          <w:spacing w:val="-3"/>
          <w:sz w:val="24"/>
        </w:rPr>
        <w:t>(</w:t>
      </w:r>
      <w:r w:rsidR="00000000" w:rsidRPr="009B1679">
        <w:rPr>
          <w:i/>
          <w:spacing w:val="-3"/>
          <w:sz w:val="24"/>
        </w:rPr>
        <w:t>e.g.</w:t>
      </w:r>
      <w:r w:rsidR="00000000" w:rsidRPr="009B1679">
        <w:rPr>
          <w:spacing w:val="-3"/>
          <w:sz w:val="24"/>
        </w:rPr>
        <w:t xml:space="preserve">, whether </w:t>
      </w:r>
      <w:r w:rsidR="00000000" w:rsidRPr="009B1679">
        <w:rPr>
          <w:sz w:val="24"/>
        </w:rPr>
        <w:t xml:space="preserve">a </w:t>
      </w:r>
      <w:r w:rsidR="00000000" w:rsidRPr="009B1679">
        <w:rPr>
          <w:spacing w:val="-3"/>
          <w:sz w:val="24"/>
        </w:rPr>
        <w:t xml:space="preserve">Fund </w:t>
      </w:r>
      <w:r w:rsidR="00000000" w:rsidRPr="009B1679">
        <w:rPr>
          <w:sz w:val="24"/>
        </w:rPr>
        <w:t xml:space="preserve">does not </w:t>
      </w:r>
      <w:r w:rsidR="00000000" w:rsidRPr="009B1679">
        <w:rPr>
          <w:spacing w:val="-3"/>
          <w:sz w:val="24"/>
        </w:rPr>
        <w:t xml:space="preserve">process redemptions </w:t>
      </w:r>
      <w:r w:rsidR="00000000" w:rsidRPr="009B1679">
        <w:rPr>
          <w:sz w:val="24"/>
        </w:rPr>
        <w:t xml:space="preserve">until </w:t>
      </w:r>
      <w:r w:rsidR="00000000" w:rsidRPr="009B1679">
        <w:rPr>
          <w:spacing w:val="-3"/>
          <w:sz w:val="24"/>
        </w:rPr>
        <w:t xml:space="preserve">clearance </w:t>
      </w:r>
      <w:r w:rsidR="00000000" w:rsidRPr="009B1679">
        <w:rPr>
          <w:sz w:val="24"/>
        </w:rPr>
        <w:t>of the check for the initial</w:t>
      </w:r>
      <w:r w:rsidR="00000000" w:rsidRPr="009B1679">
        <w:rPr>
          <w:spacing w:val="-37"/>
          <w:sz w:val="24"/>
        </w:rPr>
        <w:t xml:space="preserve"> </w:t>
      </w:r>
      <w:r w:rsidR="00000000" w:rsidRPr="009B1679">
        <w:rPr>
          <w:spacing w:val="-3"/>
          <w:sz w:val="24"/>
        </w:rPr>
        <w:t>investment).</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4"/>
          <w:sz w:val="24"/>
          <w:szCs w:val="24"/>
        </w:rPr>
        <w:t>(6)</w:t>
      </w:r>
      <w:r>
        <w:rPr>
          <w:color w:val="221F1F"/>
          <w:spacing w:val="-4"/>
          <w:sz w:val="24"/>
          <w:szCs w:val="24"/>
        </w:rPr>
        <w:tab/>
      </w:r>
      <w:r w:rsidR="00000000" w:rsidRPr="009B1679">
        <w:rPr>
          <w:sz w:val="24"/>
        </w:rPr>
        <w:t>Any</w:t>
      </w:r>
      <w:r w:rsidR="00000000" w:rsidRPr="009B1679">
        <w:rPr>
          <w:spacing w:val="-12"/>
          <w:sz w:val="24"/>
        </w:rPr>
        <w:t xml:space="preserve"> </w:t>
      </w:r>
      <w:r w:rsidR="00000000" w:rsidRPr="009B1679">
        <w:rPr>
          <w:spacing w:val="-3"/>
          <w:sz w:val="24"/>
        </w:rPr>
        <w:t>restrictions</w:t>
      </w:r>
      <w:r w:rsidR="00000000" w:rsidRPr="009B1679">
        <w:rPr>
          <w:spacing w:val="-4"/>
          <w:sz w:val="24"/>
        </w:rPr>
        <w:t xml:space="preserve"> </w:t>
      </w:r>
      <w:r w:rsidR="00000000" w:rsidRPr="009B1679">
        <w:rPr>
          <w:sz w:val="24"/>
        </w:rPr>
        <w:t>on,</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costs</w:t>
      </w:r>
      <w:r w:rsidR="00000000" w:rsidRPr="009B1679">
        <w:rPr>
          <w:spacing w:val="-7"/>
          <w:sz w:val="24"/>
        </w:rPr>
        <w:t xml:space="preserve"> </w:t>
      </w:r>
      <w:r w:rsidR="00000000" w:rsidRPr="009B1679">
        <w:rPr>
          <w:spacing w:val="-3"/>
          <w:sz w:val="24"/>
        </w:rPr>
        <w:t>associated</w:t>
      </w:r>
      <w:r w:rsidR="00000000" w:rsidRPr="009B1679">
        <w:rPr>
          <w:spacing w:val="-6"/>
          <w:sz w:val="24"/>
        </w:rPr>
        <w:t xml:space="preserve"> </w:t>
      </w:r>
      <w:r w:rsidR="00000000" w:rsidRPr="009B1679">
        <w:rPr>
          <w:sz w:val="24"/>
        </w:rPr>
        <w:t>with,</w:t>
      </w:r>
      <w:r w:rsidR="00000000" w:rsidRPr="009B1679">
        <w:rPr>
          <w:spacing w:val="-6"/>
          <w:sz w:val="24"/>
        </w:rPr>
        <w:t xml:space="preserve"> </w:t>
      </w:r>
      <w:r w:rsidR="00000000" w:rsidRPr="009B1679">
        <w:rPr>
          <w:sz w:val="24"/>
        </w:rPr>
        <w:t>transferring</w:t>
      </w:r>
      <w:r w:rsidR="00000000" w:rsidRPr="009B1679">
        <w:rPr>
          <w:spacing w:val="-9"/>
          <w:sz w:val="24"/>
        </w:rPr>
        <w:t xml:space="preserve"> </w:t>
      </w:r>
      <w:r w:rsidR="00000000" w:rsidRPr="009B1679">
        <w:rPr>
          <w:sz w:val="24"/>
        </w:rPr>
        <w:t>shares</w:t>
      </w:r>
      <w:r w:rsidR="00000000" w:rsidRPr="009B1679">
        <w:rPr>
          <w:spacing w:val="-6"/>
          <w:sz w:val="24"/>
        </w:rPr>
        <w:t xml:space="preserve"> </w:t>
      </w:r>
      <w:r w:rsidR="00000000" w:rsidRPr="009B1679">
        <w:rPr>
          <w:sz w:val="24"/>
        </w:rPr>
        <w:t>held</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z w:val="24"/>
        </w:rPr>
        <w:t>street</w:t>
      </w:r>
      <w:r w:rsidR="00000000" w:rsidRPr="009B1679">
        <w:rPr>
          <w:spacing w:val="-6"/>
          <w:sz w:val="24"/>
        </w:rPr>
        <w:t xml:space="preserve"> </w:t>
      </w:r>
      <w:r w:rsidR="00000000" w:rsidRPr="009B1679">
        <w:rPr>
          <w:spacing w:val="-3"/>
          <w:sz w:val="24"/>
        </w:rPr>
        <w:t>name</w:t>
      </w:r>
      <w:r w:rsidR="00000000" w:rsidRPr="009B1679">
        <w:rPr>
          <w:spacing w:val="-5"/>
          <w:sz w:val="24"/>
        </w:rPr>
        <w:t xml:space="preserve"> </w:t>
      </w:r>
      <w:r w:rsidR="00000000" w:rsidRPr="009B1679">
        <w:rPr>
          <w:spacing w:val="-3"/>
          <w:sz w:val="24"/>
        </w:rPr>
        <w:t>accounts.</w:t>
      </w:r>
    </w:p>
    <w:p w:rsidR="00081523" w:rsidRDefault="00081523">
      <w:pPr>
        <w:pStyle w:val="BodyText"/>
        <w:spacing w:before="10"/>
        <w:rPr>
          <w:sz w:val="20"/>
        </w:rPr>
      </w:pPr>
    </w:p>
    <w:p w:rsidR="00081523" w:rsidRPr="009B1679" w:rsidRDefault="009B1679" w:rsidP="009B1679">
      <w:pPr>
        <w:tabs>
          <w:tab w:val="left" w:pos="1740"/>
        </w:tabs>
        <w:ind w:left="1740" w:right="715" w:hanging="360"/>
        <w:rPr>
          <w:sz w:val="24"/>
        </w:rPr>
      </w:pPr>
      <w:r>
        <w:rPr>
          <w:color w:val="221F1F"/>
          <w:spacing w:val="-4"/>
          <w:sz w:val="24"/>
          <w:szCs w:val="24"/>
        </w:rPr>
        <w:t>(7)</w:t>
      </w:r>
      <w:r>
        <w:rPr>
          <w:color w:val="221F1F"/>
          <w:spacing w:val="-4"/>
          <w:sz w:val="24"/>
          <w:szCs w:val="24"/>
        </w:rPr>
        <w:tab/>
      </w:r>
      <w:r w:rsidR="00000000" w:rsidRPr="009B1679">
        <w:rPr>
          <w:sz w:val="24"/>
        </w:rPr>
        <w:t>The</w:t>
      </w:r>
      <w:r w:rsidR="00000000" w:rsidRPr="009B1679">
        <w:rPr>
          <w:spacing w:val="-8"/>
          <w:sz w:val="24"/>
        </w:rPr>
        <w:t xml:space="preserve"> </w:t>
      </w:r>
      <w:r w:rsidR="00000000" w:rsidRPr="009B1679">
        <w:rPr>
          <w:sz w:val="24"/>
        </w:rPr>
        <w:t>number</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pacing w:val="-3"/>
          <w:sz w:val="24"/>
        </w:rPr>
        <w:t>days</w:t>
      </w:r>
      <w:r w:rsidR="00000000" w:rsidRPr="009B1679">
        <w:rPr>
          <w:spacing w:val="-4"/>
          <w:sz w:val="24"/>
        </w:rPr>
        <w:t xml:space="preserve"> </w:t>
      </w:r>
      <w:r w:rsidR="00000000" w:rsidRPr="009B1679">
        <w:rPr>
          <w:sz w:val="24"/>
        </w:rPr>
        <w:t>following</w:t>
      </w:r>
      <w:r w:rsidR="00000000" w:rsidRPr="009B1679">
        <w:rPr>
          <w:spacing w:val="-9"/>
          <w:sz w:val="24"/>
        </w:rPr>
        <w:t xml:space="preserve"> </w:t>
      </w:r>
      <w:r w:rsidR="00000000" w:rsidRPr="009B1679">
        <w:rPr>
          <w:spacing w:val="-3"/>
          <w:sz w:val="24"/>
        </w:rPr>
        <w:t>receipt</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shareholder</w:t>
      </w:r>
      <w:r w:rsidR="00000000" w:rsidRPr="009B1679">
        <w:rPr>
          <w:spacing w:val="-5"/>
          <w:sz w:val="24"/>
        </w:rPr>
        <w:t xml:space="preserve"> </w:t>
      </w:r>
      <w:r w:rsidR="00000000" w:rsidRPr="009B1679">
        <w:rPr>
          <w:spacing w:val="-3"/>
          <w:sz w:val="24"/>
        </w:rPr>
        <w:t>redemption</w:t>
      </w:r>
      <w:r w:rsidR="00000000" w:rsidRPr="009B1679">
        <w:rPr>
          <w:spacing w:val="-5"/>
          <w:sz w:val="24"/>
        </w:rPr>
        <w:t xml:space="preserve"> </w:t>
      </w:r>
      <w:r w:rsidR="00000000" w:rsidRPr="009B1679">
        <w:rPr>
          <w:spacing w:val="-3"/>
          <w:sz w:val="24"/>
        </w:rPr>
        <w:t>requests</w:t>
      </w:r>
      <w:r w:rsidR="00000000" w:rsidRPr="009B1679">
        <w:rPr>
          <w:spacing w:val="-6"/>
          <w:sz w:val="24"/>
        </w:rPr>
        <w:t xml:space="preserve"> </w:t>
      </w:r>
      <w:r w:rsidR="00000000" w:rsidRPr="009B1679">
        <w:rPr>
          <w:sz w:val="24"/>
        </w:rPr>
        <w:t>in</w:t>
      </w:r>
      <w:r w:rsidR="00000000" w:rsidRPr="009B1679">
        <w:rPr>
          <w:spacing w:val="-4"/>
          <w:sz w:val="24"/>
        </w:rPr>
        <w:t xml:space="preserve"> </w:t>
      </w:r>
      <w:r w:rsidR="00000000" w:rsidRPr="009B1679">
        <w:rPr>
          <w:spacing w:val="-3"/>
          <w:sz w:val="24"/>
        </w:rPr>
        <w:t>which</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 xml:space="preserve">typically </w:t>
      </w:r>
      <w:r w:rsidR="00000000" w:rsidRPr="009B1679">
        <w:rPr>
          <w:spacing w:val="-3"/>
          <w:sz w:val="24"/>
        </w:rPr>
        <w:t xml:space="preserve">expects </w:t>
      </w:r>
      <w:r w:rsidR="00000000" w:rsidRPr="009B1679">
        <w:rPr>
          <w:sz w:val="24"/>
        </w:rPr>
        <w:t xml:space="preserve">to pay out redemption </w:t>
      </w:r>
      <w:r w:rsidR="00000000" w:rsidRPr="009B1679">
        <w:rPr>
          <w:spacing w:val="-3"/>
          <w:sz w:val="24"/>
        </w:rPr>
        <w:t xml:space="preserve">proceeds </w:t>
      </w:r>
      <w:r w:rsidR="00000000" w:rsidRPr="009B1679">
        <w:rPr>
          <w:sz w:val="24"/>
        </w:rPr>
        <w:t xml:space="preserve">to </w:t>
      </w:r>
      <w:r w:rsidR="00000000" w:rsidRPr="009B1679">
        <w:rPr>
          <w:spacing w:val="-3"/>
          <w:sz w:val="24"/>
        </w:rPr>
        <w:t xml:space="preserve">redeeming shareholders. If </w:t>
      </w:r>
      <w:r w:rsidR="00000000" w:rsidRPr="009B1679">
        <w:rPr>
          <w:sz w:val="24"/>
        </w:rPr>
        <w:t xml:space="preserve">the number of days </w:t>
      </w:r>
      <w:r w:rsidR="00000000" w:rsidRPr="009B1679">
        <w:rPr>
          <w:spacing w:val="-3"/>
          <w:sz w:val="24"/>
        </w:rPr>
        <w:t xml:space="preserve">differs </w:t>
      </w:r>
      <w:r w:rsidR="00000000" w:rsidRPr="009B1679">
        <w:rPr>
          <w:sz w:val="24"/>
        </w:rPr>
        <w:t xml:space="preserve">by </w:t>
      </w:r>
      <w:r w:rsidR="00000000" w:rsidRPr="009B1679">
        <w:rPr>
          <w:spacing w:val="-3"/>
          <w:sz w:val="24"/>
        </w:rPr>
        <w:t>method</w:t>
      </w:r>
      <w:r w:rsidR="00000000" w:rsidRPr="009B1679">
        <w:rPr>
          <w:spacing w:val="-10"/>
          <w:sz w:val="24"/>
        </w:rPr>
        <w:t xml:space="preserve"> </w:t>
      </w:r>
      <w:r w:rsidR="00000000" w:rsidRPr="009B1679">
        <w:rPr>
          <w:sz w:val="24"/>
        </w:rPr>
        <w:t>of</w:t>
      </w:r>
      <w:r w:rsidR="00000000" w:rsidRPr="009B1679">
        <w:rPr>
          <w:spacing w:val="-10"/>
          <w:sz w:val="24"/>
        </w:rPr>
        <w:t xml:space="preserve"> </w:t>
      </w:r>
      <w:r w:rsidR="00000000" w:rsidRPr="009B1679">
        <w:rPr>
          <w:sz w:val="24"/>
        </w:rPr>
        <w:t>payment</w:t>
      </w:r>
      <w:r w:rsidR="00000000" w:rsidRPr="009B1679">
        <w:rPr>
          <w:spacing w:val="-10"/>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7"/>
          <w:sz w:val="24"/>
        </w:rPr>
        <w:t xml:space="preserve"> </w:t>
      </w:r>
      <w:r w:rsidR="00000000" w:rsidRPr="009B1679">
        <w:rPr>
          <w:spacing w:val="-3"/>
          <w:sz w:val="24"/>
        </w:rPr>
        <w:t>check,</w:t>
      </w:r>
      <w:r w:rsidR="00000000" w:rsidRPr="009B1679">
        <w:rPr>
          <w:spacing w:val="-8"/>
          <w:sz w:val="24"/>
        </w:rPr>
        <w:t xml:space="preserve"> </w:t>
      </w:r>
      <w:r w:rsidR="00000000" w:rsidRPr="009B1679">
        <w:rPr>
          <w:sz w:val="24"/>
        </w:rPr>
        <w:t>wire,</w:t>
      </w:r>
      <w:r w:rsidR="00000000" w:rsidRPr="009B1679">
        <w:rPr>
          <w:spacing w:val="-8"/>
          <w:sz w:val="24"/>
        </w:rPr>
        <w:t xml:space="preserve"> </w:t>
      </w:r>
      <w:r w:rsidR="00000000" w:rsidRPr="009B1679">
        <w:rPr>
          <w:spacing w:val="-3"/>
          <w:sz w:val="24"/>
        </w:rPr>
        <w:t>automated</w:t>
      </w:r>
      <w:r w:rsidR="00000000" w:rsidRPr="009B1679">
        <w:rPr>
          <w:spacing w:val="-7"/>
          <w:sz w:val="24"/>
        </w:rPr>
        <w:t xml:space="preserve"> </w:t>
      </w:r>
      <w:r w:rsidR="00000000" w:rsidRPr="009B1679">
        <w:rPr>
          <w:sz w:val="24"/>
        </w:rPr>
        <w:t>clearing</w:t>
      </w:r>
      <w:r w:rsidR="00000000" w:rsidRPr="009B1679">
        <w:rPr>
          <w:spacing w:val="-13"/>
          <w:sz w:val="24"/>
        </w:rPr>
        <w:t xml:space="preserve"> </w:t>
      </w:r>
      <w:r w:rsidR="00000000" w:rsidRPr="009B1679">
        <w:rPr>
          <w:sz w:val="24"/>
        </w:rPr>
        <w:t>house),</w:t>
      </w:r>
      <w:r w:rsidR="00000000" w:rsidRPr="009B1679">
        <w:rPr>
          <w:spacing w:val="-9"/>
          <w:sz w:val="24"/>
        </w:rPr>
        <w:t xml:space="preserve"> </w:t>
      </w:r>
      <w:r w:rsidR="00000000" w:rsidRPr="009B1679">
        <w:rPr>
          <w:sz w:val="24"/>
        </w:rPr>
        <w:t>then</w:t>
      </w:r>
      <w:r w:rsidR="00000000" w:rsidRPr="009B1679">
        <w:rPr>
          <w:spacing w:val="-10"/>
          <w:sz w:val="24"/>
        </w:rPr>
        <w:t xml:space="preserve"> </w:t>
      </w:r>
      <w:r w:rsidR="00000000" w:rsidRPr="009B1679">
        <w:rPr>
          <w:sz w:val="24"/>
        </w:rPr>
        <w:t>disclose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typical</w:t>
      </w:r>
      <w:r w:rsidR="00000000" w:rsidRPr="009B1679">
        <w:rPr>
          <w:spacing w:val="-9"/>
          <w:sz w:val="24"/>
        </w:rPr>
        <w:t xml:space="preserve"> </w:t>
      </w:r>
      <w:r w:rsidR="00000000" w:rsidRPr="009B1679">
        <w:rPr>
          <w:sz w:val="24"/>
        </w:rPr>
        <w:t>number</w:t>
      </w:r>
      <w:r w:rsidR="00000000" w:rsidRPr="009B1679">
        <w:rPr>
          <w:spacing w:val="-10"/>
          <w:sz w:val="24"/>
        </w:rPr>
        <w:t xml:space="preserve"> </w:t>
      </w:r>
      <w:r w:rsidR="00000000" w:rsidRPr="009B1679">
        <w:rPr>
          <w:spacing w:val="-3"/>
          <w:sz w:val="24"/>
        </w:rPr>
        <w:t>of days</w:t>
      </w:r>
      <w:r w:rsidR="00000000" w:rsidRPr="009B1679">
        <w:rPr>
          <w:spacing w:val="-6"/>
          <w:sz w:val="24"/>
        </w:rPr>
        <w:t xml:space="preserve"> </w:t>
      </w:r>
      <w:r w:rsidR="00000000" w:rsidRPr="009B1679">
        <w:rPr>
          <w:sz w:val="24"/>
        </w:rPr>
        <w:t>or</w:t>
      </w:r>
      <w:r w:rsidR="00000000" w:rsidRPr="009B1679">
        <w:rPr>
          <w:spacing w:val="-5"/>
          <w:sz w:val="24"/>
        </w:rPr>
        <w:t xml:space="preserve"> </w:t>
      </w:r>
      <w:r w:rsidR="00000000" w:rsidRPr="009B1679">
        <w:rPr>
          <w:spacing w:val="-3"/>
          <w:sz w:val="24"/>
        </w:rPr>
        <w:t>estimated</w:t>
      </w:r>
      <w:r w:rsidR="00000000" w:rsidRPr="009B1679">
        <w:rPr>
          <w:spacing w:val="-6"/>
          <w:sz w:val="24"/>
        </w:rPr>
        <w:t xml:space="preserve"> </w:t>
      </w:r>
      <w:r w:rsidR="00000000" w:rsidRPr="009B1679">
        <w:rPr>
          <w:sz w:val="24"/>
        </w:rPr>
        <w:t>range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days</w:t>
      </w:r>
      <w:r w:rsidR="00000000" w:rsidRPr="009B1679">
        <w:rPr>
          <w:spacing w:val="-4"/>
          <w:sz w:val="24"/>
        </w:rPr>
        <w:t xml:space="preserve"> </w:t>
      </w:r>
      <w:r w:rsidR="00000000" w:rsidRPr="009B1679">
        <w:rPr>
          <w:spacing w:val="-3"/>
          <w:sz w:val="24"/>
        </w:rPr>
        <w:t xml:space="preserve">that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expects</w:t>
      </w:r>
      <w:r w:rsidR="00000000" w:rsidRPr="009B1679">
        <w:rPr>
          <w:spacing w:val="-6"/>
          <w:sz w:val="24"/>
        </w:rPr>
        <w:t xml:space="preserve"> </w:t>
      </w:r>
      <w:r w:rsidR="00000000" w:rsidRPr="009B1679">
        <w:rPr>
          <w:sz w:val="24"/>
        </w:rPr>
        <w:t>it</w:t>
      </w:r>
      <w:r w:rsidR="00000000" w:rsidRPr="009B1679">
        <w:rPr>
          <w:spacing w:val="-6"/>
          <w:sz w:val="24"/>
        </w:rPr>
        <w:t xml:space="preserve"> </w:t>
      </w:r>
      <w:r w:rsidR="00000000" w:rsidRPr="009B1679">
        <w:rPr>
          <w:sz w:val="24"/>
        </w:rPr>
        <w:t>will</w:t>
      </w:r>
      <w:r w:rsidR="00000000" w:rsidRPr="009B1679">
        <w:rPr>
          <w:spacing w:val="-6"/>
          <w:sz w:val="24"/>
        </w:rPr>
        <w:t xml:space="preserve"> </w:t>
      </w:r>
      <w:r w:rsidR="00000000" w:rsidRPr="009B1679">
        <w:rPr>
          <w:sz w:val="24"/>
        </w:rPr>
        <w:t>take</w:t>
      </w:r>
      <w:r w:rsidR="00000000" w:rsidRPr="009B1679">
        <w:rPr>
          <w:spacing w:val="-7"/>
          <w:sz w:val="24"/>
        </w:rPr>
        <w:t xml:space="preserve"> </w:t>
      </w:r>
      <w:r w:rsidR="00000000" w:rsidRPr="009B1679">
        <w:rPr>
          <w:sz w:val="24"/>
        </w:rPr>
        <w:t>to</w:t>
      </w:r>
      <w:r w:rsidR="00000000" w:rsidRPr="009B1679">
        <w:rPr>
          <w:spacing w:val="-3"/>
          <w:sz w:val="24"/>
        </w:rPr>
        <w:t xml:space="preserve"> </w:t>
      </w:r>
      <w:r w:rsidR="00000000" w:rsidRPr="009B1679">
        <w:rPr>
          <w:sz w:val="24"/>
        </w:rPr>
        <w:t>pay</w:t>
      </w:r>
      <w:r w:rsidR="00000000" w:rsidRPr="009B1679">
        <w:rPr>
          <w:spacing w:val="-9"/>
          <w:sz w:val="24"/>
        </w:rPr>
        <w:t xml:space="preserve"> </w:t>
      </w:r>
      <w:r w:rsidR="00000000" w:rsidRPr="009B1679">
        <w:rPr>
          <w:sz w:val="24"/>
        </w:rPr>
        <w:t>out</w:t>
      </w:r>
      <w:r w:rsidR="00000000" w:rsidRPr="009B1679">
        <w:rPr>
          <w:spacing w:val="-6"/>
          <w:sz w:val="24"/>
        </w:rPr>
        <w:t xml:space="preserve"> </w:t>
      </w:r>
      <w:r w:rsidR="00000000" w:rsidRPr="009B1679">
        <w:rPr>
          <w:spacing w:val="-3"/>
          <w:sz w:val="24"/>
        </w:rPr>
        <w:t>redemptions</w:t>
      </w:r>
      <w:r w:rsidR="00000000" w:rsidRPr="009B1679">
        <w:rPr>
          <w:spacing w:val="-4"/>
          <w:sz w:val="24"/>
        </w:rPr>
        <w:t xml:space="preserve"> </w:t>
      </w:r>
      <w:r w:rsidR="00000000" w:rsidRPr="009B1679">
        <w:rPr>
          <w:spacing w:val="-3"/>
          <w:sz w:val="24"/>
        </w:rPr>
        <w:t>proceeds</w:t>
      </w:r>
      <w:r w:rsidR="00000000" w:rsidRPr="009B1679">
        <w:rPr>
          <w:spacing w:val="-4"/>
          <w:sz w:val="24"/>
        </w:rPr>
        <w:t xml:space="preserve"> for </w:t>
      </w:r>
      <w:r w:rsidR="00000000" w:rsidRPr="009B1679">
        <w:rPr>
          <w:spacing w:val="-3"/>
          <w:sz w:val="24"/>
        </w:rPr>
        <w:t xml:space="preserve">each </w:t>
      </w:r>
      <w:r w:rsidR="00000000" w:rsidRPr="009B1679">
        <w:rPr>
          <w:spacing w:val="-2"/>
          <w:sz w:val="24"/>
        </w:rPr>
        <w:t>method</w:t>
      </w:r>
      <w:r w:rsidR="00000000" w:rsidRPr="009B1679">
        <w:rPr>
          <w:spacing w:val="-7"/>
          <w:sz w:val="24"/>
        </w:rPr>
        <w:t xml:space="preserve"> </w:t>
      </w:r>
      <w:r w:rsidR="00000000" w:rsidRPr="009B1679">
        <w:rPr>
          <w:spacing w:val="-3"/>
          <w:sz w:val="24"/>
        </w:rPr>
        <w:t>used.</w:t>
      </w:r>
    </w:p>
    <w:p w:rsidR="00081523" w:rsidRDefault="00081523">
      <w:pPr>
        <w:pStyle w:val="BodyText"/>
        <w:spacing w:before="10"/>
        <w:rPr>
          <w:sz w:val="20"/>
        </w:rPr>
      </w:pPr>
    </w:p>
    <w:p w:rsidR="00081523" w:rsidRPr="009B1679" w:rsidRDefault="009B1679" w:rsidP="009B1679">
      <w:pPr>
        <w:tabs>
          <w:tab w:val="left" w:pos="1740"/>
        </w:tabs>
        <w:ind w:left="1740" w:right="403" w:hanging="360"/>
        <w:rPr>
          <w:sz w:val="24"/>
        </w:rPr>
      </w:pPr>
      <w:r>
        <w:rPr>
          <w:color w:val="221F1F"/>
          <w:spacing w:val="-4"/>
          <w:sz w:val="24"/>
          <w:szCs w:val="24"/>
        </w:rPr>
        <w:t>(8)</w:t>
      </w:r>
      <w:r>
        <w:rPr>
          <w:color w:val="221F1F"/>
          <w:spacing w:val="-4"/>
          <w:sz w:val="24"/>
          <w:szCs w:val="24"/>
        </w:rPr>
        <w:tab/>
      </w:r>
      <w:r w:rsidR="00000000" w:rsidRPr="009B1679">
        <w:rPr>
          <w:sz w:val="24"/>
        </w:rPr>
        <w:t xml:space="preserve">The </w:t>
      </w:r>
      <w:r w:rsidR="00000000" w:rsidRPr="009B1679">
        <w:rPr>
          <w:spacing w:val="-3"/>
          <w:sz w:val="24"/>
        </w:rPr>
        <w:t xml:space="preserve">methods </w:t>
      </w:r>
      <w:r w:rsidR="00000000" w:rsidRPr="009B1679">
        <w:rPr>
          <w:sz w:val="24"/>
        </w:rPr>
        <w:t xml:space="preserve">that the fund typically expects to use to </w:t>
      </w:r>
      <w:r w:rsidR="00000000" w:rsidRPr="009B1679">
        <w:rPr>
          <w:spacing w:val="-3"/>
          <w:sz w:val="24"/>
        </w:rPr>
        <w:t xml:space="preserve">meet redemption </w:t>
      </w:r>
      <w:r w:rsidR="00000000" w:rsidRPr="009B1679">
        <w:rPr>
          <w:sz w:val="24"/>
        </w:rPr>
        <w:t xml:space="preserve">requests, </w:t>
      </w:r>
      <w:r w:rsidR="00000000" w:rsidRPr="009B1679">
        <w:rPr>
          <w:spacing w:val="-3"/>
          <w:sz w:val="24"/>
        </w:rPr>
        <w:t xml:space="preserve">and </w:t>
      </w:r>
      <w:r w:rsidR="00000000" w:rsidRPr="009B1679">
        <w:rPr>
          <w:sz w:val="24"/>
        </w:rPr>
        <w:t xml:space="preserve">whether those </w:t>
      </w:r>
      <w:r w:rsidR="00000000" w:rsidRPr="009B1679">
        <w:rPr>
          <w:spacing w:val="-3"/>
          <w:sz w:val="24"/>
        </w:rPr>
        <w:t>methods</w:t>
      </w:r>
      <w:r w:rsidR="00000000" w:rsidRPr="009B1679">
        <w:rPr>
          <w:spacing w:val="-4"/>
          <w:sz w:val="24"/>
        </w:rPr>
        <w:t xml:space="preserve"> </w:t>
      </w:r>
      <w:r w:rsidR="00000000" w:rsidRPr="009B1679">
        <w:rPr>
          <w:sz w:val="24"/>
        </w:rPr>
        <w:t>are</w:t>
      </w:r>
      <w:r w:rsidR="00000000" w:rsidRPr="009B1679">
        <w:rPr>
          <w:spacing w:val="-7"/>
          <w:sz w:val="24"/>
        </w:rPr>
        <w:t xml:space="preserve"> </w:t>
      </w:r>
      <w:r w:rsidR="00000000" w:rsidRPr="009B1679">
        <w:rPr>
          <w:sz w:val="24"/>
        </w:rPr>
        <w:t>used</w:t>
      </w:r>
      <w:r w:rsidR="00000000" w:rsidRPr="009B1679">
        <w:rPr>
          <w:spacing w:val="-4"/>
          <w:sz w:val="24"/>
        </w:rPr>
        <w:t xml:space="preserve"> </w:t>
      </w:r>
      <w:r w:rsidR="00000000" w:rsidRPr="009B1679">
        <w:rPr>
          <w:spacing w:val="-3"/>
          <w:sz w:val="24"/>
        </w:rPr>
        <w:t>regularly,</w:t>
      </w:r>
      <w:r w:rsidR="00000000" w:rsidRPr="009B1679">
        <w:rPr>
          <w:spacing w:val="-2"/>
          <w:sz w:val="24"/>
        </w:rPr>
        <w:t xml:space="preserve"> </w:t>
      </w:r>
      <w:r w:rsidR="00000000" w:rsidRPr="009B1679">
        <w:rPr>
          <w:sz w:val="24"/>
        </w:rPr>
        <w:t>or</w:t>
      </w:r>
      <w:r w:rsidR="00000000" w:rsidRPr="009B1679">
        <w:rPr>
          <w:spacing w:val="-6"/>
          <w:sz w:val="24"/>
        </w:rPr>
        <w:t xml:space="preserve"> </w:t>
      </w:r>
      <w:r w:rsidR="00000000" w:rsidRPr="009B1679">
        <w:rPr>
          <w:sz w:val="24"/>
        </w:rPr>
        <w:t>only</w:t>
      </w:r>
      <w:r w:rsidR="00000000" w:rsidRPr="009B1679">
        <w:rPr>
          <w:spacing w:val="-11"/>
          <w:sz w:val="24"/>
        </w:rPr>
        <w:t xml:space="preserve"> </w:t>
      </w:r>
      <w:r w:rsidR="00000000" w:rsidRPr="009B1679">
        <w:rPr>
          <w:sz w:val="24"/>
        </w:rPr>
        <w:t>in</w:t>
      </w:r>
      <w:r w:rsidR="00000000" w:rsidRPr="009B1679">
        <w:rPr>
          <w:spacing w:val="-6"/>
          <w:sz w:val="24"/>
        </w:rPr>
        <w:t xml:space="preserve"> </w:t>
      </w:r>
      <w:r w:rsidR="00000000" w:rsidRPr="009B1679">
        <w:rPr>
          <w:spacing w:val="-3"/>
          <w:sz w:val="24"/>
        </w:rPr>
        <w:t>stressed</w:t>
      </w:r>
      <w:r w:rsidR="00000000" w:rsidRPr="009B1679">
        <w:rPr>
          <w:spacing w:val="-5"/>
          <w:sz w:val="24"/>
        </w:rPr>
        <w:t xml:space="preserve"> </w:t>
      </w:r>
      <w:r w:rsidR="00000000" w:rsidRPr="009B1679">
        <w:rPr>
          <w:spacing w:val="-2"/>
          <w:sz w:val="24"/>
        </w:rPr>
        <w:t>market</w:t>
      </w:r>
      <w:r w:rsidR="00000000" w:rsidRPr="009B1679">
        <w:rPr>
          <w:spacing w:val="-6"/>
          <w:sz w:val="24"/>
        </w:rPr>
        <w:t xml:space="preserve"> </w:t>
      </w:r>
      <w:r w:rsidR="00000000" w:rsidRPr="009B1679">
        <w:rPr>
          <w:spacing w:val="-3"/>
          <w:sz w:val="24"/>
        </w:rPr>
        <w:t>conditions</w:t>
      </w:r>
      <w:r w:rsidR="00000000" w:rsidRPr="009B1679">
        <w:rPr>
          <w:spacing w:val="-4"/>
          <w:sz w:val="24"/>
        </w:rPr>
        <w:t xml:space="preserve"> </w:t>
      </w:r>
      <w:r w:rsidR="00000000" w:rsidRPr="009B1679">
        <w:rPr>
          <w:spacing w:val="-3"/>
          <w:sz w:val="24"/>
        </w:rPr>
        <w:t>(</w:t>
      </w:r>
      <w:r w:rsidR="00000000" w:rsidRPr="009B1679">
        <w:rPr>
          <w:i/>
          <w:spacing w:val="-3"/>
          <w:sz w:val="24"/>
        </w:rPr>
        <w:t>e.g.</w:t>
      </w:r>
      <w:r w:rsidR="00000000" w:rsidRPr="009B1679">
        <w:rPr>
          <w:spacing w:val="-3"/>
          <w:sz w:val="24"/>
        </w:rPr>
        <w:t>,</w:t>
      </w:r>
      <w:r w:rsidR="00000000" w:rsidRPr="009B1679">
        <w:rPr>
          <w:spacing w:val="-6"/>
          <w:sz w:val="24"/>
        </w:rPr>
        <w:t xml:space="preserve"> </w:t>
      </w:r>
      <w:r w:rsidR="00000000" w:rsidRPr="009B1679">
        <w:rPr>
          <w:sz w:val="24"/>
        </w:rPr>
        <w:t>sales</w:t>
      </w:r>
      <w:r w:rsidR="00000000" w:rsidRPr="009B1679">
        <w:rPr>
          <w:spacing w:val="-1"/>
          <w:sz w:val="24"/>
        </w:rPr>
        <w:t xml:space="preserve"> </w:t>
      </w:r>
      <w:r w:rsidR="00000000" w:rsidRPr="009B1679">
        <w:rPr>
          <w:sz w:val="24"/>
        </w:rPr>
        <w:t>of</w:t>
      </w:r>
      <w:r w:rsidR="00000000" w:rsidRPr="009B1679">
        <w:rPr>
          <w:spacing w:val="-6"/>
          <w:sz w:val="24"/>
        </w:rPr>
        <w:t xml:space="preserve"> </w:t>
      </w:r>
      <w:r w:rsidR="00000000" w:rsidRPr="009B1679">
        <w:rPr>
          <w:spacing w:val="-3"/>
          <w:sz w:val="24"/>
        </w:rPr>
        <w:t>portfolio</w:t>
      </w:r>
      <w:r w:rsidR="00000000" w:rsidRPr="009B1679">
        <w:rPr>
          <w:spacing w:val="-4"/>
          <w:sz w:val="24"/>
        </w:rPr>
        <w:t xml:space="preserve"> </w:t>
      </w:r>
      <w:r w:rsidR="00000000" w:rsidRPr="009B1679">
        <w:rPr>
          <w:spacing w:val="-3"/>
          <w:sz w:val="24"/>
        </w:rPr>
        <w:t>assets,</w:t>
      </w:r>
      <w:r w:rsidR="00000000" w:rsidRPr="009B1679">
        <w:rPr>
          <w:spacing w:val="-6"/>
          <w:sz w:val="24"/>
        </w:rPr>
        <w:t xml:space="preserve"> </w:t>
      </w:r>
      <w:r w:rsidR="00000000" w:rsidRPr="009B1679">
        <w:rPr>
          <w:sz w:val="24"/>
        </w:rPr>
        <w:t>holdings of</w:t>
      </w:r>
      <w:r w:rsidR="00000000" w:rsidRPr="009B1679">
        <w:rPr>
          <w:spacing w:val="-7"/>
          <w:sz w:val="24"/>
        </w:rPr>
        <w:t xml:space="preserve"> </w:t>
      </w:r>
      <w:r w:rsidR="00000000" w:rsidRPr="009B1679">
        <w:rPr>
          <w:sz w:val="24"/>
        </w:rPr>
        <w:t>cash</w:t>
      </w:r>
      <w:r w:rsidR="00000000" w:rsidRPr="009B1679">
        <w:rPr>
          <w:spacing w:val="-5"/>
          <w:sz w:val="24"/>
        </w:rPr>
        <w:t xml:space="preserve"> </w:t>
      </w:r>
      <w:r w:rsidR="00000000" w:rsidRPr="009B1679">
        <w:rPr>
          <w:sz w:val="24"/>
        </w:rPr>
        <w:t>or</w:t>
      </w:r>
      <w:r w:rsidR="00000000" w:rsidRPr="009B1679">
        <w:rPr>
          <w:spacing w:val="-5"/>
          <w:sz w:val="24"/>
        </w:rPr>
        <w:t xml:space="preserve"> </w:t>
      </w:r>
      <w:r w:rsidR="00000000" w:rsidRPr="009B1679">
        <w:rPr>
          <w:sz w:val="24"/>
        </w:rPr>
        <w:t>cash</w:t>
      </w:r>
      <w:r w:rsidR="00000000" w:rsidRPr="009B1679">
        <w:rPr>
          <w:spacing w:val="-6"/>
          <w:sz w:val="24"/>
        </w:rPr>
        <w:t xml:space="preserve"> </w:t>
      </w:r>
      <w:r w:rsidR="00000000" w:rsidRPr="009B1679">
        <w:rPr>
          <w:spacing w:val="-3"/>
          <w:sz w:val="24"/>
        </w:rPr>
        <w:t>equivalents,</w:t>
      </w:r>
      <w:r w:rsidR="00000000" w:rsidRPr="009B1679">
        <w:rPr>
          <w:spacing w:val="-6"/>
          <w:sz w:val="24"/>
        </w:rPr>
        <w:t xml:space="preserve"> </w:t>
      </w:r>
      <w:r w:rsidR="00000000" w:rsidRPr="009B1679">
        <w:rPr>
          <w:spacing w:val="-3"/>
          <w:sz w:val="24"/>
        </w:rPr>
        <w:t>lines</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pacing w:val="-3"/>
          <w:sz w:val="24"/>
        </w:rPr>
        <w:t>credit,</w:t>
      </w:r>
      <w:r w:rsidR="00000000" w:rsidRPr="009B1679">
        <w:rPr>
          <w:spacing w:val="-6"/>
          <w:sz w:val="24"/>
        </w:rPr>
        <w:t xml:space="preserve"> </w:t>
      </w:r>
      <w:r w:rsidR="00000000" w:rsidRPr="009B1679">
        <w:rPr>
          <w:sz w:val="24"/>
        </w:rPr>
        <w:t>interfund</w:t>
      </w:r>
      <w:r w:rsidR="00000000" w:rsidRPr="009B1679">
        <w:rPr>
          <w:spacing w:val="-6"/>
          <w:sz w:val="24"/>
        </w:rPr>
        <w:t xml:space="preserve"> </w:t>
      </w:r>
      <w:r w:rsidR="00000000" w:rsidRPr="009B1679">
        <w:rPr>
          <w:spacing w:val="-3"/>
          <w:sz w:val="24"/>
        </w:rPr>
        <w:t>lending,</w:t>
      </w:r>
      <w:r w:rsidR="00000000" w:rsidRPr="009B1679">
        <w:rPr>
          <w:spacing w:val="-6"/>
          <w:sz w:val="24"/>
        </w:rPr>
        <w:t xml:space="preserve"> </w:t>
      </w:r>
      <w:r w:rsidR="00000000" w:rsidRPr="009B1679">
        <w:rPr>
          <w:sz w:val="24"/>
        </w:rPr>
        <w:t>and/or</w:t>
      </w:r>
      <w:r w:rsidR="00000000" w:rsidRPr="009B1679">
        <w:rPr>
          <w:spacing w:val="-5"/>
          <w:sz w:val="24"/>
        </w:rPr>
        <w:t xml:space="preserve"> </w:t>
      </w:r>
      <w:r w:rsidR="00000000" w:rsidRPr="009B1679">
        <w:rPr>
          <w:sz w:val="24"/>
        </w:rPr>
        <w:t>ability</w:t>
      </w:r>
      <w:r w:rsidR="00000000" w:rsidRPr="009B1679">
        <w:rPr>
          <w:spacing w:val="-11"/>
          <w:sz w:val="24"/>
        </w:rPr>
        <w:t xml:space="preserve"> </w:t>
      </w:r>
      <w:r w:rsidR="00000000" w:rsidRPr="009B1679">
        <w:rPr>
          <w:sz w:val="24"/>
        </w:rPr>
        <w:t>to</w:t>
      </w:r>
      <w:r w:rsidR="00000000" w:rsidRPr="009B1679">
        <w:rPr>
          <w:spacing w:val="-6"/>
          <w:sz w:val="24"/>
        </w:rPr>
        <w:t xml:space="preserve"> </w:t>
      </w:r>
      <w:r w:rsidR="00000000" w:rsidRPr="009B1679">
        <w:rPr>
          <w:spacing w:val="-3"/>
          <w:sz w:val="24"/>
        </w:rPr>
        <w:t>redeem</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pacing w:val="-2"/>
          <w:sz w:val="24"/>
        </w:rPr>
        <w:t>kind).</w:t>
      </w:r>
    </w:p>
    <w:p w:rsidR="00081523" w:rsidRDefault="00081523">
      <w:pPr>
        <w:pStyle w:val="BodyText"/>
        <w:spacing w:before="10"/>
        <w:rPr>
          <w:sz w:val="20"/>
        </w:rPr>
      </w:pPr>
    </w:p>
    <w:p w:rsidR="00081523" w:rsidRPr="009B1679" w:rsidRDefault="009B1679" w:rsidP="009B1679">
      <w:pPr>
        <w:tabs>
          <w:tab w:val="left" w:pos="1251"/>
        </w:tabs>
        <w:ind w:left="1250" w:right="1300" w:hanging="300"/>
        <w:rPr>
          <w:color w:val="221F1F"/>
          <w:sz w:val="24"/>
        </w:rPr>
      </w:pPr>
      <w:r>
        <w:rPr>
          <w:color w:val="221F1F"/>
          <w:spacing w:val="-4"/>
          <w:sz w:val="24"/>
        </w:rPr>
        <w:t>(d)</w:t>
      </w:r>
      <w:r>
        <w:rPr>
          <w:color w:val="221F1F"/>
          <w:spacing w:val="-4"/>
          <w:sz w:val="24"/>
        </w:rPr>
        <w:tab/>
      </w:r>
      <w:r w:rsidR="00000000" w:rsidRPr="009B1679">
        <w:rPr>
          <w:i/>
          <w:spacing w:val="-3"/>
          <w:sz w:val="24"/>
        </w:rPr>
        <w:t xml:space="preserve">Dividends </w:t>
      </w:r>
      <w:r w:rsidR="00000000" w:rsidRPr="009B1679">
        <w:rPr>
          <w:i/>
          <w:sz w:val="24"/>
        </w:rPr>
        <w:t xml:space="preserve">and </w:t>
      </w:r>
      <w:r w:rsidR="00000000" w:rsidRPr="009B1679">
        <w:rPr>
          <w:i/>
          <w:spacing w:val="-3"/>
          <w:sz w:val="24"/>
        </w:rPr>
        <w:t xml:space="preserve">Distributions. </w:t>
      </w:r>
      <w:r w:rsidR="00000000" w:rsidRPr="009B1679">
        <w:rPr>
          <w:spacing w:val="-3"/>
          <w:sz w:val="24"/>
        </w:rPr>
        <w:t xml:space="preserve">Describe </w:t>
      </w:r>
      <w:r w:rsidR="00000000" w:rsidRPr="009B1679">
        <w:rPr>
          <w:sz w:val="24"/>
        </w:rPr>
        <w:t xml:space="preserve">the </w:t>
      </w:r>
      <w:r w:rsidR="00000000" w:rsidRPr="009B1679">
        <w:rPr>
          <w:spacing w:val="-3"/>
          <w:sz w:val="24"/>
        </w:rPr>
        <w:t xml:space="preserve">Fund’s </w:t>
      </w:r>
      <w:r w:rsidR="00000000" w:rsidRPr="009B1679">
        <w:rPr>
          <w:sz w:val="24"/>
        </w:rPr>
        <w:t xml:space="preserve">policy with </w:t>
      </w:r>
      <w:r w:rsidR="00000000" w:rsidRPr="009B1679">
        <w:rPr>
          <w:spacing w:val="-3"/>
          <w:sz w:val="24"/>
        </w:rPr>
        <w:t xml:space="preserve">respect </w:t>
      </w:r>
      <w:r w:rsidR="00000000" w:rsidRPr="009B1679">
        <w:rPr>
          <w:sz w:val="24"/>
        </w:rPr>
        <w:t xml:space="preserve">to </w:t>
      </w:r>
      <w:r w:rsidR="00000000" w:rsidRPr="009B1679">
        <w:rPr>
          <w:spacing w:val="-3"/>
          <w:sz w:val="24"/>
        </w:rPr>
        <w:t>dividends and distributions, including</w:t>
      </w:r>
      <w:r w:rsidR="00000000" w:rsidRPr="009B1679">
        <w:rPr>
          <w:spacing w:val="-6"/>
          <w:sz w:val="24"/>
        </w:rPr>
        <w:t xml:space="preserve"> </w:t>
      </w:r>
      <w:r w:rsidR="00000000" w:rsidRPr="009B1679">
        <w:rPr>
          <w:sz w:val="24"/>
        </w:rPr>
        <w:t>any</w:t>
      </w:r>
      <w:r w:rsidR="00000000" w:rsidRPr="009B1679">
        <w:rPr>
          <w:spacing w:val="-8"/>
          <w:sz w:val="24"/>
        </w:rPr>
        <w:t xml:space="preserve"> </w:t>
      </w:r>
      <w:r w:rsidR="00000000" w:rsidRPr="009B1679">
        <w:rPr>
          <w:spacing w:val="-3"/>
          <w:sz w:val="24"/>
        </w:rPr>
        <w:t>options</w:t>
      </w:r>
      <w:r w:rsidR="00000000" w:rsidRPr="009B1679">
        <w:rPr>
          <w:spacing w:val="-5"/>
          <w:sz w:val="24"/>
        </w:rPr>
        <w:t xml:space="preserve"> </w:t>
      </w:r>
      <w:r w:rsidR="00000000" w:rsidRPr="009B1679">
        <w:rPr>
          <w:sz w:val="24"/>
        </w:rPr>
        <w:t>that</w:t>
      </w:r>
      <w:r w:rsidR="00000000" w:rsidRPr="009B1679">
        <w:rPr>
          <w:spacing w:val="-2"/>
          <w:sz w:val="24"/>
        </w:rPr>
        <w:t xml:space="preserve"> </w:t>
      </w:r>
      <w:r w:rsidR="00000000" w:rsidRPr="009B1679">
        <w:rPr>
          <w:spacing w:val="-3"/>
          <w:sz w:val="24"/>
        </w:rPr>
        <w:t>shareholders</w:t>
      </w:r>
      <w:r w:rsidR="00000000" w:rsidRPr="009B1679">
        <w:rPr>
          <w:spacing w:val="-6"/>
          <w:sz w:val="24"/>
        </w:rPr>
        <w:t xml:space="preserve"> </w:t>
      </w:r>
      <w:r w:rsidR="00000000" w:rsidRPr="009B1679">
        <w:rPr>
          <w:sz w:val="24"/>
        </w:rPr>
        <w:t>may</w:t>
      </w:r>
      <w:r w:rsidR="00000000" w:rsidRPr="009B1679">
        <w:rPr>
          <w:spacing w:val="-8"/>
          <w:sz w:val="24"/>
        </w:rPr>
        <w:t xml:space="preserve"> </w:t>
      </w:r>
      <w:r w:rsidR="00000000" w:rsidRPr="009B1679">
        <w:rPr>
          <w:sz w:val="24"/>
        </w:rPr>
        <w:t>have</w:t>
      </w:r>
      <w:r w:rsidR="00000000" w:rsidRPr="009B1679">
        <w:rPr>
          <w:spacing w:val="-4"/>
          <w:sz w:val="24"/>
        </w:rPr>
        <w:t xml:space="preserve"> </w:t>
      </w:r>
      <w:r w:rsidR="00000000" w:rsidRPr="009B1679">
        <w:rPr>
          <w:sz w:val="24"/>
        </w:rPr>
        <w:t>as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receipt</w:t>
      </w:r>
      <w:r w:rsidR="00000000" w:rsidRPr="009B1679">
        <w:rPr>
          <w:spacing w:val="-5"/>
          <w:sz w:val="24"/>
        </w:rPr>
        <w:t xml:space="preserve"> </w:t>
      </w:r>
      <w:r w:rsidR="00000000" w:rsidRPr="009B1679">
        <w:rPr>
          <w:sz w:val="24"/>
        </w:rPr>
        <w:t>of</w:t>
      </w:r>
      <w:r w:rsidR="00000000" w:rsidRPr="009B1679">
        <w:rPr>
          <w:spacing w:val="-4"/>
          <w:sz w:val="24"/>
        </w:rPr>
        <w:t xml:space="preserve"> </w:t>
      </w:r>
      <w:r w:rsidR="00000000" w:rsidRPr="009B1679">
        <w:rPr>
          <w:sz w:val="24"/>
        </w:rPr>
        <w:t>dividends</w:t>
      </w:r>
      <w:r w:rsidR="00000000" w:rsidRPr="009B1679">
        <w:rPr>
          <w:spacing w:val="-6"/>
          <w:sz w:val="24"/>
        </w:rPr>
        <w:t xml:space="preserve"> </w:t>
      </w:r>
      <w:r w:rsidR="00000000" w:rsidRPr="009B1679">
        <w:rPr>
          <w:spacing w:val="-3"/>
          <w:sz w:val="24"/>
        </w:rPr>
        <w:t>and distributions.</w:t>
      </w:r>
    </w:p>
    <w:p w:rsidR="00081523" w:rsidRDefault="00081523">
      <w:pPr>
        <w:pStyle w:val="BodyText"/>
        <w:spacing w:before="10"/>
        <w:rPr>
          <w:sz w:val="20"/>
        </w:rPr>
      </w:pPr>
    </w:p>
    <w:p w:rsidR="00081523" w:rsidRPr="009B1679" w:rsidRDefault="009B1679" w:rsidP="009B1679">
      <w:pPr>
        <w:tabs>
          <w:tab w:val="left" w:pos="1251"/>
        </w:tabs>
        <w:spacing w:before="1"/>
        <w:ind w:left="1250" w:hanging="301"/>
        <w:rPr>
          <w:i/>
          <w:color w:val="221F1F"/>
          <w:sz w:val="24"/>
        </w:rPr>
      </w:pPr>
      <w:r>
        <w:rPr>
          <w:i/>
          <w:color w:val="221F1F"/>
          <w:spacing w:val="-4"/>
          <w:sz w:val="24"/>
        </w:rPr>
        <w:t>(e)</w:t>
      </w:r>
      <w:r>
        <w:rPr>
          <w:i/>
          <w:color w:val="221F1F"/>
          <w:spacing w:val="-4"/>
          <w:sz w:val="24"/>
        </w:rPr>
        <w:tab/>
      </w:r>
      <w:r w:rsidR="00000000" w:rsidRPr="009B1679">
        <w:rPr>
          <w:i/>
          <w:spacing w:val="-3"/>
          <w:sz w:val="24"/>
        </w:rPr>
        <w:t xml:space="preserve">Frequent Purchases </w:t>
      </w:r>
      <w:r w:rsidR="00000000" w:rsidRPr="009B1679">
        <w:rPr>
          <w:i/>
          <w:sz w:val="24"/>
        </w:rPr>
        <w:t xml:space="preserve">and </w:t>
      </w:r>
      <w:r w:rsidR="00000000" w:rsidRPr="009B1679">
        <w:rPr>
          <w:i/>
          <w:spacing w:val="-3"/>
          <w:sz w:val="24"/>
        </w:rPr>
        <w:t xml:space="preserve">Redemptions </w:t>
      </w:r>
      <w:r w:rsidR="00000000" w:rsidRPr="009B1679">
        <w:rPr>
          <w:i/>
          <w:sz w:val="24"/>
        </w:rPr>
        <w:t>of Fund</w:t>
      </w:r>
      <w:r w:rsidR="00000000" w:rsidRPr="009B1679">
        <w:rPr>
          <w:i/>
          <w:spacing w:val="-15"/>
          <w:sz w:val="24"/>
        </w:rPr>
        <w:t xml:space="preserve"> </w:t>
      </w:r>
      <w:r w:rsidR="00000000" w:rsidRPr="009B1679">
        <w:rPr>
          <w:i/>
          <w:spacing w:val="-3"/>
          <w:sz w:val="24"/>
        </w:rPr>
        <w:t>Shares.</w:t>
      </w:r>
    </w:p>
    <w:p w:rsidR="00081523" w:rsidRDefault="00081523">
      <w:pPr>
        <w:pStyle w:val="BodyText"/>
        <w:spacing w:before="9"/>
        <w:rPr>
          <w:i/>
          <w:sz w:val="20"/>
        </w:rPr>
      </w:pPr>
    </w:p>
    <w:p w:rsidR="00081523" w:rsidRPr="009B1679" w:rsidRDefault="009B1679" w:rsidP="009B1679">
      <w:pPr>
        <w:tabs>
          <w:tab w:val="left" w:pos="1740"/>
        </w:tabs>
        <w:spacing w:before="1"/>
        <w:ind w:left="1740" w:right="453" w:hanging="360"/>
        <w:rPr>
          <w:sz w:val="24"/>
        </w:rPr>
      </w:pPr>
      <w:r>
        <w:rPr>
          <w:color w:val="221F1F"/>
          <w:spacing w:val="-4"/>
          <w:sz w:val="24"/>
          <w:szCs w:val="24"/>
        </w:rPr>
        <w:t>(1)</w:t>
      </w:r>
      <w:r>
        <w:rPr>
          <w:color w:val="221F1F"/>
          <w:spacing w:val="-4"/>
          <w:sz w:val="24"/>
          <w:szCs w:val="24"/>
        </w:rPr>
        <w:tab/>
      </w:r>
      <w:r w:rsidR="00000000" w:rsidRPr="009B1679">
        <w:rPr>
          <w:spacing w:val="-3"/>
          <w:sz w:val="24"/>
        </w:rPr>
        <w:t>Describe</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2"/>
          <w:sz w:val="24"/>
        </w:rPr>
        <w:t>risks,</w:t>
      </w:r>
      <w:r w:rsidR="00000000" w:rsidRPr="009B1679">
        <w:rPr>
          <w:spacing w:val="-6"/>
          <w:sz w:val="24"/>
        </w:rPr>
        <w:t xml:space="preserve"> </w:t>
      </w:r>
      <w:r w:rsidR="00000000" w:rsidRPr="009B1679">
        <w:rPr>
          <w:sz w:val="24"/>
        </w:rPr>
        <w:t>if</w:t>
      </w:r>
      <w:r w:rsidR="00000000" w:rsidRPr="009B1679">
        <w:rPr>
          <w:spacing w:val="-6"/>
          <w:sz w:val="24"/>
        </w:rPr>
        <w:t xml:space="preserve"> </w:t>
      </w:r>
      <w:r w:rsidR="00000000" w:rsidRPr="009B1679">
        <w:rPr>
          <w:spacing w:val="-3"/>
          <w:sz w:val="24"/>
        </w:rPr>
        <w:t>any,</w:t>
      </w:r>
      <w:r w:rsidR="00000000" w:rsidRPr="009B1679">
        <w:rPr>
          <w:spacing w:val="-4"/>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frequent</w:t>
      </w:r>
      <w:r w:rsidR="00000000" w:rsidRPr="009B1679">
        <w:rPr>
          <w:spacing w:val="-6"/>
          <w:sz w:val="24"/>
        </w:rPr>
        <w:t xml:space="preserve"> </w:t>
      </w:r>
      <w:r w:rsidR="00000000" w:rsidRPr="009B1679">
        <w:rPr>
          <w:spacing w:val="-3"/>
          <w:sz w:val="24"/>
        </w:rPr>
        <w:t>purchases</w:t>
      </w:r>
      <w:r w:rsidR="00000000" w:rsidRPr="009B1679">
        <w:rPr>
          <w:spacing w:val="-4"/>
          <w:sz w:val="24"/>
        </w:rPr>
        <w:t xml:space="preserve"> </w:t>
      </w:r>
      <w:r w:rsidR="00000000" w:rsidRPr="009B1679">
        <w:rPr>
          <w:sz w:val="24"/>
        </w:rPr>
        <w:t>and</w:t>
      </w:r>
      <w:r w:rsidR="00000000" w:rsidRPr="009B1679">
        <w:rPr>
          <w:spacing w:val="-6"/>
          <w:sz w:val="24"/>
        </w:rPr>
        <w:t xml:space="preserve"> </w:t>
      </w:r>
      <w:r w:rsidR="00000000" w:rsidRPr="009B1679">
        <w:rPr>
          <w:spacing w:val="-3"/>
          <w:sz w:val="24"/>
        </w:rPr>
        <w:t>redemptions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Fund</w:t>
      </w:r>
      <w:r w:rsidR="00000000" w:rsidRPr="009B1679">
        <w:rPr>
          <w:spacing w:val="-6"/>
          <w:sz w:val="24"/>
        </w:rPr>
        <w:t xml:space="preserve"> </w:t>
      </w:r>
      <w:r w:rsidR="00000000" w:rsidRPr="009B1679">
        <w:rPr>
          <w:sz w:val="24"/>
        </w:rPr>
        <w:t>shares</w:t>
      </w:r>
      <w:r w:rsidR="00000000" w:rsidRPr="009B1679">
        <w:rPr>
          <w:spacing w:val="-6"/>
          <w:sz w:val="24"/>
        </w:rPr>
        <w:t xml:space="preserve"> </w:t>
      </w:r>
      <w:r w:rsidR="00000000" w:rsidRPr="009B1679">
        <w:rPr>
          <w:sz w:val="24"/>
        </w:rPr>
        <w:t>by</w:t>
      </w:r>
      <w:r w:rsidR="00000000" w:rsidRPr="009B1679">
        <w:rPr>
          <w:spacing w:val="-9"/>
          <w:sz w:val="24"/>
        </w:rPr>
        <w:t xml:space="preserve"> </w:t>
      </w:r>
      <w:r w:rsidR="00000000" w:rsidRPr="009B1679">
        <w:rPr>
          <w:sz w:val="24"/>
        </w:rPr>
        <w:t>Fund</w:t>
      </w:r>
      <w:r w:rsidR="00000000" w:rsidRPr="009B1679">
        <w:rPr>
          <w:spacing w:val="-6"/>
          <w:sz w:val="24"/>
        </w:rPr>
        <w:t xml:space="preserve"> </w:t>
      </w:r>
      <w:r w:rsidR="00000000" w:rsidRPr="009B1679">
        <w:rPr>
          <w:spacing w:val="-3"/>
          <w:sz w:val="24"/>
        </w:rPr>
        <w:t xml:space="preserve">shareholders </w:t>
      </w:r>
      <w:r w:rsidR="00000000" w:rsidRPr="009B1679">
        <w:rPr>
          <w:sz w:val="24"/>
        </w:rPr>
        <w:t xml:space="preserve">may </w:t>
      </w:r>
      <w:r w:rsidR="00000000" w:rsidRPr="009B1679">
        <w:rPr>
          <w:spacing w:val="-3"/>
          <w:sz w:val="24"/>
        </w:rPr>
        <w:t xml:space="preserve">present </w:t>
      </w:r>
      <w:r w:rsidR="00000000" w:rsidRPr="009B1679">
        <w:rPr>
          <w:sz w:val="24"/>
        </w:rPr>
        <w:t xml:space="preserve">for other </w:t>
      </w:r>
      <w:r w:rsidR="00000000" w:rsidRPr="009B1679">
        <w:rPr>
          <w:spacing w:val="-3"/>
          <w:sz w:val="24"/>
        </w:rPr>
        <w:t xml:space="preserve">shareholders </w:t>
      </w:r>
      <w:r w:rsidR="00000000" w:rsidRPr="009B1679">
        <w:rPr>
          <w:sz w:val="24"/>
        </w:rPr>
        <w:t>of the</w:t>
      </w:r>
      <w:r w:rsidR="00000000" w:rsidRPr="009B1679">
        <w:rPr>
          <w:spacing w:val="-35"/>
          <w:sz w:val="24"/>
        </w:rPr>
        <w:t xml:space="preserve"> </w:t>
      </w:r>
      <w:r w:rsidR="00000000" w:rsidRPr="009B1679">
        <w:rPr>
          <w:spacing w:val="-3"/>
          <w:sz w:val="24"/>
        </w:rPr>
        <w:t>Fund.</w:t>
      </w:r>
    </w:p>
    <w:p w:rsidR="00081523" w:rsidRDefault="00081523">
      <w:pPr>
        <w:pStyle w:val="BodyText"/>
        <w:spacing w:before="9"/>
        <w:rPr>
          <w:sz w:val="20"/>
        </w:rPr>
      </w:pPr>
    </w:p>
    <w:p w:rsidR="00081523" w:rsidRPr="009B1679" w:rsidRDefault="009B1679" w:rsidP="009B1679">
      <w:pPr>
        <w:tabs>
          <w:tab w:val="left" w:pos="1740"/>
        </w:tabs>
        <w:spacing w:before="1"/>
        <w:ind w:left="1740" w:right="660" w:hanging="360"/>
        <w:rPr>
          <w:sz w:val="24"/>
        </w:rPr>
      </w:pPr>
      <w:r>
        <w:rPr>
          <w:color w:val="221F1F"/>
          <w:spacing w:val="-4"/>
          <w:sz w:val="24"/>
          <w:szCs w:val="24"/>
        </w:rPr>
        <w:t>(2)</w:t>
      </w:r>
      <w:r>
        <w:rPr>
          <w:color w:val="221F1F"/>
          <w:spacing w:val="-4"/>
          <w:sz w:val="24"/>
          <w:szCs w:val="24"/>
        </w:rPr>
        <w:tab/>
      </w:r>
      <w:r w:rsidR="00000000" w:rsidRPr="009B1679">
        <w:rPr>
          <w:sz w:val="24"/>
        </w:rPr>
        <w:t>State</w:t>
      </w:r>
      <w:r w:rsidR="00000000" w:rsidRPr="009B1679">
        <w:rPr>
          <w:spacing w:val="-9"/>
          <w:sz w:val="24"/>
        </w:rPr>
        <w:t xml:space="preserve"> </w:t>
      </w:r>
      <w:r w:rsidR="00000000" w:rsidRPr="009B1679">
        <w:rPr>
          <w:sz w:val="24"/>
        </w:rPr>
        <w:t>whether</w:t>
      </w:r>
      <w:r w:rsidR="00000000" w:rsidRPr="009B1679">
        <w:rPr>
          <w:spacing w:val="-6"/>
          <w:sz w:val="24"/>
        </w:rPr>
        <w:t xml:space="preserve"> </w:t>
      </w:r>
      <w:r w:rsidR="00000000" w:rsidRPr="009B1679">
        <w:rPr>
          <w:sz w:val="24"/>
        </w:rPr>
        <w:t>or</w:t>
      </w:r>
      <w:r w:rsidR="00000000" w:rsidRPr="009B1679">
        <w:rPr>
          <w:spacing w:val="-8"/>
          <w:sz w:val="24"/>
        </w:rPr>
        <w:t xml:space="preserve"> </w:t>
      </w:r>
      <w:r w:rsidR="00000000" w:rsidRPr="009B1679">
        <w:rPr>
          <w:sz w:val="24"/>
        </w:rPr>
        <w:t>not</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7"/>
          <w:sz w:val="24"/>
        </w:rPr>
        <w:t xml:space="preserve"> </w:t>
      </w:r>
      <w:r w:rsidR="00000000" w:rsidRPr="009B1679">
        <w:rPr>
          <w:sz w:val="24"/>
        </w:rPr>
        <w:t>board</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pacing w:val="-3"/>
          <w:sz w:val="24"/>
        </w:rPr>
        <w:t>directors</w:t>
      </w:r>
      <w:r w:rsidR="00000000" w:rsidRPr="009B1679">
        <w:rPr>
          <w:spacing w:val="-7"/>
          <w:sz w:val="24"/>
        </w:rPr>
        <w:t xml:space="preserve"> </w:t>
      </w:r>
      <w:r w:rsidR="00000000" w:rsidRPr="009B1679">
        <w:rPr>
          <w:sz w:val="24"/>
        </w:rPr>
        <w:t>has</w:t>
      </w:r>
      <w:r w:rsidR="00000000" w:rsidRPr="009B1679">
        <w:rPr>
          <w:spacing w:val="-7"/>
          <w:sz w:val="24"/>
        </w:rPr>
        <w:t xml:space="preserve"> </w:t>
      </w:r>
      <w:r w:rsidR="00000000" w:rsidRPr="009B1679">
        <w:rPr>
          <w:sz w:val="24"/>
        </w:rPr>
        <w:t>adopted</w:t>
      </w:r>
      <w:r w:rsidR="00000000" w:rsidRPr="009B1679">
        <w:rPr>
          <w:spacing w:val="-7"/>
          <w:sz w:val="24"/>
        </w:rPr>
        <w:t xml:space="preserve"> </w:t>
      </w:r>
      <w:r w:rsidR="00000000" w:rsidRPr="009B1679">
        <w:rPr>
          <w:spacing w:val="-3"/>
          <w:sz w:val="24"/>
        </w:rPr>
        <w:t>policies</w:t>
      </w:r>
      <w:r w:rsidR="00000000" w:rsidRPr="009B1679">
        <w:rPr>
          <w:spacing w:val="-6"/>
          <w:sz w:val="24"/>
        </w:rPr>
        <w:t xml:space="preserve"> </w:t>
      </w:r>
      <w:r w:rsidR="00000000" w:rsidRPr="009B1679">
        <w:rPr>
          <w:spacing w:val="-3"/>
          <w:sz w:val="24"/>
        </w:rPr>
        <w:t>and</w:t>
      </w:r>
      <w:r w:rsidR="00000000" w:rsidRPr="009B1679">
        <w:rPr>
          <w:spacing w:val="-7"/>
          <w:sz w:val="24"/>
        </w:rPr>
        <w:t xml:space="preserve"> </w:t>
      </w:r>
      <w:r w:rsidR="00000000" w:rsidRPr="009B1679">
        <w:rPr>
          <w:spacing w:val="-3"/>
          <w:sz w:val="24"/>
        </w:rPr>
        <w:t>procedures</w:t>
      </w:r>
      <w:r w:rsidR="00000000" w:rsidRPr="009B1679">
        <w:rPr>
          <w:spacing w:val="-7"/>
          <w:sz w:val="24"/>
        </w:rPr>
        <w:t xml:space="preserve"> </w:t>
      </w:r>
      <w:r w:rsidR="00000000" w:rsidRPr="009B1679">
        <w:rPr>
          <w:sz w:val="24"/>
        </w:rPr>
        <w:t>with</w:t>
      </w:r>
      <w:r w:rsidR="00000000" w:rsidRPr="009B1679">
        <w:rPr>
          <w:spacing w:val="-6"/>
          <w:sz w:val="24"/>
        </w:rPr>
        <w:t xml:space="preserve"> </w:t>
      </w:r>
      <w:r w:rsidR="00000000" w:rsidRPr="009B1679">
        <w:rPr>
          <w:spacing w:val="-3"/>
          <w:sz w:val="24"/>
        </w:rPr>
        <w:t>respect</w:t>
      </w:r>
      <w:r w:rsidR="00000000" w:rsidRPr="009B1679">
        <w:rPr>
          <w:spacing w:val="-7"/>
          <w:sz w:val="24"/>
        </w:rPr>
        <w:t xml:space="preserve"> </w:t>
      </w:r>
      <w:r w:rsidR="00000000" w:rsidRPr="009B1679">
        <w:rPr>
          <w:sz w:val="24"/>
        </w:rPr>
        <w:t xml:space="preserve">to </w:t>
      </w:r>
      <w:r w:rsidR="00000000" w:rsidRPr="009B1679">
        <w:rPr>
          <w:spacing w:val="-3"/>
          <w:sz w:val="24"/>
        </w:rPr>
        <w:t xml:space="preserve">frequent purchases </w:t>
      </w:r>
      <w:r w:rsidR="00000000" w:rsidRPr="009B1679">
        <w:rPr>
          <w:sz w:val="24"/>
        </w:rPr>
        <w:t xml:space="preserve">and </w:t>
      </w:r>
      <w:r w:rsidR="00000000" w:rsidRPr="009B1679">
        <w:rPr>
          <w:spacing w:val="-3"/>
          <w:sz w:val="24"/>
        </w:rPr>
        <w:t xml:space="preserve">redemptions </w:t>
      </w:r>
      <w:r w:rsidR="00000000" w:rsidRPr="009B1679">
        <w:rPr>
          <w:sz w:val="24"/>
        </w:rPr>
        <w:t xml:space="preserve">of </w:t>
      </w:r>
      <w:r w:rsidR="00000000" w:rsidRPr="009B1679">
        <w:rPr>
          <w:spacing w:val="-3"/>
          <w:sz w:val="24"/>
        </w:rPr>
        <w:t xml:space="preserve">Fund </w:t>
      </w:r>
      <w:r w:rsidR="00000000" w:rsidRPr="009B1679">
        <w:rPr>
          <w:spacing w:val="-2"/>
          <w:sz w:val="24"/>
        </w:rPr>
        <w:t xml:space="preserve">shares </w:t>
      </w:r>
      <w:r w:rsidR="00000000" w:rsidRPr="009B1679">
        <w:rPr>
          <w:sz w:val="24"/>
        </w:rPr>
        <w:t>by Fund</w:t>
      </w:r>
      <w:r w:rsidR="00000000" w:rsidRPr="009B1679">
        <w:rPr>
          <w:spacing w:val="-24"/>
          <w:sz w:val="24"/>
        </w:rPr>
        <w:t xml:space="preserve"> </w:t>
      </w:r>
      <w:r w:rsidR="00000000" w:rsidRPr="009B1679">
        <w:rPr>
          <w:spacing w:val="-3"/>
          <w:sz w:val="24"/>
        </w:rPr>
        <w:t>shareholders.</w:t>
      </w:r>
    </w:p>
    <w:p w:rsidR="00081523" w:rsidRDefault="00081523">
      <w:pPr>
        <w:rPr>
          <w:sz w:val="24"/>
        </w:rPr>
        <w:sectPr w:rsidR="00081523">
          <w:pgSz w:w="12240" w:h="15840"/>
          <w:pgMar w:top="460" w:right="140" w:bottom="560" w:left="120" w:header="0" w:footer="321" w:gutter="0"/>
          <w:cols w:space="720"/>
        </w:sectPr>
      </w:pPr>
    </w:p>
    <w:p w:rsidR="00081523" w:rsidRPr="009B1679" w:rsidRDefault="009B1679" w:rsidP="009B1679">
      <w:pPr>
        <w:tabs>
          <w:tab w:val="left" w:pos="1740"/>
        </w:tabs>
        <w:spacing w:before="75"/>
        <w:ind w:left="1740" w:right="448" w:hanging="360"/>
        <w:rPr>
          <w:sz w:val="24"/>
        </w:rPr>
      </w:pPr>
      <w:r>
        <w:rPr>
          <w:color w:val="221F1F"/>
          <w:spacing w:val="-4"/>
          <w:sz w:val="24"/>
          <w:szCs w:val="24"/>
        </w:rPr>
        <w:lastRenderedPageBreak/>
        <w:t>(3)</w:t>
      </w:r>
      <w:r>
        <w:rPr>
          <w:color w:val="221F1F"/>
          <w:spacing w:val="-4"/>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Fund’s board </w:t>
      </w:r>
      <w:r w:rsidR="00000000" w:rsidRPr="009B1679">
        <w:rPr>
          <w:sz w:val="24"/>
        </w:rPr>
        <w:t xml:space="preserve">of </w:t>
      </w:r>
      <w:r w:rsidR="00000000" w:rsidRPr="009B1679">
        <w:rPr>
          <w:spacing w:val="-3"/>
          <w:sz w:val="24"/>
        </w:rPr>
        <w:t xml:space="preserve">directors </w:t>
      </w:r>
      <w:r w:rsidR="00000000" w:rsidRPr="009B1679">
        <w:rPr>
          <w:sz w:val="24"/>
        </w:rPr>
        <w:t xml:space="preserve">has not </w:t>
      </w:r>
      <w:r w:rsidR="00000000" w:rsidRPr="009B1679">
        <w:rPr>
          <w:spacing w:val="-3"/>
          <w:sz w:val="24"/>
        </w:rPr>
        <w:t xml:space="preserve">adopted </w:t>
      </w:r>
      <w:r w:rsidR="00000000" w:rsidRPr="009B1679">
        <w:rPr>
          <w:sz w:val="24"/>
        </w:rPr>
        <w:t xml:space="preserve">any such </w:t>
      </w:r>
      <w:r w:rsidR="00000000" w:rsidRPr="009B1679">
        <w:rPr>
          <w:spacing w:val="-3"/>
          <w:sz w:val="24"/>
        </w:rPr>
        <w:t xml:space="preserve">policies and procedures, provide </w:t>
      </w:r>
      <w:r w:rsidR="00000000" w:rsidRPr="009B1679">
        <w:rPr>
          <w:sz w:val="24"/>
        </w:rPr>
        <w:t>a statement of</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specific</w:t>
      </w:r>
      <w:r w:rsidR="00000000" w:rsidRPr="009B1679">
        <w:rPr>
          <w:spacing w:val="-9"/>
          <w:sz w:val="24"/>
        </w:rPr>
        <w:t xml:space="preserve"> </w:t>
      </w:r>
      <w:r w:rsidR="00000000" w:rsidRPr="009B1679">
        <w:rPr>
          <w:sz w:val="24"/>
        </w:rPr>
        <w:t>basis</w:t>
      </w:r>
      <w:r w:rsidR="00000000" w:rsidRPr="009B1679">
        <w:rPr>
          <w:spacing w:val="-7"/>
          <w:sz w:val="24"/>
        </w:rPr>
        <w:t xml:space="preserve"> </w:t>
      </w:r>
      <w:r w:rsidR="00000000" w:rsidRPr="009B1679">
        <w:rPr>
          <w:spacing w:val="-3"/>
          <w:sz w:val="24"/>
        </w:rPr>
        <w:t>for</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view</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board</w:t>
      </w:r>
      <w:r w:rsidR="00000000" w:rsidRPr="009B1679">
        <w:rPr>
          <w:spacing w:val="-8"/>
          <w:sz w:val="24"/>
        </w:rPr>
        <w:t xml:space="preserve"> </w:t>
      </w:r>
      <w:r w:rsidR="00000000" w:rsidRPr="009B1679">
        <w:rPr>
          <w:sz w:val="24"/>
        </w:rPr>
        <w:t>that</w:t>
      </w:r>
      <w:r w:rsidR="00000000" w:rsidRPr="009B1679">
        <w:rPr>
          <w:spacing w:val="-8"/>
          <w:sz w:val="24"/>
        </w:rPr>
        <w:t xml:space="preserve"> </w:t>
      </w:r>
      <w:r w:rsidR="00000000" w:rsidRPr="009B1679">
        <w:rPr>
          <w:sz w:val="24"/>
        </w:rPr>
        <w:t>it</w:t>
      </w:r>
      <w:r w:rsidR="00000000" w:rsidRPr="009B1679">
        <w:rPr>
          <w:spacing w:val="-5"/>
          <w:sz w:val="24"/>
        </w:rPr>
        <w:t xml:space="preserve"> </w:t>
      </w:r>
      <w:r w:rsidR="00000000" w:rsidRPr="009B1679">
        <w:rPr>
          <w:sz w:val="24"/>
        </w:rPr>
        <w:t>is</w:t>
      </w:r>
      <w:r w:rsidR="00000000" w:rsidRPr="009B1679">
        <w:rPr>
          <w:spacing w:val="-8"/>
          <w:sz w:val="24"/>
        </w:rPr>
        <w:t xml:space="preserve"> </w:t>
      </w:r>
      <w:r w:rsidR="00000000" w:rsidRPr="009B1679">
        <w:rPr>
          <w:spacing w:val="-3"/>
          <w:sz w:val="24"/>
        </w:rPr>
        <w:t>appropriate</w:t>
      </w:r>
      <w:r w:rsidR="00000000" w:rsidRPr="009B1679">
        <w:rPr>
          <w:spacing w:val="-9"/>
          <w:sz w:val="24"/>
        </w:rPr>
        <w:t xml:space="preserve"> </w:t>
      </w:r>
      <w:r w:rsidR="00000000" w:rsidRPr="009B1679">
        <w:rPr>
          <w:sz w:val="24"/>
        </w:rPr>
        <w:t>for</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8"/>
          <w:sz w:val="24"/>
        </w:rPr>
        <w:t xml:space="preserve"> </w:t>
      </w:r>
      <w:r w:rsidR="00000000" w:rsidRPr="009B1679">
        <w:rPr>
          <w:sz w:val="24"/>
        </w:rPr>
        <w:t>not</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have</w:t>
      </w:r>
      <w:r w:rsidR="00000000" w:rsidRPr="009B1679">
        <w:rPr>
          <w:spacing w:val="-9"/>
          <w:sz w:val="24"/>
        </w:rPr>
        <w:t xml:space="preserve"> </w:t>
      </w:r>
      <w:r w:rsidR="00000000" w:rsidRPr="009B1679">
        <w:rPr>
          <w:sz w:val="24"/>
        </w:rPr>
        <w:t>such</w:t>
      </w:r>
      <w:r w:rsidR="00000000" w:rsidRPr="009B1679">
        <w:rPr>
          <w:spacing w:val="-8"/>
          <w:sz w:val="24"/>
        </w:rPr>
        <w:t xml:space="preserve"> </w:t>
      </w:r>
      <w:r w:rsidR="00000000" w:rsidRPr="009B1679">
        <w:rPr>
          <w:sz w:val="24"/>
        </w:rPr>
        <w:t xml:space="preserve">policies </w:t>
      </w:r>
      <w:r w:rsidR="00000000" w:rsidRPr="009B1679">
        <w:rPr>
          <w:spacing w:val="-3"/>
          <w:sz w:val="24"/>
        </w:rPr>
        <w:t>and</w:t>
      </w:r>
      <w:r w:rsidR="00000000" w:rsidRPr="009B1679">
        <w:rPr>
          <w:spacing w:val="-5"/>
          <w:sz w:val="24"/>
        </w:rPr>
        <w:t xml:space="preserve"> </w:t>
      </w:r>
      <w:r w:rsidR="00000000" w:rsidRPr="009B1679">
        <w:rPr>
          <w:spacing w:val="-3"/>
          <w:sz w:val="24"/>
        </w:rPr>
        <w:t>procedures.</w:t>
      </w:r>
    </w:p>
    <w:p w:rsidR="00081523" w:rsidRDefault="00081523">
      <w:pPr>
        <w:pStyle w:val="BodyText"/>
        <w:spacing w:before="10"/>
        <w:rPr>
          <w:sz w:val="20"/>
        </w:rPr>
      </w:pPr>
    </w:p>
    <w:p w:rsidR="00081523" w:rsidRPr="009B1679" w:rsidRDefault="009B1679" w:rsidP="009B1679">
      <w:pPr>
        <w:tabs>
          <w:tab w:val="left" w:pos="1740"/>
        </w:tabs>
        <w:ind w:left="1740" w:right="710" w:hanging="360"/>
        <w:rPr>
          <w:sz w:val="24"/>
        </w:rPr>
      </w:pPr>
      <w:r>
        <w:rPr>
          <w:color w:val="221F1F"/>
          <w:spacing w:val="-4"/>
          <w:sz w:val="24"/>
          <w:szCs w:val="24"/>
        </w:rPr>
        <w:t>(4)</w:t>
      </w:r>
      <w:r>
        <w:rPr>
          <w:color w:val="221F1F"/>
          <w:spacing w:val="-4"/>
          <w:sz w:val="24"/>
          <w:szCs w:val="24"/>
        </w:rPr>
        <w:tab/>
      </w:r>
      <w:r w:rsidR="00000000" w:rsidRPr="009B1679">
        <w:rPr>
          <w:spacing w:val="-3"/>
          <w:sz w:val="24"/>
        </w:rPr>
        <w:t>If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5"/>
          <w:sz w:val="24"/>
        </w:rPr>
        <w:t xml:space="preserve"> </w:t>
      </w:r>
      <w:r w:rsidR="00000000" w:rsidRPr="009B1679">
        <w:rPr>
          <w:spacing w:val="-3"/>
          <w:sz w:val="24"/>
        </w:rPr>
        <w:t>board</w:t>
      </w:r>
      <w:r w:rsidR="00000000" w:rsidRPr="009B1679">
        <w:rPr>
          <w:spacing w:val="-4"/>
          <w:sz w:val="24"/>
        </w:rPr>
        <w:t xml:space="preserve"> </w:t>
      </w:r>
      <w:r w:rsidR="00000000" w:rsidRPr="009B1679">
        <w:rPr>
          <w:sz w:val="24"/>
        </w:rPr>
        <w:t>of</w:t>
      </w:r>
      <w:r w:rsidR="00000000" w:rsidRPr="009B1679">
        <w:rPr>
          <w:spacing w:val="-5"/>
          <w:sz w:val="24"/>
        </w:rPr>
        <w:t xml:space="preserve"> </w:t>
      </w:r>
      <w:r w:rsidR="00000000" w:rsidRPr="009B1679">
        <w:rPr>
          <w:spacing w:val="-3"/>
          <w:sz w:val="24"/>
        </w:rPr>
        <w:t>directors</w:t>
      </w:r>
      <w:r w:rsidR="00000000" w:rsidRPr="009B1679">
        <w:rPr>
          <w:spacing w:val="-5"/>
          <w:sz w:val="24"/>
        </w:rPr>
        <w:t xml:space="preserve"> </w:t>
      </w:r>
      <w:r w:rsidR="00000000" w:rsidRPr="009B1679">
        <w:rPr>
          <w:sz w:val="24"/>
        </w:rPr>
        <w:t>has</w:t>
      </w:r>
      <w:r w:rsidR="00000000" w:rsidRPr="009B1679">
        <w:rPr>
          <w:spacing w:val="-6"/>
          <w:sz w:val="24"/>
        </w:rPr>
        <w:t xml:space="preserve"> </w:t>
      </w:r>
      <w:r w:rsidR="00000000" w:rsidRPr="009B1679">
        <w:rPr>
          <w:sz w:val="24"/>
        </w:rPr>
        <w:t>adopted</w:t>
      </w:r>
      <w:r w:rsidR="00000000" w:rsidRPr="009B1679">
        <w:rPr>
          <w:spacing w:val="-6"/>
          <w:sz w:val="24"/>
        </w:rPr>
        <w:t xml:space="preserve"> </w:t>
      </w:r>
      <w:r w:rsidR="00000000" w:rsidRPr="009B1679">
        <w:rPr>
          <w:sz w:val="24"/>
        </w:rPr>
        <w:t>any</w:t>
      </w:r>
      <w:r w:rsidR="00000000" w:rsidRPr="009B1679">
        <w:rPr>
          <w:spacing w:val="-10"/>
          <w:sz w:val="24"/>
        </w:rPr>
        <w:t xml:space="preserve"> </w:t>
      </w:r>
      <w:r w:rsidR="00000000" w:rsidRPr="009B1679">
        <w:rPr>
          <w:sz w:val="24"/>
        </w:rPr>
        <w:t>such</w:t>
      </w:r>
      <w:r w:rsidR="00000000" w:rsidRPr="009B1679">
        <w:rPr>
          <w:spacing w:val="-6"/>
          <w:sz w:val="24"/>
        </w:rPr>
        <w:t xml:space="preserve"> </w:t>
      </w:r>
      <w:r w:rsidR="00000000" w:rsidRPr="009B1679">
        <w:rPr>
          <w:spacing w:val="-3"/>
          <w:sz w:val="24"/>
        </w:rPr>
        <w:t>policies</w:t>
      </w:r>
      <w:r w:rsidR="00000000" w:rsidRPr="009B1679">
        <w:rPr>
          <w:spacing w:val="-4"/>
          <w:sz w:val="24"/>
        </w:rPr>
        <w:t xml:space="preserve"> </w:t>
      </w:r>
      <w:r w:rsidR="00000000" w:rsidRPr="009B1679">
        <w:rPr>
          <w:spacing w:val="-3"/>
          <w:sz w:val="24"/>
        </w:rPr>
        <w:t>and procedures,</w:t>
      </w:r>
      <w:r w:rsidR="00000000" w:rsidRPr="009B1679">
        <w:rPr>
          <w:spacing w:val="-6"/>
          <w:sz w:val="24"/>
        </w:rPr>
        <w:t xml:space="preserve"> </w:t>
      </w:r>
      <w:r w:rsidR="00000000" w:rsidRPr="009B1679">
        <w:rPr>
          <w:spacing w:val="-3"/>
          <w:sz w:val="24"/>
        </w:rPr>
        <w:t>describe</w:t>
      </w:r>
      <w:r w:rsidR="00000000" w:rsidRPr="009B1679">
        <w:rPr>
          <w:spacing w:val="-6"/>
          <w:sz w:val="24"/>
        </w:rPr>
        <w:t xml:space="preserve"> </w:t>
      </w:r>
      <w:r w:rsidR="00000000" w:rsidRPr="009B1679">
        <w:rPr>
          <w:sz w:val="24"/>
        </w:rPr>
        <w:t>those</w:t>
      </w:r>
      <w:r w:rsidR="00000000" w:rsidRPr="009B1679">
        <w:rPr>
          <w:spacing w:val="-7"/>
          <w:sz w:val="24"/>
        </w:rPr>
        <w:t xml:space="preserve"> </w:t>
      </w:r>
      <w:r w:rsidR="00000000" w:rsidRPr="009B1679">
        <w:rPr>
          <w:sz w:val="24"/>
        </w:rPr>
        <w:t xml:space="preserve">policies </w:t>
      </w:r>
      <w:r w:rsidR="00000000" w:rsidRPr="009B1679">
        <w:rPr>
          <w:spacing w:val="-3"/>
          <w:sz w:val="24"/>
        </w:rPr>
        <w:t>and procedures,</w:t>
      </w:r>
      <w:r w:rsidR="00000000" w:rsidRPr="009B1679">
        <w:rPr>
          <w:spacing w:val="-7"/>
          <w:sz w:val="24"/>
        </w:rPr>
        <w:t xml:space="preserve"> </w:t>
      </w:r>
      <w:r w:rsidR="00000000" w:rsidRPr="009B1679">
        <w:rPr>
          <w:spacing w:val="-3"/>
          <w:sz w:val="24"/>
        </w:rPr>
        <w:t>including:</w:t>
      </w:r>
    </w:p>
    <w:p w:rsidR="00081523" w:rsidRDefault="00081523">
      <w:pPr>
        <w:pStyle w:val="BodyText"/>
        <w:spacing w:before="10"/>
        <w:rPr>
          <w:sz w:val="20"/>
        </w:rPr>
      </w:pPr>
    </w:p>
    <w:p w:rsidR="00081523" w:rsidRPr="009B1679" w:rsidRDefault="009B1679" w:rsidP="009B1679">
      <w:pPr>
        <w:tabs>
          <w:tab w:val="left" w:pos="2150"/>
          <w:tab w:val="left" w:pos="2151"/>
        </w:tabs>
        <w:ind w:left="2150" w:right="767" w:hanging="480"/>
        <w:rPr>
          <w:sz w:val="24"/>
        </w:rPr>
      </w:pPr>
      <w:r>
        <w:rPr>
          <w:spacing w:val="-16"/>
          <w:sz w:val="24"/>
          <w:szCs w:val="24"/>
        </w:rPr>
        <w:t>(</w:t>
      </w:r>
      <w:proofErr w:type="spellStart"/>
      <w:r>
        <w:rPr>
          <w:spacing w:val="-16"/>
          <w:sz w:val="24"/>
          <w:szCs w:val="24"/>
        </w:rPr>
        <w:t>i</w:t>
      </w:r>
      <w:proofErr w:type="spellEnd"/>
      <w:r>
        <w:rPr>
          <w:spacing w:val="-16"/>
          <w:sz w:val="24"/>
          <w:szCs w:val="24"/>
        </w:rPr>
        <w:t>)</w:t>
      </w:r>
      <w:r>
        <w:rPr>
          <w:spacing w:val="-16"/>
          <w:sz w:val="24"/>
          <w:szCs w:val="24"/>
        </w:rPr>
        <w:tab/>
      </w:r>
      <w:r w:rsidR="00000000" w:rsidRPr="009B1679">
        <w:rPr>
          <w:spacing w:val="-3"/>
          <w:sz w:val="24"/>
        </w:rPr>
        <w:t>Whether</w:t>
      </w:r>
      <w:r w:rsidR="00000000" w:rsidRPr="009B1679">
        <w:rPr>
          <w:spacing w:val="-15"/>
          <w:sz w:val="24"/>
        </w:rPr>
        <w:t xml:space="preserve"> </w:t>
      </w:r>
      <w:r w:rsidR="00000000" w:rsidRPr="009B1679">
        <w:rPr>
          <w:sz w:val="24"/>
        </w:rPr>
        <w:t>or</w:t>
      </w:r>
      <w:r w:rsidR="00000000" w:rsidRPr="009B1679">
        <w:rPr>
          <w:spacing w:val="-10"/>
          <w:sz w:val="24"/>
        </w:rPr>
        <w:t xml:space="preserve"> </w:t>
      </w:r>
      <w:r w:rsidR="00000000" w:rsidRPr="009B1679">
        <w:rPr>
          <w:sz w:val="24"/>
        </w:rPr>
        <w:t>not</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discourages</w:t>
      </w:r>
      <w:r w:rsidR="00000000" w:rsidRPr="009B1679">
        <w:rPr>
          <w:spacing w:val="-14"/>
          <w:sz w:val="24"/>
        </w:rPr>
        <w:t xml:space="preserve"> </w:t>
      </w:r>
      <w:r w:rsidR="00000000" w:rsidRPr="009B1679">
        <w:rPr>
          <w:spacing w:val="-4"/>
          <w:sz w:val="24"/>
        </w:rPr>
        <w:t>frequent</w:t>
      </w:r>
      <w:r w:rsidR="00000000" w:rsidRPr="009B1679">
        <w:rPr>
          <w:spacing w:val="-13"/>
          <w:sz w:val="24"/>
        </w:rPr>
        <w:t xml:space="preserve"> </w:t>
      </w:r>
      <w:r w:rsidR="00000000" w:rsidRPr="009B1679">
        <w:rPr>
          <w:spacing w:val="-3"/>
          <w:sz w:val="24"/>
        </w:rPr>
        <w:t>purchases</w:t>
      </w:r>
      <w:r w:rsidR="00000000" w:rsidRPr="009B1679">
        <w:rPr>
          <w:spacing w:val="-14"/>
          <w:sz w:val="24"/>
        </w:rPr>
        <w:t xml:space="preserve"> </w:t>
      </w:r>
      <w:r w:rsidR="00000000" w:rsidRPr="009B1679">
        <w:rPr>
          <w:sz w:val="24"/>
        </w:rPr>
        <w:t>and</w:t>
      </w:r>
      <w:r w:rsidR="00000000" w:rsidRPr="009B1679">
        <w:rPr>
          <w:spacing w:val="-11"/>
          <w:sz w:val="24"/>
        </w:rPr>
        <w:t xml:space="preserve"> </w:t>
      </w:r>
      <w:r w:rsidR="00000000" w:rsidRPr="009B1679">
        <w:rPr>
          <w:spacing w:val="-3"/>
          <w:sz w:val="24"/>
        </w:rPr>
        <w:t>redemptions</w:t>
      </w:r>
      <w:r w:rsidR="00000000" w:rsidRPr="009B1679">
        <w:rPr>
          <w:spacing w:val="-13"/>
          <w:sz w:val="24"/>
        </w:rPr>
        <w:t xml:space="preserve"> </w:t>
      </w:r>
      <w:r w:rsidR="00000000" w:rsidRPr="009B1679">
        <w:rPr>
          <w:sz w:val="24"/>
        </w:rPr>
        <w:t>of</w:t>
      </w:r>
      <w:r w:rsidR="00000000" w:rsidRPr="009B1679">
        <w:rPr>
          <w:spacing w:val="-12"/>
          <w:sz w:val="24"/>
        </w:rPr>
        <w:t xml:space="preserve"> </w:t>
      </w:r>
      <w:r w:rsidR="00000000" w:rsidRPr="009B1679">
        <w:rPr>
          <w:spacing w:val="-3"/>
          <w:sz w:val="24"/>
        </w:rPr>
        <w:t>Fund</w:t>
      </w:r>
      <w:r w:rsidR="00000000" w:rsidRPr="009B1679">
        <w:rPr>
          <w:spacing w:val="-11"/>
          <w:sz w:val="24"/>
        </w:rPr>
        <w:t xml:space="preserve"> </w:t>
      </w:r>
      <w:r w:rsidR="00000000" w:rsidRPr="009B1679">
        <w:rPr>
          <w:spacing w:val="-3"/>
          <w:sz w:val="24"/>
        </w:rPr>
        <w:t>shares</w:t>
      </w:r>
      <w:r w:rsidR="00000000" w:rsidRPr="009B1679">
        <w:rPr>
          <w:spacing w:val="-14"/>
          <w:sz w:val="24"/>
        </w:rPr>
        <w:t xml:space="preserve"> </w:t>
      </w:r>
      <w:r w:rsidR="00000000" w:rsidRPr="009B1679">
        <w:rPr>
          <w:sz w:val="24"/>
        </w:rPr>
        <w:t>by</w:t>
      </w:r>
      <w:r w:rsidR="00000000" w:rsidRPr="009B1679">
        <w:rPr>
          <w:spacing w:val="-14"/>
          <w:sz w:val="24"/>
        </w:rPr>
        <w:t xml:space="preserve"> </w:t>
      </w:r>
      <w:r w:rsidR="00000000" w:rsidRPr="009B1679">
        <w:rPr>
          <w:spacing w:val="-4"/>
          <w:sz w:val="24"/>
        </w:rPr>
        <w:t>Fund shareholders;</w:t>
      </w:r>
    </w:p>
    <w:p w:rsidR="00081523" w:rsidRDefault="00081523">
      <w:pPr>
        <w:pStyle w:val="BodyText"/>
        <w:spacing w:before="10"/>
        <w:rPr>
          <w:sz w:val="20"/>
        </w:rPr>
      </w:pPr>
    </w:p>
    <w:p w:rsidR="00081523" w:rsidRPr="009B1679" w:rsidRDefault="009B1679" w:rsidP="009B1679">
      <w:pPr>
        <w:tabs>
          <w:tab w:val="left" w:pos="2151"/>
        </w:tabs>
        <w:ind w:left="2150" w:right="1279" w:hanging="480"/>
        <w:rPr>
          <w:sz w:val="24"/>
        </w:rPr>
      </w:pPr>
      <w:r>
        <w:rPr>
          <w:spacing w:val="-16"/>
          <w:sz w:val="24"/>
          <w:szCs w:val="24"/>
        </w:rPr>
        <w:t>(ii)</w:t>
      </w:r>
      <w:r>
        <w:rPr>
          <w:spacing w:val="-16"/>
          <w:sz w:val="24"/>
          <w:szCs w:val="24"/>
        </w:rPr>
        <w:tab/>
      </w:r>
      <w:r w:rsidR="00000000" w:rsidRPr="009B1679">
        <w:rPr>
          <w:spacing w:val="-3"/>
          <w:sz w:val="24"/>
        </w:rPr>
        <w:t>Whether</w:t>
      </w:r>
      <w:r w:rsidR="00000000" w:rsidRPr="009B1679">
        <w:rPr>
          <w:spacing w:val="-15"/>
          <w:sz w:val="24"/>
        </w:rPr>
        <w:t xml:space="preserve"> </w:t>
      </w:r>
      <w:r w:rsidR="00000000" w:rsidRPr="009B1679">
        <w:rPr>
          <w:sz w:val="24"/>
        </w:rPr>
        <w:t>or</w:t>
      </w:r>
      <w:r w:rsidR="00000000" w:rsidRPr="009B1679">
        <w:rPr>
          <w:spacing w:val="-10"/>
          <w:sz w:val="24"/>
        </w:rPr>
        <w:t xml:space="preserve"> </w:t>
      </w:r>
      <w:r w:rsidR="00000000" w:rsidRPr="009B1679">
        <w:rPr>
          <w:sz w:val="24"/>
        </w:rPr>
        <w:t>not</w:t>
      </w:r>
      <w:r w:rsidR="00000000" w:rsidRPr="009B1679">
        <w:rPr>
          <w:spacing w:val="-12"/>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accommodates</w:t>
      </w:r>
      <w:r w:rsidR="00000000" w:rsidRPr="009B1679">
        <w:rPr>
          <w:spacing w:val="-14"/>
          <w:sz w:val="24"/>
        </w:rPr>
        <w:t xml:space="preserve"> </w:t>
      </w:r>
      <w:r w:rsidR="00000000" w:rsidRPr="009B1679">
        <w:rPr>
          <w:spacing w:val="-3"/>
          <w:sz w:val="24"/>
        </w:rPr>
        <w:t>frequent</w:t>
      </w:r>
      <w:r w:rsidR="00000000" w:rsidRPr="009B1679">
        <w:rPr>
          <w:spacing w:val="-12"/>
          <w:sz w:val="24"/>
        </w:rPr>
        <w:t xml:space="preserve"> </w:t>
      </w:r>
      <w:r w:rsidR="00000000" w:rsidRPr="009B1679">
        <w:rPr>
          <w:spacing w:val="-3"/>
          <w:sz w:val="24"/>
        </w:rPr>
        <w:t>purchases</w:t>
      </w:r>
      <w:r w:rsidR="00000000" w:rsidRPr="009B1679">
        <w:rPr>
          <w:spacing w:val="-11"/>
          <w:sz w:val="24"/>
        </w:rPr>
        <w:t xml:space="preserve"> </w:t>
      </w:r>
      <w:r w:rsidR="00000000" w:rsidRPr="009B1679">
        <w:rPr>
          <w:spacing w:val="-3"/>
          <w:sz w:val="24"/>
        </w:rPr>
        <w:t>and</w:t>
      </w:r>
      <w:r w:rsidR="00000000" w:rsidRPr="009B1679">
        <w:rPr>
          <w:spacing w:val="-11"/>
          <w:sz w:val="24"/>
        </w:rPr>
        <w:t xml:space="preserve"> </w:t>
      </w:r>
      <w:r w:rsidR="00000000" w:rsidRPr="009B1679">
        <w:rPr>
          <w:spacing w:val="-3"/>
          <w:sz w:val="24"/>
        </w:rPr>
        <w:t>redemptions</w:t>
      </w:r>
      <w:r w:rsidR="00000000" w:rsidRPr="009B1679">
        <w:rPr>
          <w:spacing w:val="-14"/>
          <w:sz w:val="24"/>
        </w:rPr>
        <w:t xml:space="preserve"> </w:t>
      </w:r>
      <w:r w:rsidR="00000000" w:rsidRPr="009B1679">
        <w:rPr>
          <w:sz w:val="24"/>
        </w:rPr>
        <w:t>of</w:t>
      </w:r>
      <w:r w:rsidR="00000000" w:rsidRPr="009B1679">
        <w:rPr>
          <w:spacing w:val="-11"/>
          <w:sz w:val="24"/>
        </w:rPr>
        <w:t xml:space="preserve"> </w:t>
      </w:r>
      <w:r w:rsidR="00000000" w:rsidRPr="009B1679">
        <w:rPr>
          <w:sz w:val="24"/>
        </w:rPr>
        <w:t>Fund</w:t>
      </w:r>
      <w:r w:rsidR="00000000" w:rsidRPr="009B1679">
        <w:rPr>
          <w:spacing w:val="-14"/>
          <w:sz w:val="24"/>
        </w:rPr>
        <w:t xml:space="preserve"> </w:t>
      </w:r>
      <w:r w:rsidR="00000000" w:rsidRPr="009B1679">
        <w:rPr>
          <w:spacing w:val="-3"/>
          <w:sz w:val="24"/>
        </w:rPr>
        <w:t xml:space="preserve">shares </w:t>
      </w:r>
      <w:r w:rsidR="00000000" w:rsidRPr="009B1679">
        <w:rPr>
          <w:sz w:val="24"/>
        </w:rPr>
        <w:t xml:space="preserve">by Fund </w:t>
      </w:r>
      <w:r w:rsidR="00000000" w:rsidRPr="009B1679">
        <w:rPr>
          <w:spacing w:val="-3"/>
          <w:sz w:val="24"/>
        </w:rPr>
        <w:t>shareholders;</w:t>
      </w:r>
      <w:r w:rsidR="00000000" w:rsidRPr="009B1679">
        <w:rPr>
          <w:spacing w:val="-35"/>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151"/>
        </w:tabs>
        <w:ind w:left="2150" w:right="1086" w:hanging="480"/>
        <w:rPr>
          <w:sz w:val="24"/>
        </w:rPr>
      </w:pPr>
      <w:r>
        <w:rPr>
          <w:spacing w:val="-16"/>
          <w:sz w:val="24"/>
          <w:szCs w:val="24"/>
        </w:rPr>
        <w:t>(iii)</w:t>
      </w:r>
      <w:r>
        <w:rPr>
          <w:spacing w:val="-16"/>
          <w:sz w:val="24"/>
          <w:szCs w:val="24"/>
        </w:rPr>
        <w:tab/>
      </w:r>
      <w:r w:rsidR="00000000" w:rsidRPr="009B1679">
        <w:rPr>
          <w:sz w:val="24"/>
        </w:rPr>
        <w:t xml:space="preserve">Any </w:t>
      </w:r>
      <w:r w:rsidR="00000000" w:rsidRPr="009B1679">
        <w:rPr>
          <w:spacing w:val="-3"/>
          <w:sz w:val="24"/>
        </w:rPr>
        <w:t xml:space="preserve">policies and </w:t>
      </w:r>
      <w:r w:rsidR="00000000" w:rsidRPr="009B1679">
        <w:rPr>
          <w:spacing w:val="-4"/>
          <w:sz w:val="24"/>
        </w:rPr>
        <w:t xml:space="preserve">procedures </w:t>
      </w:r>
      <w:r w:rsidR="00000000" w:rsidRPr="009B1679">
        <w:rPr>
          <w:sz w:val="24"/>
        </w:rPr>
        <w:t xml:space="preserve">of </w:t>
      </w:r>
      <w:r w:rsidR="00000000" w:rsidRPr="009B1679">
        <w:rPr>
          <w:spacing w:val="-3"/>
          <w:sz w:val="24"/>
        </w:rPr>
        <w:t xml:space="preserve">the Fund for </w:t>
      </w:r>
      <w:r w:rsidR="00000000" w:rsidRPr="009B1679">
        <w:rPr>
          <w:spacing w:val="-4"/>
          <w:sz w:val="24"/>
        </w:rPr>
        <w:t xml:space="preserve">deterring frequent purchases </w:t>
      </w:r>
      <w:r w:rsidR="00000000" w:rsidRPr="009B1679">
        <w:rPr>
          <w:spacing w:val="-3"/>
          <w:sz w:val="24"/>
        </w:rPr>
        <w:t xml:space="preserve">and </w:t>
      </w:r>
      <w:r w:rsidR="00000000" w:rsidRPr="009B1679">
        <w:rPr>
          <w:spacing w:val="-4"/>
          <w:sz w:val="24"/>
        </w:rPr>
        <w:t xml:space="preserve">redemptions </w:t>
      </w:r>
      <w:r w:rsidR="00000000" w:rsidRPr="009B1679">
        <w:rPr>
          <w:spacing w:val="-3"/>
          <w:sz w:val="24"/>
        </w:rPr>
        <w:t xml:space="preserve">of Fund shares </w:t>
      </w:r>
      <w:r w:rsidR="00000000" w:rsidRPr="009B1679">
        <w:rPr>
          <w:sz w:val="24"/>
        </w:rPr>
        <w:t xml:space="preserve">by </w:t>
      </w:r>
      <w:r w:rsidR="00000000" w:rsidRPr="009B1679">
        <w:rPr>
          <w:spacing w:val="-3"/>
          <w:sz w:val="24"/>
        </w:rPr>
        <w:t xml:space="preserve">Fund </w:t>
      </w:r>
      <w:r w:rsidR="00000000" w:rsidRPr="009B1679">
        <w:rPr>
          <w:spacing w:val="-4"/>
          <w:sz w:val="24"/>
        </w:rPr>
        <w:t xml:space="preserve">shareholders, </w:t>
      </w:r>
      <w:r w:rsidR="00000000" w:rsidRPr="009B1679">
        <w:rPr>
          <w:spacing w:val="-3"/>
          <w:sz w:val="24"/>
        </w:rPr>
        <w:t xml:space="preserve">including </w:t>
      </w:r>
      <w:r w:rsidR="00000000" w:rsidRPr="009B1679">
        <w:rPr>
          <w:sz w:val="24"/>
        </w:rPr>
        <w:t xml:space="preserve">any </w:t>
      </w:r>
      <w:r w:rsidR="00000000" w:rsidRPr="009B1679">
        <w:rPr>
          <w:spacing w:val="-3"/>
          <w:sz w:val="24"/>
        </w:rPr>
        <w:t xml:space="preserve">restrictions imposed </w:t>
      </w:r>
      <w:r w:rsidR="00000000" w:rsidRPr="009B1679">
        <w:rPr>
          <w:sz w:val="24"/>
        </w:rPr>
        <w:t xml:space="preserve">by the </w:t>
      </w:r>
      <w:r w:rsidR="00000000" w:rsidRPr="009B1679">
        <w:rPr>
          <w:spacing w:val="-3"/>
          <w:sz w:val="24"/>
        </w:rPr>
        <w:t xml:space="preserve">Fund </w:t>
      </w:r>
      <w:r w:rsidR="00000000" w:rsidRPr="009B1679">
        <w:rPr>
          <w:sz w:val="24"/>
        </w:rPr>
        <w:t xml:space="preserve">to </w:t>
      </w:r>
      <w:r w:rsidR="00000000" w:rsidRPr="009B1679">
        <w:rPr>
          <w:spacing w:val="-4"/>
          <w:sz w:val="24"/>
        </w:rPr>
        <w:t xml:space="preserve">prevent </w:t>
      </w:r>
      <w:r w:rsidR="00000000" w:rsidRPr="009B1679">
        <w:rPr>
          <w:sz w:val="24"/>
        </w:rPr>
        <w:t xml:space="preserve">or </w:t>
      </w:r>
      <w:r w:rsidR="00000000" w:rsidRPr="009B1679">
        <w:rPr>
          <w:spacing w:val="-3"/>
          <w:sz w:val="24"/>
        </w:rPr>
        <w:t xml:space="preserve">minimize </w:t>
      </w:r>
      <w:r w:rsidR="00000000" w:rsidRPr="009B1679">
        <w:rPr>
          <w:spacing w:val="-4"/>
          <w:sz w:val="24"/>
        </w:rPr>
        <w:t xml:space="preserve">frequent purchases </w:t>
      </w:r>
      <w:r w:rsidR="00000000" w:rsidRPr="009B1679">
        <w:rPr>
          <w:spacing w:val="-3"/>
          <w:sz w:val="24"/>
        </w:rPr>
        <w:t xml:space="preserve">and </w:t>
      </w:r>
      <w:r w:rsidR="00000000" w:rsidRPr="009B1679">
        <w:rPr>
          <w:spacing w:val="-4"/>
          <w:sz w:val="24"/>
        </w:rPr>
        <w:t xml:space="preserve">redemptions. Describe </w:t>
      </w:r>
      <w:r w:rsidR="00000000" w:rsidRPr="009B1679">
        <w:rPr>
          <w:spacing w:val="-3"/>
          <w:sz w:val="24"/>
        </w:rPr>
        <w:t xml:space="preserve">each </w:t>
      </w:r>
      <w:r w:rsidR="00000000" w:rsidRPr="009B1679">
        <w:rPr>
          <w:sz w:val="24"/>
        </w:rPr>
        <w:t xml:space="preserve">of </w:t>
      </w:r>
      <w:r w:rsidR="00000000" w:rsidRPr="009B1679">
        <w:rPr>
          <w:spacing w:val="-3"/>
          <w:sz w:val="24"/>
        </w:rPr>
        <w:t xml:space="preserve">these </w:t>
      </w:r>
      <w:r w:rsidR="00000000" w:rsidRPr="009B1679">
        <w:rPr>
          <w:spacing w:val="-4"/>
          <w:sz w:val="24"/>
        </w:rPr>
        <w:t xml:space="preserve">policies, procedures, </w:t>
      </w:r>
      <w:r w:rsidR="00000000" w:rsidRPr="009B1679">
        <w:rPr>
          <w:spacing w:val="-3"/>
          <w:sz w:val="24"/>
        </w:rPr>
        <w:t xml:space="preserve">and </w:t>
      </w:r>
      <w:r w:rsidR="00000000" w:rsidRPr="009B1679">
        <w:rPr>
          <w:spacing w:val="-4"/>
          <w:sz w:val="24"/>
        </w:rPr>
        <w:t xml:space="preserve">restrictions with specificity. Indicate </w:t>
      </w:r>
      <w:r w:rsidR="00000000" w:rsidRPr="009B1679">
        <w:rPr>
          <w:spacing w:val="-3"/>
          <w:sz w:val="24"/>
        </w:rPr>
        <w:t xml:space="preserve">whether </w:t>
      </w:r>
      <w:r w:rsidR="00000000" w:rsidRPr="009B1679">
        <w:rPr>
          <w:spacing w:val="-4"/>
          <w:sz w:val="24"/>
        </w:rPr>
        <w:t xml:space="preserve">each </w:t>
      </w:r>
      <w:r w:rsidR="00000000" w:rsidRPr="009B1679">
        <w:rPr>
          <w:sz w:val="24"/>
        </w:rPr>
        <w:t xml:space="preserve">of </w:t>
      </w:r>
      <w:r w:rsidR="00000000" w:rsidRPr="009B1679">
        <w:rPr>
          <w:spacing w:val="-3"/>
          <w:sz w:val="24"/>
        </w:rPr>
        <w:t xml:space="preserve">these </w:t>
      </w:r>
      <w:r w:rsidR="00000000" w:rsidRPr="009B1679">
        <w:rPr>
          <w:spacing w:val="-4"/>
          <w:sz w:val="24"/>
        </w:rPr>
        <w:t xml:space="preserve">restrictions </w:t>
      </w:r>
      <w:r w:rsidR="00000000" w:rsidRPr="009B1679">
        <w:rPr>
          <w:spacing w:val="-3"/>
          <w:sz w:val="24"/>
        </w:rPr>
        <w:t xml:space="preserve">applies uniformly </w:t>
      </w:r>
      <w:r w:rsidR="00000000" w:rsidRPr="009B1679">
        <w:rPr>
          <w:sz w:val="24"/>
        </w:rPr>
        <w:t xml:space="preserve">in </w:t>
      </w:r>
      <w:r w:rsidR="00000000" w:rsidRPr="009B1679">
        <w:rPr>
          <w:spacing w:val="-3"/>
          <w:sz w:val="24"/>
        </w:rPr>
        <w:t xml:space="preserve">all cases </w:t>
      </w:r>
      <w:r w:rsidR="00000000" w:rsidRPr="009B1679">
        <w:rPr>
          <w:sz w:val="24"/>
        </w:rPr>
        <w:t xml:space="preserve">or </w:t>
      </w:r>
      <w:r w:rsidR="00000000" w:rsidRPr="009B1679">
        <w:rPr>
          <w:spacing w:val="-3"/>
          <w:sz w:val="24"/>
        </w:rPr>
        <w:t xml:space="preserve">whether the </w:t>
      </w:r>
      <w:r w:rsidR="00000000" w:rsidRPr="009B1679">
        <w:rPr>
          <w:spacing w:val="-4"/>
          <w:sz w:val="24"/>
        </w:rPr>
        <w:t xml:space="preserve">restriction </w:t>
      </w:r>
      <w:r w:rsidR="00000000" w:rsidRPr="009B1679">
        <w:rPr>
          <w:spacing w:val="-3"/>
          <w:sz w:val="24"/>
        </w:rPr>
        <w:t xml:space="preserve">will </w:t>
      </w:r>
      <w:r w:rsidR="00000000" w:rsidRPr="009B1679">
        <w:rPr>
          <w:sz w:val="24"/>
        </w:rPr>
        <w:t xml:space="preserve">not be </w:t>
      </w:r>
      <w:r w:rsidR="00000000" w:rsidRPr="009B1679">
        <w:rPr>
          <w:spacing w:val="-4"/>
          <w:sz w:val="24"/>
        </w:rPr>
        <w:t xml:space="preserve">imposed </w:t>
      </w:r>
      <w:r w:rsidR="00000000" w:rsidRPr="009B1679">
        <w:rPr>
          <w:spacing w:val="-3"/>
          <w:sz w:val="24"/>
        </w:rPr>
        <w:t xml:space="preserve">under </w:t>
      </w:r>
      <w:r w:rsidR="00000000" w:rsidRPr="009B1679">
        <w:rPr>
          <w:spacing w:val="-4"/>
          <w:sz w:val="24"/>
        </w:rPr>
        <w:t xml:space="preserve">certain circumstances, </w:t>
      </w:r>
      <w:r w:rsidR="00000000" w:rsidRPr="009B1679">
        <w:rPr>
          <w:spacing w:val="-3"/>
          <w:sz w:val="24"/>
        </w:rPr>
        <w:t xml:space="preserve">including </w:t>
      </w:r>
      <w:r w:rsidR="00000000" w:rsidRPr="009B1679">
        <w:rPr>
          <w:spacing w:val="-4"/>
          <w:sz w:val="24"/>
        </w:rPr>
        <w:t xml:space="preserve">whether </w:t>
      </w:r>
      <w:r w:rsidR="00000000" w:rsidRPr="009B1679">
        <w:rPr>
          <w:spacing w:val="-3"/>
          <w:sz w:val="24"/>
        </w:rPr>
        <w:t xml:space="preserve">each </w:t>
      </w:r>
      <w:r w:rsidR="00000000" w:rsidRPr="009B1679">
        <w:rPr>
          <w:sz w:val="24"/>
        </w:rPr>
        <w:t xml:space="preserve">of </w:t>
      </w:r>
      <w:r w:rsidR="00000000" w:rsidRPr="009B1679">
        <w:rPr>
          <w:spacing w:val="-3"/>
          <w:sz w:val="24"/>
        </w:rPr>
        <w:t xml:space="preserve">these </w:t>
      </w:r>
      <w:r w:rsidR="00000000" w:rsidRPr="009B1679">
        <w:rPr>
          <w:spacing w:val="-4"/>
          <w:sz w:val="24"/>
        </w:rPr>
        <w:t xml:space="preserve">restrictions applies </w:t>
      </w:r>
      <w:r w:rsidR="00000000" w:rsidRPr="009B1679">
        <w:rPr>
          <w:sz w:val="24"/>
        </w:rPr>
        <w:t xml:space="preserve">to </w:t>
      </w:r>
      <w:r w:rsidR="00000000" w:rsidRPr="009B1679">
        <w:rPr>
          <w:spacing w:val="-4"/>
          <w:sz w:val="24"/>
        </w:rPr>
        <w:t xml:space="preserve">trades </w:t>
      </w:r>
      <w:r w:rsidR="00000000" w:rsidRPr="009B1679">
        <w:rPr>
          <w:spacing w:val="-3"/>
          <w:sz w:val="24"/>
        </w:rPr>
        <w:t xml:space="preserve">that occur </w:t>
      </w:r>
      <w:r w:rsidR="00000000" w:rsidRPr="009B1679">
        <w:rPr>
          <w:spacing w:val="-4"/>
          <w:sz w:val="24"/>
        </w:rPr>
        <w:t xml:space="preserve">through </w:t>
      </w:r>
      <w:r w:rsidR="00000000" w:rsidRPr="009B1679">
        <w:rPr>
          <w:spacing w:val="-3"/>
          <w:sz w:val="24"/>
        </w:rPr>
        <w:t xml:space="preserve">omnibus accounts at </w:t>
      </w:r>
      <w:r w:rsidR="00000000" w:rsidRPr="009B1679">
        <w:rPr>
          <w:spacing w:val="-4"/>
          <w:sz w:val="24"/>
        </w:rPr>
        <w:t xml:space="preserve">intermediaries, </w:t>
      </w:r>
      <w:r w:rsidR="00000000" w:rsidRPr="009B1679">
        <w:rPr>
          <w:spacing w:val="-3"/>
          <w:sz w:val="24"/>
        </w:rPr>
        <w:t xml:space="preserve">such as </w:t>
      </w:r>
      <w:r w:rsidR="00000000" w:rsidRPr="009B1679">
        <w:rPr>
          <w:spacing w:val="-4"/>
          <w:sz w:val="24"/>
        </w:rPr>
        <w:t xml:space="preserve">investment advisers, broker-dealers, transfer </w:t>
      </w:r>
      <w:r w:rsidR="00000000" w:rsidRPr="009B1679">
        <w:rPr>
          <w:spacing w:val="-3"/>
          <w:sz w:val="24"/>
        </w:rPr>
        <w:t xml:space="preserve">agents, third party administrators, and </w:t>
      </w:r>
      <w:r w:rsidR="00000000" w:rsidRPr="009B1679">
        <w:rPr>
          <w:spacing w:val="-4"/>
          <w:sz w:val="24"/>
        </w:rPr>
        <w:t xml:space="preserve">insurance companies. Describe </w:t>
      </w:r>
      <w:r w:rsidR="00000000" w:rsidRPr="009B1679">
        <w:rPr>
          <w:spacing w:val="-3"/>
          <w:sz w:val="24"/>
        </w:rPr>
        <w:t xml:space="preserve">with specificity </w:t>
      </w:r>
      <w:r w:rsidR="00000000" w:rsidRPr="009B1679">
        <w:rPr>
          <w:sz w:val="24"/>
        </w:rPr>
        <w:t xml:space="preserve">the </w:t>
      </w:r>
      <w:r w:rsidR="00000000" w:rsidRPr="009B1679">
        <w:rPr>
          <w:spacing w:val="-4"/>
          <w:sz w:val="24"/>
        </w:rPr>
        <w:t xml:space="preserve">circumstances </w:t>
      </w:r>
      <w:r w:rsidR="00000000" w:rsidRPr="009B1679">
        <w:rPr>
          <w:spacing w:val="-3"/>
          <w:sz w:val="24"/>
        </w:rPr>
        <w:t xml:space="preserve">under which </w:t>
      </w:r>
      <w:r w:rsidR="00000000" w:rsidRPr="009B1679">
        <w:rPr>
          <w:sz w:val="24"/>
        </w:rPr>
        <w:t xml:space="preserve">any </w:t>
      </w:r>
      <w:r w:rsidR="00000000" w:rsidRPr="009B1679">
        <w:rPr>
          <w:spacing w:val="-4"/>
          <w:sz w:val="24"/>
        </w:rPr>
        <w:t xml:space="preserve">restriction </w:t>
      </w:r>
      <w:r w:rsidR="00000000" w:rsidRPr="009B1679">
        <w:rPr>
          <w:spacing w:val="-3"/>
          <w:sz w:val="24"/>
        </w:rPr>
        <w:t xml:space="preserve">will not </w:t>
      </w:r>
      <w:r w:rsidR="00000000" w:rsidRPr="009B1679">
        <w:rPr>
          <w:sz w:val="24"/>
        </w:rPr>
        <w:t xml:space="preserve">be </w:t>
      </w:r>
      <w:r w:rsidR="00000000" w:rsidRPr="009B1679">
        <w:rPr>
          <w:spacing w:val="-4"/>
          <w:sz w:val="24"/>
        </w:rPr>
        <w:t xml:space="preserve">imposed. </w:t>
      </w:r>
      <w:r w:rsidR="00000000" w:rsidRPr="009B1679">
        <w:rPr>
          <w:spacing w:val="-3"/>
          <w:sz w:val="24"/>
        </w:rPr>
        <w:t xml:space="preserve">Include </w:t>
      </w:r>
      <w:r w:rsidR="00000000" w:rsidRPr="009B1679">
        <w:rPr>
          <w:sz w:val="24"/>
        </w:rPr>
        <w:t xml:space="preserve">a </w:t>
      </w:r>
      <w:r w:rsidR="00000000" w:rsidRPr="009B1679">
        <w:rPr>
          <w:spacing w:val="-4"/>
          <w:sz w:val="24"/>
        </w:rPr>
        <w:t xml:space="preserve">description </w:t>
      </w:r>
      <w:r w:rsidR="00000000" w:rsidRPr="009B1679">
        <w:rPr>
          <w:sz w:val="24"/>
        </w:rPr>
        <w:t xml:space="preserve">of the </w:t>
      </w:r>
      <w:r w:rsidR="00000000" w:rsidRPr="009B1679">
        <w:rPr>
          <w:spacing w:val="-4"/>
          <w:sz w:val="24"/>
        </w:rPr>
        <w:t xml:space="preserve">following restrictions, </w:t>
      </w:r>
      <w:r w:rsidR="00000000" w:rsidRPr="009B1679">
        <w:rPr>
          <w:sz w:val="24"/>
        </w:rPr>
        <w:t>if</w:t>
      </w:r>
      <w:r w:rsidR="00000000" w:rsidRPr="009B1679">
        <w:rPr>
          <w:spacing w:val="-10"/>
          <w:sz w:val="24"/>
        </w:rPr>
        <w:t xml:space="preserve"> </w:t>
      </w:r>
      <w:r w:rsidR="00000000" w:rsidRPr="009B1679">
        <w:rPr>
          <w:spacing w:val="-4"/>
          <w:sz w:val="24"/>
        </w:rPr>
        <w:t>applicable:</w:t>
      </w:r>
    </w:p>
    <w:p w:rsidR="00081523" w:rsidRDefault="00081523">
      <w:pPr>
        <w:pStyle w:val="BodyText"/>
        <w:spacing w:before="8"/>
        <w:rPr>
          <w:sz w:val="20"/>
        </w:rPr>
      </w:pPr>
    </w:p>
    <w:p w:rsidR="00081523" w:rsidRPr="009B1679" w:rsidRDefault="009B1679" w:rsidP="009B1679">
      <w:pPr>
        <w:tabs>
          <w:tab w:val="left" w:pos="2626"/>
        </w:tabs>
        <w:ind w:left="2625" w:right="1081" w:hanging="461"/>
        <w:rPr>
          <w:sz w:val="24"/>
        </w:rPr>
      </w:pPr>
      <w:r>
        <w:rPr>
          <w:color w:val="221F1F"/>
          <w:spacing w:val="-20"/>
          <w:sz w:val="24"/>
          <w:szCs w:val="24"/>
        </w:rPr>
        <w:t>(A)</w:t>
      </w:r>
      <w:r>
        <w:rPr>
          <w:color w:val="221F1F"/>
          <w:spacing w:val="-20"/>
          <w:sz w:val="24"/>
          <w:szCs w:val="24"/>
        </w:rPr>
        <w:tab/>
      </w:r>
      <w:r w:rsidR="00000000" w:rsidRPr="009B1679">
        <w:rPr>
          <w:sz w:val="24"/>
        </w:rPr>
        <w:t>Any</w:t>
      </w:r>
      <w:r w:rsidR="00000000" w:rsidRPr="009B1679">
        <w:rPr>
          <w:spacing w:val="-20"/>
          <w:sz w:val="24"/>
        </w:rPr>
        <w:t xml:space="preserve"> </w:t>
      </w:r>
      <w:r w:rsidR="00000000" w:rsidRPr="009B1679">
        <w:rPr>
          <w:spacing w:val="-3"/>
          <w:sz w:val="24"/>
        </w:rPr>
        <w:t>restrictions</w:t>
      </w:r>
      <w:r w:rsidR="00000000" w:rsidRPr="009B1679">
        <w:rPr>
          <w:spacing w:val="-11"/>
          <w:sz w:val="24"/>
        </w:rPr>
        <w:t xml:space="preserve"> </w:t>
      </w:r>
      <w:r w:rsidR="00000000" w:rsidRPr="009B1679">
        <w:rPr>
          <w:sz w:val="24"/>
        </w:rPr>
        <w:t>on</w:t>
      </w:r>
      <w:r w:rsidR="00000000" w:rsidRPr="009B1679">
        <w:rPr>
          <w:spacing w:val="-11"/>
          <w:sz w:val="24"/>
        </w:rPr>
        <w:t xml:space="preserve"> </w:t>
      </w:r>
      <w:r w:rsidR="00000000" w:rsidRPr="009B1679">
        <w:rPr>
          <w:sz w:val="24"/>
        </w:rPr>
        <w:t>the</w:t>
      </w:r>
      <w:r w:rsidR="00000000" w:rsidRPr="009B1679">
        <w:rPr>
          <w:spacing w:val="-12"/>
          <w:sz w:val="24"/>
        </w:rPr>
        <w:t xml:space="preserve"> </w:t>
      </w:r>
      <w:r w:rsidR="00000000" w:rsidRPr="009B1679">
        <w:rPr>
          <w:sz w:val="24"/>
        </w:rPr>
        <w:t>volume</w:t>
      </w:r>
      <w:r w:rsidR="00000000" w:rsidRPr="009B1679">
        <w:rPr>
          <w:spacing w:val="-12"/>
          <w:sz w:val="24"/>
        </w:rPr>
        <w:t xml:space="preserve"> </w:t>
      </w:r>
      <w:r w:rsidR="00000000" w:rsidRPr="009B1679">
        <w:rPr>
          <w:sz w:val="24"/>
        </w:rPr>
        <w:t>or</w:t>
      </w:r>
      <w:r w:rsidR="00000000" w:rsidRPr="009B1679">
        <w:rPr>
          <w:spacing w:val="-10"/>
          <w:sz w:val="24"/>
        </w:rPr>
        <w:t xml:space="preserve"> </w:t>
      </w:r>
      <w:r w:rsidR="00000000" w:rsidRPr="009B1679">
        <w:rPr>
          <w:spacing w:val="-3"/>
          <w:sz w:val="24"/>
        </w:rPr>
        <w:t>number</w:t>
      </w:r>
      <w:r w:rsidR="00000000" w:rsidRPr="009B1679">
        <w:rPr>
          <w:spacing w:val="-15"/>
          <w:sz w:val="24"/>
        </w:rPr>
        <w:t xml:space="preserve"> </w:t>
      </w:r>
      <w:r w:rsidR="00000000" w:rsidRPr="009B1679">
        <w:rPr>
          <w:sz w:val="24"/>
        </w:rPr>
        <w:t>of</w:t>
      </w:r>
      <w:r w:rsidR="00000000" w:rsidRPr="009B1679">
        <w:rPr>
          <w:spacing w:val="-12"/>
          <w:sz w:val="24"/>
        </w:rPr>
        <w:t xml:space="preserve"> </w:t>
      </w:r>
      <w:r w:rsidR="00000000" w:rsidRPr="009B1679">
        <w:rPr>
          <w:spacing w:val="-3"/>
          <w:sz w:val="24"/>
        </w:rPr>
        <w:t>purchases,</w:t>
      </w:r>
      <w:r w:rsidR="00000000" w:rsidRPr="009B1679">
        <w:rPr>
          <w:spacing w:val="-15"/>
          <w:sz w:val="24"/>
        </w:rPr>
        <w:t xml:space="preserve"> </w:t>
      </w:r>
      <w:r w:rsidR="00000000" w:rsidRPr="009B1679">
        <w:rPr>
          <w:spacing w:val="-3"/>
          <w:sz w:val="24"/>
        </w:rPr>
        <w:t>redemptions,</w:t>
      </w:r>
      <w:r w:rsidR="00000000" w:rsidRPr="009B1679">
        <w:rPr>
          <w:spacing w:val="-14"/>
          <w:sz w:val="24"/>
        </w:rPr>
        <w:t xml:space="preserve"> </w:t>
      </w:r>
      <w:r w:rsidR="00000000" w:rsidRPr="009B1679">
        <w:rPr>
          <w:sz w:val="24"/>
        </w:rPr>
        <w:t>or</w:t>
      </w:r>
      <w:r w:rsidR="00000000" w:rsidRPr="009B1679">
        <w:rPr>
          <w:spacing w:val="-10"/>
          <w:sz w:val="24"/>
        </w:rPr>
        <w:t xml:space="preserve"> </w:t>
      </w:r>
      <w:r w:rsidR="00000000" w:rsidRPr="009B1679">
        <w:rPr>
          <w:spacing w:val="-4"/>
          <w:sz w:val="24"/>
        </w:rPr>
        <w:t>exchanges</w:t>
      </w:r>
      <w:r w:rsidR="00000000" w:rsidRPr="009B1679">
        <w:rPr>
          <w:spacing w:val="-14"/>
          <w:sz w:val="24"/>
        </w:rPr>
        <w:t xml:space="preserve"> </w:t>
      </w:r>
      <w:r w:rsidR="00000000" w:rsidRPr="009B1679">
        <w:rPr>
          <w:sz w:val="24"/>
        </w:rPr>
        <w:t>that</w:t>
      </w:r>
      <w:r w:rsidR="00000000" w:rsidRPr="009B1679">
        <w:rPr>
          <w:spacing w:val="-14"/>
          <w:sz w:val="24"/>
        </w:rPr>
        <w:t xml:space="preserve"> </w:t>
      </w:r>
      <w:r w:rsidR="00000000" w:rsidRPr="009B1679">
        <w:rPr>
          <w:sz w:val="24"/>
        </w:rPr>
        <w:t xml:space="preserve">a </w:t>
      </w:r>
      <w:r w:rsidR="00000000" w:rsidRPr="009B1679">
        <w:rPr>
          <w:spacing w:val="-3"/>
          <w:sz w:val="24"/>
        </w:rPr>
        <w:t>shareholder</w:t>
      </w:r>
      <w:r w:rsidR="00000000" w:rsidRPr="009B1679">
        <w:rPr>
          <w:spacing w:val="-12"/>
          <w:sz w:val="24"/>
        </w:rPr>
        <w:t xml:space="preserve"> </w:t>
      </w:r>
      <w:r w:rsidR="00000000" w:rsidRPr="009B1679">
        <w:rPr>
          <w:sz w:val="24"/>
        </w:rPr>
        <w:t>may</w:t>
      </w:r>
      <w:r w:rsidR="00000000" w:rsidRPr="009B1679">
        <w:rPr>
          <w:spacing w:val="-17"/>
          <w:sz w:val="24"/>
        </w:rPr>
        <w:t xml:space="preserve"> </w:t>
      </w:r>
      <w:r w:rsidR="00000000" w:rsidRPr="009B1679">
        <w:rPr>
          <w:sz w:val="24"/>
        </w:rPr>
        <w:t>make</w:t>
      </w:r>
      <w:r w:rsidR="00000000" w:rsidRPr="009B1679">
        <w:rPr>
          <w:spacing w:val="-6"/>
          <w:sz w:val="24"/>
        </w:rPr>
        <w:t xml:space="preserve"> </w:t>
      </w:r>
      <w:r w:rsidR="00000000" w:rsidRPr="009B1679">
        <w:rPr>
          <w:sz w:val="24"/>
        </w:rPr>
        <w:t>within</w:t>
      </w:r>
      <w:r w:rsidR="00000000" w:rsidRPr="009B1679">
        <w:rPr>
          <w:spacing w:val="-16"/>
          <w:sz w:val="24"/>
        </w:rPr>
        <w:t xml:space="preserve"> </w:t>
      </w:r>
      <w:r w:rsidR="00000000" w:rsidRPr="009B1679">
        <w:rPr>
          <w:sz w:val="24"/>
        </w:rPr>
        <w:t>a</w:t>
      </w:r>
      <w:r w:rsidR="00000000" w:rsidRPr="009B1679">
        <w:rPr>
          <w:spacing w:val="-9"/>
          <w:sz w:val="24"/>
        </w:rPr>
        <w:t xml:space="preserve"> </w:t>
      </w:r>
      <w:r w:rsidR="00000000" w:rsidRPr="009B1679">
        <w:rPr>
          <w:spacing w:val="-3"/>
          <w:sz w:val="24"/>
        </w:rPr>
        <w:t>given</w:t>
      </w:r>
      <w:r w:rsidR="00000000" w:rsidRPr="009B1679">
        <w:rPr>
          <w:spacing w:val="-12"/>
          <w:sz w:val="24"/>
        </w:rPr>
        <w:t xml:space="preserve"> </w:t>
      </w:r>
      <w:r w:rsidR="00000000" w:rsidRPr="009B1679">
        <w:rPr>
          <w:sz w:val="24"/>
        </w:rPr>
        <w:t>time</w:t>
      </w:r>
      <w:r w:rsidR="00000000" w:rsidRPr="009B1679">
        <w:rPr>
          <w:spacing w:val="-17"/>
          <w:sz w:val="24"/>
        </w:rPr>
        <w:t xml:space="preserve"> </w:t>
      </w:r>
      <w:r w:rsidR="00000000" w:rsidRPr="009B1679">
        <w:rPr>
          <w:sz w:val="24"/>
        </w:rPr>
        <w:t>period;</w:t>
      </w:r>
    </w:p>
    <w:p w:rsidR="00081523" w:rsidRDefault="00081523">
      <w:pPr>
        <w:pStyle w:val="BodyText"/>
        <w:spacing w:before="10"/>
        <w:rPr>
          <w:sz w:val="20"/>
        </w:rPr>
      </w:pPr>
    </w:p>
    <w:p w:rsidR="00081523" w:rsidRPr="009B1679" w:rsidRDefault="009B1679" w:rsidP="009B1679">
      <w:pPr>
        <w:tabs>
          <w:tab w:val="left" w:pos="2631"/>
        </w:tabs>
        <w:ind w:left="2630" w:hanging="462"/>
        <w:rPr>
          <w:sz w:val="24"/>
        </w:rPr>
      </w:pPr>
      <w:r>
        <w:rPr>
          <w:color w:val="221F1F"/>
          <w:spacing w:val="-20"/>
          <w:sz w:val="24"/>
          <w:szCs w:val="24"/>
        </w:rPr>
        <w:t>(B)</w:t>
      </w:r>
      <w:r>
        <w:rPr>
          <w:color w:val="221F1F"/>
          <w:spacing w:val="-20"/>
          <w:sz w:val="24"/>
          <w:szCs w:val="24"/>
        </w:rPr>
        <w:tab/>
      </w:r>
      <w:r w:rsidR="00000000" w:rsidRPr="009B1679">
        <w:rPr>
          <w:sz w:val="24"/>
        </w:rPr>
        <w:t>Any</w:t>
      </w:r>
      <w:r w:rsidR="00000000" w:rsidRPr="009B1679">
        <w:rPr>
          <w:spacing w:val="-23"/>
          <w:sz w:val="24"/>
        </w:rPr>
        <w:t xml:space="preserve"> </w:t>
      </w:r>
      <w:r w:rsidR="00000000" w:rsidRPr="009B1679">
        <w:rPr>
          <w:sz w:val="24"/>
        </w:rPr>
        <w:t>exchange</w:t>
      </w:r>
      <w:r w:rsidR="00000000" w:rsidRPr="009B1679">
        <w:rPr>
          <w:spacing w:val="-13"/>
          <w:sz w:val="24"/>
        </w:rPr>
        <w:t xml:space="preserve"> </w:t>
      </w:r>
      <w:r w:rsidR="00000000" w:rsidRPr="009B1679">
        <w:rPr>
          <w:sz w:val="24"/>
        </w:rPr>
        <w:t>fee</w:t>
      </w:r>
      <w:r w:rsidR="00000000" w:rsidRPr="009B1679">
        <w:rPr>
          <w:spacing w:val="-16"/>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redemption</w:t>
      </w:r>
      <w:r w:rsidR="00000000" w:rsidRPr="009B1679">
        <w:rPr>
          <w:spacing w:val="-15"/>
          <w:sz w:val="24"/>
        </w:rPr>
        <w:t xml:space="preserve"> </w:t>
      </w:r>
      <w:r w:rsidR="00000000" w:rsidRPr="009B1679">
        <w:rPr>
          <w:spacing w:val="-4"/>
          <w:sz w:val="24"/>
        </w:rPr>
        <w:t>fee;</w:t>
      </w:r>
    </w:p>
    <w:p w:rsidR="00081523" w:rsidRDefault="00081523">
      <w:pPr>
        <w:pStyle w:val="BodyText"/>
        <w:spacing w:before="10"/>
        <w:rPr>
          <w:sz w:val="20"/>
        </w:rPr>
      </w:pPr>
    </w:p>
    <w:p w:rsidR="00081523" w:rsidRPr="009B1679" w:rsidRDefault="009B1679" w:rsidP="009B1679">
      <w:pPr>
        <w:tabs>
          <w:tab w:val="left" w:pos="2626"/>
        </w:tabs>
        <w:ind w:left="2625" w:right="1227" w:hanging="461"/>
        <w:rPr>
          <w:sz w:val="24"/>
        </w:rPr>
      </w:pPr>
      <w:r>
        <w:rPr>
          <w:color w:val="221F1F"/>
          <w:spacing w:val="-20"/>
          <w:sz w:val="24"/>
          <w:szCs w:val="24"/>
        </w:rPr>
        <w:t>(C)</w:t>
      </w:r>
      <w:r>
        <w:rPr>
          <w:color w:val="221F1F"/>
          <w:spacing w:val="-20"/>
          <w:sz w:val="24"/>
          <w:szCs w:val="24"/>
        </w:rPr>
        <w:tab/>
      </w:r>
      <w:r w:rsidR="00000000" w:rsidRPr="009B1679">
        <w:rPr>
          <w:sz w:val="24"/>
        </w:rPr>
        <w:t xml:space="preserve">Any </w:t>
      </w:r>
      <w:r w:rsidR="00000000" w:rsidRPr="009B1679">
        <w:rPr>
          <w:spacing w:val="-3"/>
          <w:sz w:val="24"/>
        </w:rPr>
        <w:t xml:space="preserve">costs </w:t>
      </w:r>
      <w:r w:rsidR="00000000" w:rsidRPr="009B1679">
        <w:rPr>
          <w:sz w:val="24"/>
        </w:rPr>
        <w:t xml:space="preserve">or </w:t>
      </w:r>
      <w:r w:rsidR="00000000" w:rsidRPr="009B1679">
        <w:rPr>
          <w:spacing w:val="-4"/>
          <w:sz w:val="24"/>
        </w:rPr>
        <w:t xml:space="preserve">administrative </w:t>
      </w:r>
      <w:r w:rsidR="00000000" w:rsidRPr="009B1679">
        <w:rPr>
          <w:sz w:val="24"/>
        </w:rPr>
        <w:t xml:space="preserve">or </w:t>
      </w:r>
      <w:r w:rsidR="00000000" w:rsidRPr="009B1679">
        <w:rPr>
          <w:spacing w:val="-3"/>
          <w:sz w:val="24"/>
        </w:rPr>
        <w:t xml:space="preserve">other fees </w:t>
      </w:r>
      <w:r w:rsidR="00000000" w:rsidRPr="009B1679">
        <w:rPr>
          <w:sz w:val="24"/>
        </w:rPr>
        <w:t xml:space="preserve">or </w:t>
      </w:r>
      <w:r w:rsidR="00000000" w:rsidRPr="009B1679">
        <w:rPr>
          <w:spacing w:val="-3"/>
          <w:sz w:val="24"/>
        </w:rPr>
        <w:t xml:space="preserve">charges that </w:t>
      </w:r>
      <w:r w:rsidR="00000000" w:rsidRPr="009B1679">
        <w:rPr>
          <w:sz w:val="24"/>
        </w:rPr>
        <w:t xml:space="preserve">are </w:t>
      </w:r>
      <w:r w:rsidR="00000000" w:rsidRPr="009B1679">
        <w:rPr>
          <w:spacing w:val="-3"/>
          <w:sz w:val="24"/>
        </w:rPr>
        <w:t xml:space="preserve">imposed </w:t>
      </w:r>
      <w:r w:rsidR="00000000" w:rsidRPr="009B1679">
        <w:rPr>
          <w:sz w:val="24"/>
        </w:rPr>
        <w:t xml:space="preserve">on </w:t>
      </w:r>
      <w:r w:rsidR="00000000" w:rsidRPr="009B1679">
        <w:rPr>
          <w:spacing w:val="-4"/>
          <w:sz w:val="24"/>
        </w:rPr>
        <w:t xml:space="preserve">shareholders </w:t>
      </w:r>
      <w:r w:rsidR="00000000" w:rsidRPr="009B1679">
        <w:rPr>
          <w:sz w:val="24"/>
        </w:rPr>
        <w:t xml:space="preserve">deemed to be </w:t>
      </w:r>
      <w:r w:rsidR="00000000" w:rsidRPr="009B1679">
        <w:rPr>
          <w:spacing w:val="-4"/>
          <w:sz w:val="24"/>
        </w:rPr>
        <w:t xml:space="preserve">engaged </w:t>
      </w:r>
      <w:r w:rsidR="00000000" w:rsidRPr="009B1679">
        <w:rPr>
          <w:sz w:val="24"/>
        </w:rPr>
        <w:t xml:space="preserve">in </w:t>
      </w:r>
      <w:r w:rsidR="00000000" w:rsidRPr="009B1679">
        <w:rPr>
          <w:spacing w:val="-3"/>
          <w:sz w:val="24"/>
        </w:rPr>
        <w:t xml:space="preserve">frequent purchases and redemptions </w:t>
      </w:r>
      <w:r w:rsidR="00000000" w:rsidRPr="009B1679">
        <w:rPr>
          <w:sz w:val="24"/>
        </w:rPr>
        <w:t xml:space="preserve">of Fund </w:t>
      </w:r>
      <w:r w:rsidR="00000000" w:rsidRPr="009B1679">
        <w:rPr>
          <w:spacing w:val="-3"/>
          <w:sz w:val="24"/>
        </w:rPr>
        <w:t xml:space="preserve">shares, together </w:t>
      </w:r>
      <w:r w:rsidR="00000000" w:rsidRPr="009B1679">
        <w:rPr>
          <w:sz w:val="24"/>
        </w:rPr>
        <w:t>with</w:t>
      </w:r>
      <w:r w:rsidR="00000000" w:rsidRPr="009B1679">
        <w:rPr>
          <w:spacing w:val="-18"/>
          <w:sz w:val="24"/>
        </w:rPr>
        <w:t xml:space="preserve"> </w:t>
      </w:r>
      <w:r w:rsidR="00000000" w:rsidRPr="009B1679">
        <w:rPr>
          <w:sz w:val="24"/>
        </w:rPr>
        <w:t>a</w:t>
      </w:r>
      <w:r w:rsidR="00000000" w:rsidRPr="009B1679">
        <w:rPr>
          <w:spacing w:val="-12"/>
          <w:sz w:val="24"/>
        </w:rPr>
        <w:t xml:space="preserve"> </w:t>
      </w:r>
      <w:r w:rsidR="00000000" w:rsidRPr="009B1679">
        <w:rPr>
          <w:spacing w:val="-3"/>
          <w:sz w:val="24"/>
        </w:rPr>
        <w:t>description</w:t>
      </w:r>
      <w:r w:rsidR="00000000" w:rsidRPr="009B1679">
        <w:rPr>
          <w:spacing w:val="-17"/>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circumstances</w:t>
      </w:r>
      <w:r w:rsidR="00000000" w:rsidRPr="009B1679">
        <w:rPr>
          <w:spacing w:val="-15"/>
          <w:sz w:val="24"/>
        </w:rPr>
        <w:t xml:space="preserve"> </w:t>
      </w:r>
      <w:r w:rsidR="00000000" w:rsidRPr="009B1679">
        <w:rPr>
          <w:spacing w:val="-3"/>
          <w:sz w:val="24"/>
        </w:rPr>
        <w:t>under</w:t>
      </w:r>
      <w:r w:rsidR="00000000" w:rsidRPr="009B1679">
        <w:rPr>
          <w:spacing w:val="42"/>
          <w:sz w:val="24"/>
        </w:rPr>
        <w:t xml:space="preserve"> </w:t>
      </w:r>
      <w:r w:rsidR="00000000" w:rsidRPr="009B1679">
        <w:rPr>
          <w:sz w:val="24"/>
        </w:rPr>
        <w:t>which</w:t>
      </w:r>
      <w:r w:rsidR="00000000" w:rsidRPr="009B1679">
        <w:rPr>
          <w:spacing w:val="-15"/>
          <w:sz w:val="24"/>
        </w:rPr>
        <w:t xml:space="preserve"> </w:t>
      </w:r>
      <w:r w:rsidR="00000000" w:rsidRPr="009B1679">
        <w:rPr>
          <w:sz w:val="24"/>
        </w:rPr>
        <w:t>such</w:t>
      </w:r>
      <w:r w:rsidR="00000000" w:rsidRPr="009B1679">
        <w:rPr>
          <w:spacing w:val="-16"/>
          <w:sz w:val="24"/>
        </w:rPr>
        <w:t xml:space="preserve"> </w:t>
      </w:r>
      <w:r w:rsidR="00000000" w:rsidRPr="009B1679">
        <w:rPr>
          <w:spacing w:val="-3"/>
          <w:sz w:val="24"/>
        </w:rPr>
        <w:t>costs,</w:t>
      </w:r>
      <w:r w:rsidR="00000000" w:rsidRPr="009B1679">
        <w:rPr>
          <w:spacing w:val="-12"/>
          <w:sz w:val="24"/>
        </w:rPr>
        <w:t xml:space="preserve"> </w:t>
      </w:r>
      <w:r w:rsidR="00000000" w:rsidRPr="009B1679">
        <w:rPr>
          <w:spacing w:val="-3"/>
          <w:sz w:val="24"/>
        </w:rPr>
        <w:t>fees,</w:t>
      </w:r>
      <w:r w:rsidR="00000000" w:rsidRPr="009B1679">
        <w:rPr>
          <w:spacing w:val="-16"/>
          <w:sz w:val="24"/>
        </w:rPr>
        <w:t xml:space="preserve"> </w:t>
      </w:r>
      <w:r w:rsidR="00000000" w:rsidRPr="009B1679">
        <w:rPr>
          <w:sz w:val="24"/>
        </w:rPr>
        <w:t>or</w:t>
      </w:r>
      <w:r w:rsidR="00000000" w:rsidRPr="009B1679">
        <w:rPr>
          <w:spacing w:val="-9"/>
          <w:sz w:val="24"/>
        </w:rPr>
        <w:t xml:space="preserve"> </w:t>
      </w:r>
      <w:r w:rsidR="00000000" w:rsidRPr="009B1679">
        <w:rPr>
          <w:spacing w:val="-4"/>
          <w:sz w:val="24"/>
        </w:rPr>
        <w:t>charges</w:t>
      </w:r>
      <w:r w:rsidR="00000000" w:rsidRPr="009B1679">
        <w:rPr>
          <w:spacing w:val="-15"/>
          <w:sz w:val="24"/>
        </w:rPr>
        <w:t xml:space="preserve"> </w:t>
      </w:r>
      <w:r w:rsidR="00000000" w:rsidRPr="009B1679">
        <w:rPr>
          <w:sz w:val="24"/>
        </w:rPr>
        <w:t>will</w:t>
      </w:r>
      <w:r w:rsidR="00000000" w:rsidRPr="009B1679">
        <w:rPr>
          <w:spacing w:val="-15"/>
          <w:sz w:val="24"/>
        </w:rPr>
        <w:t xml:space="preserve"> </w:t>
      </w:r>
      <w:r w:rsidR="00000000" w:rsidRPr="009B1679">
        <w:rPr>
          <w:sz w:val="24"/>
        </w:rPr>
        <w:t xml:space="preserve">be </w:t>
      </w:r>
      <w:r w:rsidR="00000000" w:rsidRPr="009B1679">
        <w:rPr>
          <w:spacing w:val="-4"/>
          <w:sz w:val="24"/>
        </w:rPr>
        <w:t>imposed;</w:t>
      </w:r>
    </w:p>
    <w:p w:rsidR="00081523" w:rsidRDefault="00081523">
      <w:pPr>
        <w:pStyle w:val="BodyText"/>
        <w:spacing w:before="10"/>
        <w:rPr>
          <w:sz w:val="20"/>
        </w:rPr>
      </w:pPr>
    </w:p>
    <w:p w:rsidR="00081523" w:rsidRPr="009B1679" w:rsidRDefault="009B1679" w:rsidP="009B1679">
      <w:pPr>
        <w:tabs>
          <w:tab w:val="left" w:pos="2631"/>
        </w:tabs>
        <w:ind w:left="2630" w:right="915" w:hanging="461"/>
        <w:rPr>
          <w:sz w:val="24"/>
        </w:rPr>
      </w:pPr>
      <w:r>
        <w:rPr>
          <w:color w:val="221F1F"/>
          <w:spacing w:val="-20"/>
          <w:sz w:val="24"/>
          <w:szCs w:val="24"/>
        </w:rPr>
        <w:t>(D)</w:t>
      </w:r>
      <w:r>
        <w:rPr>
          <w:color w:val="221F1F"/>
          <w:spacing w:val="-20"/>
          <w:sz w:val="24"/>
          <w:szCs w:val="24"/>
        </w:rPr>
        <w:tab/>
      </w:r>
      <w:r w:rsidR="00000000" w:rsidRPr="009B1679">
        <w:rPr>
          <w:sz w:val="24"/>
        </w:rPr>
        <w:t>Any</w:t>
      </w:r>
      <w:r w:rsidR="00000000" w:rsidRPr="009B1679">
        <w:rPr>
          <w:spacing w:val="-23"/>
          <w:sz w:val="24"/>
        </w:rPr>
        <w:t xml:space="preserve"> </w:t>
      </w:r>
      <w:r w:rsidR="00000000" w:rsidRPr="009B1679">
        <w:rPr>
          <w:sz w:val="24"/>
        </w:rPr>
        <w:t>minimum</w:t>
      </w:r>
      <w:r w:rsidR="00000000" w:rsidRPr="009B1679">
        <w:rPr>
          <w:spacing w:val="-16"/>
          <w:sz w:val="24"/>
        </w:rPr>
        <w:t xml:space="preserve"> </w:t>
      </w:r>
      <w:r w:rsidR="00000000" w:rsidRPr="009B1679">
        <w:rPr>
          <w:sz w:val="24"/>
        </w:rPr>
        <w:t>holding</w:t>
      </w:r>
      <w:r w:rsidR="00000000" w:rsidRPr="009B1679">
        <w:rPr>
          <w:spacing w:val="-18"/>
          <w:sz w:val="24"/>
        </w:rPr>
        <w:t xml:space="preserve"> </w:t>
      </w:r>
      <w:r w:rsidR="00000000" w:rsidRPr="009B1679">
        <w:rPr>
          <w:spacing w:val="-3"/>
          <w:sz w:val="24"/>
        </w:rPr>
        <w:t>period</w:t>
      </w:r>
      <w:r w:rsidR="00000000" w:rsidRPr="009B1679">
        <w:rPr>
          <w:spacing w:val="-17"/>
          <w:sz w:val="24"/>
        </w:rPr>
        <w:t xml:space="preserve"> </w:t>
      </w:r>
      <w:r w:rsidR="00000000" w:rsidRPr="009B1679">
        <w:rPr>
          <w:sz w:val="24"/>
        </w:rPr>
        <w:t>that</w:t>
      </w:r>
      <w:r w:rsidR="00000000" w:rsidRPr="009B1679">
        <w:rPr>
          <w:spacing w:val="-17"/>
          <w:sz w:val="24"/>
        </w:rPr>
        <w:t xml:space="preserve"> </w:t>
      </w:r>
      <w:r w:rsidR="00000000" w:rsidRPr="009B1679">
        <w:rPr>
          <w:sz w:val="24"/>
        </w:rPr>
        <w:t>is</w:t>
      </w:r>
      <w:r w:rsidR="00000000" w:rsidRPr="009B1679">
        <w:rPr>
          <w:spacing w:val="-11"/>
          <w:sz w:val="24"/>
        </w:rPr>
        <w:t xml:space="preserve"> </w:t>
      </w:r>
      <w:r w:rsidR="00000000" w:rsidRPr="009B1679">
        <w:rPr>
          <w:spacing w:val="-4"/>
          <w:sz w:val="24"/>
        </w:rPr>
        <w:t>imposed</w:t>
      </w:r>
      <w:r w:rsidR="00000000" w:rsidRPr="009B1679">
        <w:rPr>
          <w:spacing w:val="-17"/>
          <w:sz w:val="24"/>
        </w:rPr>
        <w:t xml:space="preserve"> </w:t>
      </w:r>
      <w:r w:rsidR="00000000" w:rsidRPr="009B1679">
        <w:rPr>
          <w:spacing w:val="-2"/>
          <w:sz w:val="24"/>
        </w:rPr>
        <w:t>before</w:t>
      </w:r>
      <w:r w:rsidR="00000000" w:rsidRPr="009B1679">
        <w:rPr>
          <w:spacing w:val="-19"/>
          <w:sz w:val="24"/>
        </w:rPr>
        <w:t xml:space="preserve"> </w:t>
      </w:r>
      <w:r w:rsidR="00000000" w:rsidRPr="009B1679">
        <w:rPr>
          <w:sz w:val="24"/>
        </w:rPr>
        <w:t>an</w:t>
      </w:r>
      <w:r w:rsidR="00000000" w:rsidRPr="009B1679">
        <w:rPr>
          <w:spacing w:val="-16"/>
          <w:sz w:val="24"/>
        </w:rPr>
        <w:t xml:space="preserve"> </w:t>
      </w:r>
      <w:r w:rsidR="00000000" w:rsidRPr="009B1679">
        <w:rPr>
          <w:sz w:val="24"/>
        </w:rPr>
        <w:t>investor</w:t>
      </w:r>
      <w:r w:rsidR="00000000" w:rsidRPr="009B1679">
        <w:rPr>
          <w:spacing w:val="-15"/>
          <w:sz w:val="24"/>
        </w:rPr>
        <w:t xml:space="preserve"> </w:t>
      </w:r>
      <w:r w:rsidR="00000000" w:rsidRPr="009B1679">
        <w:rPr>
          <w:sz w:val="24"/>
        </w:rPr>
        <w:t>may</w:t>
      </w:r>
      <w:r w:rsidR="00000000" w:rsidRPr="009B1679">
        <w:rPr>
          <w:spacing w:val="-20"/>
          <w:sz w:val="24"/>
        </w:rPr>
        <w:t xml:space="preserve"> </w:t>
      </w:r>
      <w:r w:rsidR="00000000" w:rsidRPr="009B1679">
        <w:rPr>
          <w:sz w:val="24"/>
        </w:rPr>
        <w:t>make</w:t>
      </w:r>
      <w:r w:rsidR="00000000" w:rsidRPr="009B1679">
        <w:rPr>
          <w:spacing w:val="-15"/>
          <w:sz w:val="24"/>
        </w:rPr>
        <w:t xml:space="preserve"> </w:t>
      </w:r>
      <w:r w:rsidR="00000000" w:rsidRPr="009B1679">
        <w:rPr>
          <w:spacing w:val="-3"/>
          <w:sz w:val="24"/>
        </w:rPr>
        <w:t>exchanges</w:t>
      </w:r>
      <w:r w:rsidR="00000000" w:rsidRPr="009B1679">
        <w:rPr>
          <w:spacing w:val="-18"/>
          <w:sz w:val="24"/>
        </w:rPr>
        <w:t xml:space="preserve"> </w:t>
      </w:r>
      <w:r w:rsidR="00000000" w:rsidRPr="009B1679">
        <w:rPr>
          <w:spacing w:val="-3"/>
          <w:sz w:val="24"/>
        </w:rPr>
        <w:t>into another</w:t>
      </w:r>
      <w:r w:rsidR="00000000" w:rsidRPr="009B1679">
        <w:rPr>
          <w:spacing w:val="-11"/>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2631"/>
        </w:tabs>
        <w:ind w:left="2630" w:right="765" w:hanging="461"/>
        <w:rPr>
          <w:sz w:val="24"/>
        </w:rPr>
      </w:pPr>
      <w:r>
        <w:rPr>
          <w:color w:val="221F1F"/>
          <w:spacing w:val="-20"/>
          <w:sz w:val="24"/>
          <w:szCs w:val="24"/>
        </w:rPr>
        <w:t>(E)</w:t>
      </w:r>
      <w:r>
        <w:rPr>
          <w:color w:val="221F1F"/>
          <w:spacing w:val="-20"/>
          <w:sz w:val="24"/>
          <w:szCs w:val="24"/>
        </w:rPr>
        <w:tab/>
      </w:r>
      <w:r w:rsidR="00000000" w:rsidRPr="009B1679">
        <w:rPr>
          <w:sz w:val="24"/>
        </w:rPr>
        <w:t>Any</w:t>
      </w:r>
      <w:r w:rsidR="00000000" w:rsidRPr="009B1679">
        <w:rPr>
          <w:spacing w:val="-18"/>
          <w:sz w:val="24"/>
        </w:rPr>
        <w:t xml:space="preserve"> </w:t>
      </w:r>
      <w:r w:rsidR="00000000" w:rsidRPr="009B1679">
        <w:rPr>
          <w:spacing w:val="-3"/>
          <w:sz w:val="24"/>
        </w:rPr>
        <w:t>restrictions</w:t>
      </w:r>
      <w:r w:rsidR="00000000" w:rsidRPr="009B1679">
        <w:rPr>
          <w:spacing w:val="-9"/>
          <w:sz w:val="24"/>
        </w:rPr>
        <w:t xml:space="preserve"> </w:t>
      </w:r>
      <w:r w:rsidR="00000000" w:rsidRPr="009B1679">
        <w:rPr>
          <w:spacing w:val="-3"/>
          <w:sz w:val="24"/>
        </w:rPr>
        <w:t>imposed</w:t>
      </w:r>
      <w:r w:rsidR="00000000" w:rsidRPr="009B1679">
        <w:rPr>
          <w:spacing w:val="-14"/>
          <w:sz w:val="24"/>
        </w:rPr>
        <w:t xml:space="preserve"> </w:t>
      </w:r>
      <w:r w:rsidR="00000000" w:rsidRPr="009B1679">
        <w:rPr>
          <w:sz w:val="24"/>
        </w:rPr>
        <w:t>on</w:t>
      </w:r>
      <w:r w:rsidR="00000000" w:rsidRPr="009B1679">
        <w:rPr>
          <w:spacing w:val="-6"/>
          <w:sz w:val="24"/>
        </w:rPr>
        <w:t xml:space="preserve"> </w:t>
      </w:r>
      <w:r w:rsidR="00000000" w:rsidRPr="009B1679">
        <w:rPr>
          <w:spacing w:val="-3"/>
          <w:sz w:val="24"/>
        </w:rPr>
        <w:t>exchange</w:t>
      </w:r>
      <w:r w:rsidR="00000000" w:rsidRPr="009B1679">
        <w:rPr>
          <w:spacing w:val="-13"/>
          <w:sz w:val="24"/>
        </w:rPr>
        <w:t xml:space="preserve"> </w:t>
      </w:r>
      <w:r w:rsidR="00000000" w:rsidRPr="009B1679">
        <w:rPr>
          <w:sz w:val="24"/>
        </w:rPr>
        <w:t>or</w:t>
      </w:r>
      <w:r w:rsidR="00000000" w:rsidRPr="009B1679">
        <w:rPr>
          <w:spacing w:val="-5"/>
          <w:sz w:val="24"/>
        </w:rPr>
        <w:t xml:space="preserve"> </w:t>
      </w:r>
      <w:r w:rsidR="00000000" w:rsidRPr="009B1679">
        <w:rPr>
          <w:spacing w:val="-3"/>
          <w:sz w:val="24"/>
        </w:rPr>
        <w:t>purchase</w:t>
      </w:r>
      <w:r w:rsidR="00000000" w:rsidRPr="009B1679">
        <w:rPr>
          <w:spacing w:val="-9"/>
          <w:sz w:val="24"/>
        </w:rPr>
        <w:t xml:space="preserve"> </w:t>
      </w:r>
      <w:r w:rsidR="00000000" w:rsidRPr="009B1679">
        <w:rPr>
          <w:spacing w:val="-3"/>
          <w:sz w:val="24"/>
        </w:rPr>
        <w:t>requests</w:t>
      </w:r>
      <w:r w:rsidR="00000000" w:rsidRPr="009B1679">
        <w:rPr>
          <w:spacing w:val="-12"/>
          <w:sz w:val="24"/>
        </w:rPr>
        <w:t xml:space="preserve"> </w:t>
      </w:r>
      <w:r w:rsidR="00000000" w:rsidRPr="009B1679">
        <w:rPr>
          <w:spacing w:val="-3"/>
          <w:sz w:val="24"/>
        </w:rPr>
        <w:t>submitted</w:t>
      </w:r>
      <w:r w:rsidR="00000000" w:rsidRPr="009B1679">
        <w:rPr>
          <w:spacing w:val="-9"/>
          <w:sz w:val="24"/>
        </w:rPr>
        <w:t xml:space="preserve"> </w:t>
      </w:r>
      <w:r w:rsidR="00000000" w:rsidRPr="009B1679">
        <w:rPr>
          <w:sz w:val="24"/>
        </w:rPr>
        <w:t>by</w:t>
      </w:r>
      <w:r w:rsidR="00000000" w:rsidRPr="009B1679">
        <w:rPr>
          <w:spacing w:val="-14"/>
          <w:sz w:val="24"/>
        </w:rPr>
        <w:t xml:space="preserve"> </w:t>
      </w:r>
      <w:r w:rsidR="00000000" w:rsidRPr="009B1679">
        <w:rPr>
          <w:spacing w:val="-3"/>
          <w:sz w:val="24"/>
        </w:rPr>
        <w:t>overnight</w:t>
      </w:r>
      <w:r w:rsidR="00000000" w:rsidRPr="009B1679">
        <w:rPr>
          <w:spacing w:val="-9"/>
          <w:sz w:val="24"/>
        </w:rPr>
        <w:t xml:space="preserve"> </w:t>
      </w:r>
      <w:r w:rsidR="00000000" w:rsidRPr="009B1679">
        <w:rPr>
          <w:spacing w:val="-5"/>
          <w:sz w:val="24"/>
        </w:rPr>
        <w:t xml:space="preserve">delivery, </w:t>
      </w:r>
      <w:r w:rsidR="00000000" w:rsidRPr="009B1679">
        <w:rPr>
          <w:spacing w:val="-6"/>
          <w:sz w:val="24"/>
        </w:rPr>
        <w:t>electronically,</w:t>
      </w:r>
      <w:r w:rsidR="00000000" w:rsidRPr="009B1679">
        <w:rPr>
          <w:spacing w:val="-17"/>
          <w:sz w:val="24"/>
        </w:rPr>
        <w:t xml:space="preserve"> </w:t>
      </w:r>
      <w:r w:rsidR="00000000" w:rsidRPr="009B1679">
        <w:rPr>
          <w:sz w:val="24"/>
        </w:rPr>
        <w:t>or</w:t>
      </w:r>
      <w:r w:rsidR="00000000" w:rsidRPr="009B1679">
        <w:rPr>
          <w:spacing w:val="-11"/>
          <w:sz w:val="24"/>
        </w:rPr>
        <w:t xml:space="preserve"> </w:t>
      </w:r>
      <w:r w:rsidR="00000000" w:rsidRPr="009B1679">
        <w:rPr>
          <w:sz w:val="24"/>
        </w:rPr>
        <w:t>via</w:t>
      </w:r>
      <w:r w:rsidR="00000000" w:rsidRPr="009B1679">
        <w:rPr>
          <w:spacing w:val="-6"/>
          <w:sz w:val="24"/>
        </w:rPr>
        <w:t xml:space="preserve"> </w:t>
      </w:r>
      <w:r w:rsidR="00000000" w:rsidRPr="009B1679">
        <w:rPr>
          <w:spacing w:val="-3"/>
          <w:sz w:val="24"/>
        </w:rPr>
        <w:t>facsimile</w:t>
      </w:r>
      <w:r w:rsidR="00000000" w:rsidRPr="009B1679">
        <w:rPr>
          <w:spacing w:val="-18"/>
          <w:sz w:val="24"/>
        </w:rPr>
        <w:t xml:space="preserve"> </w:t>
      </w:r>
      <w:r w:rsidR="00000000" w:rsidRPr="009B1679">
        <w:rPr>
          <w:sz w:val="24"/>
        </w:rPr>
        <w:t>or</w:t>
      </w:r>
      <w:r w:rsidR="00000000" w:rsidRPr="009B1679">
        <w:rPr>
          <w:spacing w:val="-13"/>
          <w:sz w:val="24"/>
        </w:rPr>
        <w:t xml:space="preserve"> </w:t>
      </w:r>
      <w:r w:rsidR="00000000" w:rsidRPr="009B1679">
        <w:rPr>
          <w:spacing w:val="-3"/>
          <w:sz w:val="24"/>
        </w:rPr>
        <w:t>telephone;</w:t>
      </w:r>
      <w:r w:rsidR="00000000" w:rsidRPr="009B1679">
        <w:rPr>
          <w:spacing w:val="-19"/>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628"/>
        </w:tabs>
        <w:ind w:left="2628" w:right="630" w:hanging="459"/>
        <w:rPr>
          <w:sz w:val="24"/>
        </w:rPr>
      </w:pPr>
      <w:r>
        <w:rPr>
          <w:color w:val="221F1F"/>
          <w:spacing w:val="-20"/>
          <w:sz w:val="24"/>
          <w:szCs w:val="24"/>
        </w:rPr>
        <w:t>(F)</w:t>
      </w:r>
      <w:r>
        <w:rPr>
          <w:color w:val="221F1F"/>
          <w:spacing w:val="-20"/>
          <w:sz w:val="24"/>
          <w:szCs w:val="24"/>
        </w:rPr>
        <w:tab/>
      </w:r>
      <w:r w:rsidR="00000000" w:rsidRPr="009B1679">
        <w:rPr>
          <w:sz w:val="24"/>
        </w:rPr>
        <w:t xml:space="preserve">Any </w:t>
      </w:r>
      <w:r w:rsidR="00000000" w:rsidRPr="009B1679">
        <w:rPr>
          <w:spacing w:val="-3"/>
          <w:sz w:val="24"/>
        </w:rPr>
        <w:t xml:space="preserve">right </w:t>
      </w:r>
      <w:r w:rsidR="00000000" w:rsidRPr="009B1679">
        <w:rPr>
          <w:sz w:val="24"/>
        </w:rPr>
        <w:t xml:space="preserve">of the </w:t>
      </w:r>
      <w:r w:rsidR="00000000" w:rsidRPr="009B1679">
        <w:rPr>
          <w:spacing w:val="-3"/>
          <w:sz w:val="24"/>
        </w:rPr>
        <w:t xml:space="preserve">Fund </w:t>
      </w:r>
      <w:r w:rsidR="00000000" w:rsidRPr="009B1679">
        <w:rPr>
          <w:sz w:val="24"/>
        </w:rPr>
        <w:t xml:space="preserve">to reject, </w:t>
      </w:r>
      <w:r w:rsidR="00000000" w:rsidRPr="009B1679">
        <w:rPr>
          <w:spacing w:val="-3"/>
          <w:sz w:val="24"/>
        </w:rPr>
        <w:t xml:space="preserve">limit, </w:t>
      </w:r>
      <w:r w:rsidR="00000000" w:rsidRPr="009B1679">
        <w:rPr>
          <w:spacing w:val="-6"/>
          <w:sz w:val="24"/>
        </w:rPr>
        <w:t xml:space="preserve">delay, </w:t>
      </w:r>
      <w:r w:rsidR="00000000" w:rsidRPr="009B1679">
        <w:rPr>
          <w:sz w:val="24"/>
        </w:rPr>
        <w:t xml:space="preserve">or </w:t>
      </w:r>
      <w:r w:rsidR="00000000" w:rsidRPr="009B1679">
        <w:rPr>
          <w:spacing w:val="-3"/>
          <w:sz w:val="24"/>
        </w:rPr>
        <w:t xml:space="preserve">impose other conditions </w:t>
      </w:r>
      <w:r w:rsidR="00000000" w:rsidRPr="009B1679">
        <w:rPr>
          <w:sz w:val="24"/>
        </w:rPr>
        <w:t xml:space="preserve">on </w:t>
      </w:r>
      <w:r w:rsidR="00000000" w:rsidRPr="009B1679">
        <w:rPr>
          <w:spacing w:val="-3"/>
          <w:sz w:val="24"/>
        </w:rPr>
        <w:t xml:space="preserve">exchanges </w:t>
      </w:r>
      <w:r w:rsidR="00000000" w:rsidRPr="009B1679">
        <w:rPr>
          <w:sz w:val="24"/>
        </w:rPr>
        <w:t xml:space="preserve">or </w:t>
      </w:r>
      <w:r w:rsidR="00000000" w:rsidRPr="009B1679">
        <w:rPr>
          <w:spacing w:val="-4"/>
          <w:sz w:val="24"/>
        </w:rPr>
        <w:t>purchases</w:t>
      </w:r>
      <w:r w:rsidR="00000000" w:rsidRPr="009B1679">
        <w:rPr>
          <w:spacing w:val="-13"/>
          <w:sz w:val="24"/>
        </w:rPr>
        <w:t xml:space="preserve"> </w:t>
      </w:r>
      <w:r w:rsidR="00000000" w:rsidRPr="009B1679">
        <w:rPr>
          <w:sz w:val="24"/>
        </w:rPr>
        <w:t>or</w:t>
      </w:r>
      <w:r w:rsidR="00000000" w:rsidRPr="009B1679">
        <w:rPr>
          <w:spacing w:val="-7"/>
          <w:sz w:val="24"/>
        </w:rPr>
        <w:t xml:space="preserve"> </w:t>
      </w:r>
      <w:r w:rsidR="00000000" w:rsidRPr="009B1679">
        <w:rPr>
          <w:sz w:val="24"/>
        </w:rPr>
        <w:t>to</w:t>
      </w:r>
      <w:r w:rsidR="00000000" w:rsidRPr="009B1679">
        <w:rPr>
          <w:spacing w:val="-9"/>
          <w:sz w:val="24"/>
        </w:rPr>
        <w:t xml:space="preserve"> </w:t>
      </w:r>
      <w:r w:rsidR="00000000" w:rsidRPr="009B1679">
        <w:rPr>
          <w:spacing w:val="-3"/>
          <w:sz w:val="24"/>
        </w:rPr>
        <w:t>close</w:t>
      </w:r>
      <w:r w:rsidR="00000000" w:rsidRPr="009B1679">
        <w:rPr>
          <w:spacing w:val="-12"/>
          <w:sz w:val="24"/>
        </w:rPr>
        <w:t xml:space="preserve"> </w:t>
      </w:r>
      <w:r w:rsidR="00000000" w:rsidRPr="009B1679">
        <w:rPr>
          <w:sz w:val="24"/>
        </w:rPr>
        <w:t>or</w:t>
      </w:r>
      <w:r w:rsidR="00000000" w:rsidRPr="009B1679">
        <w:rPr>
          <w:spacing w:val="-7"/>
          <w:sz w:val="24"/>
        </w:rPr>
        <w:t xml:space="preserve"> </w:t>
      </w:r>
      <w:r w:rsidR="00000000" w:rsidRPr="009B1679">
        <w:rPr>
          <w:spacing w:val="-3"/>
          <w:sz w:val="24"/>
        </w:rPr>
        <w:t>otherwise</w:t>
      </w:r>
      <w:r w:rsidR="00000000" w:rsidRPr="009B1679">
        <w:rPr>
          <w:spacing w:val="-12"/>
          <w:sz w:val="24"/>
        </w:rPr>
        <w:t xml:space="preserve"> </w:t>
      </w:r>
      <w:r w:rsidR="00000000" w:rsidRPr="009B1679">
        <w:rPr>
          <w:sz w:val="24"/>
        </w:rPr>
        <w:t>limit</w:t>
      </w:r>
      <w:r w:rsidR="00000000" w:rsidRPr="009B1679">
        <w:rPr>
          <w:spacing w:val="-12"/>
          <w:sz w:val="24"/>
        </w:rPr>
        <w:t xml:space="preserve"> </w:t>
      </w:r>
      <w:r w:rsidR="00000000" w:rsidRPr="009B1679">
        <w:rPr>
          <w:spacing w:val="-3"/>
          <w:sz w:val="24"/>
        </w:rPr>
        <w:t>accounts</w:t>
      </w:r>
      <w:r w:rsidR="00000000" w:rsidRPr="009B1679">
        <w:rPr>
          <w:spacing w:val="-13"/>
          <w:sz w:val="24"/>
        </w:rPr>
        <w:t xml:space="preserve"> </w:t>
      </w:r>
      <w:r w:rsidR="00000000" w:rsidRPr="009B1679">
        <w:rPr>
          <w:spacing w:val="-3"/>
          <w:sz w:val="24"/>
        </w:rPr>
        <w:t>based</w:t>
      </w:r>
      <w:r w:rsidR="00000000" w:rsidRPr="009B1679">
        <w:rPr>
          <w:spacing w:val="-11"/>
          <w:sz w:val="24"/>
        </w:rPr>
        <w:t xml:space="preserve"> </w:t>
      </w:r>
      <w:r w:rsidR="00000000" w:rsidRPr="009B1679">
        <w:rPr>
          <w:sz w:val="24"/>
        </w:rPr>
        <w:t>on</w:t>
      </w:r>
      <w:r w:rsidR="00000000" w:rsidRPr="009B1679">
        <w:rPr>
          <w:spacing w:val="-9"/>
          <w:sz w:val="24"/>
        </w:rPr>
        <w:t xml:space="preserve"> </w:t>
      </w:r>
      <w:r w:rsidR="00000000" w:rsidRPr="009B1679">
        <w:rPr>
          <w:sz w:val="24"/>
        </w:rPr>
        <w:t>a</w:t>
      </w:r>
      <w:r w:rsidR="00000000" w:rsidRPr="009B1679">
        <w:rPr>
          <w:spacing w:val="-10"/>
          <w:sz w:val="24"/>
        </w:rPr>
        <w:t xml:space="preserve"> </w:t>
      </w:r>
      <w:r w:rsidR="00000000" w:rsidRPr="009B1679">
        <w:rPr>
          <w:sz w:val="24"/>
        </w:rPr>
        <w:t>history</w:t>
      </w:r>
      <w:r w:rsidR="00000000" w:rsidRPr="009B1679">
        <w:rPr>
          <w:spacing w:val="-20"/>
          <w:sz w:val="24"/>
        </w:rPr>
        <w:t xml:space="preserve"> </w:t>
      </w:r>
      <w:r w:rsidR="00000000" w:rsidRPr="009B1679">
        <w:rPr>
          <w:sz w:val="24"/>
        </w:rPr>
        <w:t>of</w:t>
      </w:r>
      <w:r w:rsidR="00000000" w:rsidRPr="009B1679">
        <w:rPr>
          <w:spacing w:val="-12"/>
          <w:sz w:val="24"/>
        </w:rPr>
        <w:t xml:space="preserve"> </w:t>
      </w:r>
      <w:r w:rsidR="00000000" w:rsidRPr="009B1679">
        <w:rPr>
          <w:sz w:val="24"/>
        </w:rPr>
        <w:t>frequent</w:t>
      </w:r>
      <w:r w:rsidR="00000000" w:rsidRPr="009B1679">
        <w:rPr>
          <w:spacing w:val="-13"/>
          <w:sz w:val="24"/>
        </w:rPr>
        <w:t xml:space="preserve"> </w:t>
      </w:r>
      <w:r w:rsidR="00000000" w:rsidRPr="009B1679">
        <w:rPr>
          <w:spacing w:val="-3"/>
          <w:sz w:val="24"/>
        </w:rPr>
        <w:t>purchases</w:t>
      </w:r>
      <w:r w:rsidR="00000000" w:rsidRPr="009B1679">
        <w:rPr>
          <w:spacing w:val="-11"/>
          <w:sz w:val="24"/>
        </w:rPr>
        <w:t xml:space="preserve"> </w:t>
      </w:r>
      <w:r w:rsidR="00000000" w:rsidRPr="009B1679">
        <w:rPr>
          <w:spacing w:val="-3"/>
          <w:sz w:val="24"/>
        </w:rPr>
        <w:t xml:space="preserve">and redemptions </w:t>
      </w:r>
      <w:r w:rsidR="00000000" w:rsidRPr="009B1679">
        <w:rPr>
          <w:sz w:val="24"/>
        </w:rPr>
        <w:t xml:space="preserve">of </w:t>
      </w:r>
      <w:r w:rsidR="00000000" w:rsidRPr="009B1679">
        <w:rPr>
          <w:spacing w:val="-3"/>
          <w:sz w:val="24"/>
        </w:rPr>
        <w:t xml:space="preserve">Fund shares, </w:t>
      </w:r>
      <w:r w:rsidR="00000000" w:rsidRPr="009B1679">
        <w:rPr>
          <w:sz w:val="24"/>
        </w:rPr>
        <w:t xml:space="preserve">including the </w:t>
      </w:r>
      <w:r w:rsidR="00000000" w:rsidRPr="009B1679">
        <w:rPr>
          <w:spacing w:val="-3"/>
          <w:sz w:val="24"/>
        </w:rPr>
        <w:t xml:space="preserve">circumstances under which </w:t>
      </w:r>
      <w:r w:rsidR="00000000" w:rsidRPr="009B1679">
        <w:rPr>
          <w:sz w:val="24"/>
        </w:rPr>
        <w:t xml:space="preserve">such </w:t>
      </w:r>
      <w:r w:rsidR="00000000" w:rsidRPr="009B1679">
        <w:rPr>
          <w:spacing w:val="-3"/>
          <w:sz w:val="24"/>
        </w:rPr>
        <w:t xml:space="preserve">right </w:t>
      </w:r>
      <w:r w:rsidR="00000000" w:rsidRPr="009B1679">
        <w:rPr>
          <w:sz w:val="24"/>
        </w:rPr>
        <w:t xml:space="preserve">will be </w:t>
      </w:r>
      <w:r w:rsidR="00000000" w:rsidRPr="009B1679">
        <w:rPr>
          <w:spacing w:val="-4"/>
          <w:sz w:val="24"/>
        </w:rPr>
        <w:t>exercised.</w:t>
      </w:r>
    </w:p>
    <w:p w:rsidR="00081523" w:rsidRDefault="00081523">
      <w:pPr>
        <w:pStyle w:val="BodyText"/>
        <w:spacing w:before="10"/>
        <w:rPr>
          <w:sz w:val="20"/>
        </w:rPr>
      </w:pPr>
    </w:p>
    <w:p w:rsidR="00081523" w:rsidRPr="009B1679" w:rsidRDefault="009B1679" w:rsidP="009B1679">
      <w:pPr>
        <w:tabs>
          <w:tab w:val="left" w:pos="1740"/>
        </w:tabs>
        <w:ind w:left="1740" w:right="431" w:hanging="360"/>
        <w:rPr>
          <w:sz w:val="24"/>
        </w:rPr>
      </w:pPr>
      <w:r>
        <w:rPr>
          <w:color w:val="221F1F"/>
          <w:spacing w:val="-4"/>
          <w:sz w:val="24"/>
          <w:szCs w:val="24"/>
        </w:rPr>
        <w:t>(5)</w:t>
      </w:r>
      <w:r>
        <w:rPr>
          <w:color w:val="221F1F"/>
          <w:spacing w:val="-4"/>
          <w:sz w:val="24"/>
          <w:szCs w:val="24"/>
        </w:rPr>
        <w:tab/>
      </w:r>
      <w:r w:rsidR="00000000" w:rsidRPr="009B1679">
        <w:rPr>
          <w:spacing w:val="-3"/>
          <w:sz w:val="24"/>
        </w:rPr>
        <w:t xml:space="preserve">If applicable, </w:t>
      </w:r>
      <w:r w:rsidR="00000000" w:rsidRPr="009B1679">
        <w:rPr>
          <w:sz w:val="24"/>
        </w:rPr>
        <w:t xml:space="preserve">include a </w:t>
      </w:r>
      <w:r w:rsidR="00000000" w:rsidRPr="009B1679">
        <w:rPr>
          <w:spacing w:val="-3"/>
          <w:sz w:val="24"/>
        </w:rPr>
        <w:t xml:space="preserve">statement, adjacent </w:t>
      </w:r>
      <w:r w:rsidR="00000000" w:rsidRPr="009B1679">
        <w:rPr>
          <w:sz w:val="24"/>
        </w:rPr>
        <w:t xml:space="preserve">to the </w:t>
      </w:r>
      <w:r w:rsidR="00000000" w:rsidRPr="009B1679">
        <w:rPr>
          <w:spacing w:val="-3"/>
          <w:sz w:val="24"/>
        </w:rPr>
        <w:t xml:space="preserve">disclosure required </w:t>
      </w:r>
      <w:r w:rsidR="00000000" w:rsidRPr="009B1679">
        <w:rPr>
          <w:sz w:val="24"/>
        </w:rPr>
        <w:t xml:space="preserve">by </w:t>
      </w:r>
      <w:r w:rsidR="00000000" w:rsidRPr="009B1679">
        <w:rPr>
          <w:spacing w:val="-3"/>
          <w:sz w:val="24"/>
        </w:rPr>
        <w:t xml:space="preserve">paragraphs (e)(1) through (e)(4) </w:t>
      </w:r>
      <w:r w:rsidR="00000000" w:rsidRPr="009B1679">
        <w:rPr>
          <w:sz w:val="24"/>
        </w:rPr>
        <w:t xml:space="preserve">of this </w:t>
      </w:r>
      <w:r w:rsidR="00000000" w:rsidRPr="009B1679">
        <w:rPr>
          <w:spacing w:val="-3"/>
          <w:sz w:val="24"/>
        </w:rPr>
        <w:t xml:space="preserve">Item, </w:t>
      </w:r>
      <w:r w:rsidR="00000000" w:rsidRPr="009B1679">
        <w:rPr>
          <w:sz w:val="24"/>
        </w:rPr>
        <w:t xml:space="preserve">that the SAI </w:t>
      </w:r>
      <w:r w:rsidR="00000000" w:rsidRPr="009B1679">
        <w:rPr>
          <w:spacing w:val="-3"/>
          <w:sz w:val="24"/>
        </w:rPr>
        <w:t xml:space="preserve">includes </w:t>
      </w:r>
      <w:r w:rsidR="00000000" w:rsidRPr="009B1679">
        <w:rPr>
          <w:sz w:val="24"/>
        </w:rPr>
        <w:t xml:space="preserve">a </w:t>
      </w:r>
      <w:r w:rsidR="00000000" w:rsidRPr="009B1679">
        <w:rPr>
          <w:spacing w:val="-3"/>
          <w:sz w:val="24"/>
        </w:rPr>
        <w:t xml:space="preserve">description </w:t>
      </w:r>
      <w:r w:rsidR="00000000" w:rsidRPr="009B1679">
        <w:rPr>
          <w:sz w:val="24"/>
        </w:rPr>
        <w:t xml:space="preserve">of </w:t>
      </w:r>
      <w:r w:rsidR="00000000" w:rsidRPr="009B1679">
        <w:rPr>
          <w:spacing w:val="-2"/>
          <w:sz w:val="24"/>
        </w:rPr>
        <w:t xml:space="preserve">all </w:t>
      </w:r>
      <w:r w:rsidR="00000000" w:rsidRPr="009B1679">
        <w:rPr>
          <w:spacing w:val="-3"/>
          <w:sz w:val="24"/>
        </w:rPr>
        <w:t xml:space="preserve">arrangements </w:t>
      </w:r>
      <w:r w:rsidR="00000000" w:rsidRPr="009B1679">
        <w:rPr>
          <w:sz w:val="24"/>
        </w:rPr>
        <w:t xml:space="preserve">with any </w:t>
      </w:r>
      <w:r w:rsidR="00000000" w:rsidRPr="009B1679">
        <w:rPr>
          <w:spacing w:val="-3"/>
          <w:sz w:val="24"/>
        </w:rPr>
        <w:t xml:space="preserve">person </w:t>
      </w:r>
      <w:r w:rsidR="00000000" w:rsidRPr="009B1679">
        <w:rPr>
          <w:sz w:val="24"/>
        </w:rPr>
        <w:t xml:space="preserve">to permit </w:t>
      </w:r>
      <w:r w:rsidR="00000000" w:rsidRPr="009B1679">
        <w:rPr>
          <w:spacing w:val="-3"/>
          <w:sz w:val="24"/>
        </w:rPr>
        <w:t xml:space="preserve">frequent purchases and redemptions </w:t>
      </w:r>
      <w:r w:rsidR="00000000" w:rsidRPr="009B1679">
        <w:rPr>
          <w:sz w:val="24"/>
        </w:rPr>
        <w:t>of Fund</w:t>
      </w:r>
      <w:r w:rsidR="00000000" w:rsidRPr="009B1679">
        <w:rPr>
          <w:spacing w:val="-11"/>
          <w:sz w:val="24"/>
        </w:rPr>
        <w:t xml:space="preserve"> </w:t>
      </w:r>
      <w:r w:rsidR="00000000" w:rsidRPr="009B1679">
        <w:rPr>
          <w:spacing w:val="-3"/>
          <w:sz w:val="24"/>
        </w:rPr>
        <w:t>shares.</w:t>
      </w:r>
    </w:p>
    <w:p w:rsidR="00081523" w:rsidRDefault="00081523">
      <w:pPr>
        <w:pStyle w:val="BodyText"/>
        <w:spacing w:before="10"/>
        <w:rPr>
          <w:sz w:val="20"/>
        </w:rPr>
      </w:pPr>
    </w:p>
    <w:p w:rsidR="00081523" w:rsidRPr="009B1679" w:rsidRDefault="009B1679" w:rsidP="009B1679">
      <w:pPr>
        <w:tabs>
          <w:tab w:val="left" w:pos="1200"/>
        </w:tabs>
        <w:spacing w:before="1"/>
        <w:ind w:left="1200" w:hanging="250"/>
        <w:rPr>
          <w:i/>
          <w:color w:val="221F1F"/>
        </w:rPr>
      </w:pPr>
      <w:r>
        <w:rPr>
          <w:i/>
          <w:color w:val="221F1F"/>
          <w:spacing w:val="-4"/>
        </w:rPr>
        <w:t>(f)</w:t>
      </w:r>
      <w:r>
        <w:rPr>
          <w:i/>
          <w:color w:val="221F1F"/>
          <w:spacing w:val="-4"/>
        </w:rPr>
        <w:tab/>
      </w:r>
      <w:r w:rsidR="00000000" w:rsidRPr="009B1679">
        <w:rPr>
          <w:i/>
          <w:sz w:val="24"/>
        </w:rPr>
        <w:t>Tax</w:t>
      </w:r>
      <w:r w:rsidR="00000000" w:rsidRPr="009B1679">
        <w:rPr>
          <w:i/>
          <w:spacing w:val="-6"/>
          <w:sz w:val="24"/>
        </w:rPr>
        <w:t xml:space="preserve"> </w:t>
      </w:r>
      <w:r w:rsidR="00000000" w:rsidRPr="009B1679">
        <w:rPr>
          <w:i/>
          <w:spacing w:val="-3"/>
          <w:sz w:val="24"/>
        </w:rPr>
        <w:t>Consequences.</w:t>
      </w:r>
    </w:p>
    <w:p w:rsidR="00081523" w:rsidRDefault="00081523">
      <w:pPr>
        <w:pStyle w:val="BodyText"/>
        <w:spacing w:before="9"/>
        <w:rPr>
          <w:i/>
          <w:sz w:val="20"/>
        </w:rPr>
      </w:pPr>
    </w:p>
    <w:p w:rsidR="00081523" w:rsidRPr="009B1679" w:rsidRDefault="009B1679" w:rsidP="009B1679">
      <w:pPr>
        <w:tabs>
          <w:tab w:val="left" w:pos="1740"/>
        </w:tabs>
        <w:spacing w:before="1"/>
        <w:ind w:left="1740" w:right="727" w:hanging="360"/>
        <w:rPr>
          <w:sz w:val="24"/>
        </w:rPr>
      </w:pPr>
      <w:r>
        <w:rPr>
          <w:color w:val="221F1F"/>
          <w:spacing w:val="-4"/>
          <w:sz w:val="24"/>
          <w:szCs w:val="24"/>
        </w:rPr>
        <w:t>(1)</w:t>
      </w:r>
      <w:r>
        <w:rPr>
          <w:color w:val="221F1F"/>
          <w:spacing w:val="-4"/>
          <w:sz w:val="24"/>
          <w:szCs w:val="24"/>
        </w:rPr>
        <w:tab/>
      </w:r>
      <w:r w:rsidR="00000000" w:rsidRPr="009B1679">
        <w:rPr>
          <w:spacing w:val="-3"/>
          <w:sz w:val="24"/>
        </w:rPr>
        <w:t xml:space="preserve">Describe </w:t>
      </w:r>
      <w:r w:rsidR="00000000" w:rsidRPr="009B1679">
        <w:rPr>
          <w:sz w:val="24"/>
        </w:rPr>
        <w:t xml:space="preserve">the </w:t>
      </w:r>
      <w:r w:rsidR="00000000" w:rsidRPr="009B1679">
        <w:rPr>
          <w:spacing w:val="-2"/>
          <w:sz w:val="24"/>
        </w:rPr>
        <w:t xml:space="preserve">tax </w:t>
      </w:r>
      <w:r w:rsidR="00000000" w:rsidRPr="009B1679">
        <w:rPr>
          <w:spacing w:val="-3"/>
          <w:sz w:val="24"/>
        </w:rPr>
        <w:t xml:space="preserve">consequences </w:t>
      </w:r>
      <w:r w:rsidR="00000000" w:rsidRPr="009B1679">
        <w:rPr>
          <w:sz w:val="24"/>
        </w:rPr>
        <w:t xml:space="preserve">to </w:t>
      </w:r>
      <w:r w:rsidR="00000000" w:rsidRPr="009B1679">
        <w:rPr>
          <w:spacing w:val="-3"/>
          <w:sz w:val="24"/>
        </w:rPr>
        <w:t xml:space="preserve">shareholders </w:t>
      </w:r>
      <w:r w:rsidR="00000000" w:rsidRPr="009B1679">
        <w:rPr>
          <w:sz w:val="24"/>
        </w:rPr>
        <w:t xml:space="preserve">of buying, </w:t>
      </w:r>
      <w:r w:rsidR="00000000" w:rsidRPr="009B1679">
        <w:rPr>
          <w:spacing w:val="-3"/>
          <w:sz w:val="24"/>
        </w:rPr>
        <w:t xml:space="preserve">holding, exchanging and </w:t>
      </w:r>
      <w:r w:rsidR="00000000" w:rsidRPr="009B1679">
        <w:rPr>
          <w:sz w:val="24"/>
        </w:rPr>
        <w:t xml:space="preserve">selling the </w:t>
      </w:r>
      <w:r w:rsidR="00000000" w:rsidRPr="009B1679">
        <w:rPr>
          <w:spacing w:val="-3"/>
          <w:sz w:val="24"/>
        </w:rPr>
        <w:t xml:space="preserve">Fund’s shares, </w:t>
      </w:r>
      <w:r w:rsidR="00000000" w:rsidRPr="009B1679">
        <w:rPr>
          <w:sz w:val="24"/>
        </w:rPr>
        <w:t xml:space="preserve">including, as </w:t>
      </w:r>
      <w:r w:rsidR="00000000" w:rsidRPr="009B1679">
        <w:rPr>
          <w:spacing w:val="-3"/>
          <w:sz w:val="24"/>
        </w:rPr>
        <w:t>applicable,</w:t>
      </w:r>
      <w:r w:rsidR="00000000" w:rsidRPr="009B1679">
        <w:rPr>
          <w:spacing w:val="-16"/>
          <w:sz w:val="24"/>
        </w:rPr>
        <w:t xml:space="preserve"> </w:t>
      </w:r>
      <w:r w:rsidR="00000000" w:rsidRPr="009B1679">
        <w:rPr>
          <w:sz w:val="24"/>
        </w:rPr>
        <w:t>that:</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50"/>
          <w:tab w:val="left" w:pos="2151"/>
        </w:tabs>
        <w:spacing w:before="75"/>
        <w:ind w:left="2150" w:right="450" w:hanging="483"/>
        <w:rPr>
          <w:sz w:val="24"/>
        </w:rPr>
      </w:pPr>
      <w:r>
        <w:rPr>
          <w:spacing w:val="-12"/>
          <w:sz w:val="24"/>
          <w:szCs w:val="24"/>
        </w:rPr>
        <w:lastRenderedPageBreak/>
        <w:t>(</w:t>
      </w:r>
      <w:proofErr w:type="spellStart"/>
      <w:r>
        <w:rPr>
          <w:spacing w:val="-12"/>
          <w:sz w:val="24"/>
          <w:szCs w:val="24"/>
        </w:rPr>
        <w:t>i</w:t>
      </w:r>
      <w:proofErr w:type="spellEnd"/>
      <w:r>
        <w:rPr>
          <w:spacing w:val="-12"/>
          <w:sz w:val="24"/>
          <w:szCs w:val="24"/>
        </w:rPr>
        <w:t>)</w:t>
      </w:r>
      <w:r>
        <w:rPr>
          <w:spacing w:val="-12"/>
          <w:sz w:val="24"/>
          <w:szCs w:val="24"/>
        </w:rPr>
        <w:tab/>
      </w:r>
      <w:r w:rsidR="00000000" w:rsidRPr="009B1679">
        <w:rPr>
          <w:sz w:val="24"/>
        </w:rPr>
        <w:t xml:space="preserve">The </w:t>
      </w:r>
      <w:r w:rsidR="00000000" w:rsidRPr="009B1679">
        <w:rPr>
          <w:spacing w:val="-3"/>
          <w:sz w:val="24"/>
        </w:rPr>
        <w:t xml:space="preserve">Fund intends </w:t>
      </w:r>
      <w:r w:rsidR="00000000" w:rsidRPr="009B1679">
        <w:rPr>
          <w:sz w:val="24"/>
        </w:rPr>
        <w:t xml:space="preserve">to </w:t>
      </w:r>
      <w:r w:rsidR="00000000" w:rsidRPr="009B1679">
        <w:rPr>
          <w:spacing w:val="-3"/>
          <w:sz w:val="24"/>
        </w:rPr>
        <w:t xml:space="preserve">make distributions that </w:t>
      </w:r>
      <w:r w:rsidR="00000000" w:rsidRPr="009B1679">
        <w:rPr>
          <w:sz w:val="24"/>
        </w:rPr>
        <w:t xml:space="preserve">may be </w:t>
      </w:r>
      <w:r w:rsidR="00000000" w:rsidRPr="009B1679">
        <w:rPr>
          <w:spacing w:val="-3"/>
          <w:sz w:val="24"/>
        </w:rPr>
        <w:t xml:space="preserve">taxed </w:t>
      </w:r>
      <w:r w:rsidR="00000000" w:rsidRPr="009B1679">
        <w:rPr>
          <w:sz w:val="24"/>
        </w:rPr>
        <w:t xml:space="preserve">as </w:t>
      </w:r>
      <w:r w:rsidR="00000000" w:rsidRPr="009B1679">
        <w:rPr>
          <w:spacing w:val="-3"/>
          <w:sz w:val="24"/>
        </w:rPr>
        <w:t xml:space="preserve">ordinary income and capital </w:t>
      </w:r>
      <w:r w:rsidR="00000000" w:rsidRPr="009B1679">
        <w:rPr>
          <w:spacing w:val="-4"/>
          <w:sz w:val="24"/>
        </w:rPr>
        <w:t xml:space="preserve">gains </w:t>
      </w:r>
      <w:r w:rsidR="00000000" w:rsidRPr="009B1679">
        <w:rPr>
          <w:spacing w:val="-3"/>
          <w:sz w:val="24"/>
        </w:rPr>
        <w:t>(which</w:t>
      </w:r>
      <w:r w:rsidR="00000000" w:rsidRPr="009B1679">
        <w:rPr>
          <w:spacing w:val="-4"/>
          <w:sz w:val="24"/>
        </w:rPr>
        <w:t xml:space="preserve"> </w:t>
      </w:r>
      <w:r w:rsidR="00000000" w:rsidRPr="009B1679">
        <w:rPr>
          <w:spacing w:val="-2"/>
          <w:sz w:val="24"/>
        </w:rPr>
        <w:t>may</w:t>
      </w:r>
      <w:r w:rsidR="00000000" w:rsidRPr="009B1679">
        <w:rPr>
          <w:spacing w:val="-12"/>
          <w:sz w:val="24"/>
        </w:rPr>
        <w:t xml:space="preserve"> </w:t>
      </w:r>
      <w:r w:rsidR="00000000" w:rsidRPr="009B1679">
        <w:rPr>
          <w:sz w:val="24"/>
        </w:rPr>
        <w:t>be</w:t>
      </w:r>
      <w:r w:rsidR="00000000" w:rsidRPr="009B1679">
        <w:rPr>
          <w:spacing w:val="-4"/>
          <w:sz w:val="24"/>
        </w:rPr>
        <w:t xml:space="preserve"> </w:t>
      </w:r>
      <w:r w:rsidR="00000000" w:rsidRPr="009B1679">
        <w:rPr>
          <w:spacing w:val="-3"/>
          <w:sz w:val="24"/>
        </w:rPr>
        <w:t>taxable</w:t>
      </w:r>
      <w:r w:rsidR="00000000" w:rsidRPr="009B1679">
        <w:rPr>
          <w:spacing w:val="-5"/>
          <w:sz w:val="24"/>
        </w:rPr>
        <w:t xml:space="preserve"> </w:t>
      </w:r>
      <w:r w:rsidR="00000000" w:rsidRPr="009B1679">
        <w:rPr>
          <w:spacing w:val="-3"/>
          <w:sz w:val="24"/>
        </w:rPr>
        <w:t>at</w:t>
      </w:r>
      <w:r w:rsidR="00000000" w:rsidRPr="009B1679">
        <w:rPr>
          <w:spacing w:val="-6"/>
          <w:sz w:val="24"/>
        </w:rPr>
        <w:t xml:space="preserve"> </w:t>
      </w:r>
      <w:r w:rsidR="00000000" w:rsidRPr="009B1679">
        <w:rPr>
          <w:spacing w:val="-4"/>
          <w:sz w:val="24"/>
        </w:rPr>
        <w:t xml:space="preserve">different rates </w:t>
      </w:r>
      <w:r w:rsidR="00000000" w:rsidRPr="009B1679">
        <w:rPr>
          <w:spacing w:val="-3"/>
          <w:sz w:val="24"/>
        </w:rPr>
        <w:t>depending</w:t>
      </w:r>
      <w:r w:rsidR="00000000" w:rsidRPr="009B1679">
        <w:rPr>
          <w:spacing w:val="-9"/>
          <w:sz w:val="24"/>
        </w:rPr>
        <w:t xml:space="preserve"> </w:t>
      </w:r>
      <w:r w:rsidR="00000000" w:rsidRPr="009B1679">
        <w:rPr>
          <w:sz w:val="24"/>
        </w:rPr>
        <w:t>on</w:t>
      </w:r>
      <w:r w:rsidR="00000000" w:rsidRPr="009B1679">
        <w:rPr>
          <w:spacing w:val="-4"/>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length</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time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holds</w:t>
      </w:r>
      <w:r w:rsidR="00000000" w:rsidRPr="009B1679">
        <w:rPr>
          <w:spacing w:val="-6"/>
          <w:sz w:val="24"/>
        </w:rPr>
        <w:t xml:space="preserve"> </w:t>
      </w:r>
      <w:r w:rsidR="00000000" w:rsidRPr="009B1679">
        <w:rPr>
          <w:spacing w:val="-3"/>
          <w:sz w:val="24"/>
        </w:rPr>
        <w:t>its</w:t>
      </w:r>
      <w:r w:rsidR="00000000" w:rsidRPr="009B1679">
        <w:rPr>
          <w:spacing w:val="-4"/>
          <w:sz w:val="24"/>
        </w:rPr>
        <w:t xml:space="preserve"> assets). If </w:t>
      </w:r>
      <w:r w:rsidR="00000000" w:rsidRPr="009B1679">
        <w:rPr>
          <w:sz w:val="24"/>
        </w:rPr>
        <w:t xml:space="preserve">the </w:t>
      </w:r>
      <w:r w:rsidR="00000000" w:rsidRPr="009B1679">
        <w:rPr>
          <w:spacing w:val="-3"/>
          <w:sz w:val="24"/>
        </w:rPr>
        <w:t xml:space="preserve">Fund </w:t>
      </w:r>
      <w:r w:rsidR="00000000" w:rsidRPr="009B1679">
        <w:rPr>
          <w:spacing w:val="-4"/>
          <w:sz w:val="24"/>
        </w:rPr>
        <w:t xml:space="preserve">expects </w:t>
      </w:r>
      <w:r w:rsidR="00000000" w:rsidRPr="009B1679">
        <w:rPr>
          <w:spacing w:val="-3"/>
          <w:sz w:val="24"/>
        </w:rPr>
        <w:t xml:space="preserve">that its </w:t>
      </w:r>
      <w:r w:rsidR="00000000" w:rsidRPr="009B1679">
        <w:rPr>
          <w:spacing w:val="-4"/>
          <w:sz w:val="24"/>
        </w:rPr>
        <w:t xml:space="preserve">distributions, </w:t>
      </w:r>
      <w:r w:rsidR="00000000" w:rsidRPr="009B1679">
        <w:rPr>
          <w:spacing w:val="-3"/>
          <w:sz w:val="24"/>
        </w:rPr>
        <w:t xml:space="preserve">as </w:t>
      </w:r>
      <w:r w:rsidR="00000000" w:rsidRPr="009B1679">
        <w:rPr>
          <w:sz w:val="24"/>
        </w:rPr>
        <w:t xml:space="preserve">a </w:t>
      </w:r>
      <w:r w:rsidR="00000000" w:rsidRPr="009B1679">
        <w:rPr>
          <w:spacing w:val="-3"/>
          <w:sz w:val="24"/>
        </w:rPr>
        <w:t xml:space="preserve">result </w:t>
      </w:r>
      <w:r w:rsidR="00000000" w:rsidRPr="009B1679">
        <w:rPr>
          <w:sz w:val="24"/>
        </w:rPr>
        <w:t xml:space="preserve">of its </w:t>
      </w:r>
      <w:r w:rsidR="00000000" w:rsidRPr="009B1679">
        <w:rPr>
          <w:spacing w:val="-4"/>
          <w:sz w:val="24"/>
        </w:rPr>
        <w:t xml:space="preserve">investment </w:t>
      </w:r>
      <w:r w:rsidR="00000000" w:rsidRPr="009B1679">
        <w:rPr>
          <w:spacing w:val="-3"/>
          <w:sz w:val="24"/>
        </w:rPr>
        <w:t xml:space="preserve">objectives </w:t>
      </w:r>
      <w:r w:rsidR="00000000" w:rsidRPr="009B1679">
        <w:rPr>
          <w:sz w:val="24"/>
        </w:rPr>
        <w:t xml:space="preserve">or </w:t>
      </w:r>
      <w:r w:rsidR="00000000" w:rsidRPr="009B1679">
        <w:rPr>
          <w:spacing w:val="-4"/>
          <w:sz w:val="24"/>
        </w:rPr>
        <w:t xml:space="preserve">strategies, </w:t>
      </w:r>
      <w:r w:rsidR="00000000" w:rsidRPr="009B1679">
        <w:rPr>
          <w:spacing w:val="-3"/>
          <w:sz w:val="24"/>
        </w:rPr>
        <w:t>will consist</w:t>
      </w:r>
      <w:r w:rsidR="00000000" w:rsidRPr="009B1679">
        <w:rPr>
          <w:spacing w:val="-5"/>
          <w:sz w:val="24"/>
        </w:rPr>
        <w:t xml:space="preserve"> </w:t>
      </w:r>
      <w:r w:rsidR="00000000" w:rsidRPr="009B1679">
        <w:rPr>
          <w:spacing w:val="-3"/>
          <w:sz w:val="24"/>
        </w:rPr>
        <w:t>primarily</w:t>
      </w:r>
      <w:r w:rsidR="00000000" w:rsidRPr="009B1679">
        <w:rPr>
          <w:spacing w:val="-12"/>
          <w:sz w:val="24"/>
        </w:rPr>
        <w:t xml:space="preserve"> </w:t>
      </w:r>
      <w:r w:rsidR="00000000" w:rsidRPr="009B1679">
        <w:rPr>
          <w:sz w:val="24"/>
        </w:rPr>
        <w:t>of</w:t>
      </w:r>
      <w:r w:rsidR="00000000" w:rsidRPr="009B1679">
        <w:rPr>
          <w:spacing w:val="-6"/>
          <w:sz w:val="24"/>
        </w:rPr>
        <w:t xml:space="preserve"> </w:t>
      </w:r>
      <w:r w:rsidR="00000000" w:rsidRPr="009B1679">
        <w:rPr>
          <w:spacing w:val="-3"/>
          <w:sz w:val="24"/>
        </w:rPr>
        <w:t>ordinary</w:t>
      </w:r>
      <w:r w:rsidR="00000000" w:rsidRPr="009B1679">
        <w:rPr>
          <w:spacing w:val="-9"/>
          <w:sz w:val="24"/>
        </w:rPr>
        <w:t xml:space="preserve"> </w:t>
      </w:r>
      <w:r w:rsidR="00000000" w:rsidRPr="009B1679">
        <w:rPr>
          <w:spacing w:val="-3"/>
          <w:sz w:val="24"/>
        </w:rPr>
        <w:t>income</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capital</w:t>
      </w:r>
      <w:r w:rsidR="00000000" w:rsidRPr="009B1679">
        <w:rPr>
          <w:spacing w:val="-7"/>
          <w:sz w:val="24"/>
        </w:rPr>
        <w:t xml:space="preserve"> </w:t>
      </w:r>
      <w:r w:rsidR="00000000" w:rsidRPr="009B1679">
        <w:rPr>
          <w:spacing w:val="-3"/>
          <w:sz w:val="24"/>
        </w:rPr>
        <w:t>gains,</w:t>
      </w:r>
      <w:r w:rsidR="00000000" w:rsidRPr="009B1679">
        <w:rPr>
          <w:spacing w:val="-4"/>
          <w:sz w:val="24"/>
        </w:rPr>
        <w:t xml:space="preserve"> </w:t>
      </w:r>
      <w:r w:rsidR="00000000" w:rsidRPr="009B1679">
        <w:rPr>
          <w:spacing w:val="-3"/>
          <w:sz w:val="24"/>
        </w:rPr>
        <w:t>provide</w:t>
      </w:r>
      <w:r w:rsidR="00000000" w:rsidRPr="009B1679">
        <w:rPr>
          <w:spacing w:val="-9"/>
          <w:sz w:val="24"/>
        </w:rPr>
        <w:t xml:space="preserve"> </w:t>
      </w:r>
      <w:r w:rsidR="00000000" w:rsidRPr="009B1679">
        <w:rPr>
          <w:spacing w:val="-3"/>
          <w:sz w:val="24"/>
        </w:rPr>
        <w:t>disclosure</w:t>
      </w:r>
      <w:r w:rsidR="00000000" w:rsidRPr="009B1679">
        <w:rPr>
          <w:spacing w:val="-6"/>
          <w:sz w:val="24"/>
        </w:rPr>
        <w:t xml:space="preserve"> </w:t>
      </w:r>
      <w:r w:rsidR="00000000" w:rsidRPr="009B1679">
        <w:rPr>
          <w:sz w:val="24"/>
        </w:rPr>
        <w:t>to</w:t>
      </w:r>
      <w:r w:rsidR="00000000" w:rsidRPr="009B1679">
        <w:rPr>
          <w:spacing w:val="-8"/>
          <w:sz w:val="24"/>
        </w:rPr>
        <w:t xml:space="preserve"> </w:t>
      </w:r>
      <w:r w:rsidR="00000000" w:rsidRPr="009B1679">
        <w:rPr>
          <w:spacing w:val="-3"/>
          <w:sz w:val="24"/>
        </w:rPr>
        <w:t>that</w:t>
      </w:r>
      <w:r w:rsidR="00000000" w:rsidRPr="009B1679">
        <w:rPr>
          <w:spacing w:val="-4"/>
          <w:sz w:val="24"/>
        </w:rPr>
        <w:t xml:space="preserve"> effect.</w:t>
      </w:r>
    </w:p>
    <w:p w:rsidR="00081523" w:rsidRDefault="00081523">
      <w:pPr>
        <w:pStyle w:val="BodyText"/>
        <w:spacing w:before="10"/>
        <w:rPr>
          <w:sz w:val="20"/>
        </w:rPr>
      </w:pPr>
    </w:p>
    <w:p w:rsidR="00081523" w:rsidRPr="009B1679" w:rsidRDefault="009B1679" w:rsidP="009B1679">
      <w:pPr>
        <w:tabs>
          <w:tab w:val="left" w:pos="2151"/>
        </w:tabs>
        <w:ind w:left="2150" w:right="801" w:hanging="480"/>
        <w:rPr>
          <w:sz w:val="24"/>
        </w:rPr>
      </w:pPr>
      <w:r>
        <w:rPr>
          <w:spacing w:val="-12"/>
          <w:sz w:val="24"/>
          <w:szCs w:val="24"/>
        </w:rPr>
        <w:t>(ii)</w:t>
      </w:r>
      <w:r>
        <w:rPr>
          <w:spacing w:val="-12"/>
          <w:sz w:val="24"/>
          <w:szCs w:val="24"/>
        </w:rPr>
        <w:tab/>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7"/>
          <w:sz w:val="24"/>
        </w:rPr>
        <w:t xml:space="preserve"> </w:t>
      </w:r>
      <w:r w:rsidR="00000000" w:rsidRPr="009B1679">
        <w:rPr>
          <w:spacing w:val="-4"/>
          <w:sz w:val="24"/>
        </w:rPr>
        <w:t>distributions,</w:t>
      </w:r>
      <w:r w:rsidR="00000000" w:rsidRPr="009B1679">
        <w:rPr>
          <w:spacing w:val="-6"/>
          <w:sz w:val="24"/>
        </w:rPr>
        <w:t xml:space="preserve"> </w:t>
      </w:r>
      <w:r w:rsidR="00000000" w:rsidRPr="009B1679">
        <w:rPr>
          <w:spacing w:val="-3"/>
          <w:sz w:val="24"/>
        </w:rPr>
        <w:t>whether</w:t>
      </w:r>
      <w:r w:rsidR="00000000" w:rsidRPr="009B1679">
        <w:rPr>
          <w:spacing w:val="-5"/>
          <w:sz w:val="24"/>
        </w:rPr>
        <w:t xml:space="preserve"> </w:t>
      </w:r>
      <w:r w:rsidR="00000000" w:rsidRPr="009B1679">
        <w:rPr>
          <w:spacing w:val="-4"/>
          <w:sz w:val="24"/>
        </w:rPr>
        <w:t>received</w:t>
      </w:r>
      <w:r w:rsidR="00000000" w:rsidRPr="009B1679">
        <w:rPr>
          <w:spacing w:val="-6"/>
          <w:sz w:val="24"/>
        </w:rPr>
        <w:t xml:space="preserve"> </w:t>
      </w:r>
      <w:r w:rsidR="00000000" w:rsidRPr="009B1679">
        <w:rPr>
          <w:sz w:val="24"/>
        </w:rPr>
        <w:t>in</w:t>
      </w:r>
      <w:r w:rsidR="00000000" w:rsidRPr="009B1679">
        <w:rPr>
          <w:spacing w:val="-4"/>
          <w:sz w:val="24"/>
        </w:rPr>
        <w:t xml:space="preserve"> cash</w:t>
      </w:r>
      <w:r w:rsidR="00000000" w:rsidRPr="009B1679">
        <w:rPr>
          <w:spacing w:val="-7"/>
          <w:sz w:val="24"/>
        </w:rPr>
        <w:t xml:space="preserve"> </w:t>
      </w:r>
      <w:r w:rsidR="00000000" w:rsidRPr="009B1679">
        <w:rPr>
          <w:sz w:val="24"/>
        </w:rPr>
        <w:t>or</w:t>
      </w:r>
      <w:r w:rsidR="00000000" w:rsidRPr="009B1679">
        <w:rPr>
          <w:spacing w:val="-4"/>
          <w:sz w:val="24"/>
        </w:rPr>
        <w:t xml:space="preserve"> reinvested</w:t>
      </w:r>
      <w:r w:rsidR="00000000" w:rsidRPr="009B1679">
        <w:rPr>
          <w:spacing w:val="-7"/>
          <w:sz w:val="24"/>
        </w:rPr>
        <w:t xml:space="preserve"> </w:t>
      </w:r>
      <w:r w:rsidR="00000000" w:rsidRPr="009B1679">
        <w:rPr>
          <w:sz w:val="24"/>
        </w:rPr>
        <w:t>in</w:t>
      </w:r>
      <w:r w:rsidR="00000000" w:rsidRPr="009B1679">
        <w:rPr>
          <w:spacing w:val="-3"/>
          <w:sz w:val="24"/>
        </w:rPr>
        <w:t xml:space="preserve"> </w:t>
      </w:r>
      <w:r w:rsidR="00000000" w:rsidRPr="009B1679">
        <w:rPr>
          <w:spacing w:val="-4"/>
          <w:sz w:val="24"/>
        </w:rPr>
        <w:t>additional</w:t>
      </w:r>
      <w:r w:rsidR="00000000" w:rsidRPr="009B1679">
        <w:rPr>
          <w:spacing w:val="-6"/>
          <w:sz w:val="24"/>
        </w:rPr>
        <w:t xml:space="preserve"> </w:t>
      </w:r>
      <w:r w:rsidR="00000000" w:rsidRPr="009B1679">
        <w:rPr>
          <w:spacing w:val="-3"/>
          <w:sz w:val="24"/>
        </w:rPr>
        <w:t>shares</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 xml:space="preserve">Fund, </w:t>
      </w:r>
      <w:r w:rsidR="00000000" w:rsidRPr="009B1679">
        <w:rPr>
          <w:sz w:val="24"/>
        </w:rPr>
        <w:t xml:space="preserve">may be </w:t>
      </w:r>
      <w:r w:rsidR="00000000" w:rsidRPr="009B1679">
        <w:rPr>
          <w:spacing w:val="-3"/>
          <w:sz w:val="24"/>
        </w:rPr>
        <w:t xml:space="preserve">subject to </w:t>
      </w:r>
      <w:r w:rsidR="00000000" w:rsidRPr="009B1679">
        <w:rPr>
          <w:spacing w:val="-4"/>
          <w:sz w:val="24"/>
        </w:rPr>
        <w:t xml:space="preserve">federal </w:t>
      </w:r>
      <w:r w:rsidR="00000000" w:rsidRPr="009B1679">
        <w:rPr>
          <w:spacing w:val="-3"/>
          <w:sz w:val="24"/>
        </w:rPr>
        <w:t>income</w:t>
      </w:r>
      <w:r w:rsidR="00000000" w:rsidRPr="009B1679">
        <w:rPr>
          <w:spacing w:val="-35"/>
          <w:sz w:val="24"/>
        </w:rPr>
        <w:t xml:space="preserve"> </w:t>
      </w:r>
      <w:r w:rsidR="00000000" w:rsidRPr="009B1679">
        <w:rPr>
          <w:sz w:val="24"/>
        </w:rPr>
        <w:t>tax.</w:t>
      </w:r>
    </w:p>
    <w:p w:rsidR="00081523" w:rsidRDefault="00081523">
      <w:pPr>
        <w:pStyle w:val="BodyText"/>
        <w:spacing w:before="10"/>
        <w:rPr>
          <w:sz w:val="20"/>
        </w:rPr>
      </w:pPr>
    </w:p>
    <w:p w:rsidR="00081523" w:rsidRPr="009B1679" w:rsidRDefault="009B1679" w:rsidP="009B1679">
      <w:pPr>
        <w:tabs>
          <w:tab w:val="left" w:pos="2151"/>
        </w:tabs>
        <w:ind w:left="2150" w:right="688" w:hanging="480"/>
        <w:rPr>
          <w:sz w:val="24"/>
        </w:rPr>
      </w:pPr>
      <w:r>
        <w:rPr>
          <w:spacing w:val="-12"/>
          <w:sz w:val="24"/>
          <w:szCs w:val="24"/>
        </w:rPr>
        <w:t>(iii)</w:t>
      </w:r>
      <w:r>
        <w:rPr>
          <w:spacing w:val="-12"/>
          <w:sz w:val="24"/>
          <w:szCs w:val="24"/>
        </w:rPr>
        <w:tab/>
      </w:r>
      <w:r w:rsidR="00000000" w:rsidRPr="009B1679">
        <w:rPr>
          <w:sz w:val="24"/>
        </w:rPr>
        <w:t>An</w:t>
      </w:r>
      <w:r w:rsidR="00000000" w:rsidRPr="009B1679">
        <w:rPr>
          <w:spacing w:val="-6"/>
          <w:sz w:val="24"/>
        </w:rPr>
        <w:t xml:space="preserve"> </w:t>
      </w:r>
      <w:r w:rsidR="00000000" w:rsidRPr="009B1679">
        <w:rPr>
          <w:spacing w:val="-4"/>
          <w:sz w:val="24"/>
        </w:rPr>
        <w:t>exchange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Fund’s</w:t>
      </w:r>
      <w:r w:rsidR="00000000" w:rsidRPr="009B1679">
        <w:rPr>
          <w:spacing w:val="-5"/>
          <w:sz w:val="24"/>
        </w:rPr>
        <w:t xml:space="preserve"> </w:t>
      </w:r>
      <w:r w:rsidR="00000000" w:rsidRPr="009B1679">
        <w:rPr>
          <w:spacing w:val="-3"/>
          <w:sz w:val="24"/>
        </w:rPr>
        <w:t>shares</w:t>
      </w:r>
      <w:r w:rsidR="00000000" w:rsidRPr="009B1679">
        <w:rPr>
          <w:spacing w:val="-5"/>
          <w:sz w:val="24"/>
        </w:rPr>
        <w:t xml:space="preserve"> </w:t>
      </w:r>
      <w:r w:rsidR="00000000" w:rsidRPr="009B1679">
        <w:rPr>
          <w:spacing w:val="-3"/>
          <w:sz w:val="24"/>
        </w:rPr>
        <w:t>for</w:t>
      </w:r>
      <w:r w:rsidR="00000000" w:rsidRPr="009B1679">
        <w:rPr>
          <w:spacing w:val="-6"/>
          <w:sz w:val="24"/>
        </w:rPr>
        <w:t xml:space="preserve"> </w:t>
      </w:r>
      <w:r w:rsidR="00000000" w:rsidRPr="009B1679">
        <w:rPr>
          <w:spacing w:val="-3"/>
          <w:sz w:val="24"/>
        </w:rPr>
        <w:t>shares</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pacing w:val="-4"/>
          <w:sz w:val="24"/>
        </w:rPr>
        <w:t>another</w:t>
      </w:r>
      <w:r w:rsidR="00000000" w:rsidRPr="009B1679">
        <w:rPr>
          <w:spacing w:val="-6"/>
          <w:sz w:val="24"/>
        </w:rPr>
        <w:t xml:space="preserve"> </w:t>
      </w:r>
      <w:r w:rsidR="00000000" w:rsidRPr="009B1679">
        <w:rPr>
          <w:spacing w:val="-3"/>
          <w:sz w:val="24"/>
        </w:rPr>
        <w:t>fund</w:t>
      </w:r>
      <w:r w:rsidR="00000000" w:rsidRPr="009B1679">
        <w:rPr>
          <w:spacing w:val="-5"/>
          <w:sz w:val="24"/>
        </w:rPr>
        <w:t xml:space="preserve"> </w:t>
      </w:r>
      <w:r w:rsidR="00000000" w:rsidRPr="009B1679">
        <w:rPr>
          <w:spacing w:val="-4"/>
          <w:sz w:val="24"/>
        </w:rPr>
        <w:t>will</w:t>
      </w:r>
      <w:r w:rsidR="00000000" w:rsidRPr="009B1679">
        <w:rPr>
          <w:spacing w:val="-5"/>
          <w:sz w:val="24"/>
        </w:rPr>
        <w:t xml:space="preserve"> </w:t>
      </w:r>
      <w:r w:rsidR="00000000" w:rsidRPr="009B1679">
        <w:rPr>
          <w:sz w:val="24"/>
        </w:rPr>
        <w:t>be</w:t>
      </w:r>
      <w:r w:rsidR="00000000" w:rsidRPr="009B1679">
        <w:rPr>
          <w:spacing w:val="-9"/>
          <w:sz w:val="24"/>
        </w:rPr>
        <w:t xml:space="preserve"> </w:t>
      </w:r>
      <w:r w:rsidR="00000000" w:rsidRPr="009B1679">
        <w:rPr>
          <w:spacing w:val="-3"/>
          <w:sz w:val="24"/>
        </w:rPr>
        <w:t>treated</w:t>
      </w:r>
      <w:r w:rsidR="00000000" w:rsidRPr="009B1679">
        <w:rPr>
          <w:spacing w:val="-5"/>
          <w:sz w:val="24"/>
        </w:rPr>
        <w:t xml:space="preserve"> </w:t>
      </w:r>
      <w:r w:rsidR="00000000" w:rsidRPr="009B1679">
        <w:rPr>
          <w:sz w:val="24"/>
        </w:rPr>
        <w:t>as</w:t>
      </w:r>
      <w:r w:rsidR="00000000" w:rsidRPr="009B1679">
        <w:rPr>
          <w:spacing w:val="-7"/>
          <w:sz w:val="24"/>
        </w:rPr>
        <w:t xml:space="preserve"> </w:t>
      </w:r>
      <w:r w:rsidR="00000000" w:rsidRPr="009B1679">
        <w:rPr>
          <w:sz w:val="24"/>
        </w:rPr>
        <w:t>a</w:t>
      </w:r>
      <w:r w:rsidR="00000000" w:rsidRPr="009B1679">
        <w:rPr>
          <w:spacing w:val="-6"/>
          <w:sz w:val="24"/>
        </w:rPr>
        <w:t xml:space="preserve"> </w:t>
      </w:r>
      <w:r w:rsidR="00000000" w:rsidRPr="009B1679">
        <w:rPr>
          <w:spacing w:val="-3"/>
          <w:sz w:val="24"/>
        </w:rPr>
        <w:t>sale</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 xml:space="preserve">Fund’s </w:t>
      </w:r>
      <w:r w:rsidR="00000000" w:rsidRPr="009B1679">
        <w:rPr>
          <w:spacing w:val="-3"/>
          <w:sz w:val="24"/>
        </w:rPr>
        <w:t>shares</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gain</w:t>
      </w:r>
      <w:r w:rsidR="00000000" w:rsidRPr="009B1679">
        <w:rPr>
          <w:spacing w:val="-5"/>
          <w:sz w:val="24"/>
        </w:rPr>
        <w:t xml:space="preserve"> </w:t>
      </w:r>
      <w:r w:rsidR="00000000" w:rsidRPr="009B1679">
        <w:rPr>
          <w:sz w:val="24"/>
        </w:rPr>
        <w:t>on</w:t>
      </w:r>
      <w:r w:rsidR="00000000" w:rsidRPr="009B1679">
        <w:rPr>
          <w:spacing w:val="-5"/>
          <w:sz w:val="24"/>
        </w:rPr>
        <w:t xml:space="preserve"> </w:t>
      </w:r>
      <w:r w:rsidR="00000000" w:rsidRPr="009B1679">
        <w:rPr>
          <w:spacing w:val="-4"/>
          <w:sz w:val="24"/>
        </w:rPr>
        <w:t>the</w:t>
      </w:r>
      <w:r w:rsidR="00000000" w:rsidRPr="009B1679">
        <w:rPr>
          <w:spacing w:val="-6"/>
          <w:sz w:val="24"/>
        </w:rPr>
        <w:t xml:space="preserve"> </w:t>
      </w:r>
      <w:r w:rsidR="00000000" w:rsidRPr="009B1679">
        <w:rPr>
          <w:spacing w:val="-4"/>
          <w:sz w:val="24"/>
        </w:rPr>
        <w:t>transaction</w:t>
      </w:r>
      <w:r w:rsidR="00000000" w:rsidRPr="009B1679">
        <w:rPr>
          <w:spacing w:val="-8"/>
          <w:sz w:val="24"/>
        </w:rPr>
        <w:t xml:space="preserve"> </w:t>
      </w:r>
      <w:r w:rsidR="00000000" w:rsidRPr="009B1679">
        <w:rPr>
          <w:sz w:val="24"/>
        </w:rPr>
        <w:t>may</w:t>
      </w:r>
      <w:r w:rsidR="00000000" w:rsidRPr="009B1679">
        <w:rPr>
          <w:spacing w:val="-12"/>
          <w:sz w:val="24"/>
        </w:rPr>
        <w:t xml:space="preserve"> </w:t>
      </w:r>
      <w:r w:rsidR="00000000" w:rsidRPr="009B1679">
        <w:rPr>
          <w:sz w:val="24"/>
        </w:rPr>
        <w:t>be</w:t>
      </w:r>
      <w:r w:rsidR="00000000" w:rsidRPr="009B1679">
        <w:rPr>
          <w:spacing w:val="-6"/>
          <w:sz w:val="24"/>
        </w:rPr>
        <w:t xml:space="preserve"> </w:t>
      </w:r>
      <w:r w:rsidR="00000000" w:rsidRPr="009B1679">
        <w:rPr>
          <w:spacing w:val="-4"/>
          <w:sz w:val="24"/>
        </w:rPr>
        <w:t>subject</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pacing w:val="-4"/>
          <w:sz w:val="24"/>
        </w:rPr>
        <w:t>federal</w:t>
      </w:r>
      <w:r w:rsidR="00000000" w:rsidRPr="009B1679">
        <w:rPr>
          <w:spacing w:val="-5"/>
          <w:sz w:val="24"/>
        </w:rPr>
        <w:t xml:space="preserve"> </w:t>
      </w:r>
      <w:r w:rsidR="00000000" w:rsidRPr="009B1679">
        <w:rPr>
          <w:spacing w:val="-3"/>
          <w:sz w:val="24"/>
        </w:rPr>
        <w:t>income</w:t>
      </w:r>
      <w:r w:rsidR="00000000" w:rsidRPr="009B1679">
        <w:rPr>
          <w:spacing w:val="-9"/>
          <w:sz w:val="24"/>
        </w:rPr>
        <w:t xml:space="preserve"> </w:t>
      </w:r>
      <w:r w:rsidR="00000000" w:rsidRPr="009B1679">
        <w:rPr>
          <w:sz w:val="24"/>
        </w:rPr>
        <w:t>tax.</w:t>
      </w:r>
    </w:p>
    <w:p w:rsidR="00081523" w:rsidRDefault="00081523">
      <w:pPr>
        <w:pStyle w:val="BodyText"/>
        <w:spacing w:before="10"/>
        <w:rPr>
          <w:sz w:val="20"/>
        </w:rPr>
      </w:pPr>
    </w:p>
    <w:p w:rsidR="00081523" w:rsidRPr="009B1679" w:rsidRDefault="009B1679" w:rsidP="009B1679">
      <w:pPr>
        <w:tabs>
          <w:tab w:val="left" w:pos="1740"/>
        </w:tabs>
        <w:ind w:left="1740" w:hanging="361"/>
        <w:rPr>
          <w:sz w:val="24"/>
        </w:rPr>
      </w:pPr>
      <w:r>
        <w:rPr>
          <w:color w:val="221F1F"/>
          <w:spacing w:val="-4"/>
          <w:sz w:val="24"/>
          <w:szCs w:val="24"/>
        </w:rPr>
        <w:t>(2)</w:t>
      </w:r>
      <w:r>
        <w:rPr>
          <w:color w:val="221F1F"/>
          <w:spacing w:val="-4"/>
          <w:sz w:val="24"/>
          <w:szCs w:val="24"/>
        </w:rPr>
        <w:tab/>
      </w:r>
      <w:r w:rsidR="00000000" w:rsidRPr="009B1679">
        <w:rPr>
          <w:spacing w:val="-3"/>
          <w:sz w:val="24"/>
        </w:rPr>
        <w:t>For</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z w:val="24"/>
        </w:rPr>
        <w:t>Fund</w:t>
      </w:r>
      <w:r w:rsidR="00000000" w:rsidRPr="009B1679">
        <w:rPr>
          <w:spacing w:val="-6"/>
          <w:sz w:val="24"/>
        </w:rPr>
        <w:t xml:space="preserve"> </w:t>
      </w:r>
      <w:r w:rsidR="00000000" w:rsidRPr="009B1679">
        <w:rPr>
          <w:spacing w:val="-3"/>
          <w:sz w:val="24"/>
        </w:rPr>
        <w:t>that</w:t>
      </w:r>
      <w:r w:rsidR="00000000" w:rsidRPr="009B1679">
        <w:rPr>
          <w:spacing w:val="-2"/>
          <w:sz w:val="24"/>
        </w:rPr>
        <w:t xml:space="preserve"> </w:t>
      </w:r>
      <w:r w:rsidR="00000000" w:rsidRPr="009B1679">
        <w:rPr>
          <w:spacing w:val="-3"/>
          <w:sz w:val="24"/>
        </w:rPr>
        <w:t>holds</w:t>
      </w:r>
      <w:r w:rsidR="00000000" w:rsidRPr="009B1679">
        <w:rPr>
          <w:spacing w:val="-6"/>
          <w:sz w:val="24"/>
        </w:rPr>
        <w:t xml:space="preserve"> </w:t>
      </w:r>
      <w:r w:rsidR="00000000" w:rsidRPr="009B1679">
        <w:rPr>
          <w:sz w:val="24"/>
        </w:rPr>
        <w:t>itself</w:t>
      </w:r>
      <w:r w:rsidR="00000000" w:rsidRPr="009B1679">
        <w:rPr>
          <w:spacing w:val="-7"/>
          <w:sz w:val="24"/>
        </w:rPr>
        <w:t xml:space="preserve"> </w:t>
      </w:r>
      <w:r w:rsidR="00000000" w:rsidRPr="009B1679">
        <w:rPr>
          <w:sz w:val="24"/>
        </w:rPr>
        <w:t>out</w:t>
      </w:r>
      <w:r w:rsidR="00000000" w:rsidRPr="009B1679">
        <w:rPr>
          <w:spacing w:val="-3"/>
          <w:sz w:val="24"/>
        </w:rPr>
        <w:t xml:space="preserve"> </w:t>
      </w:r>
      <w:r w:rsidR="00000000" w:rsidRPr="009B1679">
        <w:rPr>
          <w:sz w:val="24"/>
        </w:rPr>
        <w:t>as</w:t>
      </w:r>
      <w:r w:rsidR="00000000" w:rsidRPr="009B1679">
        <w:rPr>
          <w:spacing w:val="-5"/>
          <w:sz w:val="24"/>
        </w:rPr>
        <w:t xml:space="preserve"> </w:t>
      </w:r>
      <w:r w:rsidR="00000000" w:rsidRPr="009B1679">
        <w:rPr>
          <w:sz w:val="24"/>
        </w:rPr>
        <w:t>investing</w:t>
      </w:r>
      <w:r w:rsidR="00000000" w:rsidRPr="009B1679">
        <w:rPr>
          <w:spacing w:val="-9"/>
          <w:sz w:val="24"/>
        </w:rPr>
        <w:t xml:space="preserve"> </w:t>
      </w:r>
      <w:r w:rsidR="00000000" w:rsidRPr="009B1679">
        <w:rPr>
          <w:sz w:val="24"/>
        </w:rPr>
        <w:t>in</w:t>
      </w:r>
      <w:r w:rsidR="00000000" w:rsidRPr="009B1679">
        <w:rPr>
          <w:spacing w:val="-4"/>
          <w:sz w:val="24"/>
        </w:rPr>
        <w:t xml:space="preserve"> </w:t>
      </w:r>
      <w:r w:rsidR="00000000" w:rsidRPr="009B1679">
        <w:rPr>
          <w:spacing w:val="-3"/>
          <w:sz w:val="24"/>
        </w:rPr>
        <w:t>securities</w:t>
      </w:r>
      <w:r w:rsidR="00000000" w:rsidRPr="009B1679">
        <w:rPr>
          <w:spacing w:val="-4"/>
          <w:sz w:val="24"/>
        </w:rPr>
        <w:t xml:space="preserve"> </w:t>
      </w:r>
      <w:r w:rsidR="00000000" w:rsidRPr="009B1679">
        <w:rPr>
          <w:sz w:val="24"/>
        </w:rPr>
        <w:t>generating</w:t>
      </w:r>
      <w:r w:rsidR="00000000" w:rsidRPr="009B1679">
        <w:rPr>
          <w:spacing w:val="-8"/>
          <w:sz w:val="24"/>
        </w:rPr>
        <w:t xml:space="preserve"> </w:t>
      </w:r>
      <w:r w:rsidR="00000000" w:rsidRPr="009B1679">
        <w:rPr>
          <w:spacing w:val="-3"/>
          <w:sz w:val="24"/>
        </w:rPr>
        <w:t>tax-exempt</w:t>
      </w:r>
      <w:r w:rsidR="00000000" w:rsidRPr="009B1679">
        <w:rPr>
          <w:spacing w:val="-6"/>
          <w:sz w:val="24"/>
        </w:rPr>
        <w:t xml:space="preserve"> </w:t>
      </w:r>
      <w:r w:rsidR="00000000" w:rsidRPr="009B1679">
        <w:rPr>
          <w:spacing w:val="-3"/>
          <w:sz w:val="24"/>
        </w:rPr>
        <w:t>income:</w:t>
      </w:r>
    </w:p>
    <w:p w:rsidR="00081523" w:rsidRDefault="00081523">
      <w:pPr>
        <w:pStyle w:val="BodyText"/>
        <w:spacing w:before="10"/>
        <w:rPr>
          <w:sz w:val="20"/>
        </w:rPr>
      </w:pPr>
    </w:p>
    <w:p w:rsidR="00081523" w:rsidRPr="009B1679" w:rsidRDefault="009B1679" w:rsidP="009B1679">
      <w:pPr>
        <w:tabs>
          <w:tab w:val="left" w:pos="2147"/>
          <w:tab w:val="left" w:pos="2148"/>
        </w:tabs>
        <w:ind w:left="2150" w:right="620" w:hanging="483"/>
        <w:rPr>
          <w:sz w:val="24"/>
        </w:rPr>
      </w:pPr>
      <w:r>
        <w:rPr>
          <w:spacing w:val="-12"/>
          <w:sz w:val="24"/>
          <w:szCs w:val="24"/>
        </w:rPr>
        <w:t>(</w:t>
      </w:r>
      <w:proofErr w:type="spellStart"/>
      <w:r>
        <w:rPr>
          <w:spacing w:val="-12"/>
          <w:sz w:val="24"/>
          <w:szCs w:val="24"/>
        </w:rPr>
        <w:t>i</w:t>
      </w:r>
      <w:proofErr w:type="spellEnd"/>
      <w:r>
        <w:rPr>
          <w:spacing w:val="-12"/>
          <w:sz w:val="24"/>
          <w:szCs w:val="24"/>
        </w:rPr>
        <w:t>)</w:t>
      </w:r>
      <w:r>
        <w:rPr>
          <w:spacing w:val="-12"/>
          <w:sz w:val="24"/>
          <w:szCs w:val="24"/>
        </w:rPr>
        <w:tab/>
      </w:r>
      <w:r w:rsidR="00000000" w:rsidRPr="009B1679">
        <w:rPr>
          <w:sz w:val="24"/>
        </w:rPr>
        <w:t>Modify</w:t>
      </w:r>
      <w:r w:rsidR="00000000" w:rsidRPr="009B1679">
        <w:rPr>
          <w:spacing w:val="-12"/>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disclosure</w:t>
      </w:r>
      <w:r w:rsidR="00000000" w:rsidRPr="009B1679">
        <w:rPr>
          <w:spacing w:val="-5"/>
          <w:sz w:val="24"/>
        </w:rPr>
        <w:t xml:space="preserve"> </w:t>
      </w:r>
      <w:r w:rsidR="00000000" w:rsidRPr="009B1679">
        <w:rPr>
          <w:spacing w:val="-4"/>
          <w:sz w:val="24"/>
        </w:rPr>
        <w:t xml:space="preserve">required </w:t>
      </w:r>
      <w:r w:rsidR="00000000" w:rsidRPr="009B1679">
        <w:rPr>
          <w:sz w:val="24"/>
        </w:rPr>
        <w:t>by</w:t>
      </w:r>
      <w:r w:rsidR="00000000" w:rsidRPr="009B1679">
        <w:rPr>
          <w:spacing w:val="-11"/>
          <w:sz w:val="24"/>
        </w:rPr>
        <w:t xml:space="preserve"> </w:t>
      </w:r>
      <w:r w:rsidR="00000000" w:rsidRPr="009B1679">
        <w:rPr>
          <w:spacing w:val="-4"/>
          <w:sz w:val="24"/>
        </w:rPr>
        <w:t>paragraph (f)(1)</w:t>
      </w:r>
      <w:r w:rsidR="00000000" w:rsidRPr="009B1679">
        <w:rPr>
          <w:spacing w:val="-5"/>
          <w:sz w:val="24"/>
        </w:rPr>
        <w:t xml:space="preserve"> </w:t>
      </w:r>
      <w:r w:rsidR="00000000" w:rsidRPr="009B1679">
        <w:rPr>
          <w:sz w:val="24"/>
        </w:rPr>
        <w:t>to</w:t>
      </w:r>
      <w:r w:rsidR="00000000" w:rsidRPr="009B1679">
        <w:rPr>
          <w:spacing w:val="-4"/>
          <w:sz w:val="24"/>
        </w:rPr>
        <w:t xml:space="preserve"> reflect</w:t>
      </w:r>
      <w:r w:rsidR="00000000" w:rsidRPr="009B1679">
        <w:rPr>
          <w:spacing w:val="-7"/>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intends</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distribute</w:t>
      </w:r>
      <w:r w:rsidR="00000000" w:rsidRPr="009B1679">
        <w:rPr>
          <w:spacing w:val="-5"/>
          <w:sz w:val="24"/>
        </w:rPr>
        <w:t xml:space="preserve"> </w:t>
      </w:r>
      <w:r w:rsidR="00000000" w:rsidRPr="009B1679">
        <w:rPr>
          <w:spacing w:val="-3"/>
          <w:sz w:val="24"/>
        </w:rPr>
        <w:t>tax- exempt</w:t>
      </w:r>
      <w:r w:rsidR="00000000" w:rsidRPr="009B1679">
        <w:rPr>
          <w:spacing w:val="-7"/>
          <w:sz w:val="24"/>
        </w:rPr>
        <w:t xml:space="preserve"> </w:t>
      </w:r>
      <w:r w:rsidR="00000000" w:rsidRPr="009B1679">
        <w:rPr>
          <w:spacing w:val="-4"/>
          <w:sz w:val="24"/>
        </w:rPr>
        <w:t>income.</w:t>
      </w:r>
    </w:p>
    <w:p w:rsidR="00081523" w:rsidRDefault="00081523">
      <w:pPr>
        <w:pStyle w:val="BodyText"/>
        <w:spacing w:before="10"/>
        <w:rPr>
          <w:sz w:val="20"/>
        </w:rPr>
      </w:pPr>
    </w:p>
    <w:p w:rsidR="00081523" w:rsidRPr="009B1679" w:rsidRDefault="009B1679" w:rsidP="009B1679">
      <w:pPr>
        <w:tabs>
          <w:tab w:val="left" w:pos="2148"/>
        </w:tabs>
        <w:ind w:left="2148" w:hanging="478"/>
        <w:rPr>
          <w:sz w:val="24"/>
        </w:rPr>
      </w:pPr>
      <w:r>
        <w:rPr>
          <w:spacing w:val="-12"/>
          <w:sz w:val="24"/>
          <w:szCs w:val="24"/>
        </w:rPr>
        <w:t>(ii)</w:t>
      </w:r>
      <w:r>
        <w:rPr>
          <w:spacing w:val="-12"/>
          <w:sz w:val="24"/>
          <w:szCs w:val="24"/>
        </w:rPr>
        <w:tab/>
      </w:r>
      <w:r w:rsidR="00000000" w:rsidRPr="009B1679">
        <w:rPr>
          <w:sz w:val="24"/>
        </w:rPr>
        <w:t xml:space="preserve">Also </w:t>
      </w:r>
      <w:r w:rsidR="00000000" w:rsidRPr="009B1679">
        <w:rPr>
          <w:spacing w:val="-3"/>
          <w:sz w:val="24"/>
        </w:rPr>
        <w:t xml:space="preserve">disclose, </w:t>
      </w:r>
      <w:r w:rsidR="00000000" w:rsidRPr="009B1679">
        <w:rPr>
          <w:sz w:val="24"/>
        </w:rPr>
        <w:t xml:space="preserve">as </w:t>
      </w:r>
      <w:r w:rsidR="00000000" w:rsidRPr="009B1679">
        <w:rPr>
          <w:spacing w:val="-4"/>
          <w:sz w:val="24"/>
        </w:rPr>
        <w:t>applicable,</w:t>
      </w:r>
      <w:r w:rsidR="00000000" w:rsidRPr="009B1679">
        <w:rPr>
          <w:spacing w:val="-24"/>
          <w:sz w:val="24"/>
        </w:rPr>
        <w:t xml:space="preserve"> </w:t>
      </w:r>
      <w:r w:rsidR="00000000" w:rsidRPr="009B1679">
        <w:rPr>
          <w:spacing w:val="-3"/>
          <w:sz w:val="24"/>
        </w:rPr>
        <w:t>that:</w:t>
      </w:r>
    </w:p>
    <w:p w:rsidR="00081523" w:rsidRDefault="00081523">
      <w:pPr>
        <w:pStyle w:val="BodyText"/>
        <w:spacing w:before="10"/>
        <w:rPr>
          <w:sz w:val="20"/>
        </w:rPr>
      </w:pPr>
    </w:p>
    <w:p w:rsidR="00081523" w:rsidRPr="009B1679" w:rsidRDefault="009B1679" w:rsidP="009B1679">
      <w:pPr>
        <w:tabs>
          <w:tab w:val="left" w:pos="2631"/>
        </w:tabs>
        <w:ind w:left="2630" w:right="1129" w:hanging="461"/>
        <w:rPr>
          <w:sz w:val="24"/>
        </w:rPr>
      </w:pPr>
      <w:r>
        <w:rPr>
          <w:color w:val="221F1F"/>
          <w:spacing w:val="-10"/>
          <w:sz w:val="24"/>
          <w:szCs w:val="24"/>
        </w:rPr>
        <w:t>(A)</w:t>
      </w:r>
      <w:r>
        <w:rPr>
          <w:color w:val="221F1F"/>
          <w:spacing w:val="-10"/>
          <w:sz w:val="24"/>
          <w:szCs w:val="24"/>
        </w:rPr>
        <w:tab/>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may</w:t>
      </w:r>
      <w:r w:rsidR="00000000" w:rsidRPr="009B1679">
        <w:rPr>
          <w:spacing w:val="-11"/>
          <w:sz w:val="24"/>
        </w:rPr>
        <w:t xml:space="preserve"> </w:t>
      </w:r>
      <w:r w:rsidR="00000000" w:rsidRPr="009B1679">
        <w:rPr>
          <w:spacing w:val="-3"/>
          <w:sz w:val="24"/>
        </w:rPr>
        <w:t xml:space="preserve">invest </w:t>
      </w:r>
      <w:r w:rsidR="00000000" w:rsidRPr="009B1679">
        <w:rPr>
          <w:sz w:val="24"/>
        </w:rPr>
        <w:t>a</w:t>
      </w:r>
      <w:r w:rsidR="00000000" w:rsidRPr="009B1679">
        <w:rPr>
          <w:spacing w:val="-7"/>
          <w:sz w:val="24"/>
        </w:rPr>
        <w:t xml:space="preserve"> </w:t>
      </w:r>
      <w:r w:rsidR="00000000" w:rsidRPr="009B1679">
        <w:rPr>
          <w:sz w:val="24"/>
        </w:rPr>
        <w:t>portion</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its</w:t>
      </w:r>
      <w:r w:rsidR="00000000" w:rsidRPr="009B1679">
        <w:rPr>
          <w:spacing w:val="-6"/>
          <w:sz w:val="24"/>
        </w:rPr>
        <w:t xml:space="preserve"> </w:t>
      </w:r>
      <w:r w:rsidR="00000000" w:rsidRPr="009B1679">
        <w:rPr>
          <w:spacing w:val="-3"/>
          <w:sz w:val="24"/>
        </w:rPr>
        <w:t>assets</w:t>
      </w:r>
      <w:r w:rsidR="00000000" w:rsidRPr="009B1679">
        <w:rPr>
          <w:spacing w:val="-6"/>
          <w:sz w:val="24"/>
        </w:rPr>
        <w:t xml:space="preserve"> </w:t>
      </w:r>
      <w:r w:rsidR="00000000" w:rsidRPr="009B1679">
        <w:rPr>
          <w:sz w:val="24"/>
        </w:rPr>
        <w:t>in</w:t>
      </w:r>
      <w:r w:rsidR="00000000" w:rsidRPr="009B1679">
        <w:rPr>
          <w:spacing w:val="-3"/>
          <w:sz w:val="24"/>
        </w:rPr>
        <w:t xml:space="preserve"> securities</w:t>
      </w:r>
      <w:r w:rsidR="00000000" w:rsidRPr="009B1679">
        <w:rPr>
          <w:spacing w:val="-6"/>
          <w:sz w:val="24"/>
        </w:rPr>
        <w:t xml:space="preserve"> </w:t>
      </w:r>
      <w:r w:rsidR="00000000" w:rsidRPr="009B1679">
        <w:rPr>
          <w:spacing w:val="-3"/>
          <w:sz w:val="24"/>
        </w:rPr>
        <w:t>that</w:t>
      </w:r>
      <w:r w:rsidR="00000000" w:rsidRPr="009B1679">
        <w:rPr>
          <w:spacing w:val="-1"/>
          <w:sz w:val="24"/>
        </w:rPr>
        <w:t xml:space="preserve"> </w:t>
      </w:r>
      <w:r w:rsidR="00000000" w:rsidRPr="009B1679">
        <w:rPr>
          <w:spacing w:val="-3"/>
          <w:sz w:val="24"/>
        </w:rPr>
        <w:t>generate</w:t>
      </w:r>
      <w:r w:rsidR="00000000" w:rsidRPr="009B1679">
        <w:rPr>
          <w:spacing w:val="-5"/>
          <w:sz w:val="24"/>
        </w:rPr>
        <w:t xml:space="preserve"> </w:t>
      </w:r>
      <w:r w:rsidR="00000000" w:rsidRPr="009B1679">
        <w:rPr>
          <w:sz w:val="24"/>
        </w:rPr>
        <w:t>income</w:t>
      </w:r>
      <w:r w:rsidR="00000000" w:rsidRPr="009B1679">
        <w:rPr>
          <w:spacing w:val="-5"/>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is</w:t>
      </w:r>
      <w:r w:rsidR="00000000" w:rsidRPr="009B1679">
        <w:rPr>
          <w:spacing w:val="-6"/>
          <w:sz w:val="24"/>
        </w:rPr>
        <w:t xml:space="preserve"> </w:t>
      </w:r>
      <w:r w:rsidR="00000000" w:rsidRPr="009B1679">
        <w:rPr>
          <w:sz w:val="24"/>
        </w:rPr>
        <w:t xml:space="preserve">not </w:t>
      </w:r>
      <w:r w:rsidR="00000000" w:rsidRPr="009B1679">
        <w:rPr>
          <w:spacing w:val="-3"/>
          <w:sz w:val="24"/>
        </w:rPr>
        <w:t xml:space="preserve">exempt </w:t>
      </w:r>
      <w:r w:rsidR="00000000" w:rsidRPr="009B1679">
        <w:rPr>
          <w:sz w:val="24"/>
        </w:rPr>
        <w:t xml:space="preserve">from federal or </w:t>
      </w:r>
      <w:r w:rsidR="00000000" w:rsidRPr="009B1679">
        <w:rPr>
          <w:spacing w:val="-3"/>
          <w:sz w:val="24"/>
        </w:rPr>
        <w:t xml:space="preserve">state </w:t>
      </w:r>
      <w:r w:rsidR="00000000" w:rsidRPr="009B1679">
        <w:rPr>
          <w:sz w:val="24"/>
        </w:rPr>
        <w:t>income</w:t>
      </w:r>
      <w:r w:rsidR="00000000" w:rsidRPr="009B1679">
        <w:rPr>
          <w:spacing w:val="-28"/>
          <w:sz w:val="24"/>
        </w:rPr>
        <w:t xml:space="preserve"> </w:t>
      </w:r>
      <w:r w:rsidR="00000000" w:rsidRPr="009B1679">
        <w:rPr>
          <w:sz w:val="24"/>
        </w:rPr>
        <w:t>tax;</w:t>
      </w:r>
    </w:p>
    <w:p w:rsidR="00081523" w:rsidRDefault="00081523">
      <w:pPr>
        <w:pStyle w:val="BodyText"/>
        <w:spacing w:before="10"/>
        <w:rPr>
          <w:sz w:val="20"/>
        </w:rPr>
      </w:pPr>
    </w:p>
    <w:p w:rsidR="00081523" w:rsidRPr="009B1679" w:rsidRDefault="009B1679" w:rsidP="009B1679">
      <w:pPr>
        <w:tabs>
          <w:tab w:val="left" w:pos="2614"/>
        </w:tabs>
        <w:ind w:left="2613" w:hanging="445"/>
        <w:rPr>
          <w:sz w:val="24"/>
        </w:rPr>
      </w:pPr>
      <w:r>
        <w:rPr>
          <w:color w:val="221F1F"/>
          <w:spacing w:val="-10"/>
          <w:sz w:val="24"/>
          <w:szCs w:val="24"/>
        </w:rPr>
        <w:t>(B)</w:t>
      </w:r>
      <w:r>
        <w:rPr>
          <w:color w:val="221F1F"/>
          <w:spacing w:val="-10"/>
          <w:sz w:val="24"/>
          <w:szCs w:val="24"/>
        </w:rPr>
        <w:tab/>
      </w:r>
      <w:r w:rsidR="00000000" w:rsidRPr="009B1679">
        <w:rPr>
          <w:spacing w:val="-3"/>
          <w:sz w:val="24"/>
        </w:rPr>
        <w:t>Income</w:t>
      </w:r>
      <w:r w:rsidR="00000000" w:rsidRPr="009B1679">
        <w:rPr>
          <w:spacing w:val="-6"/>
          <w:sz w:val="24"/>
        </w:rPr>
        <w:t xml:space="preserve"> </w:t>
      </w:r>
      <w:r w:rsidR="00000000" w:rsidRPr="009B1679">
        <w:rPr>
          <w:spacing w:val="-3"/>
          <w:sz w:val="24"/>
        </w:rPr>
        <w:t>exempt</w:t>
      </w:r>
      <w:r w:rsidR="00000000" w:rsidRPr="009B1679">
        <w:rPr>
          <w:spacing w:val="-6"/>
          <w:sz w:val="24"/>
        </w:rPr>
        <w:t xml:space="preserve"> </w:t>
      </w:r>
      <w:r w:rsidR="00000000" w:rsidRPr="009B1679">
        <w:rPr>
          <w:sz w:val="24"/>
        </w:rPr>
        <w:t>from</w:t>
      </w:r>
      <w:r w:rsidR="00000000" w:rsidRPr="009B1679">
        <w:rPr>
          <w:spacing w:val="-6"/>
          <w:sz w:val="24"/>
        </w:rPr>
        <w:t xml:space="preserve"> </w:t>
      </w:r>
      <w:r w:rsidR="00000000" w:rsidRPr="009B1679">
        <w:rPr>
          <w:sz w:val="24"/>
        </w:rPr>
        <w:t>federal</w:t>
      </w:r>
      <w:r w:rsidR="00000000" w:rsidRPr="009B1679">
        <w:rPr>
          <w:spacing w:val="-6"/>
          <w:sz w:val="24"/>
        </w:rPr>
        <w:t xml:space="preserve"> </w:t>
      </w:r>
      <w:r w:rsidR="00000000" w:rsidRPr="009B1679">
        <w:rPr>
          <w:sz w:val="24"/>
        </w:rPr>
        <w:t>tax</w:t>
      </w:r>
      <w:r w:rsidR="00000000" w:rsidRPr="009B1679">
        <w:rPr>
          <w:spacing w:val="-4"/>
          <w:sz w:val="24"/>
        </w:rPr>
        <w:t xml:space="preserve"> </w:t>
      </w:r>
      <w:r w:rsidR="00000000" w:rsidRPr="009B1679">
        <w:rPr>
          <w:sz w:val="24"/>
        </w:rPr>
        <w:t>may</w:t>
      </w:r>
      <w:r w:rsidR="00000000" w:rsidRPr="009B1679">
        <w:rPr>
          <w:spacing w:val="-10"/>
          <w:sz w:val="24"/>
        </w:rPr>
        <w:t xml:space="preserve"> </w:t>
      </w:r>
      <w:r w:rsidR="00000000" w:rsidRPr="009B1679">
        <w:rPr>
          <w:sz w:val="24"/>
        </w:rPr>
        <w:t>be</w:t>
      </w:r>
      <w:r w:rsidR="00000000" w:rsidRPr="009B1679">
        <w:rPr>
          <w:spacing w:val="-7"/>
          <w:sz w:val="24"/>
        </w:rPr>
        <w:t xml:space="preserve"> </w:t>
      </w:r>
      <w:r w:rsidR="00000000" w:rsidRPr="009B1679">
        <w:rPr>
          <w:spacing w:val="-3"/>
          <w:sz w:val="24"/>
        </w:rPr>
        <w:t>subject</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z w:val="24"/>
        </w:rPr>
        <w:t>state</w:t>
      </w:r>
      <w:r w:rsidR="00000000" w:rsidRPr="009B1679">
        <w:rPr>
          <w:spacing w:val="-5"/>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local</w:t>
      </w:r>
      <w:r w:rsidR="00000000" w:rsidRPr="009B1679">
        <w:rPr>
          <w:spacing w:val="-3"/>
          <w:sz w:val="24"/>
        </w:rPr>
        <w:t xml:space="preserve"> </w:t>
      </w:r>
      <w:r w:rsidR="00000000" w:rsidRPr="009B1679">
        <w:rPr>
          <w:sz w:val="24"/>
        </w:rPr>
        <w:t>income</w:t>
      </w:r>
      <w:r w:rsidR="00000000" w:rsidRPr="009B1679">
        <w:rPr>
          <w:spacing w:val="-7"/>
          <w:sz w:val="24"/>
        </w:rPr>
        <w:t xml:space="preserve"> </w:t>
      </w:r>
      <w:r w:rsidR="00000000" w:rsidRPr="009B1679">
        <w:rPr>
          <w:sz w:val="24"/>
        </w:rPr>
        <w:t>tax;</w:t>
      </w:r>
      <w:r w:rsidR="00000000" w:rsidRPr="009B1679">
        <w:rPr>
          <w:spacing w:val="-6"/>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631"/>
        </w:tabs>
        <w:ind w:left="2630" w:hanging="462"/>
        <w:rPr>
          <w:sz w:val="24"/>
        </w:rPr>
      </w:pPr>
      <w:r>
        <w:rPr>
          <w:color w:val="221F1F"/>
          <w:spacing w:val="-10"/>
          <w:sz w:val="24"/>
          <w:szCs w:val="24"/>
        </w:rPr>
        <w:t>(C)</w:t>
      </w:r>
      <w:r>
        <w:rPr>
          <w:color w:val="221F1F"/>
          <w:spacing w:val="-10"/>
          <w:sz w:val="24"/>
          <w:szCs w:val="24"/>
        </w:rPr>
        <w:tab/>
      </w:r>
      <w:r w:rsidR="00000000" w:rsidRPr="009B1679">
        <w:rPr>
          <w:sz w:val="24"/>
        </w:rPr>
        <w:t>Any</w:t>
      </w:r>
      <w:r w:rsidR="00000000" w:rsidRPr="009B1679">
        <w:rPr>
          <w:spacing w:val="-11"/>
          <w:sz w:val="24"/>
        </w:rPr>
        <w:t xml:space="preserve"> </w:t>
      </w:r>
      <w:r w:rsidR="00000000" w:rsidRPr="009B1679">
        <w:rPr>
          <w:sz w:val="24"/>
        </w:rPr>
        <w:t>capital</w:t>
      </w:r>
      <w:r w:rsidR="00000000" w:rsidRPr="009B1679">
        <w:rPr>
          <w:spacing w:val="-2"/>
          <w:sz w:val="24"/>
        </w:rPr>
        <w:t xml:space="preserve"> </w:t>
      </w:r>
      <w:r w:rsidR="00000000" w:rsidRPr="009B1679">
        <w:rPr>
          <w:spacing w:val="-3"/>
          <w:sz w:val="24"/>
        </w:rPr>
        <w:t>gains</w:t>
      </w:r>
      <w:r w:rsidR="00000000" w:rsidRPr="009B1679">
        <w:rPr>
          <w:spacing w:val="-5"/>
          <w:sz w:val="24"/>
        </w:rPr>
        <w:t xml:space="preserve"> </w:t>
      </w:r>
      <w:r w:rsidR="00000000" w:rsidRPr="009B1679">
        <w:rPr>
          <w:spacing w:val="-3"/>
          <w:sz w:val="24"/>
        </w:rPr>
        <w:t>distributed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 xml:space="preserve">Fund </w:t>
      </w:r>
      <w:r w:rsidR="00000000" w:rsidRPr="009B1679">
        <w:rPr>
          <w:sz w:val="24"/>
        </w:rPr>
        <w:t>may</w:t>
      </w:r>
      <w:r w:rsidR="00000000" w:rsidRPr="009B1679">
        <w:rPr>
          <w:spacing w:val="-8"/>
          <w:sz w:val="24"/>
        </w:rPr>
        <w:t xml:space="preserve"> </w:t>
      </w:r>
      <w:r w:rsidR="00000000" w:rsidRPr="009B1679">
        <w:rPr>
          <w:sz w:val="24"/>
        </w:rPr>
        <w:t>be</w:t>
      </w:r>
      <w:r w:rsidR="00000000" w:rsidRPr="009B1679">
        <w:rPr>
          <w:spacing w:val="-6"/>
          <w:sz w:val="24"/>
        </w:rPr>
        <w:t xml:space="preserve"> </w:t>
      </w:r>
      <w:r w:rsidR="00000000" w:rsidRPr="009B1679">
        <w:rPr>
          <w:sz w:val="24"/>
        </w:rPr>
        <w:t>taxable.</w:t>
      </w:r>
    </w:p>
    <w:p w:rsidR="00081523" w:rsidRDefault="00081523">
      <w:pPr>
        <w:pStyle w:val="BodyText"/>
        <w:spacing w:before="10"/>
        <w:rPr>
          <w:sz w:val="20"/>
        </w:rPr>
      </w:pPr>
    </w:p>
    <w:p w:rsidR="00081523" w:rsidRPr="009B1679" w:rsidRDefault="009B1679" w:rsidP="009B1679">
      <w:pPr>
        <w:tabs>
          <w:tab w:val="left" w:pos="1740"/>
        </w:tabs>
        <w:ind w:left="1747" w:right="511" w:hanging="360"/>
        <w:rPr>
          <w:sz w:val="24"/>
        </w:rPr>
      </w:pPr>
      <w:r>
        <w:rPr>
          <w:color w:val="221F1F"/>
          <w:spacing w:val="-4"/>
          <w:sz w:val="24"/>
          <w:szCs w:val="24"/>
        </w:rPr>
        <w:t>(3)</w:t>
      </w:r>
      <w:r>
        <w:rPr>
          <w:color w:val="221F1F"/>
          <w:spacing w:val="-4"/>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does </w:t>
      </w:r>
      <w:r w:rsidR="00000000" w:rsidRPr="009B1679">
        <w:rPr>
          <w:sz w:val="24"/>
        </w:rPr>
        <w:t xml:space="preserve">not </w:t>
      </w:r>
      <w:r w:rsidR="00000000" w:rsidRPr="009B1679">
        <w:rPr>
          <w:spacing w:val="-3"/>
          <w:sz w:val="24"/>
        </w:rPr>
        <w:t xml:space="preserve">expect </w:t>
      </w:r>
      <w:r w:rsidR="00000000" w:rsidRPr="009B1679">
        <w:rPr>
          <w:sz w:val="24"/>
        </w:rPr>
        <w:t xml:space="preserve">to qualify as a </w:t>
      </w:r>
      <w:r w:rsidR="00000000" w:rsidRPr="009B1679">
        <w:rPr>
          <w:spacing w:val="-3"/>
          <w:sz w:val="24"/>
        </w:rPr>
        <w:t xml:space="preserve">regulated investment </w:t>
      </w:r>
      <w:r w:rsidR="00000000" w:rsidRPr="009B1679">
        <w:rPr>
          <w:sz w:val="24"/>
        </w:rPr>
        <w:t xml:space="preserve">company under Subchapter M of the </w:t>
      </w:r>
      <w:r w:rsidR="00000000" w:rsidRPr="009B1679">
        <w:rPr>
          <w:spacing w:val="-3"/>
          <w:sz w:val="24"/>
        </w:rPr>
        <w:t>Internal</w:t>
      </w:r>
      <w:r w:rsidR="00000000" w:rsidRPr="009B1679">
        <w:rPr>
          <w:spacing w:val="-8"/>
          <w:sz w:val="24"/>
        </w:rPr>
        <w:t xml:space="preserve"> </w:t>
      </w:r>
      <w:r w:rsidR="00000000" w:rsidRPr="009B1679">
        <w:rPr>
          <w:sz w:val="24"/>
        </w:rPr>
        <w:t>Revenue</w:t>
      </w:r>
      <w:r w:rsidR="00000000" w:rsidRPr="009B1679">
        <w:rPr>
          <w:spacing w:val="-6"/>
          <w:sz w:val="24"/>
        </w:rPr>
        <w:t xml:space="preserve"> </w:t>
      </w:r>
      <w:r w:rsidR="00000000" w:rsidRPr="009B1679">
        <w:rPr>
          <w:sz w:val="24"/>
        </w:rPr>
        <w:t>Code</w:t>
      </w:r>
      <w:r w:rsidR="00000000" w:rsidRPr="009B1679">
        <w:rPr>
          <w:spacing w:val="-6"/>
          <w:sz w:val="24"/>
        </w:rPr>
        <w:t xml:space="preserve"> </w:t>
      </w:r>
      <w:r w:rsidR="00000000" w:rsidRPr="009B1679">
        <w:rPr>
          <w:sz w:val="24"/>
        </w:rPr>
        <w:t>[I.R.C.</w:t>
      </w:r>
      <w:r w:rsidR="00000000" w:rsidRPr="009B1679">
        <w:rPr>
          <w:spacing w:val="-7"/>
          <w:sz w:val="24"/>
        </w:rPr>
        <w:t xml:space="preserve"> </w:t>
      </w:r>
      <w:r w:rsidR="00000000" w:rsidRPr="009B1679">
        <w:rPr>
          <w:sz w:val="24"/>
        </w:rPr>
        <w:t>851</w:t>
      </w:r>
      <w:r w:rsidR="00000000" w:rsidRPr="009B1679">
        <w:rPr>
          <w:spacing w:val="-7"/>
          <w:sz w:val="24"/>
        </w:rPr>
        <w:t xml:space="preserve"> </w:t>
      </w:r>
      <w:r w:rsidR="00000000" w:rsidRPr="009B1679">
        <w:rPr>
          <w:sz w:val="24"/>
        </w:rPr>
        <w:t>et</w:t>
      </w:r>
      <w:r w:rsidR="00000000" w:rsidRPr="009B1679">
        <w:rPr>
          <w:spacing w:val="-5"/>
          <w:sz w:val="24"/>
        </w:rPr>
        <w:t xml:space="preserve"> </w:t>
      </w:r>
      <w:r w:rsidR="00000000" w:rsidRPr="009B1679">
        <w:rPr>
          <w:sz w:val="24"/>
        </w:rPr>
        <w:t>seq.],</w:t>
      </w:r>
      <w:r w:rsidR="00000000" w:rsidRPr="009B1679">
        <w:rPr>
          <w:spacing w:val="-7"/>
          <w:sz w:val="24"/>
        </w:rPr>
        <w:t xml:space="preserve"> </w:t>
      </w:r>
      <w:r w:rsidR="00000000" w:rsidRPr="009B1679">
        <w:rPr>
          <w:spacing w:val="-3"/>
          <w:sz w:val="24"/>
        </w:rPr>
        <w:t>explain</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tax</w:t>
      </w:r>
      <w:r w:rsidR="00000000" w:rsidRPr="009B1679">
        <w:rPr>
          <w:spacing w:val="-6"/>
          <w:sz w:val="24"/>
        </w:rPr>
        <w:t xml:space="preserve"> </w:t>
      </w:r>
      <w:r w:rsidR="00000000" w:rsidRPr="009B1679">
        <w:rPr>
          <w:spacing w:val="-3"/>
          <w:sz w:val="24"/>
        </w:rPr>
        <w:t>consequences.</w:t>
      </w:r>
      <w:r w:rsidR="00000000" w:rsidRPr="009B1679">
        <w:rPr>
          <w:spacing w:val="-5"/>
          <w:sz w:val="24"/>
        </w:rPr>
        <w:t xml:space="preserve"> </w:t>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5"/>
          <w:sz w:val="24"/>
        </w:rPr>
        <w:t xml:space="preserve"> </w:t>
      </w:r>
      <w:r w:rsidR="00000000" w:rsidRPr="009B1679">
        <w:rPr>
          <w:spacing w:val="-3"/>
          <w:sz w:val="24"/>
        </w:rPr>
        <w:t>expects</w:t>
      </w:r>
      <w:r w:rsidR="00000000" w:rsidRPr="009B1679">
        <w:rPr>
          <w:spacing w:val="-6"/>
          <w:sz w:val="24"/>
        </w:rPr>
        <w:t xml:space="preserve"> </w:t>
      </w:r>
      <w:r w:rsidR="00000000" w:rsidRPr="009B1679">
        <w:rPr>
          <w:sz w:val="24"/>
        </w:rPr>
        <w:t>to</w:t>
      </w:r>
      <w:r w:rsidR="00000000" w:rsidRPr="009B1679">
        <w:rPr>
          <w:spacing w:val="-7"/>
          <w:sz w:val="24"/>
        </w:rPr>
        <w:t xml:space="preserve"> </w:t>
      </w:r>
      <w:r w:rsidR="00000000" w:rsidRPr="009B1679">
        <w:rPr>
          <w:sz w:val="24"/>
        </w:rPr>
        <w:t>pay</w:t>
      </w:r>
      <w:r w:rsidR="00000000" w:rsidRPr="009B1679">
        <w:rPr>
          <w:spacing w:val="-12"/>
          <w:sz w:val="24"/>
        </w:rPr>
        <w:t xml:space="preserve"> </w:t>
      </w:r>
      <w:r w:rsidR="00000000" w:rsidRPr="009B1679">
        <w:rPr>
          <w:sz w:val="24"/>
        </w:rPr>
        <w:t xml:space="preserve">an </w:t>
      </w:r>
      <w:r w:rsidR="00000000" w:rsidRPr="009B1679">
        <w:rPr>
          <w:spacing w:val="-3"/>
          <w:sz w:val="24"/>
        </w:rPr>
        <w:t xml:space="preserve">excise </w:t>
      </w:r>
      <w:r w:rsidR="00000000" w:rsidRPr="009B1679">
        <w:rPr>
          <w:sz w:val="24"/>
        </w:rPr>
        <w:t xml:space="preserve">tax </w:t>
      </w:r>
      <w:r w:rsidR="00000000" w:rsidRPr="009B1679">
        <w:rPr>
          <w:spacing w:val="-3"/>
          <w:sz w:val="24"/>
        </w:rPr>
        <w:t xml:space="preserve">under </w:t>
      </w:r>
      <w:r w:rsidR="00000000" w:rsidRPr="009B1679">
        <w:rPr>
          <w:sz w:val="24"/>
        </w:rPr>
        <w:t xml:space="preserve">the </w:t>
      </w:r>
      <w:r w:rsidR="00000000" w:rsidRPr="009B1679">
        <w:rPr>
          <w:spacing w:val="-3"/>
          <w:sz w:val="24"/>
        </w:rPr>
        <w:t xml:space="preserve">Internal </w:t>
      </w:r>
      <w:r w:rsidR="00000000" w:rsidRPr="009B1679">
        <w:rPr>
          <w:sz w:val="24"/>
        </w:rPr>
        <w:t xml:space="preserve">Revenue Code </w:t>
      </w:r>
      <w:r w:rsidR="00000000" w:rsidRPr="009B1679">
        <w:rPr>
          <w:spacing w:val="-3"/>
          <w:sz w:val="24"/>
        </w:rPr>
        <w:t xml:space="preserve">[I.R.C. 4982] </w:t>
      </w:r>
      <w:r w:rsidR="00000000" w:rsidRPr="009B1679">
        <w:rPr>
          <w:sz w:val="24"/>
        </w:rPr>
        <w:t xml:space="preserve">with </w:t>
      </w:r>
      <w:r w:rsidR="00000000" w:rsidRPr="009B1679">
        <w:rPr>
          <w:spacing w:val="-3"/>
          <w:sz w:val="24"/>
        </w:rPr>
        <w:t xml:space="preserve">respect </w:t>
      </w:r>
      <w:r w:rsidR="00000000" w:rsidRPr="009B1679">
        <w:rPr>
          <w:sz w:val="24"/>
        </w:rPr>
        <w:t xml:space="preserve">to its </w:t>
      </w:r>
      <w:r w:rsidR="00000000" w:rsidRPr="009B1679">
        <w:rPr>
          <w:spacing w:val="-3"/>
          <w:sz w:val="24"/>
        </w:rPr>
        <w:t xml:space="preserve">distributions, explain </w:t>
      </w:r>
      <w:r w:rsidR="00000000" w:rsidRPr="009B1679">
        <w:rPr>
          <w:sz w:val="24"/>
        </w:rPr>
        <w:t xml:space="preserve">the </w:t>
      </w:r>
      <w:r w:rsidR="00000000" w:rsidRPr="009B1679">
        <w:rPr>
          <w:spacing w:val="-2"/>
          <w:sz w:val="24"/>
        </w:rPr>
        <w:t>tax</w:t>
      </w:r>
      <w:r w:rsidR="00000000" w:rsidRPr="009B1679">
        <w:rPr>
          <w:spacing w:val="-3"/>
          <w:sz w:val="24"/>
        </w:rPr>
        <w:t xml:space="preserve"> consequences.</w:t>
      </w:r>
    </w:p>
    <w:p w:rsidR="00081523" w:rsidRDefault="00081523">
      <w:pPr>
        <w:pStyle w:val="BodyText"/>
        <w:spacing w:before="8"/>
        <w:rPr>
          <w:sz w:val="20"/>
        </w:rPr>
      </w:pPr>
    </w:p>
    <w:p w:rsidR="00081523" w:rsidRPr="009B1679" w:rsidRDefault="009B1679" w:rsidP="009B1679">
      <w:pPr>
        <w:tabs>
          <w:tab w:val="left" w:pos="1560"/>
        </w:tabs>
        <w:ind w:left="1560" w:hanging="332"/>
        <w:rPr>
          <w:sz w:val="24"/>
        </w:rPr>
      </w:pPr>
      <w:r>
        <w:rPr>
          <w:spacing w:val="-4"/>
          <w:sz w:val="24"/>
        </w:rPr>
        <w:t>(g)</w:t>
      </w:r>
      <w:r>
        <w:rPr>
          <w:spacing w:val="-4"/>
          <w:sz w:val="24"/>
        </w:rPr>
        <w:tab/>
      </w:r>
      <w:r w:rsidR="00000000" w:rsidRPr="009B1679">
        <w:rPr>
          <w:i/>
          <w:spacing w:val="-3"/>
          <w:sz w:val="24"/>
        </w:rPr>
        <w:t xml:space="preserve">Exchange-Traded </w:t>
      </w:r>
      <w:r w:rsidR="00000000" w:rsidRPr="009B1679">
        <w:rPr>
          <w:i/>
          <w:sz w:val="24"/>
        </w:rPr>
        <w:t xml:space="preserve">Funds. </w:t>
      </w:r>
      <w:r w:rsidR="00000000" w:rsidRPr="009B1679">
        <w:rPr>
          <w:spacing w:val="-3"/>
          <w:sz w:val="24"/>
        </w:rPr>
        <w:t xml:space="preserve">If </w:t>
      </w:r>
      <w:r w:rsidR="00000000" w:rsidRPr="009B1679">
        <w:rPr>
          <w:sz w:val="24"/>
        </w:rPr>
        <w:t xml:space="preserve">the Fund is an </w:t>
      </w:r>
      <w:r w:rsidR="00000000" w:rsidRPr="009B1679">
        <w:rPr>
          <w:spacing w:val="-3"/>
          <w:sz w:val="24"/>
        </w:rPr>
        <w:t>Exchange-Traded</w:t>
      </w:r>
      <w:r w:rsidR="00000000" w:rsidRPr="009B1679">
        <w:rPr>
          <w:spacing w:val="-26"/>
          <w:sz w:val="24"/>
        </w:rPr>
        <w:t xml:space="preserve"> </w:t>
      </w:r>
      <w:r w:rsidR="00000000" w:rsidRPr="009B1679">
        <w:rPr>
          <w:spacing w:val="-3"/>
          <w:sz w:val="24"/>
        </w:rPr>
        <w:t>Fund:</w:t>
      </w:r>
    </w:p>
    <w:p w:rsidR="00081523" w:rsidRDefault="00081523">
      <w:pPr>
        <w:pStyle w:val="BodyText"/>
        <w:spacing w:before="10"/>
        <w:rPr>
          <w:sz w:val="20"/>
        </w:rPr>
      </w:pPr>
    </w:p>
    <w:p w:rsidR="00081523" w:rsidRPr="009B1679" w:rsidRDefault="009B1679" w:rsidP="009B1679">
      <w:pPr>
        <w:tabs>
          <w:tab w:val="left" w:pos="1740"/>
        </w:tabs>
        <w:ind w:left="1740" w:hanging="361"/>
        <w:rPr>
          <w:sz w:val="24"/>
        </w:rPr>
      </w:pPr>
      <w:r>
        <w:rPr>
          <w:color w:val="221F1F"/>
          <w:spacing w:val="-4"/>
          <w:sz w:val="24"/>
          <w:szCs w:val="24"/>
        </w:rPr>
        <w:t>(1)</w:t>
      </w:r>
      <w:r>
        <w:rPr>
          <w:color w:val="221F1F"/>
          <w:spacing w:val="-4"/>
          <w:sz w:val="24"/>
          <w:szCs w:val="24"/>
        </w:rPr>
        <w:tab/>
      </w:r>
      <w:r w:rsidR="00000000" w:rsidRPr="009B1679">
        <w:rPr>
          <w:sz w:val="24"/>
        </w:rPr>
        <w:t xml:space="preserve">The </w:t>
      </w:r>
      <w:r w:rsidR="00000000" w:rsidRPr="009B1679">
        <w:rPr>
          <w:spacing w:val="-3"/>
          <w:sz w:val="24"/>
        </w:rPr>
        <w:t xml:space="preserve">Fund </w:t>
      </w:r>
      <w:r w:rsidR="00000000" w:rsidRPr="009B1679">
        <w:rPr>
          <w:sz w:val="24"/>
        </w:rPr>
        <w:t xml:space="preserve">may omit from the </w:t>
      </w:r>
      <w:r w:rsidR="00000000" w:rsidRPr="009B1679">
        <w:rPr>
          <w:spacing w:val="-3"/>
          <w:sz w:val="24"/>
        </w:rPr>
        <w:t xml:space="preserve">prospectus </w:t>
      </w:r>
      <w:r w:rsidR="00000000" w:rsidRPr="009B1679">
        <w:rPr>
          <w:sz w:val="24"/>
        </w:rPr>
        <w:t xml:space="preserve">the </w:t>
      </w:r>
      <w:r w:rsidR="00000000" w:rsidRPr="009B1679">
        <w:rPr>
          <w:spacing w:val="-3"/>
          <w:sz w:val="24"/>
        </w:rPr>
        <w:t xml:space="preserve">information required </w:t>
      </w:r>
      <w:r w:rsidR="00000000" w:rsidRPr="009B1679">
        <w:rPr>
          <w:sz w:val="24"/>
        </w:rPr>
        <w:t xml:space="preserve">by </w:t>
      </w:r>
      <w:r w:rsidR="00000000" w:rsidRPr="009B1679">
        <w:rPr>
          <w:spacing w:val="-3"/>
          <w:sz w:val="24"/>
        </w:rPr>
        <w:t>Items 11(a)(2), (b), and</w:t>
      </w:r>
      <w:r w:rsidR="00000000" w:rsidRPr="009B1679">
        <w:rPr>
          <w:spacing w:val="-42"/>
          <w:sz w:val="24"/>
        </w:rPr>
        <w:t xml:space="preserve"> </w:t>
      </w:r>
      <w:r w:rsidR="00000000" w:rsidRPr="009B1679">
        <w:rPr>
          <w:spacing w:val="-4"/>
          <w:sz w:val="24"/>
        </w:rPr>
        <w:t>(c).</w:t>
      </w:r>
    </w:p>
    <w:p w:rsidR="00081523" w:rsidRDefault="00081523">
      <w:pPr>
        <w:pStyle w:val="BodyText"/>
        <w:spacing w:before="10"/>
        <w:rPr>
          <w:sz w:val="20"/>
        </w:rPr>
      </w:pPr>
    </w:p>
    <w:p w:rsidR="00081523" w:rsidRPr="009B1679" w:rsidRDefault="009B1679" w:rsidP="009B1679">
      <w:pPr>
        <w:tabs>
          <w:tab w:val="left" w:pos="1740"/>
        </w:tabs>
        <w:ind w:left="1747" w:right="446" w:hanging="360"/>
        <w:rPr>
          <w:sz w:val="24"/>
        </w:rPr>
      </w:pPr>
      <w:r>
        <w:rPr>
          <w:color w:val="221F1F"/>
          <w:spacing w:val="-4"/>
          <w:sz w:val="24"/>
          <w:szCs w:val="24"/>
        </w:rPr>
        <w:t>(2)</w:t>
      </w:r>
      <w:r>
        <w:rPr>
          <w:color w:val="221F1F"/>
          <w:spacing w:val="-4"/>
          <w:sz w:val="24"/>
          <w:szCs w:val="24"/>
        </w:rPr>
        <w:tab/>
      </w:r>
      <w:r w:rsidR="00000000" w:rsidRPr="009B1679">
        <w:rPr>
          <w:spacing w:val="-3"/>
          <w:sz w:val="24"/>
        </w:rPr>
        <w:t xml:space="preserve">Provide </w:t>
      </w:r>
      <w:r w:rsidR="00000000" w:rsidRPr="009B1679">
        <w:rPr>
          <w:sz w:val="24"/>
        </w:rPr>
        <w:t xml:space="preserve">a table showing the </w:t>
      </w:r>
      <w:r w:rsidR="00000000" w:rsidRPr="009B1679">
        <w:rPr>
          <w:spacing w:val="-2"/>
          <w:sz w:val="24"/>
        </w:rPr>
        <w:t xml:space="preserve">number </w:t>
      </w:r>
      <w:r w:rsidR="00000000" w:rsidRPr="009B1679">
        <w:rPr>
          <w:sz w:val="24"/>
        </w:rPr>
        <w:t xml:space="preserve">of </w:t>
      </w:r>
      <w:r w:rsidR="00000000" w:rsidRPr="009B1679">
        <w:rPr>
          <w:spacing w:val="-3"/>
          <w:sz w:val="24"/>
        </w:rPr>
        <w:t xml:space="preserve">days </w:t>
      </w:r>
      <w:r w:rsidR="00000000" w:rsidRPr="009B1679">
        <w:rPr>
          <w:sz w:val="24"/>
        </w:rPr>
        <w:t xml:space="preserve">the </w:t>
      </w:r>
      <w:r w:rsidR="00000000" w:rsidRPr="009B1679">
        <w:rPr>
          <w:spacing w:val="-2"/>
          <w:sz w:val="24"/>
        </w:rPr>
        <w:t xml:space="preserve">Market </w:t>
      </w:r>
      <w:r w:rsidR="00000000" w:rsidRPr="009B1679">
        <w:rPr>
          <w:sz w:val="24"/>
        </w:rPr>
        <w:t xml:space="preserve">Price of the </w:t>
      </w:r>
      <w:r w:rsidR="00000000" w:rsidRPr="009B1679">
        <w:rPr>
          <w:spacing w:val="-3"/>
          <w:sz w:val="24"/>
        </w:rPr>
        <w:t xml:space="preserve">Fund </w:t>
      </w:r>
      <w:r w:rsidR="00000000" w:rsidRPr="009B1679">
        <w:rPr>
          <w:sz w:val="24"/>
        </w:rPr>
        <w:t xml:space="preserve">shares was </w:t>
      </w:r>
      <w:r w:rsidR="00000000" w:rsidRPr="009B1679">
        <w:rPr>
          <w:spacing w:val="-3"/>
          <w:sz w:val="24"/>
        </w:rPr>
        <w:t xml:space="preserve">greater </w:t>
      </w:r>
      <w:r w:rsidR="00000000" w:rsidRPr="009B1679">
        <w:rPr>
          <w:sz w:val="24"/>
        </w:rPr>
        <w:t xml:space="preserve">than the </w:t>
      </w:r>
      <w:r w:rsidR="00000000" w:rsidRPr="009B1679">
        <w:rPr>
          <w:spacing w:val="-3"/>
          <w:sz w:val="24"/>
        </w:rPr>
        <w:t xml:space="preserve">Fund’s </w:t>
      </w:r>
      <w:r w:rsidR="00000000" w:rsidRPr="009B1679">
        <w:rPr>
          <w:sz w:val="24"/>
        </w:rPr>
        <w:t xml:space="preserve">net </w:t>
      </w:r>
      <w:r w:rsidR="00000000" w:rsidRPr="009B1679">
        <w:rPr>
          <w:spacing w:val="-3"/>
          <w:sz w:val="24"/>
        </w:rPr>
        <w:t xml:space="preserve">asset </w:t>
      </w:r>
      <w:r w:rsidR="00000000" w:rsidRPr="009B1679">
        <w:rPr>
          <w:sz w:val="24"/>
        </w:rPr>
        <w:t xml:space="preserve">value and the number of </w:t>
      </w:r>
      <w:r w:rsidR="00000000" w:rsidRPr="009B1679">
        <w:rPr>
          <w:spacing w:val="-3"/>
          <w:sz w:val="24"/>
        </w:rPr>
        <w:t xml:space="preserve">days </w:t>
      </w:r>
      <w:r w:rsidR="00000000" w:rsidRPr="009B1679">
        <w:rPr>
          <w:sz w:val="24"/>
        </w:rPr>
        <w:t xml:space="preserve">it was </w:t>
      </w:r>
      <w:r w:rsidR="00000000" w:rsidRPr="009B1679">
        <w:rPr>
          <w:spacing w:val="-3"/>
          <w:sz w:val="24"/>
        </w:rPr>
        <w:t xml:space="preserve">less than </w:t>
      </w:r>
      <w:r w:rsidR="00000000" w:rsidRPr="009B1679">
        <w:rPr>
          <w:sz w:val="24"/>
        </w:rPr>
        <w:t xml:space="preserve">the </w:t>
      </w:r>
      <w:r w:rsidR="00000000" w:rsidRPr="009B1679">
        <w:rPr>
          <w:spacing w:val="-3"/>
          <w:sz w:val="24"/>
        </w:rPr>
        <w:t xml:space="preserve">Fund’s </w:t>
      </w:r>
      <w:r w:rsidR="00000000" w:rsidRPr="009B1679">
        <w:rPr>
          <w:sz w:val="24"/>
        </w:rPr>
        <w:t xml:space="preserve">net </w:t>
      </w:r>
      <w:r w:rsidR="00000000" w:rsidRPr="009B1679">
        <w:rPr>
          <w:spacing w:val="-3"/>
          <w:sz w:val="24"/>
        </w:rPr>
        <w:t xml:space="preserve">asset </w:t>
      </w:r>
      <w:r w:rsidR="00000000" w:rsidRPr="009B1679">
        <w:rPr>
          <w:sz w:val="24"/>
        </w:rPr>
        <w:t xml:space="preserve">value </w:t>
      </w:r>
      <w:r w:rsidR="00000000" w:rsidRPr="009B1679">
        <w:rPr>
          <w:spacing w:val="-3"/>
          <w:sz w:val="24"/>
        </w:rPr>
        <w:t xml:space="preserve">(i.e., </w:t>
      </w:r>
      <w:r w:rsidR="00000000" w:rsidRPr="009B1679">
        <w:rPr>
          <w:sz w:val="24"/>
        </w:rPr>
        <w:t xml:space="preserve">premium or </w:t>
      </w:r>
      <w:r w:rsidR="00000000" w:rsidRPr="009B1679">
        <w:rPr>
          <w:spacing w:val="-3"/>
          <w:sz w:val="24"/>
        </w:rPr>
        <w:t xml:space="preserve">discount) </w:t>
      </w:r>
      <w:r w:rsidR="00000000" w:rsidRPr="009B1679">
        <w:rPr>
          <w:sz w:val="24"/>
        </w:rPr>
        <w:t xml:space="preserve">for the most recently </w:t>
      </w:r>
      <w:r w:rsidR="00000000" w:rsidRPr="009B1679">
        <w:rPr>
          <w:spacing w:val="-3"/>
          <w:sz w:val="24"/>
        </w:rPr>
        <w:t xml:space="preserve">completed </w:t>
      </w:r>
      <w:r w:rsidR="00000000" w:rsidRPr="009B1679">
        <w:rPr>
          <w:sz w:val="24"/>
        </w:rPr>
        <w:t xml:space="preserve">calendar </w:t>
      </w:r>
      <w:r w:rsidR="00000000" w:rsidRPr="009B1679">
        <w:rPr>
          <w:spacing w:val="-3"/>
          <w:sz w:val="24"/>
        </w:rPr>
        <w:t xml:space="preserve">year, and </w:t>
      </w:r>
      <w:r w:rsidR="00000000" w:rsidRPr="009B1679">
        <w:rPr>
          <w:sz w:val="24"/>
        </w:rPr>
        <w:t xml:space="preserve">the most recently </w:t>
      </w:r>
      <w:r w:rsidR="00000000" w:rsidRPr="009B1679">
        <w:rPr>
          <w:spacing w:val="-3"/>
          <w:sz w:val="24"/>
        </w:rPr>
        <w:t>completed calendar quarters</w:t>
      </w:r>
      <w:r w:rsidR="00000000" w:rsidRPr="009B1679">
        <w:rPr>
          <w:spacing w:val="-6"/>
          <w:sz w:val="24"/>
        </w:rPr>
        <w:t xml:space="preserve"> </w:t>
      </w:r>
      <w:r w:rsidR="00000000" w:rsidRPr="009B1679">
        <w:rPr>
          <w:sz w:val="24"/>
        </w:rPr>
        <w:t>since</w:t>
      </w:r>
      <w:r w:rsidR="00000000" w:rsidRPr="009B1679">
        <w:rPr>
          <w:spacing w:val="-9"/>
          <w:sz w:val="24"/>
        </w:rPr>
        <w:t xml:space="preserve"> </w:t>
      </w:r>
      <w:r w:rsidR="00000000" w:rsidRPr="009B1679">
        <w:rPr>
          <w:sz w:val="24"/>
        </w:rPr>
        <w:t>that</w:t>
      </w:r>
      <w:r w:rsidR="00000000" w:rsidRPr="009B1679">
        <w:rPr>
          <w:spacing w:val="-3"/>
          <w:sz w:val="24"/>
        </w:rPr>
        <w:t xml:space="preserve"> year</w:t>
      </w:r>
      <w:r w:rsidR="00000000" w:rsidRPr="009B1679">
        <w:rPr>
          <w:spacing w:val="-9"/>
          <w:sz w:val="24"/>
        </w:rPr>
        <w:t xml:space="preserve"> </w:t>
      </w:r>
      <w:r w:rsidR="00000000" w:rsidRPr="009B1679">
        <w:rPr>
          <w:sz w:val="24"/>
        </w:rPr>
        <w:t>(or</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life</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8"/>
          <w:sz w:val="24"/>
        </w:rPr>
        <w:t xml:space="preserve"> </w:t>
      </w:r>
      <w:r w:rsidR="00000000" w:rsidRPr="009B1679">
        <w:rPr>
          <w:sz w:val="24"/>
        </w:rPr>
        <w:t>if</w:t>
      </w:r>
      <w:r w:rsidR="00000000" w:rsidRPr="009B1679">
        <w:rPr>
          <w:spacing w:val="-7"/>
          <w:sz w:val="24"/>
        </w:rPr>
        <w:t xml:space="preserve"> </w:t>
      </w:r>
      <w:r w:rsidR="00000000" w:rsidRPr="009B1679">
        <w:rPr>
          <w:spacing w:val="-3"/>
          <w:sz w:val="24"/>
        </w:rPr>
        <w:t>shorter).</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w:t>
      </w:r>
      <w:r w:rsidR="00000000" w:rsidRPr="009B1679">
        <w:rPr>
          <w:spacing w:val="-7"/>
          <w:sz w:val="24"/>
        </w:rPr>
        <w:t xml:space="preserve"> </w:t>
      </w:r>
      <w:r w:rsidR="00000000" w:rsidRPr="009B1679">
        <w:rPr>
          <w:sz w:val="24"/>
        </w:rPr>
        <w:t>may</w:t>
      </w:r>
      <w:r w:rsidR="00000000" w:rsidRPr="009B1679">
        <w:rPr>
          <w:spacing w:val="-13"/>
          <w:sz w:val="24"/>
        </w:rPr>
        <w:t xml:space="preserve"> </w:t>
      </w:r>
      <w:r w:rsidR="00000000" w:rsidRPr="009B1679">
        <w:rPr>
          <w:sz w:val="24"/>
        </w:rPr>
        <w:t>omit</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 xml:space="preserve">required by this </w:t>
      </w:r>
      <w:r w:rsidR="00000000" w:rsidRPr="009B1679">
        <w:rPr>
          <w:spacing w:val="-3"/>
          <w:sz w:val="24"/>
        </w:rPr>
        <w:t xml:space="preserve">paragraph </w:t>
      </w:r>
      <w:r w:rsidR="00000000" w:rsidRPr="009B1679">
        <w:rPr>
          <w:sz w:val="24"/>
        </w:rPr>
        <w:t xml:space="preserve">if it </w:t>
      </w:r>
      <w:r w:rsidR="00000000" w:rsidRPr="009B1679">
        <w:rPr>
          <w:spacing w:val="-3"/>
          <w:sz w:val="24"/>
        </w:rPr>
        <w:t xml:space="preserve">satisfies </w:t>
      </w:r>
      <w:r w:rsidR="00000000" w:rsidRPr="009B1679">
        <w:rPr>
          <w:sz w:val="24"/>
        </w:rPr>
        <w:t xml:space="preserve">the </w:t>
      </w:r>
      <w:r w:rsidR="00000000" w:rsidRPr="009B1679">
        <w:rPr>
          <w:spacing w:val="-3"/>
          <w:sz w:val="24"/>
        </w:rPr>
        <w:t xml:space="preserve">requirements </w:t>
      </w:r>
      <w:r w:rsidR="00000000" w:rsidRPr="009B1679">
        <w:rPr>
          <w:sz w:val="24"/>
        </w:rPr>
        <w:t xml:space="preserve">of </w:t>
      </w:r>
      <w:r w:rsidR="00000000" w:rsidRPr="009B1679">
        <w:rPr>
          <w:spacing w:val="-3"/>
          <w:sz w:val="24"/>
        </w:rPr>
        <w:t>paragraphs (c)(1)(</w:t>
      </w:r>
      <w:proofErr w:type="gramStart"/>
      <w:r w:rsidR="00000000" w:rsidRPr="009B1679">
        <w:rPr>
          <w:spacing w:val="-3"/>
          <w:sz w:val="24"/>
        </w:rPr>
        <w:t>ii)-(</w:t>
      </w:r>
      <w:proofErr w:type="gramEnd"/>
      <w:r w:rsidR="00000000" w:rsidRPr="009B1679">
        <w:rPr>
          <w:spacing w:val="-3"/>
          <w:sz w:val="24"/>
        </w:rPr>
        <w:t xml:space="preserve">iv) and (c)(1)(vi) </w:t>
      </w:r>
      <w:r w:rsidR="00000000" w:rsidRPr="009B1679">
        <w:rPr>
          <w:sz w:val="24"/>
        </w:rPr>
        <w:t xml:space="preserve">of Rule </w:t>
      </w:r>
      <w:r w:rsidR="00000000" w:rsidRPr="009B1679">
        <w:rPr>
          <w:spacing w:val="-3"/>
          <w:sz w:val="24"/>
        </w:rPr>
        <w:t xml:space="preserve">6c-11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270.6c-11(c)(1)(ii)-(iv) and (c)(1)(vi)] </w:t>
      </w:r>
      <w:r w:rsidR="00000000" w:rsidRPr="009B1679">
        <w:rPr>
          <w:sz w:val="24"/>
        </w:rPr>
        <w:t xml:space="preserve">under the </w:t>
      </w:r>
      <w:r w:rsidR="00000000" w:rsidRPr="009B1679">
        <w:rPr>
          <w:spacing w:val="-3"/>
          <w:sz w:val="24"/>
        </w:rPr>
        <w:t xml:space="preserve">Investment </w:t>
      </w:r>
      <w:r w:rsidR="00000000" w:rsidRPr="009B1679">
        <w:rPr>
          <w:sz w:val="24"/>
        </w:rPr>
        <w:t>Company</w:t>
      </w:r>
      <w:r w:rsidR="00000000" w:rsidRPr="009B1679">
        <w:rPr>
          <w:spacing w:val="-29"/>
          <w:sz w:val="24"/>
        </w:rPr>
        <w:t xml:space="preserve"> </w:t>
      </w:r>
      <w:r w:rsidR="00000000" w:rsidRPr="009B1679">
        <w:rPr>
          <w:sz w:val="24"/>
        </w:rPr>
        <w:t>Act.</w:t>
      </w:r>
    </w:p>
    <w:p w:rsidR="00081523" w:rsidRDefault="00081523">
      <w:pPr>
        <w:pStyle w:val="BodyText"/>
        <w:spacing w:before="3"/>
        <w:rPr>
          <w:sz w:val="21"/>
        </w:rPr>
      </w:pPr>
    </w:p>
    <w:p w:rsidR="00081523" w:rsidRDefault="00000000">
      <w:pPr>
        <w:pStyle w:val="Heading1"/>
        <w:spacing w:before="1"/>
        <w:ind w:left="1387"/>
      </w:pPr>
      <w:r>
        <w:t>Instruction</w:t>
      </w:r>
    </w:p>
    <w:p w:rsidR="00081523" w:rsidRDefault="00081523">
      <w:pPr>
        <w:pStyle w:val="BodyText"/>
        <w:spacing w:before="5"/>
        <w:rPr>
          <w:b/>
          <w:sz w:val="20"/>
        </w:rPr>
      </w:pPr>
    </w:p>
    <w:p w:rsidR="00081523" w:rsidRPr="009B1679" w:rsidRDefault="009B1679" w:rsidP="009B1679">
      <w:pPr>
        <w:tabs>
          <w:tab w:val="left" w:pos="2150"/>
          <w:tab w:val="left" w:pos="2151"/>
        </w:tabs>
        <w:ind w:left="2150" w:hanging="481"/>
        <w:rPr>
          <w:sz w:val="24"/>
        </w:rPr>
      </w:pPr>
      <w:r>
        <w:rPr>
          <w:color w:val="221F1F"/>
          <w:spacing w:val="-24"/>
          <w:sz w:val="24"/>
          <w:szCs w:val="24"/>
        </w:rPr>
        <w:t>1.</w:t>
      </w:r>
      <w:r>
        <w:rPr>
          <w:color w:val="221F1F"/>
          <w:spacing w:val="-24"/>
          <w:sz w:val="24"/>
          <w:szCs w:val="24"/>
        </w:rPr>
        <w:tab/>
      </w:r>
      <w:r w:rsidR="00000000" w:rsidRPr="009B1679">
        <w:rPr>
          <w:spacing w:val="-3"/>
          <w:sz w:val="24"/>
        </w:rPr>
        <w:t>Provide</w:t>
      </w:r>
      <w:r w:rsidR="00000000" w:rsidRPr="009B1679">
        <w:rPr>
          <w:spacing w:val="-16"/>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information</w:t>
      </w:r>
      <w:r w:rsidR="00000000" w:rsidRPr="009B1679">
        <w:rPr>
          <w:spacing w:val="-15"/>
          <w:sz w:val="24"/>
        </w:rPr>
        <w:t xml:space="preserve"> </w:t>
      </w:r>
      <w:r w:rsidR="00000000" w:rsidRPr="009B1679">
        <w:rPr>
          <w:sz w:val="24"/>
        </w:rPr>
        <w:t>in</w:t>
      </w:r>
      <w:r w:rsidR="00000000" w:rsidRPr="009B1679">
        <w:rPr>
          <w:spacing w:val="-13"/>
          <w:sz w:val="24"/>
        </w:rPr>
        <w:t xml:space="preserve"> </w:t>
      </w:r>
      <w:r w:rsidR="00000000" w:rsidRPr="009B1679">
        <w:rPr>
          <w:spacing w:val="-3"/>
          <w:sz w:val="24"/>
        </w:rPr>
        <w:t>tabular</w:t>
      </w:r>
      <w:r w:rsidR="00000000" w:rsidRPr="009B1679">
        <w:rPr>
          <w:spacing w:val="-13"/>
          <w:sz w:val="24"/>
        </w:rPr>
        <w:t xml:space="preserve"> </w:t>
      </w:r>
      <w:r w:rsidR="00000000" w:rsidRPr="009B1679">
        <w:rPr>
          <w:sz w:val="24"/>
        </w:rPr>
        <w:t>form.</w:t>
      </w:r>
    </w:p>
    <w:p w:rsidR="00081523" w:rsidRDefault="00081523">
      <w:pPr>
        <w:pStyle w:val="BodyText"/>
        <w:spacing w:before="10"/>
        <w:rPr>
          <w:sz w:val="20"/>
        </w:rPr>
      </w:pPr>
    </w:p>
    <w:p w:rsidR="00081523" w:rsidRPr="009B1679" w:rsidRDefault="009B1679" w:rsidP="009B1679">
      <w:pPr>
        <w:tabs>
          <w:tab w:val="left" w:pos="2150"/>
          <w:tab w:val="left" w:pos="2151"/>
        </w:tabs>
        <w:ind w:left="2152" w:right="757" w:hanging="483"/>
        <w:rPr>
          <w:sz w:val="24"/>
        </w:rPr>
      </w:pPr>
      <w:r>
        <w:rPr>
          <w:color w:val="221F1F"/>
          <w:spacing w:val="-24"/>
          <w:sz w:val="24"/>
          <w:szCs w:val="24"/>
        </w:rPr>
        <w:t>2.</w:t>
      </w:r>
      <w:r>
        <w:rPr>
          <w:color w:val="221F1F"/>
          <w:spacing w:val="-24"/>
          <w:sz w:val="24"/>
          <w:szCs w:val="24"/>
        </w:rPr>
        <w:tab/>
      </w:r>
      <w:r w:rsidR="00000000" w:rsidRPr="009B1679">
        <w:rPr>
          <w:spacing w:val="-3"/>
          <w:sz w:val="24"/>
        </w:rPr>
        <w:t xml:space="preserve">Express </w:t>
      </w:r>
      <w:r w:rsidR="00000000" w:rsidRPr="009B1679">
        <w:rPr>
          <w:sz w:val="24"/>
        </w:rPr>
        <w:t xml:space="preserve">the </w:t>
      </w:r>
      <w:r w:rsidR="00000000" w:rsidRPr="009B1679">
        <w:rPr>
          <w:spacing w:val="-3"/>
          <w:sz w:val="24"/>
        </w:rPr>
        <w:t xml:space="preserve">information </w:t>
      </w:r>
      <w:r w:rsidR="00000000" w:rsidRPr="009B1679">
        <w:rPr>
          <w:sz w:val="24"/>
        </w:rPr>
        <w:t xml:space="preserve">as a percentage of the </w:t>
      </w:r>
      <w:r w:rsidR="00000000" w:rsidRPr="009B1679">
        <w:rPr>
          <w:spacing w:val="-3"/>
          <w:sz w:val="24"/>
        </w:rPr>
        <w:t xml:space="preserve">net asset </w:t>
      </w:r>
      <w:r w:rsidR="00000000" w:rsidRPr="009B1679">
        <w:rPr>
          <w:sz w:val="24"/>
        </w:rPr>
        <w:t xml:space="preserve">value of the Fund, </w:t>
      </w:r>
      <w:r w:rsidR="00000000" w:rsidRPr="009B1679">
        <w:rPr>
          <w:spacing w:val="-3"/>
          <w:sz w:val="24"/>
        </w:rPr>
        <w:t>using separate columns</w:t>
      </w:r>
      <w:r w:rsidR="00000000" w:rsidRPr="009B1679">
        <w:rPr>
          <w:spacing w:val="-9"/>
          <w:sz w:val="24"/>
        </w:rPr>
        <w:t xml:space="preserve"> </w:t>
      </w:r>
      <w:r w:rsidR="00000000" w:rsidRPr="009B1679">
        <w:rPr>
          <w:sz w:val="24"/>
        </w:rPr>
        <w:t>for</w:t>
      </w:r>
      <w:r w:rsidR="00000000" w:rsidRPr="009B1679">
        <w:rPr>
          <w:spacing w:val="-12"/>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number</w:t>
      </w:r>
      <w:r w:rsidR="00000000" w:rsidRPr="009B1679">
        <w:rPr>
          <w:spacing w:val="-12"/>
          <w:sz w:val="24"/>
        </w:rPr>
        <w:t xml:space="preserve"> </w:t>
      </w:r>
      <w:r w:rsidR="00000000" w:rsidRPr="009B1679">
        <w:rPr>
          <w:spacing w:val="-3"/>
          <w:sz w:val="24"/>
        </w:rPr>
        <w:t>of</w:t>
      </w:r>
      <w:r w:rsidR="00000000" w:rsidRPr="009B1679">
        <w:rPr>
          <w:spacing w:val="42"/>
          <w:sz w:val="24"/>
        </w:rPr>
        <w:t xml:space="preserve"> </w:t>
      </w:r>
      <w:r w:rsidR="00000000" w:rsidRPr="009B1679">
        <w:rPr>
          <w:sz w:val="24"/>
        </w:rPr>
        <w:t>days</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pacing w:val="-2"/>
          <w:sz w:val="24"/>
        </w:rPr>
        <w:t>Market</w:t>
      </w:r>
      <w:r w:rsidR="00000000" w:rsidRPr="009B1679">
        <w:rPr>
          <w:spacing w:val="-11"/>
          <w:sz w:val="24"/>
        </w:rPr>
        <w:t xml:space="preserve"> </w:t>
      </w:r>
      <w:r w:rsidR="00000000" w:rsidRPr="009B1679">
        <w:rPr>
          <w:sz w:val="24"/>
        </w:rPr>
        <w:t>Price</w:t>
      </w:r>
      <w:r w:rsidR="00000000" w:rsidRPr="009B1679">
        <w:rPr>
          <w:spacing w:val="-5"/>
          <w:sz w:val="24"/>
        </w:rPr>
        <w:t xml:space="preserve"> </w:t>
      </w:r>
      <w:r w:rsidR="00000000" w:rsidRPr="009B1679">
        <w:rPr>
          <w:spacing w:val="-3"/>
          <w:sz w:val="24"/>
        </w:rPr>
        <w:t>was</w:t>
      </w:r>
      <w:r w:rsidR="00000000" w:rsidRPr="009B1679">
        <w:rPr>
          <w:spacing w:val="-6"/>
          <w:sz w:val="24"/>
        </w:rPr>
        <w:t xml:space="preserve"> </w:t>
      </w:r>
      <w:r w:rsidR="00000000" w:rsidRPr="009B1679">
        <w:rPr>
          <w:spacing w:val="-3"/>
          <w:sz w:val="24"/>
        </w:rPr>
        <w:t>greater</w:t>
      </w:r>
      <w:r w:rsidR="00000000" w:rsidRPr="009B1679">
        <w:rPr>
          <w:spacing w:val="-12"/>
          <w:sz w:val="24"/>
        </w:rPr>
        <w:t xml:space="preserve"> </w:t>
      </w:r>
      <w:r w:rsidR="00000000" w:rsidRPr="009B1679">
        <w:rPr>
          <w:sz w:val="24"/>
        </w:rPr>
        <w:t>than</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5"/>
          <w:sz w:val="24"/>
        </w:rPr>
        <w:t>Fund’s</w:t>
      </w:r>
      <w:r w:rsidR="00000000" w:rsidRPr="009B1679">
        <w:rPr>
          <w:spacing w:val="-13"/>
          <w:sz w:val="24"/>
        </w:rPr>
        <w:t xml:space="preserve"> </w:t>
      </w:r>
      <w:r w:rsidR="00000000" w:rsidRPr="009B1679">
        <w:rPr>
          <w:spacing w:val="-3"/>
          <w:sz w:val="24"/>
        </w:rPr>
        <w:t>net</w:t>
      </w:r>
      <w:r w:rsidR="00000000" w:rsidRPr="009B1679">
        <w:rPr>
          <w:spacing w:val="-12"/>
          <w:sz w:val="24"/>
        </w:rPr>
        <w:t xml:space="preserve"> </w:t>
      </w:r>
      <w:r w:rsidR="00000000" w:rsidRPr="009B1679">
        <w:rPr>
          <w:spacing w:val="-3"/>
          <w:sz w:val="24"/>
        </w:rPr>
        <w:t>asset</w:t>
      </w:r>
      <w:r w:rsidR="00000000" w:rsidRPr="009B1679">
        <w:rPr>
          <w:spacing w:val="-11"/>
          <w:sz w:val="24"/>
        </w:rPr>
        <w:t xml:space="preserve"> </w:t>
      </w:r>
      <w:r w:rsidR="00000000" w:rsidRPr="009B1679">
        <w:rPr>
          <w:sz w:val="24"/>
        </w:rPr>
        <w:t>value</w:t>
      </w:r>
      <w:r w:rsidR="00000000" w:rsidRPr="009B1679">
        <w:rPr>
          <w:spacing w:val="-10"/>
          <w:sz w:val="24"/>
        </w:rPr>
        <w:t xml:space="preserv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number </w:t>
      </w:r>
      <w:r w:rsidR="00000000" w:rsidRPr="009B1679">
        <w:rPr>
          <w:sz w:val="24"/>
        </w:rPr>
        <w:t xml:space="preserve">of </w:t>
      </w:r>
      <w:r w:rsidR="00000000" w:rsidRPr="009B1679">
        <w:rPr>
          <w:spacing w:val="-3"/>
          <w:sz w:val="24"/>
        </w:rPr>
        <w:t xml:space="preserve">days </w:t>
      </w:r>
      <w:r w:rsidR="00000000" w:rsidRPr="009B1679">
        <w:rPr>
          <w:sz w:val="24"/>
        </w:rPr>
        <w:t xml:space="preserve">it </w:t>
      </w:r>
      <w:r w:rsidR="00000000" w:rsidRPr="009B1679">
        <w:rPr>
          <w:spacing w:val="-3"/>
          <w:sz w:val="24"/>
        </w:rPr>
        <w:t xml:space="preserve">was less </w:t>
      </w:r>
      <w:r w:rsidR="00000000" w:rsidRPr="009B1679">
        <w:rPr>
          <w:sz w:val="24"/>
        </w:rPr>
        <w:t xml:space="preserve">than the </w:t>
      </w:r>
      <w:r w:rsidR="00000000" w:rsidRPr="009B1679">
        <w:rPr>
          <w:spacing w:val="-5"/>
          <w:sz w:val="24"/>
        </w:rPr>
        <w:t xml:space="preserve">Fund’s </w:t>
      </w:r>
      <w:r w:rsidR="00000000" w:rsidRPr="009B1679">
        <w:rPr>
          <w:spacing w:val="-3"/>
          <w:sz w:val="24"/>
        </w:rPr>
        <w:t xml:space="preserve">net asset </w:t>
      </w:r>
      <w:r w:rsidR="00000000" w:rsidRPr="009B1679">
        <w:rPr>
          <w:sz w:val="24"/>
        </w:rPr>
        <w:t xml:space="preserve">value. </w:t>
      </w:r>
      <w:r w:rsidR="00000000" w:rsidRPr="009B1679">
        <w:rPr>
          <w:spacing w:val="-3"/>
          <w:sz w:val="24"/>
        </w:rPr>
        <w:t xml:space="preserve">Round </w:t>
      </w:r>
      <w:r w:rsidR="00000000" w:rsidRPr="009B1679">
        <w:rPr>
          <w:sz w:val="24"/>
        </w:rPr>
        <w:t xml:space="preserve">all </w:t>
      </w:r>
      <w:r w:rsidR="00000000" w:rsidRPr="009B1679">
        <w:rPr>
          <w:spacing w:val="-3"/>
          <w:sz w:val="24"/>
        </w:rPr>
        <w:t xml:space="preserve">percentages </w:t>
      </w:r>
      <w:r w:rsidR="00000000" w:rsidRPr="009B1679">
        <w:rPr>
          <w:sz w:val="24"/>
        </w:rPr>
        <w:t xml:space="preserve">to </w:t>
      </w:r>
      <w:r w:rsidR="00000000" w:rsidRPr="009B1679">
        <w:rPr>
          <w:spacing w:val="-3"/>
          <w:sz w:val="24"/>
        </w:rPr>
        <w:t xml:space="preserve">the nearest hundredth </w:t>
      </w:r>
      <w:r w:rsidR="00000000" w:rsidRPr="009B1679">
        <w:rPr>
          <w:sz w:val="24"/>
        </w:rPr>
        <w:t>of one</w:t>
      </w:r>
      <w:r w:rsidR="00000000" w:rsidRPr="009B1679">
        <w:rPr>
          <w:spacing w:val="-45"/>
          <w:sz w:val="24"/>
        </w:rPr>
        <w:t xml:space="preserve"> </w:t>
      </w:r>
      <w:r w:rsidR="00000000" w:rsidRPr="009B1679">
        <w:rPr>
          <w:spacing w:val="-3"/>
          <w:sz w:val="24"/>
        </w:rPr>
        <w:t>percent.</w:t>
      </w:r>
    </w:p>
    <w:p w:rsidR="00081523" w:rsidRDefault="00081523">
      <w:pPr>
        <w:pStyle w:val="BodyText"/>
        <w:spacing w:before="10"/>
        <w:rPr>
          <w:sz w:val="20"/>
        </w:rPr>
      </w:pPr>
    </w:p>
    <w:p w:rsidR="00081523" w:rsidRPr="009B1679" w:rsidRDefault="009B1679" w:rsidP="009B1679">
      <w:pPr>
        <w:tabs>
          <w:tab w:val="left" w:pos="2152"/>
          <w:tab w:val="left" w:pos="2153"/>
        </w:tabs>
        <w:ind w:left="2152" w:right="895" w:hanging="483"/>
        <w:rPr>
          <w:sz w:val="24"/>
        </w:rPr>
      </w:pPr>
      <w:r>
        <w:rPr>
          <w:color w:val="221F1F"/>
          <w:spacing w:val="-24"/>
          <w:sz w:val="24"/>
          <w:szCs w:val="24"/>
        </w:rPr>
        <w:t>3.</w:t>
      </w:r>
      <w:r>
        <w:rPr>
          <w:color w:val="221F1F"/>
          <w:spacing w:val="-24"/>
          <w:sz w:val="24"/>
          <w:szCs w:val="24"/>
        </w:rPr>
        <w:tab/>
      </w:r>
      <w:r w:rsidR="00000000" w:rsidRPr="009B1679">
        <w:rPr>
          <w:spacing w:val="-3"/>
          <w:sz w:val="24"/>
        </w:rPr>
        <w:t>Adjacent</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15"/>
          <w:sz w:val="24"/>
        </w:rPr>
        <w:t xml:space="preserve"> </w:t>
      </w:r>
      <w:r w:rsidR="00000000" w:rsidRPr="009B1679">
        <w:rPr>
          <w:spacing w:val="-2"/>
          <w:sz w:val="24"/>
        </w:rPr>
        <w:t>table,</w:t>
      </w:r>
      <w:r w:rsidR="00000000" w:rsidRPr="009B1679">
        <w:rPr>
          <w:spacing w:val="-15"/>
          <w:sz w:val="24"/>
        </w:rPr>
        <w:t xml:space="preserve"> </w:t>
      </w:r>
      <w:r w:rsidR="00000000" w:rsidRPr="009B1679">
        <w:rPr>
          <w:sz w:val="24"/>
        </w:rPr>
        <w:t>provide</w:t>
      </w:r>
      <w:r w:rsidR="00000000" w:rsidRPr="009B1679">
        <w:rPr>
          <w:spacing w:val="-15"/>
          <w:sz w:val="24"/>
        </w:rPr>
        <w:t xml:space="preserve"> </w:t>
      </w:r>
      <w:r w:rsidR="00000000" w:rsidRPr="009B1679">
        <w:rPr>
          <w:sz w:val="24"/>
        </w:rPr>
        <w:t>a</w:t>
      </w:r>
      <w:r w:rsidR="00000000" w:rsidRPr="009B1679">
        <w:rPr>
          <w:spacing w:val="-6"/>
          <w:sz w:val="24"/>
        </w:rPr>
        <w:t xml:space="preserve"> </w:t>
      </w:r>
      <w:r w:rsidR="00000000" w:rsidRPr="009B1679">
        <w:rPr>
          <w:spacing w:val="-3"/>
          <w:sz w:val="24"/>
        </w:rPr>
        <w:t>brief</w:t>
      </w:r>
      <w:r w:rsidR="00000000" w:rsidRPr="009B1679">
        <w:rPr>
          <w:spacing w:val="-12"/>
          <w:sz w:val="24"/>
        </w:rPr>
        <w:t xml:space="preserve"> </w:t>
      </w:r>
      <w:r w:rsidR="00000000" w:rsidRPr="009B1679">
        <w:rPr>
          <w:spacing w:val="-3"/>
          <w:sz w:val="24"/>
        </w:rPr>
        <w:t>explanation</w:t>
      </w:r>
      <w:r w:rsidR="00000000" w:rsidRPr="009B1679">
        <w:rPr>
          <w:spacing w:val="-13"/>
          <w:sz w:val="24"/>
        </w:rPr>
        <w:t xml:space="preserve"> </w:t>
      </w:r>
      <w:r w:rsidR="00000000" w:rsidRPr="009B1679">
        <w:rPr>
          <w:spacing w:val="-3"/>
          <w:sz w:val="24"/>
        </w:rPr>
        <w:t>that:</w:t>
      </w:r>
      <w:r w:rsidR="00000000" w:rsidRPr="009B1679">
        <w:rPr>
          <w:spacing w:val="-11"/>
          <w:sz w:val="24"/>
        </w:rPr>
        <w:t xml:space="preserve"> </w:t>
      </w:r>
      <w:r w:rsidR="00000000" w:rsidRPr="009B1679">
        <w:rPr>
          <w:spacing w:val="-3"/>
          <w:sz w:val="24"/>
        </w:rPr>
        <w:t>shareholders</w:t>
      </w:r>
      <w:r w:rsidR="00000000" w:rsidRPr="009B1679">
        <w:rPr>
          <w:spacing w:val="-12"/>
          <w:sz w:val="24"/>
        </w:rPr>
        <w:t xml:space="preserve"> </w:t>
      </w:r>
      <w:r w:rsidR="00000000" w:rsidRPr="009B1679">
        <w:rPr>
          <w:sz w:val="24"/>
        </w:rPr>
        <w:t>may</w:t>
      </w:r>
      <w:r w:rsidR="00000000" w:rsidRPr="009B1679">
        <w:rPr>
          <w:spacing w:val="-20"/>
          <w:sz w:val="24"/>
        </w:rPr>
        <w:t xml:space="preserve"> </w:t>
      </w:r>
      <w:r w:rsidR="00000000" w:rsidRPr="009B1679">
        <w:rPr>
          <w:sz w:val="24"/>
        </w:rPr>
        <w:t>pay</w:t>
      </w:r>
      <w:r w:rsidR="00000000" w:rsidRPr="009B1679">
        <w:rPr>
          <w:spacing w:val="-11"/>
          <w:sz w:val="24"/>
        </w:rPr>
        <w:t xml:space="preserve"> </w:t>
      </w:r>
      <w:r w:rsidR="00000000" w:rsidRPr="009B1679">
        <w:rPr>
          <w:spacing w:val="-3"/>
          <w:sz w:val="24"/>
        </w:rPr>
        <w:t>more</w:t>
      </w:r>
      <w:r w:rsidR="00000000" w:rsidRPr="009B1679">
        <w:rPr>
          <w:spacing w:val="-13"/>
          <w:sz w:val="24"/>
        </w:rPr>
        <w:t xml:space="preserve"> </w:t>
      </w:r>
      <w:r w:rsidR="00000000" w:rsidRPr="009B1679">
        <w:rPr>
          <w:sz w:val="24"/>
        </w:rPr>
        <w:t>than</w:t>
      </w:r>
      <w:r w:rsidR="00000000" w:rsidRPr="009B1679">
        <w:rPr>
          <w:spacing w:val="-11"/>
          <w:sz w:val="24"/>
        </w:rPr>
        <w:t xml:space="preserve"> </w:t>
      </w:r>
      <w:r w:rsidR="00000000" w:rsidRPr="009B1679">
        <w:rPr>
          <w:spacing w:val="-3"/>
          <w:sz w:val="24"/>
        </w:rPr>
        <w:t>net</w:t>
      </w:r>
      <w:r w:rsidR="00000000" w:rsidRPr="009B1679">
        <w:rPr>
          <w:spacing w:val="-12"/>
          <w:sz w:val="24"/>
        </w:rPr>
        <w:t xml:space="preserve"> </w:t>
      </w:r>
      <w:r w:rsidR="00000000" w:rsidRPr="009B1679">
        <w:rPr>
          <w:spacing w:val="-3"/>
          <w:sz w:val="24"/>
        </w:rPr>
        <w:t xml:space="preserve">asset value </w:t>
      </w:r>
      <w:r w:rsidR="00000000" w:rsidRPr="009B1679">
        <w:rPr>
          <w:sz w:val="24"/>
        </w:rPr>
        <w:t xml:space="preserve">when they buy Fund </w:t>
      </w:r>
      <w:r w:rsidR="00000000" w:rsidRPr="009B1679">
        <w:rPr>
          <w:spacing w:val="-3"/>
          <w:sz w:val="24"/>
        </w:rPr>
        <w:t xml:space="preserve">shares </w:t>
      </w:r>
      <w:r w:rsidR="00000000" w:rsidRPr="009B1679">
        <w:rPr>
          <w:sz w:val="24"/>
        </w:rPr>
        <w:t xml:space="preserve">and </w:t>
      </w:r>
      <w:r w:rsidR="00000000" w:rsidRPr="009B1679">
        <w:rPr>
          <w:spacing w:val="-3"/>
          <w:sz w:val="24"/>
        </w:rPr>
        <w:t xml:space="preserve">receive less </w:t>
      </w:r>
      <w:r w:rsidR="00000000" w:rsidRPr="009B1679">
        <w:rPr>
          <w:sz w:val="24"/>
        </w:rPr>
        <w:t xml:space="preserve">than </w:t>
      </w:r>
      <w:r w:rsidR="00000000" w:rsidRPr="009B1679">
        <w:rPr>
          <w:spacing w:val="-3"/>
          <w:sz w:val="24"/>
        </w:rPr>
        <w:t xml:space="preserve">net asset </w:t>
      </w:r>
      <w:r w:rsidR="00000000" w:rsidRPr="009B1679">
        <w:rPr>
          <w:sz w:val="24"/>
        </w:rPr>
        <w:t xml:space="preserve">value </w:t>
      </w:r>
      <w:r w:rsidR="00000000" w:rsidRPr="009B1679">
        <w:rPr>
          <w:spacing w:val="-3"/>
          <w:sz w:val="24"/>
        </w:rPr>
        <w:t xml:space="preserve">when </w:t>
      </w:r>
      <w:r w:rsidR="00000000" w:rsidRPr="009B1679">
        <w:rPr>
          <w:sz w:val="24"/>
        </w:rPr>
        <w:t xml:space="preserve">they sell </w:t>
      </w:r>
      <w:r w:rsidR="00000000" w:rsidRPr="009B1679">
        <w:rPr>
          <w:spacing w:val="-3"/>
          <w:sz w:val="24"/>
        </w:rPr>
        <w:t>those shares,</w:t>
      </w:r>
      <w:r w:rsidR="00000000" w:rsidRPr="009B1679">
        <w:rPr>
          <w:spacing w:val="-13"/>
          <w:sz w:val="24"/>
        </w:rPr>
        <w:t xml:space="preserve"> </w:t>
      </w:r>
      <w:r w:rsidR="00000000" w:rsidRPr="009B1679">
        <w:rPr>
          <w:spacing w:val="-3"/>
          <w:sz w:val="24"/>
        </w:rPr>
        <w:t>because</w:t>
      </w:r>
      <w:r w:rsidR="00000000" w:rsidRPr="009B1679">
        <w:rPr>
          <w:spacing w:val="-13"/>
          <w:sz w:val="24"/>
        </w:rPr>
        <w:t xml:space="preserve"> </w:t>
      </w:r>
      <w:r w:rsidR="00000000" w:rsidRPr="009B1679">
        <w:rPr>
          <w:spacing w:val="-2"/>
          <w:sz w:val="24"/>
        </w:rPr>
        <w:t>shares</w:t>
      </w:r>
      <w:r w:rsidR="00000000" w:rsidRPr="009B1679">
        <w:rPr>
          <w:spacing w:val="-7"/>
          <w:sz w:val="24"/>
        </w:rPr>
        <w:t xml:space="preserve"> </w:t>
      </w:r>
      <w:r w:rsidR="00000000" w:rsidRPr="009B1679">
        <w:rPr>
          <w:sz w:val="24"/>
        </w:rPr>
        <w:t>are</w:t>
      </w:r>
      <w:r w:rsidR="00000000" w:rsidRPr="009B1679">
        <w:rPr>
          <w:spacing w:val="-14"/>
          <w:sz w:val="24"/>
        </w:rPr>
        <w:t xml:space="preserve"> </w:t>
      </w:r>
      <w:r w:rsidR="00000000" w:rsidRPr="009B1679">
        <w:rPr>
          <w:spacing w:val="-3"/>
          <w:sz w:val="24"/>
        </w:rPr>
        <w:t>bought</w:t>
      </w:r>
      <w:r w:rsidR="00000000" w:rsidRPr="009B1679">
        <w:rPr>
          <w:spacing w:val="-12"/>
          <w:sz w:val="24"/>
        </w:rPr>
        <w:t xml:space="preserve"> </w:t>
      </w:r>
      <w:r w:rsidR="00000000" w:rsidRPr="009B1679">
        <w:rPr>
          <w:sz w:val="24"/>
        </w:rPr>
        <w:t>and</w:t>
      </w:r>
      <w:r w:rsidR="00000000" w:rsidRPr="009B1679">
        <w:rPr>
          <w:spacing w:val="-13"/>
          <w:sz w:val="24"/>
        </w:rPr>
        <w:t xml:space="preserve"> </w:t>
      </w:r>
      <w:r w:rsidR="00000000" w:rsidRPr="009B1679">
        <w:rPr>
          <w:sz w:val="24"/>
        </w:rPr>
        <w:t>sold</w:t>
      </w:r>
      <w:r w:rsidR="00000000" w:rsidRPr="009B1679">
        <w:rPr>
          <w:spacing w:val="-12"/>
          <w:sz w:val="24"/>
        </w:rPr>
        <w:t xml:space="preserve"> </w:t>
      </w:r>
      <w:r w:rsidR="00000000" w:rsidRPr="009B1679">
        <w:rPr>
          <w:sz w:val="24"/>
        </w:rPr>
        <w:t>at</w:t>
      </w:r>
      <w:r w:rsidR="00000000" w:rsidRPr="009B1679">
        <w:rPr>
          <w:spacing w:val="50"/>
          <w:sz w:val="24"/>
        </w:rPr>
        <w:t xml:space="preserve"> </w:t>
      </w:r>
      <w:r w:rsidR="00000000" w:rsidRPr="009B1679">
        <w:rPr>
          <w:spacing w:val="-4"/>
          <w:sz w:val="24"/>
        </w:rPr>
        <w:t>current</w:t>
      </w:r>
      <w:r w:rsidR="00000000" w:rsidRPr="009B1679">
        <w:rPr>
          <w:spacing w:val="-17"/>
          <w:sz w:val="24"/>
        </w:rPr>
        <w:t xml:space="preserve"> </w:t>
      </w:r>
      <w:r w:rsidR="00000000" w:rsidRPr="009B1679">
        <w:rPr>
          <w:spacing w:val="-3"/>
          <w:sz w:val="24"/>
        </w:rPr>
        <w:t>market</w:t>
      </w:r>
      <w:r w:rsidR="00000000" w:rsidRPr="009B1679">
        <w:rPr>
          <w:spacing w:val="-17"/>
          <w:sz w:val="24"/>
        </w:rPr>
        <w:t xml:space="preserve"> </w:t>
      </w:r>
      <w:r w:rsidR="00000000" w:rsidRPr="009B1679">
        <w:rPr>
          <w:spacing w:val="-3"/>
          <w:sz w:val="24"/>
        </w:rPr>
        <w:t>prices.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52"/>
          <w:tab w:val="left" w:pos="2153"/>
        </w:tabs>
        <w:spacing w:before="75"/>
        <w:ind w:left="2152" w:right="476" w:hanging="483"/>
        <w:rPr>
          <w:sz w:val="24"/>
        </w:rPr>
      </w:pPr>
      <w:r>
        <w:rPr>
          <w:color w:val="221F1F"/>
          <w:spacing w:val="-24"/>
          <w:sz w:val="24"/>
          <w:szCs w:val="24"/>
        </w:rPr>
        <w:lastRenderedPageBreak/>
        <w:t>4.</w:t>
      </w:r>
      <w:r>
        <w:rPr>
          <w:color w:val="221F1F"/>
          <w:spacing w:val="-24"/>
          <w:sz w:val="24"/>
          <w:szCs w:val="24"/>
        </w:rPr>
        <w:tab/>
      </w:r>
      <w:r w:rsidR="00000000" w:rsidRPr="009B1679">
        <w:rPr>
          <w:spacing w:val="-3"/>
          <w:sz w:val="24"/>
        </w:rPr>
        <w:t>Include</w:t>
      </w:r>
      <w:r w:rsidR="00000000" w:rsidRPr="009B1679">
        <w:rPr>
          <w:spacing w:val="-16"/>
          <w:sz w:val="24"/>
        </w:rPr>
        <w:t xml:space="preserve"> </w:t>
      </w:r>
      <w:r w:rsidR="00000000" w:rsidRPr="009B1679">
        <w:rPr>
          <w:sz w:val="24"/>
        </w:rPr>
        <w:t>a</w:t>
      </w:r>
      <w:r w:rsidR="00000000" w:rsidRPr="009B1679">
        <w:rPr>
          <w:spacing w:val="-9"/>
          <w:sz w:val="24"/>
        </w:rPr>
        <w:t xml:space="preserve"> </w:t>
      </w:r>
      <w:r w:rsidR="00000000" w:rsidRPr="009B1679">
        <w:rPr>
          <w:spacing w:val="-3"/>
          <w:sz w:val="24"/>
        </w:rPr>
        <w:t>statement</w:t>
      </w:r>
      <w:r w:rsidR="00000000" w:rsidRPr="009B1679">
        <w:rPr>
          <w:spacing w:val="-12"/>
          <w:sz w:val="24"/>
        </w:rPr>
        <w:t xml:space="preserve"> </w:t>
      </w:r>
      <w:r w:rsidR="00000000" w:rsidRPr="009B1679">
        <w:rPr>
          <w:spacing w:val="-3"/>
          <w:sz w:val="24"/>
        </w:rPr>
        <w:t>that</w:t>
      </w:r>
      <w:r w:rsidR="00000000" w:rsidRPr="009B1679">
        <w:rPr>
          <w:spacing w:val="-12"/>
          <w:sz w:val="24"/>
        </w:rPr>
        <w:t xml:space="preserve"> </w:t>
      </w:r>
      <w:r w:rsidR="00000000" w:rsidRPr="009B1679">
        <w:rPr>
          <w:sz w:val="24"/>
        </w:rPr>
        <w:t>the</w:t>
      </w:r>
      <w:r w:rsidR="00000000" w:rsidRPr="009B1679">
        <w:rPr>
          <w:spacing w:val="-16"/>
          <w:sz w:val="24"/>
        </w:rPr>
        <w:t xml:space="preserve"> </w:t>
      </w:r>
      <w:r w:rsidR="00000000" w:rsidRPr="009B1679">
        <w:rPr>
          <w:sz w:val="24"/>
        </w:rPr>
        <w:t>data</w:t>
      </w:r>
      <w:r w:rsidR="00000000" w:rsidRPr="009B1679">
        <w:rPr>
          <w:spacing w:val="-16"/>
          <w:sz w:val="24"/>
        </w:rPr>
        <w:t xml:space="preserve"> </w:t>
      </w:r>
      <w:r w:rsidR="00000000" w:rsidRPr="009B1679">
        <w:rPr>
          <w:spacing w:val="-3"/>
          <w:sz w:val="24"/>
        </w:rPr>
        <w:t>presented</w:t>
      </w:r>
      <w:r w:rsidR="00000000" w:rsidRPr="009B1679">
        <w:rPr>
          <w:spacing w:val="-15"/>
          <w:sz w:val="24"/>
        </w:rPr>
        <w:t xml:space="preserve"> </w:t>
      </w:r>
      <w:r w:rsidR="00000000" w:rsidRPr="009B1679">
        <w:rPr>
          <w:sz w:val="24"/>
        </w:rPr>
        <w:t>represents</w:t>
      </w:r>
      <w:r w:rsidR="00000000" w:rsidRPr="009B1679">
        <w:rPr>
          <w:spacing w:val="-15"/>
          <w:sz w:val="24"/>
        </w:rPr>
        <w:t xml:space="preserve"> </w:t>
      </w:r>
      <w:r w:rsidR="00000000" w:rsidRPr="009B1679">
        <w:rPr>
          <w:spacing w:val="-3"/>
          <w:sz w:val="24"/>
        </w:rPr>
        <w:t>past</w:t>
      </w:r>
      <w:r w:rsidR="00000000" w:rsidRPr="009B1679">
        <w:rPr>
          <w:spacing w:val="-15"/>
          <w:sz w:val="24"/>
        </w:rPr>
        <w:t xml:space="preserve"> </w:t>
      </w:r>
      <w:r w:rsidR="00000000" w:rsidRPr="009B1679">
        <w:rPr>
          <w:spacing w:val="-3"/>
          <w:sz w:val="24"/>
        </w:rPr>
        <w:t>performance</w:t>
      </w:r>
      <w:r w:rsidR="00000000" w:rsidRPr="009B1679">
        <w:rPr>
          <w:spacing w:val="-16"/>
          <w:sz w:val="24"/>
        </w:rPr>
        <w:t xml:space="preserve"> </w:t>
      </w:r>
      <w:r w:rsidR="00000000" w:rsidRPr="009B1679">
        <w:rPr>
          <w:sz w:val="24"/>
        </w:rPr>
        <w:t>and</w:t>
      </w:r>
      <w:r w:rsidR="00000000" w:rsidRPr="009B1679">
        <w:rPr>
          <w:spacing w:val="-12"/>
          <w:sz w:val="24"/>
        </w:rPr>
        <w:t xml:space="preserve"> </w:t>
      </w:r>
      <w:r w:rsidR="00000000" w:rsidRPr="009B1679">
        <w:rPr>
          <w:spacing w:val="-3"/>
          <w:sz w:val="24"/>
        </w:rPr>
        <w:t>cannot</w:t>
      </w:r>
      <w:r w:rsidR="00000000" w:rsidRPr="009B1679">
        <w:rPr>
          <w:spacing w:val="-12"/>
          <w:sz w:val="24"/>
        </w:rPr>
        <w:t xml:space="preserve"> </w:t>
      </w:r>
      <w:r w:rsidR="00000000" w:rsidRPr="009B1679">
        <w:rPr>
          <w:sz w:val="24"/>
        </w:rPr>
        <w:t>be</w:t>
      </w:r>
      <w:r w:rsidR="00000000" w:rsidRPr="009B1679">
        <w:rPr>
          <w:spacing w:val="-11"/>
          <w:sz w:val="24"/>
        </w:rPr>
        <w:t xml:space="preserve"> </w:t>
      </w:r>
      <w:r w:rsidR="00000000" w:rsidRPr="009B1679">
        <w:rPr>
          <w:spacing w:val="-3"/>
          <w:sz w:val="24"/>
        </w:rPr>
        <w:t>used</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pacing w:val="-4"/>
          <w:sz w:val="24"/>
        </w:rPr>
        <w:t xml:space="preserve">predict </w:t>
      </w:r>
      <w:r w:rsidR="00000000" w:rsidRPr="009B1679">
        <w:rPr>
          <w:spacing w:val="-3"/>
          <w:sz w:val="24"/>
        </w:rPr>
        <w:t>future</w:t>
      </w:r>
      <w:r w:rsidR="00000000" w:rsidRPr="009B1679">
        <w:rPr>
          <w:spacing w:val="-16"/>
          <w:sz w:val="24"/>
        </w:rPr>
        <w:t xml:space="preserve"> </w:t>
      </w:r>
      <w:r w:rsidR="00000000" w:rsidRPr="009B1679">
        <w:rPr>
          <w:spacing w:val="-4"/>
          <w:sz w:val="24"/>
        </w:rPr>
        <w:t>results.</w:t>
      </w:r>
    </w:p>
    <w:p w:rsidR="00081523" w:rsidRDefault="00081523">
      <w:pPr>
        <w:pStyle w:val="BodyText"/>
        <w:spacing w:before="3"/>
        <w:rPr>
          <w:sz w:val="21"/>
        </w:rPr>
      </w:pPr>
    </w:p>
    <w:p w:rsidR="00081523" w:rsidRDefault="00000000">
      <w:pPr>
        <w:pStyle w:val="Heading1"/>
      </w:pPr>
      <w:bookmarkStart w:id="43" w:name="Item_12._Distribution_Arrangements"/>
      <w:bookmarkStart w:id="44" w:name="_bookmark17"/>
      <w:bookmarkEnd w:id="43"/>
      <w:bookmarkEnd w:id="44"/>
      <w:r>
        <w:t>Item 12. Distribution Arrangements</w:t>
      </w:r>
    </w:p>
    <w:p w:rsidR="00081523" w:rsidRDefault="00081523">
      <w:pPr>
        <w:pStyle w:val="BodyText"/>
        <w:spacing w:before="5"/>
        <w:rPr>
          <w:b/>
          <w:sz w:val="20"/>
        </w:rPr>
      </w:pPr>
    </w:p>
    <w:p w:rsidR="00081523" w:rsidRPr="009B1679" w:rsidRDefault="009B1679" w:rsidP="009B1679">
      <w:pPr>
        <w:tabs>
          <w:tab w:val="left" w:pos="1251"/>
        </w:tabs>
        <w:ind w:left="1250" w:hanging="301"/>
        <w:rPr>
          <w:i/>
          <w:sz w:val="24"/>
        </w:rPr>
      </w:pPr>
      <w:r>
        <w:rPr>
          <w:i/>
          <w:color w:val="221F1F"/>
          <w:spacing w:val="-4"/>
          <w:sz w:val="24"/>
          <w:szCs w:val="24"/>
        </w:rPr>
        <w:t>(a)</w:t>
      </w:r>
      <w:r>
        <w:rPr>
          <w:i/>
          <w:color w:val="221F1F"/>
          <w:spacing w:val="-4"/>
          <w:sz w:val="24"/>
          <w:szCs w:val="24"/>
        </w:rPr>
        <w:tab/>
      </w:r>
      <w:r w:rsidR="00000000" w:rsidRPr="009B1679">
        <w:rPr>
          <w:i/>
          <w:sz w:val="24"/>
        </w:rPr>
        <w:t>Sales Loads.</w:t>
      </w:r>
    </w:p>
    <w:p w:rsidR="00081523" w:rsidRDefault="00081523">
      <w:pPr>
        <w:pStyle w:val="BodyText"/>
        <w:spacing w:before="10"/>
        <w:rPr>
          <w:i/>
          <w:sz w:val="20"/>
        </w:rPr>
      </w:pPr>
    </w:p>
    <w:p w:rsidR="00081523" w:rsidRPr="009B1679" w:rsidRDefault="009B1679" w:rsidP="009B1679">
      <w:pPr>
        <w:tabs>
          <w:tab w:val="left" w:pos="1740"/>
        </w:tabs>
        <w:ind w:left="1740" w:right="770" w:hanging="360"/>
        <w:rPr>
          <w:sz w:val="24"/>
        </w:rPr>
      </w:pPr>
      <w:r>
        <w:rPr>
          <w:color w:val="221F1F"/>
          <w:spacing w:val="-4"/>
          <w:sz w:val="24"/>
          <w:szCs w:val="24"/>
        </w:rPr>
        <w:t>(1)</w:t>
      </w:r>
      <w:r>
        <w:rPr>
          <w:color w:val="221F1F"/>
          <w:spacing w:val="-4"/>
          <w:sz w:val="24"/>
          <w:szCs w:val="24"/>
        </w:rPr>
        <w:tab/>
      </w:r>
      <w:r w:rsidR="00000000" w:rsidRPr="009B1679">
        <w:rPr>
          <w:sz w:val="24"/>
        </w:rPr>
        <w:t>Describe any sales loads, including deferred sales loads, applied to purchases of the Fund’s</w:t>
      </w:r>
      <w:r w:rsidR="00000000" w:rsidRPr="009B1679">
        <w:rPr>
          <w:spacing w:val="-23"/>
          <w:sz w:val="24"/>
        </w:rPr>
        <w:t xml:space="preserve"> </w:t>
      </w:r>
      <w:r w:rsidR="00000000" w:rsidRPr="009B1679">
        <w:rPr>
          <w:sz w:val="24"/>
        </w:rPr>
        <w:t>shares. Include in a table any front-end sales load (and each breakpoint in the sales load, if any) as a percentage of both the offering price and the net amount</w:t>
      </w:r>
      <w:r w:rsidR="00000000" w:rsidRPr="009B1679">
        <w:rPr>
          <w:spacing w:val="-9"/>
          <w:sz w:val="24"/>
        </w:rPr>
        <w:t xml:space="preserve"> </w:t>
      </w:r>
      <w:r w:rsidR="00000000" w:rsidRPr="009B1679">
        <w:rPr>
          <w:sz w:val="24"/>
        </w:rPr>
        <w:t>invested.</w:t>
      </w:r>
    </w:p>
    <w:p w:rsidR="00081523" w:rsidRDefault="00081523">
      <w:pPr>
        <w:pStyle w:val="BodyText"/>
        <w:spacing w:before="4"/>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2"/>
          <w:tab w:val="left" w:pos="2153"/>
        </w:tabs>
        <w:ind w:left="2152" w:right="966" w:hanging="480"/>
        <w:rPr>
          <w:sz w:val="24"/>
        </w:rPr>
      </w:pPr>
      <w:r>
        <w:rPr>
          <w:color w:val="221F1F"/>
          <w:spacing w:val="-4"/>
          <w:sz w:val="24"/>
          <w:szCs w:val="24"/>
        </w:rPr>
        <w:t>1.</w:t>
      </w:r>
      <w:r>
        <w:rPr>
          <w:color w:val="221F1F"/>
          <w:spacing w:val="-4"/>
          <w:sz w:val="24"/>
          <w:szCs w:val="24"/>
        </w:rPr>
        <w:tab/>
      </w:r>
      <w:r w:rsidR="00000000" w:rsidRPr="009B1679">
        <w:rPr>
          <w:sz w:val="24"/>
        </w:rPr>
        <w:t>If the Fund’s shares are sold subject to a front-end sales load, explain that the term “offering price” includes the front- end sales</w:t>
      </w:r>
      <w:r w:rsidR="00000000" w:rsidRPr="009B1679">
        <w:rPr>
          <w:spacing w:val="-4"/>
          <w:sz w:val="24"/>
        </w:rPr>
        <w:t xml:space="preserve"> </w:t>
      </w:r>
      <w:r w:rsidR="00000000" w:rsidRPr="009B1679">
        <w:rPr>
          <w:sz w:val="24"/>
        </w:rPr>
        <w:t>load.</w:t>
      </w:r>
    </w:p>
    <w:p w:rsidR="00081523" w:rsidRDefault="00081523">
      <w:pPr>
        <w:pStyle w:val="BodyText"/>
        <w:spacing w:before="10"/>
        <w:rPr>
          <w:sz w:val="20"/>
        </w:rPr>
      </w:pPr>
    </w:p>
    <w:p w:rsidR="00081523" w:rsidRPr="009B1679" w:rsidRDefault="009B1679" w:rsidP="009B1679">
      <w:pPr>
        <w:tabs>
          <w:tab w:val="left" w:pos="2152"/>
          <w:tab w:val="left" w:pos="2153"/>
        </w:tabs>
        <w:ind w:left="2152" w:right="770" w:hanging="480"/>
        <w:rPr>
          <w:sz w:val="24"/>
        </w:rPr>
      </w:pPr>
      <w:r>
        <w:rPr>
          <w:color w:val="221F1F"/>
          <w:spacing w:val="-4"/>
          <w:sz w:val="24"/>
          <w:szCs w:val="24"/>
        </w:rPr>
        <w:t>2.</w:t>
      </w:r>
      <w:r>
        <w:rPr>
          <w:color w:val="221F1F"/>
          <w:spacing w:val="-4"/>
          <w:sz w:val="24"/>
          <w:szCs w:val="24"/>
        </w:rPr>
        <w:tab/>
      </w:r>
      <w:r w:rsidR="00000000" w:rsidRPr="009B1679">
        <w:rPr>
          <w:sz w:val="24"/>
        </w:rPr>
        <w:t>Disclose, if applicable, that sales loads are imposed on shares, or amounts representing</w:t>
      </w:r>
      <w:r w:rsidR="00000000" w:rsidRPr="009B1679">
        <w:rPr>
          <w:spacing w:val="-20"/>
          <w:sz w:val="24"/>
        </w:rPr>
        <w:t xml:space="preserve"> </w:t>
      </w:r>
      <w:r w:rsidR="00000000" w:rsidRPr="009B1679">
        <w:rPr>
          <w:sz w:val="24"/>
        </w:rPr>
        <w:t>shares, that are purchased with reinvested dividends or other</w:t>
      </w:r>
      <w:r w:rsidR="00000000" w:rsidRPr="009B1679">
        <w:rPr>
          <w:spacing w:val="-6"/>
          <w:sz w:val="24"/>
        </w:rPr>
        <w:t xml:space="preserve"> </w:t>
      </w:r>
      <w:r w:rsidR="00000000" w:rsidRPr="009B1679">
        <w:rPr>
          <w:sz w:val="24"/>
        </w:rPr>
        <w:t>distributions.</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sz w:val="24"/>
        </w:rPr>
      </w:pPr>
      <w:r>
        <w:rPr>
          <w:color w:val="221F1F"/>
          <w:spacing w:val="-4"/>
          <w:sz w:val="24"/>
          <w:szCs w:val="24"/>
        </w:rPr>
        <w:t>3.</w:t>
      </w:r>
      <w:r>
        <w:rPr>
          <w:color w:val="221F1F"/>
          <w:spacing w:val="-4"/>
          <w:sz w:val="24"/>
          <w:szCs w:val="24"/>
        </w:rPr>
        <w:tab/>
      </w:r>
      <w:r w:rsidR="00000000" w:rsidRPr="009B1679">
        <w:rPr>
          <w:sz w:val="24"/>
        </w:rPr>
        <w:t>Discuss, if applicable, how deferred sales loads are imposed and calculated,</w:t>
      </w:r>
      <w:r w:rsidR="00000000" w:rsidRPr="009B1679">
        <w:rPr>
          <w:spacing w:val="-8"/>
          <w:sz w:val="24"/>
        </w:rPr>
        <w:t xml:space="preserve"> </w:t>
      </w:r>
      <w:r w:rsidR="00000000" w:rsidRPr="009B1679">
        <w:rPr>
          <w:sz w:val="24"/>
        </w:rPr>
        <w:t>including:</w:t>
      </w:r>
    </w:p>
    <w:p w:rsidR="00081523" w:rsidRDefault="00081523">
      <w:pPr>
        <w:pStyle w:val="BodyText"/>
        <w:spacing w:before="10"/>
        <w:rPr>
          <w:sz w:val="20"/>
        </w:rPr>
      </w:pPr>
    </w:p>
    <w:p w:rsidR="00081523" w:rsidRPr="009B1679" w:rsidRDefault="009B1679" w:rsidP="009B1679">
      <w:pPr>
        <w:tabs>
          <w:tab w:val="left" w:pos="2637"/>
          <w:tab w:val="left" w:pos="2638"/>
        </w:tabs>
        <w:ind w:left="2664" w:right="996" w:hanging="500"/>
        <w:rPr>
          <w:sz w:val="24"/>
        </w:rPr>
      </w:pPr>
      <w:r>
        <w:rPr>
          <w:spacing w:val="-3"/>
          <w:sz w:val="24"/>
          <w:szCs w:val="24"/>
        </w:rPr>
        <w:t>(a)</w:t>
      </w:r>
      <w:r>
        <w:rPr>
          <w:spacing w:val="-3"/>
          <w:sz w:val="24"/>
          <w:szCs w:val="24"/>
        </w:rPr>
        <w:tab/>
      </w:r>
      <w:r w:rsidR="00000000" w:rsidRPr="009B1679">
        <w:rPr>
          <w:sz w:val="24"/>
        </w:rPr>
        <w:t>Whether the specified percentage of the sales load is based on the offering price, or the lesser of the offering price or net asset value at the time the sales load is</w:t>
      </w:r>
      <w:r w:rsidR="00000000" w:rsidRPr="009B1679">
        <w:rPr>
          <w:spacing w:val="-15"/>
          <w:sz w:val="24"/>
        </w:rPr>
        <w:t xml:space="preserve"> </w:t>
      </w:r>
      <w:r w:rsidR="00000000" w:rsidRPr="009B1679">
        <w:rPr>
          <w:sz w:val="24"/>
        </w:rPr>
        <w:t>paid.</w:t>
      </w:r>
    </w:p>
    <w:p w:rsidR="00081523" w:rsidRDefault="00081523">
      <w:pPr>
        <w:pStyle w:val="BodyText"/>
        <w:spacing w:before="10"/>
        <w:rPr>
          <w:sz w:val="20"/>
        </w:rPr>
      </w:pPr>
    </w:p>
    <w:p w:rsidR="00081523" w:rsidRPr="009B1679" w:rsidRDefault="009B1679" w:rsidP="009B1679">
      <w:pPr>
        <w:tabs>
          <w:tab w:val="left" w:pos="2636"/>
        </w:tabs>
        <w:ind w:left="2668" w:right="1469" w:hanging="504"/>
        <w:rPr>
          <w:sz w:val="24"/>
        </w:rPr>
      </w:pPr>
      <w:r>
        <w:rPr>
          <w:spacing w:val="-3"/>
          <w:sz w:val="24"/>
          <w:szCs w:val="24"/>
        </w:rPr>
        <w:t>(b)</w:t>
      </w:r>
      <w:r>
        <w:rPr>
          <w:spacing w:val="-3"/>
          <w:sz w:val="24"/>
          <w:szCs w:val="24"/>
        </w:rPr>
        <w:tab/>
      </w:r>
      <w:r w:rsidR="00000000" w:rsidRPr="009B1679">
        <w:rPr>
          <w:sz w:val="24"/>
        </w:rPr>
        <w:t>The amount of the sales load as a percentage of both the offering price and the</w:t>
      </w:r>
      <w:r w:rsidR="00000000" w:rsidRPr="009B1679">
        <w:rPr>
          <w:spacing w:val="-18"/>
          <w:sz w:val="24"/>
        </w:rPr>
        <w:t xml:space="preserve"> </w:t>
      </w:r>
      <w:r w:rsidR="00000000" w:rsidRPr="009B1679">
        <w:rPr>
          <w:sz w:val="24"/>
        </w:rPr>
        <w:t>net amount</w:t>
      </w:r>
      <w:r w:rsidR="00000000" w:rsidRPr="009B1679">
        <w:rPr>
          <w:spacing w:val="-1"/>
          <w:sz w:val="24"/>
        </w:rPr>
        <w:t xml:space="preserve"> </w:t>
      </w:r>
      <w:r w:rsidR="00000000" w:rsidRPr="009B1679">
        <w:rPr>
          <w:sz w:val="24"/>
        </w:rPr>
        <w:t>invested.</w:t>
      </w:r>
    </w:p>
    <w:p w:rsidR="00081523" w:rsidRDefault="00081523">
      <w:pPr>
        <w:pStyle w:val="BodyText"/>
        <w:spacing w:before="8"/>
        <w:rPr>
          <w:sz w:val="20"/>
        </w:rPr>
      </w:pPr>
    </w:p>
    <w:p w:rsidR="00081523" w:rsidRPr="009B1679" w:rsidRDefault="009B1679" w:rsidP="009B1679">
      <w:pPr>
        <w:tabs>
          <w:tab w:val="left" w:pos="2635"/>
          <w:tab w:val="left" w:pos="2636"/>
        </w:tabs>
        <w:ind w:left="2668" w:right="773" w:hanging="504"/>
        <w:rPr>
          <w:sz w:val="24"/>
        </w:rPr>
      </w:pPr>
      <w:r>
        <w:rPr>
          <w:spacing w:val="-3"/>
          <w:sz w:val="24"/>
          <w:szCs w:val="24"/>
        </w:rPr>
        <w:t>(c)</w:t>
      </w:r>
      <w:r>
        <w:rPr>
          <w:spacing w:val="-3"/>
          <w:sz w:val="24"/>
          <w:szCs w:val="24"/>
        </w:rPr>
        <w:tab/>
      </w:r>
      <w:r w:rsidR="00000000" w:rsidRPr="009B1679">
        <w:rPr>
          <w:sz w:val="24"/>
        </w:rPr>
        <w:t>A description of how the sales load is calculated (</w:t>
      </w:r>
      <w:r w:rsidR="00000000" w:rsidRPr="009B1679">
        <w:rPr>
          <w:i/>
          <w:sz w:val="24"/>
        </w:rPr>
        <w:t>e.g.</w:t>
      </w:r>
      <w:r w:rsidR="00000000" w:rsidRPr="009B1679">
        <w:rPr>
          <w:sz w:val="24"/>
        </w:rPr>
        <w:t>, in the case of a partial</w:t>
      </w:r>
      <w:r w:rsidR="00000000" w:rsidRPr="009B1679">
        <w:rPr>
          <w:spacing w:val="-19"/>
          <w:sz w:val="24"/>
        </w:rPr>
        <w:t xml:space="preserve"> </w:t>
      </w:r>
      <w:r w:rsidR="00000000" w:rsidRPr="009B1679">
        <w:rPr>
          <w:sz w:val="24"/>
        </w:rPr>
        <w:t>redemption, whether or not the sales load is calculated as if shares or amounts representing shares</w:t>
      </w:r>
      <w:r w:rsidR="00000000" w:rsidRPr="009B1679">
        <w:rPr>
          <w:spacing w:val="-20"/>
          <w:sz w:val="24"/>
        </w:rPr>
        <w:t xml:space="preserve"> </w:t>
      </w:r>
      <w:r w:rsidR="00000000" w:rsidRPr="009B1679">
        <w:rPr>
          <w:sz w:val="24"/>
        </w:rPr>
        <w:t>not subject to a sales load are redeemed first, and other shares or amounts representing shares are then redeemed in the order</w:t>
      </w:r>
      <w:r w:rsidR="00000000" w:rsidRPr="009B1679">
        <w:rPr>
          <w:spacing w:val="-3"/>
          <w:sz w:val="24"/>
        </w:rPr>
        <w:t xml:space="preserve"> </w:t>
      </w:r>
      <w:r w:rsidR="00000000" w:rsidRPr="009B1679">
        <w:rPr>
          <w:sz w:val="24"/>
        </w:rPr>
        <w:t>purchased).</w:t>
      </w:r>
    </w:p>
    <w:p w:rsidR="00081523" w:rsidRDefault="00081523">
      <w:pPr>
        <w:pStyle w:val="BodyText"/>
        <w:spacing w:before="10"/>
        <w:rPr>
          <w:sz w:val="20"/>
        </w:rPr>
      </w:pPr>
    </w:p>
    <w:p w:rsidR="00081523" w:rsidRPr="009B1679" w:rsidRDefault="009B1679" w:rsidP="009B1679">
      <w:pPr>
        <w:tabs>
          <w:tab w:val="left" w:pos="2631"/>
        </w:tabs>
        <w:ind w:left="2664" w:right="1237" w:hanging="500"/>
        <w:rPr>
          <w:sz w:val="24"/>
        </w:rPr>
      </w:pPr>
      <w:r>
        <w:rPr>
          <w:spacing w:val="-3"/>
          <w:sz w:val="24"/>
          <w:szCs w:val="24"/>
        </w:rPr>
        <w:t>(d)</w:t>
      </w:r>
      <w:r>
        <w:rPr>
          <w:spacing w:val="-3"/>
          <w:sz w:val="24"/>
          <w:szCs w:val="24"/>
        </w:rPr>
        <w:tab/>
      </w:r>
      <w:r w:rsidR="00000000" w:rsidRPr="009B1679">
        <w:rPr>
          <w:sz w:val="24"/>
        </w:rPr>
        <w:t>If applicable, the method of paying an installment sales load (</w:t>
      </w:r>
      <w:r w:rsidR="00000000" w:rsidRPr="009B1679">
        <w:rPr>
          <w:i/>
          <w:sz w:val="24"/>
        </w:rPr>
        <w:t>e.g.</w:t>
      </w:r>
      <w:r w:rsidR="00000000" w:rsidRPr="009B1679">
        <w:rPr>
          <w:sz w:val="24"/>
        </w:rPr>
        <w:t>, by withholding</w:t>
      </w:r>
      <w:r w:rsidR="00000000" w:rsidRPr="009B1679">
        <w:rPr>
          <w:spacing w:val="-20"/>
          <w:sz w:val="24"/>
        </w:rPr>
        <w:t xml:space="preserve"> </w:t>
      </w:r>
      <w:r w:rsidR="00000000" w:rsidRPr="009B1679">
        <w:rPr>
          <w:sz w:val="24"/>
        </w:rPr>
        <w:t>of dividend payments, involuntary redemptions, or separate billing of a shareholder’s account).</w:t>
      </w:r>
    </w:p>
    <w:p w:rsidR="00081523" w:rsidRDefault="00081523">
      <w:pPr>
        <w:pStyle w:val="BodyText"/>
        <w:spacing w:before="10"/>
        <w:rPr>
          <w:sz w:val="20"/>
        </w:rPr>
      </w:pPr>
    </w:p>
    <w:p w:rsidR="00081523" w:rsidRPr="009B1679" w:rsidRDefault="009B1679" w:rsidP="009B1679">
      <w:pPr>
        <w:tabs>
          <w:tab w:val="left" w:pos="1740"/>
        </w:tabs>
        <w:ind w:left="1740" w:right="474" w:hanging="360"/>
        <w:rPr>
          <w:sz w:val="24"/>
        </w:rPr>
      </w:pPr>
      <w:r>
        <w:rPr>
          <w:color w:val="221F1F"/>
          <w:spacing w:val="-4"/>
          <w:sz w:val="24"/>
          <w:szCs w:val="24"/>
        </w:rPr>
        <w:t>(2)</w:t>
      </w:r>
      <w:r>
        <w:rPr>
          <w:color w:val="221F1F"/>
          <w:spacing w:val="-4"/>
          <w:sz w:val="24"/>
          <w:szCs w:val="24"/>
        </w:rPr>
        <w:tab/>
      </w:r>
      <w:r w:rsidR="00000000" w:rsidRPr="009B1679">
        <w:rPr>
          <w:sz w:val="24"/>
        </w:rPr>
        <w:t>Unless disclosed in response to paragraph (a)(1), briefly describe any arrangements that result in breakpoints in, or elimination of, sales loads (</w:t>
      </w:r>
      <w:r w:rsidR="00000000" w:rsidRPr="009B1679">
        <w:rPr>
          <w:i/>
          <w:sz w:val="24"/>
        </w:rPr>
        <w:t>e.g.</w:t>
      </w:r>
      <w:r w:rsidR="00000000" w:rsidRPr="009B1679">
        <w:rPr>
          <w:sz w:val="24"/>
        </w:rPr>
        <w:t>, letters of intent, accumulation plans, dividend reinvestment plans, withdrawal plans, exchange privileges, employee benefit plans, redemption reinvestment plans, and waivers for particular classes of investors). Identify each class of individuals or transactions to which the arrangements apply and state each different breakpoint as a percentage of both the offering price and the net amount invested. If applicable, state that additional information concerning sales load breakpoints is available in the Fund’s</w:t>
      </w:r>
      <w:r w:rsidR="00000000" w:rsidRPr="009B1679">
        <w:rPr>
          <w:spacing w:val="-7"/>
          <w:sz w:val="24"/>
        </w:rPr>
        <w:t xml:space="preserve"> </w:t>
      </w:r>
      <w:r w:rsidR="00000000" w:rsidRPr="009B1679">
        <w:rPr>
          <w:sz w:val="24"/>
        </w:rPr>
        <w:t>SAI.</w:t>
      </w:r>
    </w:p>
    <w:p w:rsidR="00081523" w:rsidRDefault="00081523">
      <w:pPr>
        <w:pStyle w:val="BodyText"/>
        <w:spacing w:before="4"/>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087" w:hanging="476"/>
        <w:rPr>
          <w:sz w:val="24"/>
        </w:rPr>
      </w:pPr>
      <w:r>
        <w:rPr>
          <w:color w:val="221F1F"/>
          <w:spacing w:val="-4"/>
          <w:sz w:val="24"/>
          <w:szCs w:val="24"/>
        </w:rPr>
        <w:t>1.</w:t>
      </w:r>
      <w:r>
        <w:rPr>
          <w:color w:val="221F1F"/>
          <w:spacing w:val="-4"/>
          <w:sz w:val="24"/>
          <w:szCs w:val="24"/>
        </w:rPr>
        <w:tab/>
      </w:r>
      <w:r w:rsidR="00000000" w:rsidRPr="009B1679">
        <w:rPr>
          <w:sz w:val="24"/>
        </w:rPr>
        <w:t>The description, pursuant to paragraph (a)(1) or (a)(2) of this Item 12, of arrangements</w:t>
      </w:r>
      <w:r w:rsidR="00000000" w:rsidRPr="009B1679">
        <w:rPr>
          <w:spacing w:val="-23"/>
          <w:sz w:val="24"/>
        </w:rPr>
        <w:t xml:space="preserve"> </w:t>
      </w:r>
      <w:r w:rsidR="00000000" w:rsidRPr="009B1679">
        <w:rPr>
          <w:sz w:val="24"/>
        </w:rPr>
        <w:t>that result in breakpoints in, or elimination of, sales loads must include a brief summary of shareholder eligibility requirements, including a description or list of the types of accounts (</w:t>
      </w:r>
      <w:r w:rsidR="00000000" w:rsidRPr="009B1679">
        <w:rPr>
          <w:i/>
          <w:sz w:val="24"/>
        </w:rPr>
        <w:t>e.g.</w:t>
      </w:r>
      <w:r w:rsidR="00000000" w:rsidRPr="009B1679">
        <w:rPr>
          <w:sz w:val="24"/>
        </w:rPr>
        <w:t>, retirement accounts, accounts held at other financial intermediaries), account holders (</w:t>
      </w:r>
      <w:r w:rsidR="00000000" w:rsidRPr="009B1679">
        <w:rPr>
          <w:i/>
          <w:sz w:val="24"/>
        </w:rPr>
        <w:t>e.g.</w:t>
      </w:r>
      <w:r w:rsidR="00000000" w:rsidRPr="009B1679">
        <w:rPr>
          <w:sz w:val="24"/>
        </w:rPr>
        <w:t>, immediate family members, family trust accounts, solely-controlled business accounts), and fund holdings (</w:t>
      </w:r>
      <w:r w:rsidR="00000000" w:rsidRPr="009B1679">
        <w:rPr>
          <w:i/>
          <w:sz w:val="24"/>
        </w:rPr>
        <w:t>e.g.</w:t>
      </w:r>
      <w:r w:rsidR="00000000" w:rsidRPr="009B1679">
        <w:rPr>
          <w:sz w:val="24"/>
        </w:rPr>
        <w:t>, funds held within the same fund complex) that may be aggregated for purposes of determining eligibility for sales load</w:t>
      </w:r>
      <w:r w:rsidR="00000000" w:rsidRPr="009B1679">
        <w:rPr>
          <w:spacing w:val="-11"/>
          <w:sz w:val="24"/>
        </w:rPr>
        <w:t xml:space="preserve"> </w:t>
      </w:r>
      <w:r w:rsidR="00000000" w:rsidRPr="009B1679">
        <w:rPr>
          <w:sz w:val="24"/>
        </w:rPr>
        <w:t>breakpoints.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51"/>
        </w:tabs>
        <w:spacing w:before="75"/>
        <w:ind w:left="2150" w:right="859" w:hanging="476"/>
        <w:jc w:val="both"/>
        <w:rPr>
          <w:sz w:val="24"/>
        </w:rPr>
      </w:pPr>
      <w:r>
        <w:rPr>
          <w:color w:val="221F1F"/>
          <w:spacing w:val="-4"/>
          <w:sz w:val="24"/>
          <w:szCs w:val="24"/>
        </w:rPr>
        <w:lastRenderedPageBreak/>
        <w:t>2.</w:t>
      </w:r>
      <w:r>
        <w:rPr>
          <w:color w:val="221F1F"/>
          <w:spacing w:val="-4"/>
          <w:sz w:val="24"/>
          <w:szCs w:val="24"/>
        </w:rPr>
        <w:tab/>
      </w:r>
      <w:r w:rsidR="00000000" w:rsidRPr="009B1679">
        <w:rPr>
          <w:sz w:val="24"/>
        </w:rPr>
        <w:t>The description pursuant to paragraph (a)(2) of this Item 12 need not contain any</w:t>
      </w:r>
      <w:r w:rsidR="00000000" w:rsidRPr="009B1679">
        <w:rPr>
          <w:spacing w:val="-21"/>
          <w:sz w:val="24"/>
        </w:rPr>
        <w:t xml:space="preserve"> </w:t>
      </w:r>
      <w:r w:rsidR="00000000" w:rsidRPr="009B1679">
        <w:rPr>
          <w:sz w:val="24"/>
        </w:rPr>
        <w:t>information required by Items 17(d) and</w:t>
      </w:r>
      <w:r w:rsidR="00000000" w:rsidRPr="009B1679">
        <w:rPr>
          <w:spacing w:val="-5"/>
          <w:sz w:val="24"/>
        </w:rPr>
        <w:t xml:space="preserve"> </w:t>
      </w:r>
      <w:r w:rsidR="00000000" w:rsidRPr="009B1679">
        <w:rPr>
          <w:sz w:val="24"/>
        </w:rPr>
        <w:t>23(b).</w:t>
      </w:r>
    </w:p>
    <w:p w:rsidR="00081523" w:rsidRDefault="00081523">
      <w:pPr>
        <w:pStyle w:val="BodyText"/>
        <w:spacing w:before="10"/>
        <w:rPr>
          <w:sz w:val="20"/>
        </w:rPr>
      </w:pPr>
    </w:p>
    <w:p w:rsidR="00081523" w:rsidRPr="009B1679" w:rsidRDefault="009B1679" w:rsidP="009B1679">
      <w:pPr>
        <w:tabs>
          <w:tab w:val="left" w:pos="1740"/>
        </w:tabs>
        <w:ind w:left="1739" w:right="702" w:hanging="360"/>
        <w:rPr>
          <w:sz w:val="24"/>
        </w:rPr>
      </w:pPr>
      <w:r>
        <w:rPr>
          <w:color w:val="221F1F"/>
          <w:spacing w:val="-4"/>
          <w:sz w:val="24"/>
          <w:szCs w:val="24"/>
        </w:rPr>
        <w:t>(3)</w:t>
      </w:r>
      <w:r>
        <w:rPr>
          <w:color w:val="221F1F"/>
          <w:spacing w:val="-4"/>
          <w:sz w:val="24"/>
          <w:szCs w:val="24"/>
        </w:rPr>
        <w:tab/>
      </w:r>
      <w:r w:rsidR="00000000" w:rsidRPr="009B1679">
        <w:rPr>
          <w:sz w:val="24"/>
        </w:rPr>
        <w:t>Describe, if applicable, the methods used to value accounts in order to determine whether a shareholder has met sales load breakpoints, including the circumstances in which and the classes</w:t>
      </w:r>
      <w:r w:rsidR="00000000" w:rsidRPr="009B1679">
        <w:rPr>
          <w:spacing w:val="-19"/>
          <w:sz w:val="24"/>
        </w:rPr>
        <w:t xml:space="preserve"> </w:t>
      </w:r>
      <w:r w:rsidR="00000000" w:rsidRPr="009B1679">
        <w:rPr>
          <w:sz w:val="24"/>
        </w:rPr>
        <w:t>of individuals to whom each method applies. Methods that should be described, if applicable, include historical cost, net amount invested, and offering</w:t>
      </w:r>
      <w:r w:rsidR="00000000" w:rsidRPr="009B1679">
        <w:rPr>
          <w:spacing w:val="-1"/>
          <w:sz w:val="24"/>
        </w:rPr>
        <w:t xml:space="preserve"> </w:t>
      </w:r>
      <w:r w:rsidR="00000000" w:rsidRPr="009B1679">
        <w:rPr>
          <w:sz w:val="24"/>
        </w:rPr>
        <w:t>price.</w:t>
      </w:r>
    </w:p>
    <w:p w:rsidR="00081523" w:rsidRDefault="00081523">
      <w:pPr>
        <w:pStyle w:val="BodyText"/>
        <w:spacing w:before="10"/>
        <w:rPr>
          <w:sz w:val="20"/>
        </w:rPr>
      </w:pPr>
    </w:p>
    <w:p w:rsidR="00081523" w:rsidRPr="009B1679" w:rsidRDefault="009B1679" w:rsidP="009B1679">
      <w:pPr>
        <w:tabs>
          <w:tab w:val="left" w:pos="1740"/>
          <w:tab w:val="left" w:pos="2279"/>
        </w:tabs>
        <w:ind w:left="1739" w:right="440" w:hanging="360"/>
        <w:rPr>
          <w:sz w:val="24"/>
        </w:rPr>
      </w:pPr>
      <w:r>
        <w:rPr>
          <w:color w:val="221F1F"/>
          <w:spacing w:val="-4"/>
          <w:sz w:val="24"/>
          <w:szCs w:val="24"/>
        </w:rPr>
        <w:t>(4)</w:t>
      </w:r>
      <w:r>
        <w:rPr>
          <w:color w:val="221F1F"/>
          <w:spacing w:val="-4"/>
          <w:sz w:val="24"/>
          <w:szCs w:val="24"/>
        </w:rPr>
        <w:tab/>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z w:val="24"/>
        </w:rPr>
        <w:tab/>
        <w:t>State, if applicable, that, in order to obtain a breakpoint discount, it may be necessary at the time of purchase for a shareholder to inform the Fund or his or her financial intermediary of the existence of other accounts in which there are holdings eligible to be aggregated to meet sales load breakpoints. Describe any information or records, such as account statements, that it may be necessary for a shareholder to provide to the Fund or his or her financial intermediary in order to verify his or her eligibility for a breakpoint discount. This description must include, if</w:t>
      </w:r>
      <w:r w:rsidR="00000000" w:rsidRPr="009B1679">
        <w:rPr>
          <w:spacing w:val="-11"/>
          <w:sz w:val="24"/>
        </w:rPr>
        <w:t xml:space="preserve"> </w:t>
      </w:r>
      <w:r w:rsidR="00000000" w:rsidRPr="009B1679">
        <w:rPr>
          <w:sz w:val="24"/>
        </w:rPr>
        <w:t>applicable:</w:t>
      </w:r>
    </w:p>
    <w:p w:rsidR="00081523" w:rsidRDefault="00081523">
      <w:pPr>
        <w:pStyle w:val="BodyText"/>
        <w:spacing w:before="10"/>
        <w:rPr>
          <w:sz w:val="20"/>
        </w:rPr>
      </w:pPr>
    </w:p>
    <w:p w:rsidR="00081523" w:rsidRPr="009B1679" w:rsidRDefault="009B1679" w:rsidP="009B1679">
      <w:pPr>
        <w:tabs>
          <w:tab w:val="left" w:pos="2631"/>
        </w:tabs>
        <w:ind w:left="2630" w:right="1043" w:hanging="351"/>
        <w:rPr>
          <w:sz w:val="24"/>
        </w:rPr>
      </w:pPr>
      <w:r>
        <w:rPr>
          <w:color w:val="221F1F"/>
          <w:spacing w:val="-1"/>
          <w:sz w:val="24"/>
          <w:szCs w:val="24"/>
        </w:rPr>
        <w:t>(A)</w:t>
      </w:r>
      <w:r>
        <w:rPr>
          <w:color w:val="221F1F"/>
          <w:spacing w:val="-1"/>
          <w:sz w:val="24"/>
          <w:szCs w:val="24"/>
        </w:rPr>
        <w:tab/>
      </w:r>
      <w:r w:rsidR="00000000" w:rsidRPr="009B1679">
        <w:rPr>
          <w:sz w:val="24"/>
        </w:rPr>
        <w:t>Information or records regarding shares of the Fund or other funds held in all accounts (</w:t>
      </w:r>
      <w:r w:rsidR="00000000" w:rsidRPr="009B1679">
        <w:rPr>
          <w:i/>
          <w:sz w:val="24"/>
        </w:rPr>
        <w:t>e.g.</w:t>
      </w:r>
      <w:r w:rsidR="00000000" w:rsidRPr="009B1679">
        <w:rPr>
          <w:sz w:val="24"/>
        </w:rPr>
        <w:t>, retirement accounts) of the shareholder at the financial</w:t>
      </w:r>
      <w:r w:rsidR="00000000" w:rsidRPr="009B1679">
        <w:rPr>
          <w:spacing w:val="-11"/>
          <w:sz w:val="24"/>
        </w:rPr>
        <w:t xml:space="preserve"> </w:t>
      </w:r>
      <w:r w:rsidR="00000000" w:rsidRPr="009B1679">
        <w:rPr>
          <w:sz w:val="24"/>
        </w:rPr>
        <w:t>intermediary;</w:t>
      </w:r>
    </w:p>
    <w:p w:rsidR="00081523" w:rsidRDefault="00081523">
      <w:pPr>
        <w:pStyle w:val="BodyText"/>
        <w:spacing w:before="10"/>
        <w:rPr>
          <w:sz w:val="20"/>
        </w:rPr>
      </w:pPr>
    </w:p>
    <w:p w:rsidR="00081523" w:rsidRPr="009B1679" w:rsidRDefault="009B1679" w:rsidP="009B1679">
      <w:pPr>
        <w:tabs>
          <w:tab w:val="left" w:pos="2631"/>
        </w:tabs>
        <w:ind w:left="2630" w:right="1032" w:hanging="351"/>
        <w:rPr>
          <w:sz w:val="24"/>
        </w:rPr>
      </w:pPr>
      <w:r>
        <w:rPr>
          <w:color w:val="221F1F"/>
          <w:spacing w:val="-1"/>
          <w:sz w:val="24"/>
          <w:szCs w:val="24"/>
        </w:rPr>
        <w:t>(B)</w:t>
      </w:r>
      <w:r>
        <w:rPr>
          <w:color w:val="221F1F"/>
          <w:spacing w:val="-1"/>
          <w:sz w:val="24"/>
          <w:szCs w:val="24"/>
        </w:rPr>
        <w:tab/>
      </w:r>
      <w:r w:rsidR="00000000" w:rsidRPr="009B1679">
        <w:rPr>
          <w:sz w:val="24"/>
        </w:rPr>
        <w:t>Information or records regarding shares of the Fund or other funds held in any</w:t>
      </w:r>
      <w:r w:rsidR="00000000" w:rsidRPr="009B1679">
        <w:rPr>
          <w:spacing w:val="-19"/>
          <w:sz w:val="24"/>
        </w:rPr>
        <w:t xml:space="preserve"> </w:t>
      </w:r>
      <w:r w:rsidR="00000000" w:rsidRPr="009B1679">
        <w:rPr>
          <w:sz w:val="24"/>
        </w:rPr>
        <w:t>account of the shareholder at another financial intermediary;</w:t>
      </w:r>
      <w:r w:rsidR="00000000" w:rsidRPr="009B1679">
        <w:rPr>
          <w:spacing w:val="-4"/>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631"/>
        </w:tabs>
        <w:ind w:left="2630" w:right="742" w:hanging="351"/>
        <w:rPr>
          <w:sz w:val="24"/>
        </w:rPr>
      </w:pPr>
      <w:r>
        <w:rPr>
          <w:color w:val="221F1F"/>
          <w:spacing w:val="-1"/>
          <w:sz w:val="24"/>
          <w:szCs w:val="24"/>
        </w:rPr>
        <w:t>(C)</w:t>
      </w:r>
      <w:r>
        <w:rPr>
          <w:color w:val="221F1F"/>
          <w:spacing w:val="-1"/>
          <w:sz w:val="24"/>
          <w:szCs w:val="24"/>
        </w:rPr>
        <w:tab/>
      </w:r>
      <w:r w:rsidR="00000000" w:rsidRPr="009B1679">
        <w:rPr>
          <w:sz w:val="24"/>
        </w:rPr>
        <w:t>Information or records regarding shares of the Fund or other funds held at any financial intermediary by related parties of the shareholder, such as members of the same family or household.</w:t>
      </w:r>
    </w:p>
    <w:p w:rsidR="00081523" w:rsidRDefault="00081523">
      <w:pPr>
        <w:pStyle w:val="BodyText"/>
        <w:spacing w:before="8"/>
        <w:rPr>
          <w:sz w:val="20"/>
        </w:rPr>
      </w:pPr>
    </w:p>
    <w:p w:rsidR="00081523" w:rsidRDefault="00000000">
      <w:pPr>
        <w:pStyle w:val="BodyText"/>
        <w:ind w:left="2150" w:right="898" w:hanging="411"/>
        <w:jc w:val="both"/>
      </w:pPr>
      <w:r>
        <w:t>(ii) If the Fund permits eligibility for breakpoints to be determined based on historical cost, state that a shareholder should retain any records necessary to substantiate historical costs because the Fund, its transfer agent, and financial intermediaries may not maintain this information.</w:t>
      </w:r>
    </w:p>
    <w:p w:rsidR="00081523" w:rsidRDefault="00081523">
      <w:pPr>
        <w:pStyle w:val="BodyText"/>
        <w:spacing w:before="10"/>
        <w:rPr>
          <w:sz w:val="20"/>
        </w:rPr>
      </w:pPr>
    </w:p>
    <w:p w:rsidR="00081523" w:rsidRPr="009B1679" w:rsidRDefault="009B1679" w:rsidP="009B1679">
      <w:pPr>
        <w:tabs>
          <w:tab w:val="left" w:pos="1740"/>
        </w:tabs>
        <w:ind w:left="1747" w:right="633" w:hanging="360"/>
        <w:rPr>
          <w:sz w:val="24"/>
        </w:rPr>
      </w:pPr>
      <w:r>
        <w:rPr>
          <w:color w:val="221F1F"/>
          <w:spacing w:val="-4"/>
          <w:sz w:val="24"/>
          <w:szCs w:val="24"/>
        </w:rPr>
        <w:t>(5)</w:t>
      </w:r>
      <w:r>
        <w:rPr>
          <w:color w:val="221F1F"/>
          <w:spacing w:val="-4"/>
          <w:sz w:val="24"/>
          <w:szCs w:val="24"/>
        </w:rPr>
        <w:tab/>
      </w:r>
      <w:r w:rsidR="00000000" w:rsidRPr="009B1679">
        <w:rPr>
          <w:sz w:val="24"/>
        </w:rPr>
        <w:t>State whether the Fund makes available free of charge, on or through the Fund’s Web site at a specified Internet address, and in a clear and prominent format, the information required by paragraphs (a)(1) through (a)(4) and Item 23(a), including whether the Web site includes hyperlinks that facilitate access to the information. If the Fund does not make the information required by paragraphs (a)(1) through (a)(4) and Item 23(a) available in this manner, disclose the reasons why it does not do so (including, where applicable, that the Fund does not have an Internet Web</w:t>
      </w:r>
      <w:r w:rsidR="00000000" w:rsidRPr="009B1679">
        <w:rPr>
          <w:spacing w:val="-11"/>
          <w:sz w:val="24"/>
        </w:rPr>
        <w:t xml:space="preserve"> </w:t>
      </w:r>
      <w:r w:rsidR="00000000" w:rsidRPr="009B1679">
        <w:rPr>
          <w:sz w:val="24"/>
        </w:rPr>
        <w:t>site).</w:t>
      </w:r>
    </w:p>
    <w:p w:rsidR="00081523" w:rsidRDefault="00081523">
      <w:pPr>
        <w:pStyle w:val="BodyText"/>
        <w:spacing w:before="10"/>
        <w:rPr>
          <w:sz w:val="20"/>
        </w:rPr>
      </w:pPr>
    </w:p>
    <w:p w:rsidR="00081523" w:rsidRDefault="00000000">
      <w:pPr>
        <w:pStyle w:val="BodyText"/>
        <w:ind w:left="983" w:right="580"/>
      </w:pPr>
      <w:r>
        <w:rPr>
          <w:b/>
        </w:rPr>
        <w:t>Instruction</w:t>
      </w:r>
      <w:r>
        <w:t xml:space="preserve">. All information required by paragraph (a) of this Item 12 must be adjacent to the table required by paragraph (a)(1) of this Item 12; must be presented in a clear, concise, and understandable manner; and must include tables, schedules, and charts as expressly required by paragraph (a)(1) of this Item 12 or </w:t>
      </w:r>
      <w:proofErr w:type="gramStart"/>
      <w:r>
        <w:t>where</w:t>
      </w:r>
      <w:proofErr w:type="gramEnd"/>
      <w:r>
        <w:t xml:space="preserve"> doing so would facilitate understanding.</w:t>
      </w:r>
    </w:p>
    <w:p w:rsidR="00081523" w:rsidRDefault="00081523">
      <w:pPr>
        <w:pStyle w:val="BodyText"/>
        <w:spacing w:before="10"/>
        <w:rPr>
          <w:sz w:val="20"/>
        </w:rPr>
      </w:pPr>
    </w:p>
    <w:p w:rsidR="00081523" w:rsidRPr="009B1679" w:rsidRDefault="009B1679" w:rsidP="009B1679">
      <w:pPr>
        <w:tabs>
          <w:tab w:val="left" w:pos="1251"/>
        </w:tabs>
        <w:ind w:left="1250" w:right="935" w:hanging="300"/>
        <w:rPr>
          <w:sz w:val="24"/>
        </w:rPr>
      </w:pPr>
      <w:r>
        <w:rPr>
          <w:color w:val="221F1F"/>
          <w:spacing w:val="-4"/>
          <w:sz w:val="24"/>
          <w:szCs w:val="24"/>
        </w:rPr>
        <w:t>(b)</w:t>
      </w:r>
      <w:r>
        <w:rPr>
          <w:color w:val="221F1F"/>
          <w:spacing w:val="-4"/>
          <w:sz w:val="24"/>
          <w:szCs w:val="24"/>
        </w:rPr>
        <w:tab/>
      </w:r>
      <w:r w:rsidR="00000000" w:rsidRPr="009B1679">
        <w:rPr>
          <w:i/>
          <w:sz w:val="24"/>
        </w:rPr>
        <w:t xml:space="preserve">Rule 12b-1 Fees. </w:t>
      </w:r>
      <w:r w:rsidR="00000000" w:rsidRPr="009B1679">
        <w:rPr>
          <w:sz w:val="24"/>
        </w:rPr>
        <w:t>If the Fund has adopted a plan under rule 12b-1, state the amount of the distribution fee payable under the plan and provide disclosure to the following</w:t>
      </w:r>
      <w:r w:rsidR="00000000" w:rsidRPr="009B1679">
        <w:rPr>
          <w:spacing w:val="-10"/>
          <w:sz w:val="24"/>
        </w:rPr>
        <w:t xml:space="preserve"> </w:t>
      </w:r>
      <w:r w:rsidR="00000000" w:rsidRPr="009B1679">
        <w:rPr>
          <w:sz w:val="24"/>
        </w:rPr>
        <w:t>effect:</w:t>
      </w:r>
    </w:p>
    <w:p w:rsidR="00081523" w:rsidRDefault="00081523">
      <w:pPr>
        <w:pStyle w:val="BodyText"/>
        <w:spacing w:before="10"/>
        <w:rPr>
          <w:sz w:val="20"/>
        </w:rPr>
      </w:pPr>
    </w:p>
    <w:p w:rsidR="00081523" w:rsidRPr="009B1679" w:rsidRDefault="009B1679" w:rsidP="009B1679">
      <w:pPr>
        <w:tabs>
          <w:tab w:val="left" w:pos="1740"/>
        </w:tabs>
        <w:ind w:left="1739" w:right="407" w:hanging="360"/>
        <w:rPr>
          <w:sz w:val="24"/>
        </w:rPr>
      </w:pPr>
      <w:r>
        <w:rPr>
          <w:color w:val="221F1F"/>
          <w:spacing w:val="-4"/>
          <w:sz w:val="24"/>
          <w:szCs w:val="24"/>
        </w:rPr>
        <w:t>(1)</w:t>
      </w:r>
      <w:r>
        <w:rPr>
          <w:color w:val="221F1F"/>
          <w:spacing w:val="-4"/>
          <w:sz w:val="24"/>
          <w:szCs w:val="24"/>
        </w:rPr>
        <w:tab/>
      </w:r>
      <w:r w:rsidR="00000000" w:rsidRPr="009B1679">
        <w:rPr>
          <w:sz w:val="24"/>
        </w:rPr>
        <w:t>The Fund has adopted a plan under rule 12b-1 that allows the Fund to pay distribution fees for the</w:t>
      </w:r>
      <w:r w:rsidR="00000000" w:rsidRPr="009B1679">
        <w:rPr>
          <w:spacing w:val="-18"/>
          <w:sz w:val="24"/>
        </w:rPr>
        <w:t xml:space="preserve"> </w:t>
      </w:r>
      <w:r w:rsidR="00000000" w:rsidRPr="009B1679">
        <w:rPr>
          <w:sz w:val="24"/>
        </w:rPr>
        <w:t>sale and distribution of its shares;</w:t>
      </w:r>
      <w:r w:rsidR="00000000" w:rsidRPr="009B1679">
        <w:rPr>
          <w:spacing w:val="-2"/>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1740"/>
        </w:tabs>
        <w:ind w:left="1739" w:right="532" w:hanging="360"/>
        <w:rPr>
          <w:sz w:val="24"/>
        </w:rPr>
      </w:pPr>
      <w:r>
        <w:rPr>
          <w:color w:val="221F1F"/>
          <w:spacing w:val="-4"/>
          <w:sz w:val="24"/>
          <w:szCs w:val="24"/>
        </w:rPr>
        <w:t>(2)</w:t>
      </w:r>
      <w:r>
        <w:rPr>
          <w:color w:val="221F1F"/>
          <w:spacing w:val="-4"/>
          <w:sz w:val="24"/>
          <w:szCs w:val="24"/>
        </w:rPr>
        <w:tab/>
      </w:r>
      <w:r w:rsidR="00000000" w:rsidRPr="009B1679">
        <w:rPr>
          <w:sz w:val="24"/>
        </w:rPr>
        <w:t>Because these fees are paid out of the Fund’s assets on an on-going basis, over time these fees will increase the cost of your investment and may cost you more than paying other types of sales</w:t>
      </w:r>
      <w:r w:rsidR="00000000" w:rsidRPr="009B1679">
        <w:rPr>
          <w:spacing w:val="-20"/>
          <w:sz w:val="24"/>
        </w:rPr>
        <w:t xml:space="preserve"> </w:t>
      </w:r>
      <w:r w:rsidR="00000000" w:rsidRPr="009B1679">
        <w:rPr>
          <w:sz w:val="24"/>
        </w:rPr>
        <w:t>charges.</w:t>
      </w:r>
    </w:p>
    <w:p w:rsidR="00081523" w:rsidRDefault="00081523">
      <w:pPr>
        <w:pStyle w:val="BodyText"/>
        <w:spacing w:before="10"/>
        <w:rPr>
          <w:sz w:val="20"/>
        </w:rPr>
      </w:pPr>
    </w:p>
    <w:p w:rsidR="00081523" w:rsidRDefault="00000000">
      <w:pPr>
        <w:pStyle w:val="BodyText"/>
        <w:spacing w:before="1"/>
        <w:ind w:left="981" w:right="495"/>
        <w:jc w:val="both"/>
      </w:pPr>
      <w:r>
        <w:rPr>
          <w:b/>
        </w:rPr>
        <w:t>Instruction</w:t>
      </w:r>
      <w:r>
        <w:t>. If the Fund pays service fees under its rule 12b-1 plan, modify this disclosure to reflect the payment</w:t>
      </w:r>
      <w:r>
        <w:rPr>
          <w:spacing w:val="-11"/>
        </w:rPr>
        <w:t xml:space="preserve"> </w:t>
      </w:r>
      <w:r>
        <w:t>of</w:t>
      </w:r>
      <w:r>
        <w:rPr>
          <w:spacing w:val="-11"/>
        </w:rPr>
        <w:t xml:space="preserve"> </w:t>
      </w:r>
      <w:r>
        <w:t>these</w:t>
      </w:r>
      <w:r>
        <w:rPr>
          <w:spacing w:val="-10"/>
        </w:rPr>
        <w:t xml:space="preserve"> </w:t>
      </w:r>
      <w:r>
        <w:t>fees</w:t>
      </w:r>
      <w:r>
        <w:rPr>
          <w:spacing w:val="-10"/>
        </w:rPr>
        <w:t xml:space="preserve"> </w:t>
      </w:r>
      <w:r>
        <w:t>(</w:t>
      </w:r>
      <w:r>
        <w:rPr>
          <w:i/>
        </w:rPr>
        <w:t>e.g.</w:t>
      </w:r>
      <w:r>
        <w:t>,</w:t>
      </w:r>
      <w:r>
        <w:rPr>
          <w:spacing w:val="-11"/>
        </w:rPr>
        <w:t xml:space="preserve"> </w:t>
      </w:r>
      <w:r>
        <w:t>by</w:t>
      </w:r>
      <w:r>
        <w:rPr>
          <w:spacing w:val="-15"/>
        </w:rPr>
        <w:t xml:space="preserve"> </w:t>
      </w:r>
      <w:r>
        <w:t>indicating</w:t>
      </w:r>
      <w:r>
        <w:rPr>
          <w:spacing w:val="-13"/>
        </w:rPr>
        <w:t xml:space="preserve"> </w:t>
      </w:r>
      <w:r>
        <w:t>that</w:t>
      </w:r>
      <w:r>
        <w:rPr>
          <w:spacing w:val="-10"/>
        </w:rPr>
        <w:t xml:space="preserve"> </w:t>
      </w:r>
      <w:r>
        <w:t>the</w:t>
      </w:r>
      <w:r>
        <w:rPr>
          <w:spacing w:val="-10"/>
        </w:rPr>
        <w:t xml:space="preserve"> </w:t>
      </w:r>
      <w:r>
        <w:t>Fund</w:t>
      </w:r>
      <w:r>
        <w:rPr>
          <w:spacing w:val="-10"/>
        </w:rPr>
        <w:t xml:space="preserve"> </w:t>
      </w:r>
      <w:r>
        <w:t>pays</w:t>
      </w:r>
      <w:r>
        <w:rPr>
          <w:spacing w:val="-11"/>
        </w:rPr>
        <w:t xml:space="preserve"> </w:t>
      </w:r>
      <w:r>
        <w:t>distribution</w:t>
      </w:r>
      <w:r>
        <w:rPr>
          <w:spacing w:val="-10"/>
        </w:rPr>
        <w:t xml:space="preserve"> </w:t>
      </w:r>
      <w:r>
        <w:t>and</w:t>
      </w:r>
      <w:r>
        <w:rPr>
          <w:spacing w:val="-11"/>
        </w:rPr>
        <w:t xml:space="preserve"> </w:t>
      </w:r>
      <w:r>
        <w:t>other</w:t>
      </w:r>
      <w:r>
        <w:rPr>
          <w:spacing w:val="-11"/>
        </w:rPr>
        <w:t xml:space="preserve"> </w:t>
      </w:r>
      <w:r>
        <w:t>fees</w:t>
      </w:r>
      <w:r>
        <w:rPr>
          <w:spacing w:val="-11"/>
        </w:rPr>
        <w:t xml:space="preserve"> </w:t>
      </w:r>
      <w:r>
        <w:t>for</w:t>
      </w:r>
      <w:r>
        <w:rPr>
          <w:spacing w:val="-11"/>
        </w:rPr>
        <w:t xml:space="preserve"> </w:t>
      </w:r>
      <w:r>
        <w:t>the</w:t>
      </w:r>
      <w:r>
        <w:rPr>
          <w:spacing w:val="-12"/>
        </w:rPr>
        <w:t xml:space="preserve"> </w:t>
      </w:r>
      <w:r>
        <w:t>sale</w:t>
      </w:r>
      <w:r>
        <w:rPr>
          <w:spacing w:val="-11"/>
        </w:rPr>
        <w:t xml:space="preserve"> </w:t>
      </w:r>
      <w:r>
        <w:t>of</w:t>
      </w:r>
      <w:r>
        <w:rPr>
          <w:spacing w:val="-9"/>
        </w:rPr>
        <w:t xml:space="preserve"> </w:t>
      </w:r>
      <w:r>
        <w:t>its</w:t>
      </w:r>
      <w:r>
        <w:rPr>
          <w:spacing w:val="-10"/>
        </w:rPr>
        <w:t xml:space="preserve"> </w:t>
      </w:r>
      <w:r>
        <w:t>shares and</w:t>
      </w:r>
      <w:r>
        <w:rPr>
          <w:spacing w:val="-11"/>
        </w:rPr>
        <w:t xml:space="preserve"> </w:t>
      </w:r>
      <w:r>
        <w:t>for</w:t>
      </w:r>
      <w:r>
        <w:rPr>
          <w:spacing w:val="-9"/>
        </w:rPr>
        <w:t xml:space="preserve"> </w:t>
      </w:r>
      <w:r>
        <w:t>services</w:t>
      </w:r>
      <w:r>
        <w:rPr>
          <w:spacing w:val="-11"/>
        </w:rPr>
        <w:t xml:space="preserve"> </w:t>
      </w:r>
      <w:r>
        <w:t>provided</w:t>
      </w:r>
      <w:r>
        <w:rPr>
          <w:spacing w:val="-9"/>
        </w:rPr>
        <w:t xml:space="preserve"> </w:t>
      </w:r>
      <w:r>
        <w:t>to</w:t>
      </w:r>
      <w:r>
        <w:rPr>
          <w:spacing w:val="-10"/>
        </w:rPr>
        <w:t xml:space="preserve"> </w:t>
      </w:r>
      <w:r>
        <w:t>shareholders).</w:t>
      </w:r>
      <w:r>
        <w:rPr>
          <w:spacing w:val="-9"/>
        </w:rPr>
        <w:t xml:space="preserve"> </w:t>
      </w:r>
      <w:r>
        <w:t>For</w:t>
      </w:r>
      <w:r>
        <w:rPr>
          <w:spacing w:val="-12"/>
        </w:rPr>
        <w:t xml:space="preserve"> </w:t>
      </w:r>
      <w:r>
        <w:t>purposes</w:t>
      </w:r>
      <w:r>
        <w:rPr>
          <w:spacing w:val="-11"/>
        </w:rPr>
        <w:t xml:space="preserve"> </w:t>
      </w:r>
      <w:r>
        <w:t>of</w:t>
      </w:r>
      <w:r>
        <w:rPr>
          <w:spacing w:val="-12"/>
        </w:rPr>
        <w:t xml:space="preserve"> </w:t>
      </w:r>
      <w:r>
        <w:t>this</w:t>
      </w:r>
      <w:r>
        <w:rPr>
          <w:spacing w:val="-10"/>
        </w:rPr>
        <w:t xml:space="preserve"> </w:t>
      </w:r>
      <w:r>
        <w:t>paragraph,</w:t>
      </w:r>
      <w:r>
        <w:rPr>
          <w:spacing w:val="-9"/>
        </w:rPr>
        <w:t xml:space="preserve"> </w:t>
      </w:r>
      <w:r>
        <w:t>service</w:t>
      </w:r>
      <w:r>
        <w:rPr>
          <w:spacing w:val="-10"/>
        </w:rPr>
        <w:t xml:space="preserve"> </w:t>
      </w:r>
      <w:r>
        <w:t>fees</w:t>
      </w:r>
      <w:r>
        <w:rPr>
          <w:spacing w:val="-11"/>
        </w:rPr>
        <w:t xml:space="preserve"> </w:t>
      </w:r>
      <w:r>
        <w:t>have</w:t>
      </w:r>
      <w:r>
        <w:rPr>
          <w:spacing w:val="-11"/>
        </w:rPr>
        <w:t xml:space="preserve"> </w:t>
      </w:r>
      <w:r>
        <w:t>the</w:t>
      </w:r>
      <w:r>
        <w:rPr>
          <w:spacing w:val="-10"/>
        </w:rPr>
        <w:t xml:space="preserve"> </w:t>
      </w:r>
      <w:r>
        <w:t>same</w:t>
      </w:r>
      <w:r>
        <w:rPr>
          <w:spacing w:val="-10"/>
        </w:rPr>
        <w:t xml:space="preserve"> </w:t>
      </w:r>
      <w:r>
        <w:t>meaning given that term under rule 2830(b)(9) of the NASD Conduct Rules [NASD Manual (CCH)</w:t>
      </w:r>
      <w:r>
        <w:rPr>
          <w:spacing w:val="-14"/>
        </w:rPr>
        <w:t xml:space="preserve"> </w:t>
      </w:r>
      <w:r>
        <w:t>4622].</w:t>
      </w:r>
    </w:p>
    <w:p w:rsidR="00081523" w:rsidRDefault="00081523">
      <w:pPr>
        <w:jc w:val="both"/>
        <w:sectPr w:rsidR="00081523">
          <w:pgSz w:w="12240" w:h="15840"/>
          <w:pgMar w:top="440" w:right="140" w:bottom="560" w:left="120" w:header="0" w:footer="321" w:gutter="0"/>
          <w:cols w:space="720"/>
        </w:sectPr>
      </w:pPr>
    </w:p>
    <w:p w:rsidR="00081523" w:rsidRPr="009B1679" w:rsidRDefault="009B1679" w:rsidP="009B1679">
      <w:pPr>
        <w:tabs>
          <w:tab w:val="left" w:pos="1251"/>
        </w:tabs>
        <w:spacing w:before="75"/>
        <w:ind w:left="1250" w:hanging="301"/>
        <w:rPr>
          <w:i/>
          <w:sz w:val="24"/>
        </w:rPr>
      </w:pPr>
      <w:r>
        <w:rPr>
          <w:i/>
          <w:color w:val="221F1F"/>
          <w:spacing w:val="-4"/>
          <w:sz w:val="24"/>
          <w:szCs w:val="24"/>
        </w:rPr>
        <w:lastRenderedPageBreak/>
        <w:t>(c)</w:t>
      </w:r>
      <w:r>
        <w:rPr>
          <w:i/>
          <w:color w:val="221F1F"/>
          <w:spacing w:val="-4"/>
          <w:sz w:val="24"/>
          <w:szCs w:val="24"/>
        </w:rPr>
        <w:tab/>
      </w:r>
      <w:r w:rsidR="00000000" w:rsidRPr="009B1679">
        <w:rPr>
          <w:i/>
          <w:sz w:val="24"/>
        </w:rPr>
        <w:t>Multiple Class and Master-Feeder</w:t>
      </w:r>
      <w:r w:rsidR="00000000" w:rsidRPr="009B1679">
        <w:rPr>
          <w:i/>
          <w:spacing w:val="-2"/>
          <w:sz w:val="24"/>
        </w:rPr>
        <w:t xml:space="preserve"> </w:t>
      </w:r>
      <w:r w:rsidR="00000000" w:rsidRPr="009B1679">
        <w:rPr>
          <w:i/>
          <w:sz w:val="24"/>
        </w:rPr>
        <w:t>Funds.</w:t>
      </w:r>
    </w:p>
    <w:p w:rsidR="00081523" w:rsidRDefault="00081523">
      <w:pPr>
        <w:pStyle w:val="BodyText"/>
        <w:spacing w:before="10"/>
        <w:rPr>
          <w:i/>
          <w:sz w:val="20"/>
        </w:rPr>
      </w:pPr>
    </w:p>
    <w:p w:rsidR="00081523" w:rsidRPr="009B1679" w:rsidRDefault="009B1679" w:rsidP="009B1679">
      <w:pPr>
        <w:tabs>
          <w:tab w:val="left" w:pos="1740"/>
        </w:tabs>
        <w:ind w:left="1740" w:hanging="360"/>
        <w:rPr>
          <w:sz w:val="24"/>
        </w:rPr>
      </w:pPr>
      <w:r>
        <w:rPr>
          <w:color w:val="221F1F"/>
          <w:spacing w:val="-4"/>
          <w:sz w:val="24"/>
          <w:szCs w:val="24"/>
        </w:rPr>
        <w:t>(1)</w:t>
      </w:r>
      <w:r>
        <w:rPr>
          <w:color w:val="221F1F"/>
          <w:spacing w:val="-4"/>
          <w:sz w:val="24"/>
          <w:szCs w:val="24"/>
        </w:rPr>
        <w:tab/>
      </w:r>
      <w:r w:rsidR="00000000" w:rsidRPr="009B1679">
        <w:rPr>
          <w:sz w:val="24"/>
        </w:rPr>
        <w:t>Describe the main features of the structure of the Multiple Class Fund or Master-Feeder</w:t>
      </w:r>
      <w:r w:rsidR="00000000" w:rsidRPr="009B1679">
        <w:rPr>
          <w:spacing w:val="-13"/>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1740"/>
        </w:tabs>
        <w:ind w:left="1740" w:right="561" w:hanging="360"/>
        <w:rPr>
          <w:sz w:val="24"/>
        </w:rPr>
      </w:pPr>
      <w:r>
        <w:rPr>
          <w:color w:val="221F1F"/>
          <w:spacing w:val="-4"/>
          <w:sz w:val="24"/>
          <w:szCs w:val="24"/>
        </w:rPr>
        <w:t>(2)</w:t>
      </w:r>
      <w:r>
        <w:rPr>
          <w:color w:val="221F1F"/>
          <w:spacing w:val="-4"/>
          <w:sz w:val="24"/>
          <w:szCs w:val="24"/>
        </w:rPr>
        <w:tab/>
      </w:r>
      <w:r w:rsidR="00000000" w:rsidRPr="009B1679">
        <w:rPr>
          <w:sz w:val="24"/>
        </w:rPr>
        <w:t>If more than one Class of a Multiple Class Fund is offered in the prospectus, provide the</w:t>
      </w:r>
      <w:r w:rsidR="00000000" w:rsidRPr="009B1679">
        <w:rPr>
          <w:spacing w:val="-21"/>
          <w:sz w:val="24"/>
        </w:rPr>
        <w:t xml:space="preserve"> </w:t>
      </w:r>
      <w:r w:rsidR="00000000" w:rsidRPr="009B1679">
        <w:rPr>
          <w:sz w:val="24"/>
        </w:rPr>
        <w:t>information required by paragraphs (a) and (b) for each of those</w:t>
      </w:r>
      <w:r w:rsidR="00000000" w:rsidRPr="009B1679">
        <w:rPr>
          <w:spacing w:val="-9"/>
          <w:sz w:val="24"/>
        </w:rPr>
        <w:t xml:space="preserve"> </w:t>
      </w:r>
      <w:r w:rsidR="00000000" w:rsidRPr="009B1679">
        <w:rPr>
          <w:sz w:val="24"/>
        </w:rPr>
        <w:t>Classes.</w:t>
      </w:r>
    </w:p>
    <w:p w:rsidR="00081523" w:rsidRDefault="00081523">
      <w:pPr>
        <w:pStyle w:val="BodyText"/>
        <w:spacing w:before="10"/>
        <w:rPr>
          <w:sz w:val="20"/>
        </w:rPr>
      </w:pPr>
    </w:p>
    <w:p w:rsidR="00081523" w:rsidRPr="009B1679" w:rsidRDefault="009B1679" w:rsidP="009B1679">
      <w:pPr>
        <w:tabs>
          <w:tab w:val="left" w:pos="1740"/>
        </w:tabs>
        <w:ind w:left="1740" w:right="1021" w:hanging="360"/>
        <w:rPr>
          <w:sz w:val="24"/>
        </w:rPr>
      </w:pPr>
      <w:r>
        <w:rPr>
          <w:color w:val="221F1F"/>
          <w:spacing w:val="-4"/>
          <w:sz w:val="24"/>
          <w:szCs w:val="24"/>
        </w:rPr>
        <w:t>(3)</w:t>
      </w:r>
      <w:r>
        <w:rPr>
          <w:color w:val="221F1F"/>
          <w:spacing w:val="-4"/>
          <w:sz w:val="24"/>
          <w:szCs w:val="24"/>
        </w:rPr>
        <w:tab/>
      </w:r>
      <w:r w:rsidR="00000000" w:rsidRPr="009B1679">
        <w:rPr>
          <w:sz w:val="24"/>
        </w:rPr>
        <w:t>If a Multiple Class Fund offers in the prospectus shares that provide for mandatory or</w:t>
      </w:r>
      <w:r w:rsidR="00000000" w:rsidRPr="009B1679">
        <w:rPr>
          <w:spacing w:val="-21"/>
          <w:sz w:val="24"/>
        </w:rPr>
        <w:t xml:space="preserve"> </w:t>
      </w:r>
      <w:r w:rsidR="00000000" w:rsidRPr="009B1679">
        <w:rPr>
          <w:sz w:val="24"/>
        </w:rPr>
        <w:t>automatic conversions or exchanges from one Class to another Class, provide the information required by paragraphs (a) and (b) for both the shares offered and the Class into which the shares may be converted or</w:t>
      </w:r>
      <w:r w:rsidR="00000000" w:rsidRPr="009B1679">
        <w:rPr>
          <w:spacing w:val="-2"/>
          <w:sz w:val="24"/>
        </w:rPr>
        <w:t xml:space="preserve"> </w:t>
      </w:r>
      <w:r w:rsidR="00000000" w:rsidRPr="009B1679">
        <w:rPr>
          <w:sz w:val="24"/>
        </w:rPr>
        <w:t>exchanged.</w:t>
      </w:r>
    </w:p>
    <w:p w:rsidR="00081523" w:rsidRDefault="00081523">
      <w:pPr>
        <w:pStyle w:val="BodyText"/>
        <w:spacing w:before="10"/>
        <w:rPr>
          <w:sz w:val="20"/>
        </w:rPr>
      </w:pPr>
    </w:p>
    <w:p w:rsidR="00081523" w:rsidRPr="009B1679" w:rsidRDefault="009B1679" w:rsidP="009B1679">
      <w:pPr>
        <w:tabs>
          <w:tab w:val="left" w:pos="1740"/>
        </w:tabs>
        <w:ind w:left="1740" w:right="834" w:hanging="360"/>
        <w:rPr>
          <w:sz w:val="24"/>
        </w:rPr>
      </w:pPr>
      <w:r>
        <w:rPr>
          <w:color w:val="221F1F"/>
          <w:spacing w:val="-4"/>
          <w:sz w:val="24"/>
          <w:szCs w:val="24"/>
        </w:rPr>
        <w:t>(4)</w:t>
      </w:r>
      <w:r>
        <w:rPr>
          <w:color w:val="221F1F"/>
          <w:spacing w:val="-4"/>
          <w:sz w:val="24"/>
          <w:szCs w:val="24"/>
        </w:rPr>
        <w:tab/>
      </w:r>
      <w:r w:rsidR="00000000" w:rsidRPr="009B1679">
        <w:rPr>
          <w:sz w:val="24"/>
        </w:rPr>
        <w:t>If a Feeder Fund has the ability to change the Master Fund in which it invests, describe briefly</w:t>
      </w:r>
      <w:r w:rsidR="00000000" w:rsidRPr="009B1679">
        <w:rPr>
          <w:spacing w:val="-22"/>
          <w:sz w:val="24"/>
        </w:rPr>
        <w:t xml:space="preserve"> </w:t>
      </w:r>
      <w:r w:rsidR="00000000" w:rsidRPr="009B1679">
        <w:rPr>
          <w:sz w:val="24"/>
        </w:rPr>
        <w:t>the circumstances under which the Feeder Fund can do</w:t>
      </w:r>
      <w:r w:rsidR="00000000" w:rsidRPr="009B1679">
        <w:rPr>
          <w:spacing w:val="-2"/>
          <w:sz w:val="24"/>
        </w:rPr>
        <w:t xml:space="preserve"> </w:t>
      </w:r>
      <w:r w:rsidR="00000000" w:rsidRPr="009B1679">
        <w:rPr>
          <w:sz w:val="24"/>
        </w:rPr>
        <w:t>so.</w:t>
      </w:r>
    </w:p>
    <w:p w:rsidR="00081523" w:rsidRDefault="00081523">
      <w:pPr>
        <w:pStyle w:val="BodyText"/>
        <w:spacing w:before="10"/>
        <w:rPr>
          <w:sz w:val="20"/>
        </w:rPr>
      </w:pPr>
    </w:p>
    <w:p w:rsidR="00081523" w:rsidRDefault="00000000">
      <w:pPr>
        <w:pStyle w:val="BodyText"/>
        <w:ind w:left="1250" w:right="1491"/>
      </w:pPr>
      <w:r>
        <w:rPr>
          <w:b/>
        </w:rPr>
        <w:t>Instruction</w:t>
      </w:r>
      <w:r>
        <w:t>. A Feeder Fund that does not have the authority to change its Master Fund need not disclose the possibility and consequences of its no longer investing in the Master Fund.</w:t>
      </w:r>
    </w:p>
    <w:p w:rsidR="00081523" w:rsidRDefault="00081523">
      <w:pPr>
        <w:pStyle w:val="BodyText"/>
        <w:spacing w:before="3"/>
        <w:rPr>
          <w:sz w:val="21"/>
        </w:rPr>
      </w:pPr>
    </w:p>
    <w:p w:rsidR="00081523" w:rsidRDefault="00000000">
      <w:pPr>
        <w:pStyle w:val="Heading1"/>
        <w:spacing w:before="1"/>
      </w:pPr>
      <w:bookmarkStart w:id="45" w:name="Item_13.___Financial_Highlights_Informat"/>
      <w:bookmarkStart w:id="46" w:name="_bookmark18"/>
      <w:bookmarkEnd w:id="45"/>
      <w:bookmarkEnd w:id="46"/>
      <w:r>
        <w:t>Item 13. Financial Highlights Information</w:t>
      </w:r>
    </w:p>
    <w:p w:rsidR="00081523" w:rsidRDefault="00081523">
      <w:pPr>
        <w:pStyle w:val="BodyText"/>
        <w:spacing w:before="5"/>
        <w:rPr>
          <w:b/>
          <w:sz w:val="20"/>
        </w:rPr>
      </w:pPr>
    </w:p>
    <w:p w:rsidR="00081523" w:rsidRPr="009B1679" w:rsidRDefault="009B1679" w:rsidP="009B1679">
      <w:pPr>
        <w:tabs>
          <w:tab w:val="left" w:pos="1251"/>
        </w:tabs>
        <w:ind w:left="1250" w:right="1344" w:hanging="300"/>
        <w:rPr>
          <w:sz w:val="24"/>
        </w:rPr>
      </w:pPr>
      <w:r>
        <w:rPr>
          <w:color w:val="221F1F"/>
          <w:spacing w:val="-4"/>
          <w:sz w:val="24"/>
          <w:szCs w:val="24"/>
        </w:rPr>
        <w:t>(a)</w:t>
      </w:r>
      <w:r>
        <w:rPr>
          <w:color w:val="221F1F"/>
          <w:spacing w:val="-4"/>
          <w:sz w:val="24"/>
          <w:szCs w:val="24"/>
        </w:rPr>
        <w:tab/>
      </w:r>
      <w:r w:rsidR="00000000" w:rsidRPr="009B1679">
        <w:rPr>
          <w:sz w:val="24"/>
        </w:rPr>
        <w:t>Provide the following information for the Fund, or for the Fund and its subsidiaries, audited for</w:t>
      </w:r>
      <w:r w:rsidR="00000000" w:rsidRPr="009B1679">
        <w:rPr>
          <w:spacing w:val="-21"/>
          <w:sz w:val="24"/>
        </w:rPr>
        <w:t xml:space="preserve"> </w:t>
      </w:r>
      <w:r w:rsidR="00000000" w:rsidRPr="009B1679">
        <w:rPr>
          <w:sz w:val="24"/>
        </w:rPr>
        <w:t>at least the latest 5 years and consolidated as required in Regulation S-X [17 CFR</w:t>
      </w:r>
      <w:r w:rsidR="00000000" w:rsidRPr="009B1679">
        <w:rPr>
          <w:spacing w:val="-6"/>
          <w:sz w:val="24"/>
        </w:rPr>
        <w:t xml:space="preserve"> </w:t>
      </w:r>
      <w:r w:rsidR="00000000" w:rsidRPr="009B1679">
        <w:rPr>
          <w:sz w:val="24"/>
        </w:rPr>
        <w:t>210].</w:t>
      </w:r>
    </w:p>
    <w:p w:rsidR="00081523" w:rsidRDefault="00081523">
      <w:pPr>
        <w:pStyle w:val="BodyText"/>
      </w:pPr>
    </w:p>
    <w:p w:rsidR="00081523" w:rsidRDefault="00000000">
      <w:pPr>
        <w:ind w:left="3467" w:right="2874"/>
        <w:jc w:val="center"/>
        <w:rPr>
          <w:i/>
          <w:sz w:val="24"/>
        </w:rPr>
      </w:pPr>
      <w:r>
        <w:rPr>
          <w:i/>
          <w:sz w:val="24"/>
        </w:rPr>
        <w:t>Financial Highlights</w:t>
      </w:r>
    </w:p>
    <w:p w:rsidR="00081523" w:rsidRDefault="00081523">
      <w:pPr>
        <w:pStyle w:val="BodyText"/>
        <w:spacing w:before="1"/>
        <w:rPr>
          <w:i/>
          <w:sz w:val="21"/>
        </w:rPr>
      </w:pPr>
    </w:p>
    <w:p w:rsidR="00081523" w:rsidRDefault="00000000">
      <w:pPr>
        <w:pStyle w:val="Heading1"/>
        <w:tabs>
          <w:tab w:val="left" w:pos="6599"/>
        </w:tabs>
        <w:ind w:left="840" w:right="449"/>
      </w:pPr>
      <w:r>
        <w:t>The financial highlights table is intended to help you understand the Fund’s financial performance for the past 5 years [or, if shorter, the period of the Fund’s operations]. Certain information reflects financial results for a single Fund share. The total returns in the table represent the rate that an investor would have earned [or lost] on an investment in the Fund (assuming reinvestment of all dividends and distributions). This information has been</w:t>
      </w:r>
      <w:r>
        <w:rPr>
          <w:spacing w:val="-14"/>
        </w:rPr>
        <w:t xml:space="preserve"> </w:t>
      </w:r>
      <w:r>
        <w:t>audited</w:t>
      </w:r>
      <w:r>
        <w:rPr>
          <w:spacing w:val="-2"/>
        </w:rPr>
        <w:t xml:space="preserve"> </w:t>
      </w:r>
      <w:r>
        <w:t>by</w:t>
      </w:r>
      <w:r>
        <w:rPr>
          <w:u w:val="thick" w:color="211E1F"/>
        </w:rPr>
        <w:t xml:space="preserve"> </w:t>
      </w:r>
      <w:r>
        <w:rPr>
          <w:u w:val="thick" w:color="211E1F"/>
        </w:rPr>
        <w:tab/>
      </w:r>
      <w:r>
        <w:t>, whose report, along with the Fund’s financial statements, are included in [the SAI or annual report], which is available upon</w:t>
      </w:r>
      <w:r>
        <w:rPr>
          <w:spacing w:val="-15"/>
        </w:rPr>
        <w:t xml:space="preserve"> </w:t>
      </w:r>
      <w:r>
        <w:t>request.</w:t>
      </w:r>
    </w:p>
    <w:p w:rsidR="00081523" w:rsidRDefault="00081523">
      <w:pPr>
        <w:pStyle w:val="BodyText"/>
        <w:spacing w:before="10"/>
        <w:rPr>
          <w:b/>
          <w:sz w:val="34"/>
        </w:rPr>
      </w:pPr>
    </w:p>
    <w:p w:rsidR="00081523" w:rsidRDefault="00000000">
      <w:pPr>
        <w:spacing w:line="357" w:lineRule="auto"/>
        <w:ind w:left="736" w:right="7751"/>
        <w:jc w:val="both"/>
        <w:rPr>
          <w:sz w:val="24"/>
        </w:rPr>
      </w:pPr>
      <w:bookmarkStart w:id="47" w:name="Net_Asset_Value,_Beginning_of_Period"/>
      <w:bookmarkEnd w:id="47"/>
      <w:r>
        <w:rPr>
          <w:spacing w:val="-3"/>
          <w:sz w:val="24"/>
        </w:rPr>
        <w:t xml:space="preserve">Net Asset </w:t>
      </w:r>
      <w:r>
        <w:rPr>
          <w:spacing w:val="-7"/>
          <w:sz w:val="24"/>
        </w:rPr>
        <w:t xml:space="preserve">Value, </w:t>
      </w:r>
      <w:r>
        <w:rPr>
          <w:spacing w:val="-4"/>
          <w:sz w:val="24"/>
        </w:rPr>
        <w:t xml:space="preserve">Beginning </w:t>
      </w:r>
      <w:r>
        <w:rPr>
          <w:sz w:val="24"/>
        </w:rPr>
        <w:t>of</w:t>
      </w:r>
      <w:r>
        <w:rPr>
          <w:spacing w:val="-23"/>
          <w:sz w:val="24"/>
        </w:rPr>
        <w:t xml:space="preserve"> </w:t>
      </w:r>
      <w:r>
        <w:rPr>
          <w:spacing w:val="-4"/>
          <w:sz w:val="24"/>
        </w:rPr>
        <w:t>Period</w:t>
      </w:r>
      <w:bookmarkStart w:id="48" w:name="Income_From_Investment_Operations"/>
      <w:bookmarkEnd w:id="48"/>
      <w:r>
        <w:rPr>
          <w:spacing w:val="-4"/>
          <w:sz w:val="24"/>
        </w:rPr>
        <w:t xml:space="preserve"> </w:t>
      </w:r>
      <w:r>
        <w:rPr>
          <w:i/>
          <w:spacing w:val="-3"/>
          <w:sz w:val="24"/>
        </w:rPr>
        <w:t xml:space="preserve">Income </w:t>
      </w:r>
      <w:proofErr w:type="gramStart"/>
      <w:r>
        <w:rPr>
          <w:i/>
          <w:spacing w:val="-3"/>
          <w:sz w:val="24"/>
        </w:rPr>
        <w:t>From</w:t>
      </w:r>
      <w:proofErr w:type="gramEnd"/>
      <w:r>
        <w:rPr>
          <w:i/>
          <w:spacing w:val="-3"/>
          <w:sz w:val="24"/>
        </w:rPr>
        <w:t xml:space="preserve"> Investment Operations</w:t>
      </w:r>
      <w:bookmarkStart w:id="49" w:name="Net_Investment_Income"/>
      <w:bookmarkEnd w:id="49"/>
      <w:r>
        <w:rPr>
          <w:i/>
          <w:spacing w:val="-3"/>
          <w:sz w:val="24"/>
        </w:rPr>
        <w:t xml:space="preserve"> </w:t>
      </w:r>
      <w:r>
        <w:rPr>
          <w:spacing w:val="-3"/>
          <w:sz w:val="24"/>
        </w:rPr>
        <w:t>Net Investment</w:t>
      </w:r>
      <w:r>
        <w:rPr>
          <w:spacing w:val="3"/>
          <w:sz w:val="24"/>
        </w:rPr>
        <w:t xml:space="preserve"> </w:t>
      </w:r>
      <w:r>
        <w:rPr>
          <w:spacing w:val="-3"/>
          <w:sz w:val="24"/>
        </w:rPr>
        <w:t>Income</w:t>
      </w:r>
    </w:p>
    <w:p w:rsidR="00081523" w:rsidRDefault="00000000">
      <w:pPr>
        <w:pStyle w:val="BodyText"/>
        <w:spacing w:before="2" w:line="360" w:lineRule="auto"/>
        <w:ind w:left="736" w:right="5044"/>
      </w:pPr>
      <w:bookmarkStart w:id="50" w:name="Net_Gains_or_Losses_on_Securities_(both_"/>
      <w:bookmarkEnd w:id="50"/>
      <w:r>
        <w:rPr>
          <w:spacing w:val="-3"/>
        </w:rPr>
        <w:t xml:space="preserve">Net </w:t>
      </w:r>
      <w:r>
        <w:t xml:space="preserve">Gains or </w:t>
      </w:r>
      <w:r>
        <w:rPr>
          <w:spacing w:val="-3"/>
        </w:rPr>
        <w:t xml:space="preserve">Losses </w:t>
      </w:r>
      <w:r>
        <w:t xml:space="preserve">on </w:t>
      </w:r>
      <w:r>
        <w:rPr>
          <w:spacing w:val="-3"/>
        </w:rPr>
        <w:t xml:space="preserve">Securities (both realized </w:t>
      </w:r>
      <w:r>
        <w:t xml:space="preserve">and </w:t>
      </w:r>
      <w:r>
        <w:rPr>
          <w:spacing w:val="-3"/>
        </w:rPr>
        <w:t>unrealized)</w:t>
      </w:r>
      <w:bookmarkStart w:id="51" w:name="Total_From_Investment_Operations"/>
      <w:bookmarkEnd w:id="51"/>
      <w:r>
        <w:rPr>
          <w:spacing w:val="-3"/>
        </w:rPr>
        <w:t xml:space="preserve"> Total </w:t>
      </w:r>
      <w:proofErr w:type="gramStart"/>
      <w:r>
        <w:rPr>
          <w:spacing w:val="-3"/>
        </w:rPr>
        <w:t>From</w:t>
      </w:r>
      <w:proofErr w:type="gramEnd"/>
      <w:r>
        <w:rPr>
          <w:spacing w:val="-3"/>
        </w:rPr>
        <w:t xml:space="preserve"> Investment Operations</w:t>
      </w:r>
    </w:p>
    <w:p w:rsidR="00081523" w:rsidRDefault="00000000">
      <w:pPr>
        <w:spacing w:line="271" w:lineRule="exact"/>
        <w:ind w:left="736"/>
        <w:rPr>
          <w:i/>
          <w:sz w:val="24"/>
        </w:rPr>
      </w:pPr>
      <w:bookmarkStart w:id="52" w:name="Less_Distributions"/>
      <w:bookmarkEnd w:id="52"/>
      <w:r>
        <w:rPr>
          <w:i/>
          <w:spacing w:val="-3"/>
          <w:sz w:val="24"/>
        </w:rPr>
        <w:t>Less</w:t>
      </w:r>
      <w:r>
        <w:rPr>
          <w:i/>
          <w:spacing w:val="9"/>
          <w:sz w:val="24"/>
        </w:rPr>
        <w:t xml:space="preserve"> </w:t>
      </w:r>
      <w:r>
        <w:rPr>
          <w:i/>
          <w:spacing w:val="-3"/>
          <w:sz w:val="24"/>
        </w:rPr>
        <w:t>Distributions</w:t>
      </w:r>
    </w:p>
    <w:p w:rsidR="00081523" w:rsidRDefault="00000000">
      <w:pPr>
        <w:pStyle w:val="BodyText"/>
        <w:spacing w:before="137" w:line="357" w:lineRule="auto"/>
        <w:ind w:left="736" w:right="7405"/>
      </w:pPr>
      <w:bookmarkStart w:id="53" w:name="Dividends_(from_net_investment_income)"/>
      <w:bookmarkEnd w:id="53"/>
      <w:r>
        <w:rPr>
          <w:spacing w:val="-3"/>
        </w:rPr>
        <w:t xml:space="preserve">Dividends (from net </w:t>
      </w:r>
      <w:r>
        <w:t>investment</w:t>
      </w:r>
      <w:r>
        <w:rPr>
          <w:spacing w:val="-27"/>
        </w:rPr>
        <w:t xml:space="preserve"> </w:t>
      </w:r>
      <w:r>
        <w:t>income)</w:t>
      </w:r>
      <w:bookmarkStart w:id="54" w:name="Distributions_(from_capital_gains)"/>
      <w:bookmarkEnd w:id="54"/>
      <w:r>
        <w:t xml:space="preserve"> </w:t>
      </w:r>
      <w:r>
        <w:rPr>
          <w:spacing w:val="-3"/>
        </w:rPr>
        <w:t xml:space="preserve">Distributions (from </w:t>
      </w:r>
      <w:r>
        <w:t>capital gains)</w:t>
      </w:r>
      <w:bookmarkStart w:id="55" w:name="Returns_of_Capital"/>
      <w:bookmarkEnd w:id="55"/>
      <w:r>
        <w:t xml:space="preserve"> </w:t>
      </w:r>
      <w:r>
        <w:rPr>
          <w:spacing w:val="-3"/>
        </w:rPr>
        <w:t xml:space="preserve">Returns </w:t>
      </w:r>
      <w:r>
        <w:t>of</w:t>
      </w:r>
      <w:r>
        <w:rPr>
          <w:spacing w:val="-6"/>
        </w:rPr>
        <w:t xml:space="preserve"> </w:t>
      </w:r>
      <w:r>
        <w:rPr>
          <w:spacing w:val="-3"/>
        </w:rPr>
        <w:t>Capital</w:t>
      </w:r>
    </w:p>
    <w:p w:rsidR="00081523" w:rsidRDefault="00000000">
      <w:pPr>
        <w:pStyle w:val="BodyText"/>
        <w:spacing w:before="2"/>
        <w:ind w:left="736"/>
      </w:pPr>
      <w:bookmarkStart w:id="56" w:name="Total_Distributions"/>
      <w:bookmarkEnd w:id="56"/>
      <w:r>
        <w:t>Total Distributions</w:t>
      </w:r>
    </w:p>
    <w:p w:rsidR="00081523" w:rsidRDefault="00000000">
      <w:pPr>
        <w:pStyle w:val="BodyText"/>
        <w:spacing w:before="137" w:line="357" w:lineRule="auto"/>
        <w:ind w:left="736" w:right="7124"/>
      </w:pPr>
      <w:bookmarkStart w:id="57" w:name="Capital_Adjustments_Due_to_Swing_Pricing"/>
      <w:bookmarkEnd w:id="57"/>
      <w:r>
        <w:t>Capital Adjustments Due to Swing Pricing</w:t>
      </w:r>
      <w:bookmarkStart w:id="58" w:name="Net_Asset_Value,_End_of_Period"/>
      <w:bookmarkEnd w:id="58"/>
      <w:r>
        <w:t xml:space="preserve"> Net Asset Value, End of Period</w:t>
      </w:r>
    </w:p>
    <w:p w:rsidR="00081523" w:rsidRDefault="00000000">
      <w:pPr>
        <w:pStyle w:val="BodyText"/>
        <w:spacing w:before="1"/>
        <w:ind w:left="736"/>
      </w:pPr>
      <w:bookmarkStart w:id="59" w:name="Net_Asset_Value,_Adjusted_Pursuant_to_Sw"/>
      <w:bookmarkEnd w:id="59"/>
      <w:r>
        <w:t>Net Asset Value, Adjusted Pursuant to Swing Pricing, End of Period</w:t>
      </w:r>
    </w:p>
    <w:p w:rsidR="00081523" w:rsidRDefault="00000000">
      <w:pPr>
        <w:tabs>
          <w:tab w:val="left" w:pos="8959"/>
        </w:tabs>
        <w:spacing w:before="25" w:line="420" w:lineRule="exact"/>
        <w:ind w:left="736" w:right="3018" w:hanging="108"/>
        <w:rPr>
          <w:i/>
          <w:sz w:val="24"/>
        </w:rPr>
      </w:pPr>
      <w:bookmarkStart w:id="60" w:name="Total_Return"/>
      <w:bookmarkEnd w:id="60"/>
      <w:r>
        <w:rPr>
          <w:i/>
          <w:sz w:val="24"/>
          <w:u w:val="single"/>
        </w:rPr>
        <w:t xml:space="preserve"> </w:t>
      </w:r>
      <w:r>
        <w:rPr>
          <w:i/>
          <w:spacing w:val="-12"/>
          <w:sz w:val="24"/>
          <w:u w:val="single"/>
        </w:rPr>
        <w:t xml:space="preserve"> </w:t>
      </w:r>
      <w:r>
        <w:rPr>
          <w:i/>
          <w:sz w:val="24"/>
          <w:u w:val="single"/>
        </w:rPr>
        <w:t>Total</w:t>
      </w:r>
      <w:r>
        <w:rPr>
          <w:i/>
          <w:spacing w:val="-12"/>
          <w:sz w:val="24"/>
          <w:u w:val="single"/>
        </w:rPr>
        <w:t xml:space="preserve"> </w:t>
      </w:r>
      <w:r>
        <w:rPr>
          <w:i/>
          <w:spacing w:val="-3"/>
          <w:sz w:val="24"/>
          <w:u w:val="single"/>
        </w:rPr>
        <w:t>Return</w:t>
      </w:r>
      <w:r>
        <w:rPr>
          <w:i/>
          <w:sz w:val="24"/>
          <w:u w:val="single"/>
        </w:rPr>
        <w:tab/>
      </w:r>
      <w:r>
        <w:rPr>
          <w:i/>
          <w:sz w:val="24"/>
        </w:rPr>
        <w:t xml:space="preserve"> </w:t>
      </w:r>
      <w:bookmarkStart w:id="61" w:name="Ratios/Supplemental_Data"/>
      <w:bookmarkEnd w:id="61"/>
      <w:r>
        <w:rPr>
          <w:i/>
          <w:spacing w:val="-3"/>
          <w:sz w:val="24"/>
        </w:rPr>
        <w:t xml:space="preserve">                                                                                              </w:t>
      </w:r>
      <w:r>
        <w:rPr>
          <w:i/>
          <w:spacing w:val="42"/>
          <w:sz w:val="24"/>
        </w:rPr>
        <w:t xml:space="preserve"> </w:t>
      </w:r>
      <w:r>
        <w:rPr>
          <w:i/>
          <w:spacing w:val="-3"/>
          <w:sz w:val="24"/>
        </w:rPr>
        <w:t>Ratios/Supplemental</w:t>
      </w:r>
      <w:r>
        <w:rPr>
          <w:i/>
          <w:spacing w:val="-5"/>
          <w:sz w:val="24"/>
        </w:rPr>
        <w:t xml:space="preserve"> </w:t>
      </w:r>
      <w:r>
        <w:rPr>
          <w:i/>
          <w:sz w:val="24"/>
        </w:rPr>
        <w:t>Data</w:t>
      </w:r>
    </w:p>
    <w:p w:rsidR="00081523" w:rsidRDefault="00081523">
      <w:pPr>
        <w:spacing w:line="420" w:lineRule="exact"/>
        <w:rPr>
          <w:sz w:val="24"/>
        </w:rPr>
        <w:sectPr w:rsidR="00081523">
          <w:pgSz w:w="12240" w:h="15840"/>
          <w:pgMar w:top="440" w:right="140" w:bottom="520" w:left="120" w:header="0" w:footer="321" w:gutter="0"/>
          <w:cols w:space="720"/>
        </w:sectPr>
      </w:pPr>
    </w:p>
    <w:p w:rsidR="00081523" w:rsidRDefault="00000000">
      <w:pPr>
        <w:pStyle w:val="BodyText"/>
        <w:spacing w:before="69"/>
        <w:ind w:left="736"/>
      </w:pPr>
      <w:bookmarkStart w:id="62" w:name="Net_Assets,_End_of_Period"/>
      <w:bookmarkEnd w:id="62"/>
      <w:r>
        <w:lastRenderedPageBreak/>
        <w:t>Net Assets, End of Period</w:t>
      </w:r>
    </w:p>
    <w:p w:rsidR="00081523" w:rsidRDefault="00000000">
      <w:pPr>
        <w:pStyle w:val="BodyText"/>
        <w:spacing w:before="137" w:line="357" w:lineRule="auto"/>
        <w:ind w:left="736" w:right="7045"/>
      </w:pPr>
      <w:bookmarkStart w:id="63" w:name="Ratio_of_Expenses_to_Average_Net_Assets"/>
      <w:bookmarkEnd w:id="63"/>
      <w:r>
        <w:t>Ratio of Expenses to Average Net Assets</w:t>
      </w:r>
      <w:bookmarkStart w:id="64" w:name="Ratio_of_Net_Income_to_Average_Net_Asset"/>
      <w:bookmarkEnd w:id="64"/>
      <w:r>
        <w:t xml:space="preserve"> Ratio of Net Income to Average Net Assets</w:t>
      </w:r>
      <w:bookmarkStart w:id="65" w:name="Portfolio_Turnover_Rate"/>
      <w:bookmarkEnd w:id="65"/>
      <w:r>
        <w:t xml:space="preserve"> Portfolio Turnover Rate</w:t>
      </w:r>
    </w:p>
    <w:p w:rsidR="00081523" w:rsidRDefault="00000000">
      <w:pPr>
        <w:pStyle w:val="Heading1"/>
        <w:spacing w:before="110"/>
        <w:ind w:left="840"/>
      </w:pPr>
      <w:r>
        <w:t>Instructions</w:t>
      </w:r>
    </w:p>
    <w:p w:rsidR="00081523" w:rsidRDefault="00081523">
      <w:pPr>
        <w:pStyle w:val="BodyText"/>
        <w:spacing w:before="5"/>
        <w:rPr>
          <w:b/>
          <w:sz w:val="20"/>
        </w:rPr>
      </w:pPr>
    </w:p>
    <w:p w:rsidR="00081523" w:rsidRPr="009B1679" w:rsidRDefault="009B1679" w:rsidP="009B1679">
      <w:pPr>
        <w:tabs>
          <w:tab w:val="left" w:pos="2152"/>
          <w:tab w:val="left" w:pos="2153"/>
        </w:tabs>
        <w:spacing w:before="1"/>
        <w:ind w:left="2152" w:hanging="481"/>
        <w:rPr>
          <w:sz w:val="24"/>
        </w:rPr>
      </w:pPr>
      <w:r>
        <w:rPr>
          <w:color w:val="221F1F"/>
          <w:spacing w:val="-1"/>
          <w:sz w:val="24"/>
          <w:szCs w:val="24"/>
        </w:rPr>
        <w:t>1.</w:t>
      </w:r>
      <w:r>
        <w:rPr>
          <w:color w:val="221F1F"/>
          <w:spacing w:val="-1"/>
          <w:sz w:val="24"/>
          <w:szCs w:val="24"/>
        </w:rPr>
        <w:tab/>
      </w:r>
      <w:r w:rsidR="00000000" w:rsidRPr="009B1679">
        <w:rPr>
          <w:i/>
          <w:sz w:val="24"/>
        </w:rPr>
        <w:t>General</w:t>
      </w:r>
      <w:r w:rsidR="00000000" w:rsidRPr="009B1679">
        <w:rPr>
          <w:sz w:val="24"/>
        </w:rPr>
        <w:t>.</w:t>
      </w:r>
    </w:p>
    <w:p w:rsidR="00081523" w:rsidRDefault="00081523">
      <w:pPr>
        <w:pStyle w:val="BodyText"/>
        <w:spacing w:before="10"/>
        <w:rPr>
          <w:sz w:val="20"/>
        </w:rPr>
      </w:pPr>
    </w:p>
    <w:p w:rsidR="00081523" w:rsidRPr="009B1679" w:rsidRDefault="009B1679" w:rsidP="009B1679">
      <w:pPr>
        <w:tabs>
          <w:tab w:val="left" w:pos="2638"/>
        </w:tabs>
        <w:ind w:left="2664" w:right="778" w:hanging="473"/>
        <w:rPr>
          <w:sz w:val="24"/>
        </w:rPr>
      </w:pPr>
      <w:r>
        <w:rPr>
          <w:spacing w:val="-5"/>
          <w:sz w:val="24"/>
          <w:szCs w:val="24"/>
        </w:rPr>
        <w:t>(a)</w:t>
      </w:r>
      <w:r>
        <w:rPr>
          <w:spacing w:val="-5"/>
          <w:sz w:val="24"/>
          <w:szCs w:val="24"/>
        </w:rPr>
        <w:tab/>
      </w:r>
      <w:r w:rsidR="00000000" w:rsidRPr="009B1679">
        <w:rPr>
          <w:sz w:val="24"/>
        </w:rPr>
        <w:t>Present the information in comparative columnar form for each of the last 5 fiscal years of the Fund (or for such shorter period as the Fund has been in operation), but only for periods subsequent to the effective date of the Fund’s registration statement. Also present the information for the period between the end of the latest fiscal year and the date of the latest balance sheet or statement of assets and liabilities. When a period in</w:t>
      </w:r>
      <w:r w:rsidR="00000000" w:rsidRPr="009B1679">
        <w:rPr>
          <w:spacing w:val="-21"/>
          <w:sz w:val="24"/>
        </w:rPr>
        <w:t xml:space="preserve"> </w:t>
      </w:r>
      <w:r w:rsidR="00000000" w:rsidRPr="009B1679">
        <w:rPr>
          <w:sz w:val="24"/>
        </w:rPr>
        <w:t>the table is for less than a full fiscal year, a Fund may annualize ratios in the table and disclose that the ratios are annualized in a note to the</w:t>
      </w:r>
      <w:r w:rsidR="00000000" w:rsidRPr="009B1679">
        <w:rPr>
          <w:spacing w:val="-6"/>
          <w:sz w:val="24"/>
        </w:rPr>
        <w:t xml:space="preserve"> </w:t>
      </w:r>
      <w:r w:rsidR="00000000" w:rsidRPr="009B1679">
        <w:rPr>
          <w:sz w:val="24"/>
        </w:rPr>
        <w:t>table.</w:t>
      </w:r>
    </w:p>
    <w:p w:rsidR="00081523" w:rsidRDefault="00081523">
      <w:pPr>
        <w:pStyle w:val="BodyText"/>
        <w:spacing w:before="10"/>
        <w:rPr>
          <w:sz w:val="20"/>
        </w:rPr>
      </w:pPr>
    </w:p>
    <w:p w:rsidR="00081523" w:rsidRPr="009B1679" w:rsidRDefault="009B1679" w:rsidP="009B1679">
      <w:pPr>
        <w:tabs>
          <w:tab w:val="left" w:pos="2631"/>
        </w:tabs>
        <w:ind w:left="2664" w:right="1063" w:hanging="473"/>
        <w:rPr>
          <w:sz w:val="24"/>
        </w:rPr>
      </w:pPr>
      <w:r>
        <w:rPr>
          <w:spacing w:val="-5"/>
          <w:sz w:val="24"/>
          <w:szCs w:val="24"/>
        </w:rPr>
        <w:t>(b)</w:t>
      </w:r>
      <w:r>
        <w:rPr>
          <w:spacing w:val="-5"/>
          <w:sz w:val="24"/>
          <w:szCs w:val="24"/>
        </w:rPr>
        <w:tab/>
      </w:r>
      <w:r w:rsidR="00000000" w:rsidRPr="009B1679">
        <w:rPr>
          <w:sz w:val="24"/>
        </w:rPr>
        <w:t>List per share amounts at least to the nearest cent. If the offering price is expressed in tenths of a cent or more, then state the amounts in the table in tenths of a cent.</w:t>
      </w:r>
      <w:r w:rsidR="00000000" w:rsidRPr="009B1679">
        <w:rPr>
          <w:spacing w:val="-16"/>
          <w:sz w:val="24"/>
        </w:rPr>
        <w:t xml:space="preserve"> </w:t>
      </w:r>
      <w:r w:rsidR="00000000" w:rsidRPr="009B1679">
        <w:rPr>
          <w:sz w:val="24"/>
        </w:rPr>
        <w:t>Present the information using a consistent number of decimal</w:t>
      </w:r>
      <w:r w:rsidR="00000000" w:rsidRPr="009B1679">
        <w:rPr>
          <w:spacing w:val="-7"/>
          <w:sz w:val="24"/>
        </w:rPr>
        <w:t xml:space="preserve"> </w:t>
      </w:r>
      <w:r w:rsidR="00000000" w:rsidRPr="009B1679">
        <w:rPr>
          <w:sz w:val="24"/>
        </w:rPr>
        <w:t>places.</w:t>
      </w:r>
    </w:p>
    <w:p w:rsidR="00081523" w:rsidRDefault="00081523">
      <w:pPr>
        <w:pStyle w:val="BodyText"/>
        <w:spacing w:before="10"/>
        <w:rPr>
          <w:sz w:val="20"/>
        </w:rPr>
      </w:pPr>
    </w:p>
    <w:p w:rsidR="00081523" w:rsidRPr="009B1679" w:rsidRDefault="009B1679" w:rsidP="009B1679">
      <w:pPr>
        <w:tabs>
          <w:tab w:val="left" w:pos="2631"/>
        </w:tabs>
        <w:ind w:left="2664" w:right="988" w:hanging="473"/>
        <w:rPr>
          <w:sz w:val="24"/>
        </w:rPr>
      </w:pPr>
      <w:r>
        <w:rPr>
          <w:spacing w:val="-5"/>
          <w:sz w:val="24"/>
          <w:szCs w:val="24"/>
        </w:rPr>
        <w:t>(c)</w:t>
      </w:r>
      <w:r>
        <w:rPr>
          <w:spacing w:val="-5"/>
          <w:sz w:val="24"/>
          <w:szCs w:val="24"/>
        </w:rPr>
        <w:tab/>
      </w:r>
      <w:r w:rsidR="00000000" w:rsidRPr="009B1679">
        <w:rPr>
          <w:sz w:val="24"/>
        </w:rPr>
        <w:t>Include the narrative explanation before the financial information. A Fund may modify the explanation if the explanation contains comparable information to that</w:t>
      </w:r>
      <w:r w:rsidR="00000000" w:rsidRPr="009B1679">
        <w:rPr>
          <w:spacing w:val="-12"/>
          <w:sz w:val="24"/>
        </w:rPr>
        <w:t xml:space="preserve"> </w:t>
      </w:r>
      <w:r w:rsidR="00000000" w:rsidRPr="009B1679">
        <w:rPr>
          <w:sz w:val="24"/>
        </w:rPr>
        <w:t>shown.</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i/>
          <w:sz w:val="24"/>
        </w:rPr>
      </w:pPr>
      <w:r>
        <w:rPr>
          <w:i/>
          <w:color w:val="221F1F"/>
          <w:spacing w:val="-1"/>
          <w:sz w:val="24"/>
          <w:szCs w:val="24"/>
        </w:rPr>
        <w:t>2.</w:t>
      </w:r>
      <w:r>
        <w:rPr>
          <w:i/>
          <w:color w:val="221F1F"/>
          <w:spacing w:val="-1"/>
          <w:sz w:val="24"/>
          <w:szCs w:val="24"/>
        </w:rPr>
        <w:tab/>
      </w:r>
      <w:r w:rsidR="00000000" w:rsidRPr="009B1679">
        <w:rPr>
          <w:i/>
          <w:sz w:val="24"/>
        </w:rPr>
        <w:t>Per Share Operating</w:t>
      </w:r>
      <w:r w:rsidR="00000000" w:rsidRPr="009B1679">
        <w:rPr>
          <w:i/>
          <w:spacing w:val="-2"/>
          <w:sz w:val="24"/>
        </w:rPr>
        <w:t xml:space="preserve"> </w:t>
      </w:r>
      <w:r w:rsidR="00000000" w:rsidRPr="009B1679">
        <w:rPr>
          <w:i/>
          <w:sz w:val="24"/>
        </w:rPr>
        <w:t>Performance.</w:t>
      </w:r>
    </w:p>
    <w:p w:rsidR="00081523" w:rsidRDefault="00081523">
      <w:pPr>
        <w:pStyle w:val="BodyText"/>
        <w:spacing w:before="10"/>
        <w:rPr>
          <w:i/>
          <w:sz w:val="20"/>
        </w:rPr>
      </w:pPr>
    </w:p>
    <w:p w:rsidR="00081523" w:rsidRPr="009B1679" w:rsidRDefault="009B1679" w:rsidP="009B1679">
      <w:pPr>
        <w:tabs>
          <w:tab w:val="left" w:pos="2638"/>
        </w:tabs>
        <w:ind w:left="2640" w:right="855" w:hanging="449"/>
        <w:rPr>
          <w:sz w:val="24"/>
        </w:rPr>
      </w:pPr>
      <w:r>
        <w:rPr>
          <w:spacing w:val="-5"/>
          <w:sz w:val="24"/>
          <w:szCs w:val="24"/>
        </w:rPr>
        <w:t>(a)</w:t>
      </w:r>
      <w:r>
        <w:rPr>
          <w:spacing w:val="-5"/>
          <w:sz w:val="24"/>
          <w:szCs w:val="24"/>
        </w:rPr>
        <w:tab/>
      </w:r>
      <w:r w:rsidR="00000000" w:rsidRPr="009B1679">
        <w:rPr>
          <w:sz w:val="24"/>
        </w:rPr>
        <w:t>Derive net investment income data by adding (deducting) the increase (decrease) per share in undistributed net investment income for the period to (from) dividends from</w:t>
      </w:r>
      <w:r w:rsidR="00000000" w:rsidRPr="009B1679">
        <w:rPr>
          <w:spacing w:val="-17"/>
          <w:sz w:val="24"/>
        </w:rPr>
        <w:t xml:space="preserve"> </w:t>
      </w:r>
      <w:r w:rsidR="00000000" w:rsidRPr="009B1679">
        <w:rPr>
          <w:sz w:val="24"/>
        </w:rPr>
        <w:t>net investment income per share for the period. The increase (decrease) per share may be derived by comparing the per share figures obtained by dividing undistributed net investment income at the beginning and end of the period by the number of shares outstanding on those dates. Other methods of computing net investment income may be acceptable. Provide an explanation in a note to the table of any other method used to compute net investment</w:t>
      </w:r>
      <w:r w:rsidR="00000000" w:rsidRPr="009B1679">
        <w:rPr>
          <w:spacing w:val="-2"/>
          <w:sz w:val="24"/>
        </w:rPr>
        <w:t xml:space="preserve"> </w:t>
      </w:r>
      <w:r w:rsidR="00000000" w:rsidRPr="009B1679">
        <w:rPr>
          <w:sz w:val="24"/>
        </w:rPr>
        <w:t>income.</w:t>
      </w:r>
    </w:p>
    <w:p w:rsidR="00081523" w:rsidRDefault="00081523">
      <w:pPr>
        <w:pStyle w:val="BodyText"/>
        <w:spacing w:before="10"/>
        <w:rPr>
          <w:sz w:val="20"/>
        </w:rPr>
      </w:pPr>
    </w:p>
    <w:p w:rsidR="00081523" w:rsidRPr="009B1679" w:rsidRDefault="009B1679" w:rsidP="009B1679">
      <w:pPr>
        <w:tabs>
          <w:tab w:val="left" w:pos="2633"/>
        </w:tabs>
        <w:ind w:left="2640" w:right="788" w:hanging="449"/>
        <w:rPr>
          <w:sz w:val="24"/>
        </w:rPr>
      </w:pPr>
      <w:r>
        <w:rPr>
          <w:spacing w:val="-5"/>
          <w:sz w:val="24"/>
          <w:szCs w:val="24"/>
        </w:rPr>
        <w:t>(b)</w:t>
      </w:r>
      <w:r>
        <w:rPr>
          <w:spacing w:val="-5"/>
          <w:sz w:val="24"/>
          <w:szCs w:val="24"/>
        </w:rPr>
        <w:tab/>
      </w:r>
      <w:r w:rsidR="00000000" w:rsidRPr="009B1679">
        <w:rPr>
          <w:sz w:val="24"/>
        </w:rPr>
        <w:t>The amount shown at the Net Gains or Losses on Securities caption is the balancing figure derived from the other amounts in the statement. The amount shown at this caption for a share outstanding throughout the year may not agree with the change in the aggregate gains and losses in the portfolio securities for the year because of the timing</w:t>
      </w:r>
      <w:r w:rsidR="00000000" w:rsidRPr="009B1679">
        <w:rPr>
          <w:spacing w:val="-21"/>
          <w:sz w:val="24"/>
        </w:rPr>
        <w:t xml:space="preserve"> </w:t>
      </w:r>
      <w:r w:rsidR="00000000" w:rsidRPr="009B1679">
        <w:rPr>
          <w:sz w:val="24"/>
        </w:rPr>
        <w:t>of sales and repurchases of the Fund’s shares in relation to fluctuating market values for the portfolio.</w:t>
      </w:r>
    </w:p>
    <w:p w:rsidR="00081523" w:rsidRDefault="00081523">
      <w:pPr>
        <w:pStyle w:val="BodyText"/>
        <w:spacing w:before="10"/>
        <w:rPr>
          <w:sz w:val="20"/>
        </w:rPr>
      </w:pPr>
    </w:p>
    <w:p w:rsidR="00081523" w:rsidRPr="009B1679" w:rsidRDefault="009B1679" w:rsidP="009B1679">
      <w:pPr>
        <w:tabs>
          <w:tab w:val="left" w:pos="2633"/>
        </w:tabs>
        <w:ind w:left="2640" w:right="1025" w:hanging="449"/>
        <w:rPr>
          <w:sz w:val="24"/>
        </w:rPr>
      </w:pPr>
      <w:r>
        <w:rPr>
          <w:spacing w:val="-5"/>
          <w:sz w:val="24"/>
          <w:szCs w:val="24"/>
        </w:rPr>
        <w:t>(c)</w:t>
      </w:r>
      <w:r>
        <w:rPr>
          <w:spacing w:val="-5"/>
          <w:sz w:val="24"/>
          <w:szCs w:val="24"/>
        </w:rPr>
        <w:tab/>
      </w:r>
      <w:r w:rsidR="00000000" w:rsidRPr="009B1679">
        <w:rPr>
          <w:sz w:val="24"/>
        </w:rPr>
        <w:t>For any distributions made from sources other than net investment income and capital gains, state the per share amounts separately at the Returns of Capital caption and note the nature of the</w:t>
      </w:r>
      <w:r w:rsidR="00000000" w:rsidRPr="009B1679">
        <w:rPr>
          <w:spacing w:val="-5"/>
          <w:sz w:val="24"/>
        </w:rPr>
        <w:t xml:space="preserve"> </w:t>
      </w:r>
      <w:r w:rsidR="00000000" w:rsidRPr="009B1679">
        <w:rPr>
          <w:sz w:val="24"/>
        </w:rPr>
        <w:t>distributions.</w:t>
      </w:r>
    </w:p>
    <w:p w:rsidR="00081523" w:rsidRDefault="00081523">
      <w:pPr>
        <w:pStyle w:val="BodyText"/>
        <w:spacing w:before="10"/>
        <w:rPr>
          <w:sz w:val="20"/>
        </w:rPr>
      </w:pPr>
    </w:p>
    <w:p w:rsidR="00081523" w:rsidRPr="009B1679" w:rsidRDefault="009B1679" w:rsidP="009B1679">
      <w:pPr>
        <w:tabs>
          <w:tab w:val="left" w:pos="2633"/>
        </w:tabs>
        <w:spacing w:before="1"/>
        <w:ind w:left="2640" w:right="998" w:hanging="449"/>
        <w:rPr>
          <w:sz w:val="24"/>
        </w:rPr>
      </w:pPr>
      <w:r>
        <w:rPr>
          <w:spacing w:val="-5"/>
          <w:sz w:val="24"/>
          <w:szCs w:val="24"/>
        </w:rPr>
        <w:t>(d)</w:t>
      </w:r>
      <w:r>
        <w:rPr>
          <w:spacing w:val="-5"/>
          <w:sz w:val="24"/>
          <w:szCs w:val="24"/>
        </w:rPr>
        <w:tab/>
      </w:r>
      <w:r w:rsidR="00000000" w:rsidRPr="009B1679">
        <w:rPr>
          <w:sz w:val="24"/>
        </w:rPr>
        <w:t>The amount shown at the Capital Adjustments Due to Swing Pricing caption should include the per share impact of any amounts retained by the Fund pursuant to its swing pricing policies and procedures, if</w:t>
      </w:r>
      <w:r w:rsidR="00000000" w:rsidRPr="009B1679">
        <w:rPr>
          <w:spacing w:val="-3"/>
          <w:sz w:val="24"/>
        </w:rPr>
        <w:t xml:space="preserve"> </w:t>
      </w:r>
      <w:r w:rsidR="00000000" w:rsidRPr="009B1679">
        <w:rPr>
          <w:sz w:val="24"/>
        </w:rPr>
        <w:t>applicable.</w:t>
      </w:r>
    </w:p>
    <w:p w:rsidR="00081523" w:rsidRDefault="00081523">
      <w:pPr>
        <w:pStyle w:val="BodyText"/>
        <w:spacing w:before="9"/>
        <w:rPr>
          <w:sz w:val="20"/>
        </w:rPr>
      </w:pPr>
    </w:p>
    <w:p w:rsidR="00081523" w:rsidRPr="009B1679" w:rsidRDefault="009B1679" w:rsidP="009B1679">
      <w:pPr>
        <w:tabs>
          <w:tab w:val="left" w:pos="2633"/>
        </w:tabs>
        <w:spacing w:before="1"/>
        <w:ind w:left="2640" w:right="959" w:hanging="449"/>
        <w:rPr>
          <w:sz w:val="24"/>
        </w:rPr>
      </w:pPr>
      <w:r>
        <w:rPr>
          <w:spacing w:val="-5"/>
          <w:sz w:val="24"/>
          <w:szCs w:val="24"/>
        </w:rPr>
        <w:t>(e)</w:t>
      </w:r>
      <w:r>
        <w:rPr>
          <w:spacing w:val="-5"/>
          <w:sz w:val="24"/>
          <w:szCs w:val="24"/>
        </w:rPr>
        <w:tab/>
      </w:r>
      <w:r w:rsidR="00000000" w:rsidRPr="009B1679">
        <w:rPr>
          <w:sz w:val="24"/>
        </w:rPr>
        <w:t>The amount shown at the Net Asset Value, as Adjusted Pursuant to Swing Pricing, End of Period caption should be the Fund’s net asset value per share as adjusted pursuant</w:t>
      </w:r>
      <w:r w:rsidR="00000000" w:rsidRPr="009B1679">
        <w:rPr>
          <w:spacing w:val="-15"/>
          <w:sz w:val="24"/>
        </w:rPr>
        <w:t xml:space="preserve"> </w:t>
      </w:r>
      <w:r w:rsidR="00000000" w:rsidRPr="009B1679">
        <w:rPr>
          <w:sz w:val="24"/>
        </w:rPr>
        <w:t>to</w:t>
      </w:r>
    </w:p>
    <w:p w:rsidR="00081523" w:rsidRDefault="00081523">
      <w:pPr>
        <w:rPr>
          <w:sz w:val="24"/>
        </w:rPr>
        <w:sectPr w:rsidR="00081523">
          <w:pgSz w:w="12240" w:h="15840"/>
          <w:pgMar w:top="580" w:right="140" w:bottom="560" w:left="120" w:header="0" w:footer="321" w:gutter="0"/>
          <w:cols w:space="720"/>
        </w:sectPr>
      </w:pPr>
    </w:p>
    <w:p w:rsidR="00081523" w:rsidRDefault="00000000">
      <w:pPr>
        <w:pStyle w:val="BodyText"/>
        <w:spacing w:before="75"/>
        <w:ind w:left="2639" w:right="1449"/>
      </w:pPr>
      <w:r>
        <w:lastRenderedPageBreak/>
        <w:t>its swing pricing policies and procedures on the last day of the reporting period, if applicable.</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i/>
          <w:sz w:val="24"/>
        </w:rPr>
      </w:pPr>
      <w:r>
        <w:rPr>
          <w:i/>
          <w:color w:val="221F1F"/>
          <w:spacing w:val="-1"/>
          <w:sz w:val="24"/>
          <w:szCs w:val="24"/>
        </w:rPr>
        <w:t>3.</w:t>
      </w:r>
      <w:r>
        <w:rPr>
          <w:i/>
          <w:color w:val="221F1F"/>
          <w:spacing w:val="-1"/>
          <w:sz w:val="24"/>
          <w:szCs w:val="24"/>
        </w:rPr>
        <w:tab/>
      </w:r>
      <w:r w:rsidR="00000000" w:rsidRPr="009B1679">
        <w:rPr>
          <w:i/>
          <w:sz w:val="24"/>
        </w:rPr>
        <w:t>Total</w:t>
      </w:r>
      <w:r w:rsidR="00000000" w:rsidRPr="009B1679">
        <w:rPr>
          <w:i/>
          <w:spacing w:val="-1"/>
          <w:sz w:val="24"/>
        </w:rPr>
        <w:t xml:space="preserve"> </w:t>
      </w:r>
      <w:r w:rsidR="00000000" w:rsidRPr="009B1679">
        <w:rPr>
          <w:i/>
          <w:sz w:val="24"/>
        </w:rPr>
        <w:t>Return.</w:t>
      </w:r>
    </w:p>
    <w:p w:rsidR="00081523" w:rsidRDefault="00081523">
      <w:pPr>
        <w:pStyle w:val="BodyText"/>
        <w:spacing w:before="10"/>
        <w:rPr>
          <w:i/>
          <w:sz w:val="20"/>
        </w:rPr>
      </w:pPr>
    </w:p>
    <w:p w:rsidR="00081523" w:rsidRPr="009B1679" w:rsidRDefault="009B1679" w:rsidP="009B1679">
      <w:pPr>
        <w:tabs>
          <w:tab w:val="left" w:pos="2638"/>
        </w:tabs>
        <w:ind w:left="2639" w:right="968" w:hanging="449"/>
        <w:rPr>
          <w:sz w:val="24"/>
        </w:rPr>
      </w:pPr>
      <w:r>
        <w:rPr>
          <w:spacing w:val="-5"/>
          <w:sz w:val="24"/>
          <w:szCs w:val="24"/>
        </w:rPr>
        <w:t>(a)</w:t>
      </w:r>
      <w:r>
        <w:rPr>
          <w:spacing w:val="-5"/>
          <w:sz w:val="24"/>
          <w:szCs w:val="24"/>
        </w:rPr>
        <w:tab/>
      </w:r>
      <w:r w:rsidR="00000000" w:rsidRPr="009B1679">
        <w:rPr>
          <w:sz w:val="24"/>
        </w:rPr>
        <w:t>Assume an initial investment made at the net asset value calculated on the last business day before the first day of each period</w:t>
      </w:r>
      <w:r w:rsidR="00000000" w:rsidRPr="009B1679">
        <w:rPr>
          <w:spacing w:val="-13"/>
          <w:sz w:val="24"/>
        </w:rPr>
        <w:t xml:space="preserve"> </w:t>
      </w:r>
      <w:r w:rsidR="00000000" w:rsidRPr="009B1679">
        <w:rPr>
          <w:sz w:val="24"/>
        </w:rPr>
        <w:t>shown.</w:t>
      </w:r>
    </w:p>
    <w:p w:rsidR="00081523" w:rsidRDefault="00081523">
      <w:pPr>
        <w:pStyle w:val="BodyText"/>
        <w:spacing w:before="10"/>
        <w:rPr>
          <w:sz w:val="20"/>
        </w:rPr>
      </w:pPr>
    </w:p>
    <w:p w:rsidR="00081523" w:rsidRPr="009B1679" w:rsidRDefault="009B1679" w:rsidP="009B1679">
      <w:pPr>
        <w:tabs>
          <w:tab w:val="left" w:pos="2636"/>
        </w:tabs>
        <w:ind w:left="2640" w:right="1023" w:hanging="449"/>
        <w:rPr>
          <w:sz w:val="24"/>
        </w:rPr>
      </w:pPr>
      <w:r>
        <w:rPr>
          <w:spacing w:val="-5"/>
          <w:sz w:val="24"/>
          <w:szCs w:val="24"/>
        </w:rPr>
        <w:t>(b)</w:t>
      </w:r>
      <w:r>
        <w:rPr>
          <w:spacing w:val="-5"/>
          <w:sz w:val="24"/>
          <w:szCs w:val="24"/>
        </w:rPr>
        <w:tab/>
      </w:r>
      <w:r w:rsidR="00000000" w:rsidRPr="009B1679">
        <w:rPr>
          <w:sz w:val="24"/>
        </w:rPr>
        <w:t>Do not reflect sales loads or account fees in the initial investment, but, if sales loads or account fees are imposed, note that they are not reflected in total</w:t>
      </w:r>
      <w:r w:rsidR="00000000" w:rsidRPr="009B1679">
        <w:rPr>
          <w:spacing w:val="-9"/>
          <w:sz w:val="24"/>
        </w:rPr>
        <w:t xml:space="preserve"> </w:t>
      </w:r>
      <w:r w:rsidR="00000000" w:rsidRPr="009B1679">
        <w:rPr>
          <w:sz w:val="24"/>
        </w:rPr>
        <w:t>return.</w:t>
      </w:r>
    </w:p>
    <w:p w:rsidR="00081523" w:rsidRDefault="00081523">
      <w:pPr>
        <w:pStyle w:val="BodyText"/>
        <w:spacing w:before="10"/>
        <w:rPr>
          <w:sz w:val="20"/>
        </w:rPr>
      </w:pPr>
    </w:p>
    <w:p w:rsidR="00081523" w:rsidRPr="009B1679" w:rsidRDefault="009B1679" w:rsidP="009B1679">
      <w:pPr>
        <w:tabs>
          <w:tab w:val="left" w:pos="2631"/>
        </w:tabs>
        <w:ind w:left="2630" w:hanging="440"/>
        <w:rPr>
          <w:sz w:val="24"/>
        </w:rPr>
      </w:pPr>
      <w:r>
        <w:rPr>
          <w:spacing w:val="-5"/>
          <w:sz w:val="24"/>
          <w:szCs w:val="24"/>
        </w:rPr>
        <w:t>(c)</w:t>
      </w:r>
      <w:r>
        <w:rPr>
          <w:spacing w:val="-5"/>
          <w:sz w:val="24"/>
          <w:szCs w:val="24"/>
        </w:rPr>
        <w:tab/>
      </w:r>
      <w:r w:rsidR="00000000" w:rsidRPr="009B1679">
        <w:rPr>
          <w:sz w:val="24"/>
        </w:rPr>
        <w:t>Reflect any sales load assessed upon reinvestment of dividends or</w:t>
      </w:r>
      <w:r w:rsidR="00000000" w:rsidRPr="009B1679">
        <w:rPr>
          <w:spacing w:val="-9"/>
          <w:sz w:val="24"/>
        </w:rPr>
        <w:t xml:space="preserve"> </w:t>
      </w:r>
      <w:r w:rsidR="00000000" w:rsidRPr="009B1679">
        <w:rPr>
          <w:sz w:val="24"/>
        </w:rPr>
        <w:t>distributions.</w:t>
      </w:r>
    </w:p>
    <w:p w:rsidR="00081523" w:rsidRDefault="00081523">
      <w:pPr>
        <w:pStyle w:val="BodyText"/>
        <w:spacing w:before="10"/>
        <w:rPr>
          <w:sz w:val="20"/>
        </w:rPr>
      </w:pPr>
    </w:p>
    <w:p w:rsidR="00081523" w:rsidRPr="009B1679" w:rsidRDefault="009B1679" w:rsidP="009B1679">
      <w:pPr>
        <w:tabs>
          <w:tab w:val="left" w:pos="2631"/>
        </w:tabs>
        <w:ind w:left="2640" w:right="1335" w:hanging="449"/>
        <w:rPr>
          <w:sz w:val="24"/>
        </w:rPr>
      </w:pPr>
      <w:r>
        <w:rPr>
          <w:spacing w:val="-5"/>
          <w:sz w:val="24"/>
          <w:szCs w:val="24"/>
        </w:rPr>
        <w:t>(d)</w:t>
      </w:r>
      <w:r>
        <w:rPr>
          <w:spacing w:val="-5"/>
          <w:sz w:val="24"/>
          <w:szCs w:val="24"/>
        </w:rPr>
        <w:tab/>
      </w:r>
      <w:r w:rsidR="00000000" w:rsidRPr="009B1679">
        <w:rPr>
          <w:sz w:val="24"/>
        </w:rPr>
        <w:t>Assume a redemption at the price calculated on the last business day of each period shown.</w:t>
      </w:r>
    </w:p>
    <w:p w:rsidR="00081523" w:rsidRDefault="00081523">
      <w:pPr>
        <w:pStyle w:val="BodyText"/>
        <w:spacing w:before="10"/>
        <w:rPr>
          <w:sz w:val="20"/>
        </w:rPr>
      </w:pPr>
    </w:p>
    <w:p w:rsidR="00081523" w:rsidRPr="009B1679" w:rsidRDefault="009B1679" w:rsidP="009B1679">
      <w:pPr>
        <w:tabs>
          <w:tab w:val="left" w:pos="2631"/>
        </w:tabs>
        <w:ind w:left="2640" w:right="1030" w:hanging="449"/>
        <w:rPr>
          <w:sz w:val="24"/>
        </w:rPr>
      </w:pPr>
      <w:r>
        <w:rPr>
          <w:spacing w:val="-5"/>
          <w:sz w:val="24"/>
          <w:szCs w:val="24"/>
        </w:rPr>
        <w:t>(e)</w:t>
      </w:r>
      <w:r>
        <w:rPr>
          <w:spacing w:val="-5"/>
          <w:sz w:val="24"/>
          <w:szCs w:val="24"/>
        </w:rPr>
        <w:tab/>
      </w:r>
      <w:r w:rsidR="00000000" w:rsidRPr="009B1679">
        <w:rPr>
          <w:sz w:val="24"/>
        </w:rPr>
        <w:t>For a period less than a full fiscal year, state the total return for the period and disclose that total return is not annualized in a note to the</w:t>
      </w:r>
      <w:r w:rsidR="00000000" w:rsidRPr="009B1679">
        <w:rPr>
          <w:spacing w:val="-5"/>
          <w:sz w:val="24"/>
        </w:rPr>
        <w:t xml:space="preserve"> </w:t>
      </w:r>
      <w:r w:rsidR="00000000" w:rsidRPr="009B1679">
        <w:rPr>
          <w:sz w:val="24"/>
        </w:rPr>
        <w:t>table.</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i/>
          <w:sz w:val="24"/>
        </w:rPr>
      </w:pPr>
      <w:r>
        <w:rPr>
          <w:i/>
          <w:color w:val="221F1F"/>
          <w:spacing w:val="-1"/>
          <w:sz w:val="24"/>
          <w:szCs w:val="24"/>
        </w:rPr>
        <w:t>4.</w:t>
      </w:r>
      <w:r>
        <w:rPr>
          <w:i/>
          <w:color w:val="221F1F"/>
          <w:spacing w:val="-1"/>
          <w:sz w:val="24"/>
          <w:szCs w:val="24"/>
        </w:rPr>
        <w:tab/>
      </w:r>
      <w:r w:rsidR="00000000" w:rsidRPr="009B1679">
        <w:rPr>
          <w:i/>
          <w:sz w:val="24"/>
        </w:rPr>
        <w:t>Ratios/Supplemental</w:t>
      </w:r>
      <w:r w:rsidR="00000000" w:rsidRPr="009B1679">
        <w:rPr>
          <w:i/>
          <w:spacing w:val="-1"/>
          <w:sz w:val="24"/>
        </w:rPr>
        <w:t xml:space="preserve"> </w:t>
      </w:r>
      <w:r w:rsidR="00000000" w:rsidRPr="009B1679">
        <w:rPr>
          <w:i/>
          <w:sz w:val="24"/>
        </w:rPr>
        <w:t>Data.</w:t>
      </w:r>
    </w:p>
    <w:p w:rsidR="00081523" w:rsidRDefault="00081523">
      <w:pPr>
        <w:pStyle w:val="BodyText"/>
        <w:spacing w:before="10"/>
        <w:rPr>
          <w:i/>
          <w:sz w:val="20"/>
        </w:rPr>
      </w:pPr>
    </w:p>
    <w:p w:rsidR="00081523" w:rsidRPr="009B1679" w:rsidRDefault="009B1679" w:rsidP="009B1679">
      <w:pPr>
        <w:tabs>
          <w:tab w:val="left" w:pos="2640"/>
        </w:tabs>
        <w:ind w:left="2640" w:right="1156" w:hanging="449"/>
        <w:rPr>
          <w:sz w:val="24"/>
        </w:rPr>
      </w:pPr>
      <w:r>
        <w:rPr>
          <w:spacing w:val="-5"/>
          <w:sz w:val="24"/>
          <w:szCs w:val="24"/>
        </w:rPr>
        <w:t>(a)</w:t>
      </w:r>
      <w:r>
        <w:rPr>
          <w:spacing w:val="-5"/>
          <w:sz w:val="24"/>
          <w:szCs w:val="24"/>
        </w:rPr>
        <w:tab/>
      </w:r>
      <w:r w:rsidR="00000000" w:rsidRPr="009B1679">
        <w:rPr>
          <w:sz w:val="24"/>
        </w:rPr>
        <w:t>Calculate “average net assets” based on the value of the net assets determined no</w:t>
      </w:r>
      <w:r w:rsidR="00000000" w:rsidRPr="009B1679">
        <w:rPr>
          <w:spacing w:val="-17"/>
          <w:sz w:val="24"/>
        </w:rPr>
        <w:t xml:space="preserve"> </w:t>
      </w:r>
      <w:r w:rsidR="00000000" w:rsidRPr="009B1679">
        <w:rPr>
          <w:sz w:val="24"/>
        </w:rPr>
        <w:t>less frequently than the end of each</w:t>
      </w:r>
      <w:r w:rsidR="00000000" w:rsidRPr="009B1679">
        <w:rPr>
          <w:spacing w:val="-6"/>
          <w:sz w:val="24"/>
        </w:rPr>
        <w:t xml:space="preserve"> </w:t>
      </w:r>
      <w:r w:rsidR="00000000" w:rsidRPr="009B1679">
        <w:rPr>
          <w:sz w:val="24"/>
        </w:rPr>
        <w:t>month.</w:t>
      </w:r>
    </w:p>
    <w:p w:rsidR="00081523" w:rsidRDefault="00081523">
      <w:pPr>
        <w:pStyle w:val="BodyText"/>
        <w:spacing w:before="10"/>
        <w:rPr>
          <w:sz w:val="20"/>
        </w:rPr>
      </w:pPr>
    </w:p>
    <w:p w:rsidR="00081523" w:rsidRPr="009B1679" w:rsidRDefault="009B1679" w:rsidP="009B1679">
      <w:pPr>
        <w:tabs>
          <w:tab w:val="left" w:pos="2662"/>
        </w:tabs>
        <w:ind w:left="2640" w:right="968" w:hanging="449"/>
        <w:rPr>
          <w:sz w:val="24"/>
        </w:rPr>
      </w:pPr>
      <w:r>
        <w:rPr>
          <w:spacing w:val="-5"/>
          <w:sz w:val="24"/>
          <w:szCs w:val="24"/>
        </w:rPr>
        <w:t>(b)</w:t>
      </w:r>
      <w:r>
        <w:rPr>
          <w:spacing w:val="-5"/>
          <w:sz w:val="24"/>
          <w:szCs w:val="24"/>
        </w:rPr>
        <w:tab/>
      </w:r>
      <w:r w:rsidR="00000000" w:rsidRPr="009B1679">
        <w:rPr>
          <w:sz w:val="24"/>
        </w:rPr>
        <w:t>Calculate the Ratio of Expenses to average Net Assets using the amount of expenses shown in the Fund’s statement of operations for the relevant fiscal period, including increases resulting from complying with paragraph 2(g) of rule 6-07 of Regulation</w:t>
      </w:r>
      <w:r w:rsidR="00000000" w:rsidRPr="009B1679">
        <w:rPr>
          <w:spacing w:val="-22"/>
          <w:sz w:val="24"/>
        </w:rPr>
        <w:t xml:space="preserve"> </w:t>
      </w:r>
      <w:r w:rsidR="00000000" w:rsidRPr="009B1679">
        <w:rPr>
          <w:sz w:val="24"/>
        </w:rPr>
        <w:t>S-X and reductions resulting from complying with paragraphs 2(a) and (f) of rule 6-07 regarding fee waivers and</w:t>
      </w:r>
      <w:r w:rsidR="00000000" w:rsidRPr="009B1679">
        <w:rPr>
          <w:spacing w:val="-3"/>
          <w:sz w:val="24"/>
        </w:rPr>
        <w:t xml:space="preserve"> </w:t>
      </w:r>
      <w:r w:rsidR="00000000" w:rsidRPr="009B1679">
        <w:rPr>
          <w:sz w:val="24"/>
        </w:rPr>
        <w:t>reimbursements.</w:t>
      </w:r>
    </w:p>
    <w:p w:rsidR="00081523" w:rsidRDefault="00081523">
      <w:pPr>
        <w:pStyle w:val="BodyText"/>
        <w:spacing w:before="8"/>
        <w:rPr>
          <w:sz w:val="20"/>
        </w:rPr>
      </w:pPr>
    </w:p>
    <w:p w:rsidR="00081523" w:rsidRPr="009B1679" w:rsidRDefault="009B1679" w:rsidP="009B1679">
      <w:pPr>
        <w:tabs>
          <w:tab w:val="left" w:pos="2631"/>
        </w:tabs>
        <w:ind w:left="2630" w:hanging="440"/>
        <w:rPr>
          <w:sz w:val="24"/>
        </w:rPr>
      </w:pPr>
      <w:r>
        <w:rPr>
          <w:spacing w:val="-5"/>
          <w:sz w:val="24"/>
          <w:szCs w:val="24"/>
        </w:rPr>
        <w:t>(c)</w:t>
      </w:r>
      <w:r>
        <w:rPr>
          <w:spacing w:val="-5"/>
          <w:sz w:val="24"/>
          <w:szCs w:val="24"/>
        </w:rPr>
        <w:tab/>
      </w:r>
      <w:r w:rsidR="00000000" w:rsidRPr="009B1679">
        <w:rPr>
          <w:sz w:val="24"/>
        </w:rPr>
        <w:t>A Fund that is a Money Market Fund may omit the Portfolio Turnover</w:t>
      </w:r>
      <w:r w:rsidR="00000000" w:rsidRPr="009B1679">
        <w:rPr>
          <w:spacing w:val="-14"/>
          <w:sz w:val="24"/>
        </w:rPr>
        <w:t xml:space="preserve"> </w:t>
      </w:r>
      <w:r w:rsidR="00000000" w:rsidRPr="009B1679">
        <w:rPr>
          <w:sz w:val="24"/>
        </w:rPr>
        <w:t>Rate.</w:t>
      </w:r>
    </w:p>
    <w:p w:rsidR="00081523" w:rsidRDefault="00081523">
      <w:pPr>
        <w:pStyle w:val="BodyText"/>
        <w:spacing w:before="10"/>
        <w:rPr>
          <w:sz w:val="20"/>
        </w:rPr>
      </w:pPr>
    </w:p>
    <w:p w:rsidR="00081523" w:rsidRPr="009B1679" w:rsidRDefault="009B1679" w:rsidP="009B1679">
      <w:pPr>
        <w:tabs>
          <w:tab w:val="left" w:pos="2631"/>
        </w:tabs>
        <w:ind w:left="2630" w:hanging="440"/>
        <w:rPr>
          <w:sz w:val="24"/>
        </w:rPr>
      </w:pPr>
      <w:r>
        <w:rPr>
          <w:spacing w:val="-5"/>
          <w:sz w:val="24"/>
          <w:szCs w:val="24"/>
        </w:rPr>
        <w:t>(d)</w:t>
      </w:r>
      <w:r>
        <w:rPr>
          <w:spacing w:val="-5"/>
          <w:sz w:val="24"/>
          <w:szCs w:val="24"/>
        </w:rPr>
        <w:tab/>
      </w:r>
      <w:r w:rsidR="00000000" w:rsidRPr="009B1679">
        <w:rPr>
          <w:sz w:val="24"/>
        </w:rPr>
        <w:t>Calculate the Portfolio Turnover Rate as</w:t>
      </w:r>
      <w:r w:rsidR="00000000" w:rsidRPr="009B1679">
        <w:rPr>
          <w:spacing w:val="-3"/>
          <w:sz w:val="24"/>
        </w:rPr>
        <w:t xml:space="preserve"> </w:t>
      </w:r>
      <w:r w:rsidR="00000000" w:rsidRPr="009B1679">
        <w:rPr>
          <w:sz w:val="24"/>
        </w:rPr>
        <w:t>follows:</w:t>
      </w:r>
    </w:p>
    <w:p w:rsidR="00081523" w:rsidRDefault="00081523">
      <w:pPr>
        <w:pStyle w:val="BodyText"/>
        <w:spacing w:before="10"/>
        <w:rPr>
          <w:sz w:val="20"/>
        </w:rPr>
      </w:pPr>
    </w:p>
    <w:p w:rsidR="00081523" w:rsidRPr="009B1679" w:rsidRDefault="009B1679" w:rsidP="009B1679">
      <w:pPr>
        <w:tabs>
          <w:tab w:val="left" w:pos="3029"/>
        </w:tabs>
        <w:ind w:left="3028" w:right="952" w:hanging="404"/>
        <w:rPr>
          <w:sz w:val="24"/>
        </w:rPr>
      </w:pPr>
      <w:r>
        <w:rPr>
          <w:color w:val="221F1F"/>
          <w:spacing w:val="-24"/>
          <w:sz w:val="24"/>
          <w:szCs w:val="24"/>
        </w:rPr>
        <w:t>(</w:t>
      </w:r>
      <w:proofErr w:type="spellStart"/>
      <w:r>
        <w:rPr>
          <w:color w:val="221F1F"/>
          <w:spacing w:val="-24"/>
          <w:sz w:val="24"/>
          <w:szCs w:val="24"/>
        </w:rPr>
        <w:t>i</w:t>
      </w:r>
      <w:proofErr w:type="spellEnd"/>
      <w:r>
        <w:rPr>
          <w:color w:val="221F1F"/>
          <w:spacing w:val="-24"/>
          <w:sz w:val="24"/>
          <w:szCs w:val="24"/>
        </w:rPr>
        <w:t>)</w:t>
      </w:r>
      <w:r>
        <w:rPr>
          <w:color w:val="221F1F"/>
          <w:spacing w:val="-24"/>
          <w:sz w:val="24"/>
          <w:szCs w:val="24"/>
        </w:rPr>
        <w:tab/>
      </w:r>
      <w:r w:rsidR="00000000" w:rsidRPr="009B1679">
        <w:rPr>
          <w:spacing w:val="-5"/>
          <w:sz w:val="24"/>
        </w:rPr>
        <w:t xml:space="preserve">Divide </w:t>
      </w:r>
      <w:r w:rsidR="00000000" w:rsidRPr="009B1679">
        <w:rPr>
          <w:sz w:val="24"/>
        </w:rPr>
        <w:t xml:space="preserve">the </w:t>
      </w:r>
      <w:r w:rsidR="00000000" w:rsidRPr="009B1679">
        <w:rPr>
          <w:spacing w:val="-5"/>
          <w:sz w:val="24"/>
        </w:rPr>
        <w:t xml:space="preserve">lesser </w:t>
      </w:r>
      <w:r w:rsidR="00000000" w:rsidRPr="009B1679">
        <w:rPr>
          <w:sz w:val="24"/>
        </w:rPr>
        <w:t xml:space="preserve">of </w:t>
      </w:r>
      <w:r w:rsidR="00000000" w:rsidRPr="009B1679">
        <w:rPr>
          <w:spacing w:val="-5"/>
          <w:sz w:val="24"/>
        </w:rPr>
        <w:t xml:space="preserve">amounts </w:t>
      </w:r>
      <w:r w:rsidR="00000000" w:rsidRPr="009B1679">
        <w:rPr>
          <w:sz w:val="24"/>
        </w:rPr>
        <w:t xml:space="preserve">of </w:t>
      </w:r>
      <w:r w:rsidR="00000000" w:rsidRPr="009B1679">
        <w:rPr>
          <w:spacing w:val="-5"/>
          <w:sz w:val="24"/>
        </w:rPr>
        <w:t xml:space="preserve">purchases </w:t>
      </w:r>
      <w:r w:rsidR="00000000" w:rsidRPr="009B1679">
        <w:rPr>
          <w:sz w:val="24"/>
        </w:rPr>
        <w:t xml:space="preserve">or sales of </w:t>
      </w:r>
      <w:r w:rsidR="00000000" w:rsidRPr="009B1679">
        <w:rPr>
          <w:spacing w:val="-3"/>
          <w:sz w:val="24"/>
        </w:rPr>
        <w:t xml:space="preserve">portfolio securities for </w:t>
      </w:r>
      <w:r w:rsidR="00000000" w:rsidRPr="009B1679">
        <w:rPr>
          <w:sz w:val="24"/>
        </w:rPr>
        <w:t>the fiscal year</w:t>
      </w:r>
      <w:r w:rsidR="00000000" w:rsidRPr="009B1679">
        <w:rPr>
          <w:spacing w:val="-15"/>
          <w:sz w:val="24"/>
        </w:rPr>
        <w:t xml:space="preserve"> </w:t>
      </w:r>
      <w:r w:rsidR="00000000" w:rsidRPr="009B1679">
        <w:rPr>
          <w:sz w:val="24"/>
        </w:rPr>
        <w:t>by</w:t>
      </w:r>
      <w:r w:rsidR="00000000" w:rsidRPr="009B1679">
        <w:rPr>
          <w:spacing w:val="-18"/>
          <w:sz w:val="24"/>
        </w:rPr>
        <w:t xml:space="preserve"> </w:t>
      </w:r>
      <w:r w:rsidR="00000000" w:rsidRPr="009B1679">
        <w:rPr>
          <w:sz w:val="24"/>
        </w:rPr>
        <w:t>the</w:t>
      </w:r>
      <w:r w:rsidR="00000000" w:rsidRPr="009B1679">
        <w:rPr>
          <w:spacing w:val="-13"/>
          <w:sz w:val="24"/>
        </w:rPr>
        <w:t xml:space="preserve"> </w:t>
      </w:r>
      <w:r w:rsidR="00000000" w:rsidRPr="009B1679">
        <w:rPr>
          <w:sz w:val="24"/>
        </w:rPr>
        <w:t>monthly</w:t>
      </w:r>
      <w:r w:rsidR="00000000" w:rsidRPr="009B1679">
        <w:rPr>
          <w:spacing w:val="-9"/>
          <w:sz w:val="24"/>
        </w:rPr>
        <w:t xml:space="preserve"> </w:t>
      </w:r>
      <w:r w:rsidR="00000000" w:rsidRPr="009B1679">
        <w:rPr>
          <w:spacing w:val="-5"/>
          <w:sz w:val="24"/>
        </w:rPr>
        <w:t>average</w:t>
      </w:r>
      <w:r w:rsidR="00000000" w:rsidRPr="009B1679">
        <w:rPr>
          <w:spacing w:val="-18"/>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15"/>
          <w:sz w:val="24"/>
        </w:rPr>
        <w:t xml:space="preserve"> </w:t>
      </w:r>
      <w:r w:rsidR="00000000" w:rsidRPr="009B1679">
        <w:rPr>
          <w:spacing w:val="-5"/>
          <w:sz w:val="24"/>
        </w:rPr>
        <w:t>value</w:t>
      </w:r>
      <w:r w:rsidR="00000000" w:rsidRPr="009B1679">
        <w:rPr>
          <w:spacing w:val="-17"/>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4"/>
          <w:sz w:val="24"/>
        </w:rPr>
        <w:t xml:space="preserve"> </w:t>
      </w:r>
      <w:r w:rsidR="00000000" w:rsidRPr="009B1679">
        <w:rPr>
          <w:sz w:val="24"/>
        </w:rPr>
        <w:t>portfolio</w:t>
      </w:r>
      <w:r w:rsidR="00000000" w:rsidRPr="009B1679">
        <w:rPr>
          <w:spacing w:val="-12"/>
          <w:sz w:val="24"/>
        </w:rPr>
        <w:t xml:space="preserve"> </w:t>
      </w:r>
      <w:r w:rsidR="00000000" w:rsidRPr="009B1679">
        <w:rPr>
          <w:spacing w:val="-3"/>
          <w:sz w:val="24"/>
        </w:rPr>
        <w:t>securities</w:t>
      </w:r>
      <w:r w:rsidR="00000000" w:rsidRPr="009B1679">
        <w:rPr>
          <w:spacing w:val="-13"/>
          <w:sz w:val="24"/>
        </w:rPr>
        <w:t xml:space="preserve"> </w:t>
      </w:r>
      <w:r w:rsidR="00000000" w:rsidRPr="009B1679">
        <w:rPr>
          <w:spacing w:val="-5"/>
          <w:sz w:val="24"/>
        </w:rPr>
        <w:t>owned</w:t>
      </w:r>
      <w:r w:rsidR="00000000" w:rsidRPr="009B1679">
        <w:rPr>
          <w:spacing w:val="-17"/>
          <w:sz w:val="24"/>
        </w:rPr>
        <w:t xml:space="preserve"> </w:t>
      </w:r>
      <w:r w:rsidR="00000000" w:rsidRPr="009B1679">
        <w:rPr>
          <w:sz w:val="24"/>
        </w:rPr>
        <w:t>by</w:t>
      </w:r>
      <w:r w:rsidR="00000000" w:rsidRPr="009B1679">
        <w:rPr>
          <w:spacing w:val="-18"/>
          <w:sz w:val="24"/>
        </w:rPr>
        <w:t xml:space="preserve"> </w:t>
      </w:r>
      <w:r w:rsidR="00000000" w:rsidRPr="009B1679">
        <w:rPr>
          <w:sz w:val="24"/>
        </w:rPr>
        <w:t>the</w:t>
      </w:r>
      <w:r w:rsidR="00000000" w:rsidRPr="009B1679">
        <w:rPr>
          <w:spacing w:val="-13"/>
          <w:sz w:val="24"/>
        </w:rPr>
        <w:t xml:space="preserve"> </w:t>
      </w:r>
      <w:r w:rsidR="00000000" w:rsidRPr="009B1679">
        <w:rPr>
          <w:spacing w:val="-4"/>
          <w:sz w:val="24"/>
        </w:rPr>
        <w:t xml:space="preserve">Fund </w:t>
      </w:r>
      <w:r w:rsidR="00000000" w:rsidRPr="009B1679">
        <w:rPr>
          <w:sz w:val="24"/>
        </w:rPr>
        <w:t>during</w:t>
      </w:r>
      <w:r w:rsidR="00000000" w:rsidRPr="009B1679">
        <w:rPr>
          <w:spacing w:val="-15"/>
          <w:sz w:val="24"/>
        </w:rPr>
        <w:t xml:space="preserve"> </w:t>
      </w:r>
      <w:r w:rsidR="00000000" w:rsidRPr="009B1679">
        <w:rPr>
          <w:sz w:val="24"/>
        </w:rPr>
        <w:t>the</w:t>
      </w:r>
      <w:r w:rsidR="00000000" w:rsidRPr="009B1679">
        <w:rPr>
          <w:spacing w:val="-11"/>
          <w:sz w:val="24"/>
        </w:rPr>
        <w:t xml:space="preserve"> </w:t>
      </w:r>
      <w:r w:rsidR="00000000" w:rsidRPr="009B1679">
        <w:rPr>
          <w:sz w:val="24"/>
        </w:rPr>
        <w:t>fiscal</w:t>
      </w:r>
      <w:r w:rsidR="00000000" w:rsidRPr="009B1679">
        <w:rPr>
          <w:spacing w:val="-4"/>
          <w:sz w:val="24"/>
        </w:rPr>
        <w:t xml:space="preserve"> </w:t>
      </w:r>
      <w:r w:rsidR="00000000" w:rsidRPr="009B1679">
        <w:rPr>
          <w:spacing w:val="-6"/>
          <w:sz w:val="24"/>
        </w:rPr>
        <w:t>year.</w:t>
      </w:r>
      <w:r w:rsidR="00000000" w:rsidRPr="009B1679">
        <w:rPr>
          <w:spacing w:val="-17"/>
          <w:sz w:val="24"/>
        </w:rPr>
        <w:t xml:space="preserve"> </w:t>
      </w:r>
      <w:r w:rsidR="00000000" w:rsidRPr="009B1679">
        <w:rPr>
          <w:spacing w:val="-3"/>
          <w:sz w:val="24"/>
        </w:rPr>
        <w:t>Calculate</w:t>
      </w:r>
      <w:r w:rsidR="00000000" w:rsidRPr="009B1679">
        <w:rPr>
          <w:spacing w:val="-12"/>
          <w:sz w:val="24"/>
        </w:rPr>
        <w:t xml:space="preserve"> </w:t>
      </w:r>
      <w:r w:rsidR="00000000" w:rsidRPr="009B1679">
        <w:rPr>
          <w:spacing w:val="-4"/>
          <w:sz w:val="24"/>
        </w:rPr>
        <w:t>the</w:t>
      </w:r>
      <w:r w:rsidR="00000000" w:rsidRPr="009B1679">
        <w:rPr>
          <w:spacing w:val="-11"/>
          <w:sz w:val="24"/>
        </w:rPr>
        <w:t xml:space="preserve"> </w:t>
      </w:r>
      <w:r w:rsidR="00000000" w:rsidRPr="009B1679">
        <w:rPr>
          <w:spacing w:val="-5"/>
          <w:sz w:val="24"/>
        </w:rPr>
        <w:t>monthly</w:t>
      </w:r>
      <w:r w:rsidR="00000000" w:rsidRPr="009B1679">
        <w:rPr>
          <w:spacing w:val="-23"/>
          <w:sz w:val="24"/>
        </w:rPr>
        <w:t xml:space="preserve"> </w:t>
      </w:r>
      <w:r w:rsidR="00000000" w:rsidRPr="009B1679">
        <w:rPr>
          <w:spacing w:val="-5"/>
          <w:sz w:val="24"/>
        </w:rPr>
        <w:t>average</w:t>
      </w:r>
      <w:r w:rsidR="00000000" w:rsidRPr="009B1679">
        <w:rPr>
          <w:spacing w:val="-16"/>
          <w:sz w:val="24"/>
        </w:rPr>
        <w:t xml:space="preserve"> </w:t>
      </w:r>
      <w:r w:rsidR="00000000" w:rsidRPr="009B1679">
        <w:rPr>
          <w:sz w:val="24"/>
        </w:rPr>
        <w:t>by</w:t>
      </w:r>
      <w:r w:rsidR="00000000" w:rsidRPr="009B1679">
        <w:rPr>
          <w:spacing w:val="-15"/>
          <w:sz w:val="24"/>
        </w:rPr>
        <w:t xml:space="preserve"> </w:t>
      </w:r>
      <w:r w:rsidR="00000000" w:rsidRPr="009B1679">
        <w:rPr>
          <w:spacing w:val="-3"/>
          <w:sz w:val="24"/>
        </w:rPr>
        <w:t>totaling</w:t>
      </w:r>
      <w:r w:rsidR="00000000" w:rsidRPr="009B1679">
        <w:rPr>
          <w:spacing w:val="-16"/>
          <w:sz w:val="24"/>
        </w:rPr>
        <w:t xml:space="preserve"> </w:t>
      </w:r>
      <w:r w:rsidR="00000000" w:rsidRPr="009B1679">
        <w:rPr>
          <w:sz w:val="24"/>
        </w:rPr>
        <w:t>the</w:t>
      </w:r>
      <w:r w:rsidR="00000000" w:rsidRPr="009B1679">
        <w:rPr>
          <w:spacing w:val="-13"/>
          <w:sz w:val="24"/>
        </w:rPr>
        <w:t xml:space="preserve"> </w:t>
      </w:r>
      <w:r w:rsidR="00000000" w:rsidRPr="009B1679">
        <w:rPr>
          <w:spacing w:val="-5"/>
          <w:sz w:val="24"/>
        </w:rPr>
        <w:t>values</w:t>
      </w:r>
      <w:r w:rsidR="00000000" w:rsidRPr="009B1679">
        <w:rPr>
          <w:spacing w:val="-16"/>
          <w:sz w:val="24"/>
        </w:rPr>
        <w:t xml:space="preserve"> </w:t>
      </w:r>
      <w:r w:rsidR="00000000" w:rsidRPr="009B1679">
        <w:rPr>
          <w:sz w:val="24"/>
        </w:rPr>
        <w:t>of</w:t>
      </w:r>
      <w:r w:rsidR="00000000" w:rsidRPr="009B1679">
        <w:rPr>
          <w:spacing w:val="-8"/>
          <w:sz w:val="24"/>
        </w:rPr>
        <w:t xml:space="preserve"> </w:t>
      </w:r>
      <w:r w:rsidR="00000000" w:rsidRPr="009B1679">
        <w:rPr>
          <w:spacing w:val="-3"/>
          <w:sz w:val="24"/>
        </w:rPr>
        <w:t xml:space="preserve">portfolio </w:t>
      </w:r>
      <w:r w:rsidR="00000000" w:rsidRPr="009B1679">
        <w:rPr>
          <w:spacing w:val="-4"/>
          <w:sz w:val="24"/>
        </w:rPr>
        <w:t>securities</w:t>
      </w:r>
      <w:r w:rsidR="00000000" w:rsidRPr="009B1679">
        <w:rPr>
          <w:spacing w:val="-12"/>
          <w:sz w:val="24"/>
        </w:rPr>
        <w:t xml:space="preserve"> </w:t>
      </w:r>
      <w:r w:rsidR="00000000" w:rsidRPr="009B1679">
        <w:rPr>
          <w:sz w:val="24"/>
        </w:rPr>
        <w:t>as</w:t>
      </w:r>
      <w:r w:rsidR="00000000" w:rsidRPr="009B1679">
        <w:rPr>
          <w:spacing w:val="-10"/>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beginning</w:t>
      </w:r>
      <w:r w:rsidR="00000000" w:rsidRPr="009B1679">
        <w:rPr>
          <w:spacing w:val="-17"/>
          <w:sz w:val="24"/>
        </w:rPr>
        <w:t xml:space="preserve"> </w:t>
      </w:r>
      <w:r w:rsidR="00000000" w:rsidRPr="009B1679">
        <w:rPr>
          <w:spacing w:val="-3"/>
          <w:sz w:val="24"/>
        </w:rPr>
        <w:t>and</w:t>
      </w:r>
      <w:r w:rsidR="00000000" w:rsidRPr="009B1679">
        <w:rPr>
          <w:spacing w:val="-12"/>
          <w:sz w:val="24"/>
        </w:rPr>
        <w:t xml:space="preserve"> </w:t>
      </w:r>
      <w:r w:rsidR="00000000" w:rsidRPr="009B1679">
        <w:rPr>
          <w:spacing w:val="-3"/>
          <w:sz w:val="24"/>
        </w:rPr>
        <w:t>end</w:t>
      </w:r>
      <w:r w:rsidR="00000000" w:rsidRPr="009B1679">
        <w:rPr>
          <w:spacing w:val="-13"/>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first</w:t>
      </w:r>
      <w:r w:rsidR="00000000" w:rsidRPr="009B1679">
        <w:rPr>
          <w:spacing w:val="-6"/>
          <w:sz w:val="24"/>
        </w:rPr>
        <w:t xml:space="preserve"> </w:t>
      </w:r>
      <w:r w:rsidR="00000000" w:rsidRPr="009B1679">
        <w:rPr>
          <w:sz w:val="24"/>
        </w:rPr>
        <w:t>month</w:t>
      </w:r>
      <w:r w:rsidR="00000000" w:rsidRPr="009B1679">
        <w:rPr>
          <w:spacing w:val="-15"/>
          <w:sz w:val="24"/>
        </w:rPr>
        <w:t xml:space="preserve"> </w:t>
      </w:r>
      <w:r w:rsidR="00000000" w:rsidRPr="009B1679">
        <w:rPr>
          <w:sz w:val="24"/>
        </w:rPr>
        <w:t>of</w:t>
      </w:r>
      <w:r w:rsidR="00000000" w:rsidRPr="009B1679">
        <w:rPr>
          <w:spacing w:val="-16"/>
          <w:sz w:val="24"/>
        </w:rPr>
        <w:t xml:space="preserve"> </w:t>
      </w:r>
      <w:r w:rsidR="00000000" w:rsidRPr="009B1679">
        <w:rPr>
          <w:sz w:val="24"/>
        </w:rPr>
        <w:t>the</w:t>
      </w:r>
      <w:r w:rsidR="00000000" w:rsidRPr="009B1679">
        <w:rPr>
          <w:spacing w:val="-16"/>
          <w:sz w:val="24"/>
        </w:rPr>
        <w:t xml:space="preserve"> </w:t>
      </w:r>
      <w:r w:rsidR="00000000" w:rsidRPr="009B1679">
        <w:rPr>
          <w:sz w:val="24"/>
        </w:rPr>
        <w:t>fiscal</w:t>
      </w:r>
      <w:r w:rsidR="00000000" w:rsidRPr="009B1679">
        <w:rPr>
          <w:spacing w:val="-5"/>
          <w:sz w:val="24"/>
        </w:rPr>
        <w:t xml:space="preserve"> </w:t>
      </w:r>
      <w:r w:rsidR="00000000" w:rsidRPr="009B1679">
        <w:rPr>
          <w:spacing w:val="-4"/>
          <w:sz w:val="24"/>
        </w:rPr>
        <w:t>year</w:t>
      </w:r>
      <w:r w:rsidR="00000000" w:rsidRPr="009B1679">
        <w:rPr>
          <w:spacing w:val="-16"/>
          <w:sz w:val="24"/>
        </w:rPr>
        <w:t xml:space="preserve"> </w:t>
      </w:r>
      <w:r w:rsidR="00000000" w:rsidRPr="009B1679">
        <w:rPr>
          <w:spacing w:val="-3"/>
          <w:sz w:val="24"/>
        </w:rPr>
        <w:t>and</w:t>
      </w:r>
      <w:r w:rsidR="00000000" w:rsidRPr="009B1679">
        <w:rPr>
          <w:spacing w:val="-10"/>
          <w:sz w:val="24"/>
        </w:rPr>
        <w:t xml:space="preserve"> </w:t>
      </w:r>
      <w:r w:rsidR="00000000" w:rsidRPr="009B1679">
        <w:rPr>
          <w:sz w:val="24"/>
        </w:rPr>
        <w:t>as</w:t>
      </w:r>
      <w:r w:rsidR="00000000" w:rsidRPr="009B1679">
        <w:rPr>
          <w:spacing w:val="-8"/>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the end</w:t>
      </w:r>
      <w:r w:rsidR="00000000" w:rsidRPr="009B1679">
        <w:rPr>
          <w:spacing w:val="-13"/>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each</w:t>
      </w:r>
      <w:r w:rsidR="00000000" w:rsidRPr="009B1679">
        <w:rPr>
          <w:spacing w:val="-13"/>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succeeding</w:t>
      </w:r>
      <w:r w:rsidR="00000000" w:rsidRPr="009B1679">
        <w:rPr>
          <w:spacing w:val="-16"/>
          <w:sz w:val="24"/>
        </w:rPr>
        <w:t xml:space="preserve"> </w:t>
      </w:r>
      <w:r w:rsidR="00000000" w:rsidRPr="009B1679">
        <w:rPr>
          <w:sz w:val="24"/>
        </w:rPr>
        <w:t>11</w:t>
      </w:r>
      <w:r w:rsidR="00000000" w:rsidRPr="009B1679">
        <w:rPr>
          <w:spacing w:val="-12"/>
          <w:sz w:val="24"/>
        </w:rPr>
        <w:t xml:space="preserve"> </w:t>
      </w:r>
      <w:r w:rsidR="00000000" w:rsidRPr="009B1679">
        <w:rPr>
          <w:spacing w:val="-7"/>
          <w:sz w:val="24"/>
        </w:rPr>
        <w:t>months</w:t>
      </w:r>
      <w:r w:rsidR="00000000" w:rsidRPr="009B1679">
        <w:rPr>
          <w:spacing w:val="-19"/>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dividing</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z w:val="24"/>
        </w:rPr>
        <w:t>sum</w:t>
      </w:r>
      <w:r w:rsidR="00000000" w:rsidRPr="009B1679">
        <w:rPr>
          <w:spacing w:val="-14"/>
          <w:sz w:val="24"/>
        </w:rPr>
        <w:t xml:space="preserve"> </w:t>
      </w:r>
      <w:r w:rsidR="00000000" w:rsidRPr="009B1679">
        <w:rPr>
          <w:sz w:val="24"/>
        </w:rPr>
        <w:t>by</w:t>
      </w:r>
      <w:r w:rsidR="00000000" w:rsidRPr="009B1679">
        <w:rPr>
          <w:spacing w:val="-2"/>
          <w:sz w:val="24"/>
        </w:rPr>
        <w:t xml:space="preserve"> </w:t>
      </w:r>
      <w:r w:rsidR="00000000" w:rsidRPr="009B1679">
        <w:rPr>
          <w:sz w:val="24"/>
        </w:rPr>
        <w:t>13.</w:t>
      </w:r>
    </w:p>
    <w:p w:rsidR="00081523" w:rsidRDefault="00081523">
      <w:pPr>
        <w:pStyle w:val="BodyText"/>
        <w:spacing w:before="10"/>
        <w:rPr>
          <w:sz w:val="20"/>
        </w:rPr>
      </w:pPr>
    </w:p>
    <w:p w:rsidR="00081523" w:rsidRPr="009B1679" w:rsidRDefault="009B1679" w:rsidP="009B1679">
      <w:pPr>
        <w:tabs>
          <w:tab w:val="left" w:pos="3032"/>
        </w:tabs>
        <w:ind w:left="3031" w:right="873" w:hanging="401"/>
        <w:rPr>
          <w:sz w:val="24"/>
        </w:rPr>
      </w:pPr>
      <w:r>
        <w:rPr>
          <w:color w:val="221F1F"/>
          <w:spacing w:val="-24"/>
          <w:sz w:val="24"/>
          <w:szCs w:val="24"/>
        </w:rPr>
        <w:t>(ii)</w:t>
      </w:r>
      <w:r>
        <w:rPr>
          <w:color w:val="221F1F"/>
          <w:spacing w:val="-24"/>
          <w:sz w:val="24"/>
          <w:szCs w:val="24"/>
        </w:rPr>
        <w:tab/>
      </w:r>
      <w:r w:rsidR="00000000" w:rsidRPr="009B1679">
        <w:rPr>
          <w:spacing w:val="-5"/>
          <w:sz w:val="24"/>
        </w:rPr>
        <w:t xml:space="preserve">Exclude from both </w:t>
      </w:r>
      <w:r w:rsidR="00000000" w:rsidRPr="009B1679">
        <w:rPr>
          <w:spacing w:val="-4"/>
          <w:sz w:val="24"/>
        </w:rPr>
        <w:t xml:space="preserve">the </w:t>
      </w:r>
      <w:r w:rsidR="00000000" w:rsidRPr="009B1679">
        <w:rPr>
          <w:spacing w:val="-6"/>
          <w:sz w:val="24"/>
        </w:rPr>
        <w:t xml:space="preserve">numerator </w:t>
      </w:r>
      <w:r w:rsidR="00000000" w:rsidRPr="009B1679">
        <w:rPr>
          <w:spacing w:val="-4"/>
          <w:sz w:val="24"/>
        </w:rPr>
        <w:t xml:space="preserve">and the </w:t>
      </w:r>
      <w:r w:rsidR="00000000" w:rsidRPr="009B1679">
        <w:rPr>
          <w:spacing w:val="-5"/>
          <w:sz w:val="24"/>
        </w:rPr>
        <w:t xml:space="preserve">denominator amounts relating </w:t>
      </w:r>
      <w:r w:rsidR="00000000" w:rsidRPr="009B1679">
        <w:rPr>
          <w:spacing w:val="-3"/>
          <w:sz w:val="24"/>
        </w:rPr>
        <w:t xml:space="preserve">to </w:t>
      </w:r>
      <w:r w:rsidR="00000000" w:rsidRPr="009B1679">
        <w:rPr>
          <w:spacing w:val="-4"/>
          <w:sz w:val="24"/>
        </w:rPr>
        <w:t xml:space="preserve">all </w:t>
      </w:r>
      <w:r w:rsidR="00000000" w:rsidRPr="009B1679">
        <w:rPr>
          <w:spacing w:val="-6"/>
          <w:sz w:val="24"/>
        </w:rPr>
        <w:t xml:space="preserve">securities, </w:t>
      </w:r>
      <w:r w:rsidR="00000000" w:rsidRPr="009B1679">
        <w:rPr>
          <w:spacing w:val="-5"/>
          <w:sz w:val="24"/>
        </w:rPr>
        <w:t xml:space="preserve">including options, whose maturities </w:t>
      </w:r>
      <w:r w:rsidR="00000000" w:rsidRPr="009B1679">
        <w:rPr>
          <w:spacing w:val="-3"/>
          <w:sz w:val="24"/>
        </w:rPr>
        <w:t xml:space="preserve">or </w:t>
      </w:r>
      <w:r w:rsidR="00000000" w:rsidRPr="009B1679">
        <w:rPr>
          <w:spacing w:val="-5"/>
          <w:sz w:val="24"/>
        </w:rPr>
        <w:t xml:space="preserve">expiration dates </w:t>
      </w:r>
      <w:r w:rsidR="00000000" w:rsidRPr="009B1679">
        <w:rPr>
          <w:spacing w:val="-3"/>
          <w:sz w:val="24"/>
        </w:rPr>
        <w:t xml:space="preserve">at </w:t>
      </w:r>
      <w:r w:rsidR="00000000" w:rsidRPr="009B1679">
        <w:rPr>
          <w:spacing w:val="-4"/>
          <w:sz w:val="24"/>
        </w:rPr>
        <w:t xml:space="preserve">the time </w:t>
      </w:r>
      <w:r w:rsidR="00000000" w:rsidRPr="009B1679">
        <w:rPr>
          <w:spacing w:val="-3"/>
          <w:sz w:val="24"/>
        </w:rPr>
        <w:t xml:space="preserve">of </w:t>
      </w:r>
      <w:r w:rsidR="00000000" w:rsidRPr="009B1679">
        <w:rPr>
          <w:spacing w:val="-6"/>
          <w:sz w:val="24"/>
        </w:rPr>
        <w:t xml:space="preserve">acquisition </w:t>
      </w:r>
      <w:r w:rsidR="00000000" w:rsidRPr="009B1679">
        <w:rPr>
          <w:spacing w:val="-5"/>
          <w:sz w:val="24"/>
        </w:rPr>
        <w:t xml:space="preserve">were </w:t>
      </w:r>
      <w:r w:rsidR="00000000" w:rsidRPr="009B1679">
        <w:rPr>
          <w:spacing w:val="-4"/>
          <w:sz w:val="24"/>
        </w:rPr>
        <w:t xml:space="preserve">one </w:t>
      </w:r>
      <w:r w:rsidR="00000000" w:rsidRPr="009B1679">
        <w:rPr>
          <w:spacing w:val="-5"/>
          <w:sz w:val="24"/>
        </w:rPr>
        <w:t xml:space="preserve">year </w:t>
      </w:r>
      <w:r w:rsidR="00000000" w:rsidRPr="009B1679">
        <w:rPr>
          <w:spacing w:val="-3"/>
          <w:sz w:val="24"/>
        </w:rPr>
        <w:t xml:space="preserve">or </w:t>
      </w:r>
      <w:r w:rsidR="00000000" w:rsidRPr="009B1679">
        <w:rPr>
          <w:spacing w:val="-5"/>
          <w:sz w:val="24"/>
        </w:rPr>
        <w:t xml:space="preserve">less. Include </w:t>
      </w:r>
      <w:r w:rsidR="00000000" w:rsidRPr="009B1679">
        <w:rPr>
          <w:spacing w:val="-3"/>
          <w:sz w:val="24"/>
        </w:rPr>
        <w:t xml:space="preserve">all </w:t>
      </w:r>
      <w:r w:rsidR="00000000" w:rsidRPr="009B1679">
        <w:rPr>
          <w:spacing w:val="-6"/>
          <w:sz w:val="24"/>
        </w:rPr>
        <w:t xml:space="preserve">long-term </w:t>
      </w:r>
      <w:r w:rsidR="00000000" w:rsidRPr="009B1679">
        <w:rPr>
          <w:spacing w:val="-5"/>
          <w:sz w:val="24"/>
        </w:rPr>
        <w:t xml:space="preserve">securities, including </w:t>
      </w:r>
      <w:r w:rsidR="00000000" w:rsidRPr="009B1679">
        <w:rPr>
          <w:spacing w:val="-6"/>
          <w:sz w:val="24"/>
        </w:rPr>
        <w:t xml:space="preserve">long-term </w:t>
      </w:r>
      <w:r w:rsidR="00000000" w:rsidRPr="009B1679">
        <w:rPr>
          <w:spacing w:val="-4"/>
          <w:sz w:val="24"/>
        </w:rPr>
        <w:t xml:space="preserve">U.S. </w:t>
      </w:r>
      <w:r w:rsidR="00000000" w:rsidRPr="009B1679">
        <w:rPr>
          <w:spacing w:val="-6"/>
          <w:sz w:val="24"/>
        </w:rPr>
        <w:t xml:space="preserve">Government </w:t>
      </w:r>
      <w:r w:rsidR="00000000" w:rsidRPr="009B1679">
        <w:rPr>
          <w:spacing w:val="-5"/>
          <w:sz w:val="24"/>
        </w:rPr>
        <w:t>securities.</w:t>
      </w:r>
      <w:r w:rsidR="00000000" w:rsidRPr="009B1679">
        <w:rPr>
          <w:spacing w:val="-9"/>
          <w:sz w:val="24"/>
        </w:rPr>
        <w:t xml:space="preserve"> </w:t>
      </w:r>
      <w:r w:rsidR="00000000" w:rsidRPr="009B1679">
        <w:rPr>
          <w:spacing w:val="-5"/>
          <w:sz w:val="24"/>
        </w:rPr>
        <w:t>Purchases</w:t>
      </w:r>
      <w:r w:rsidR="00000000" w:rsidRPr="009B1679">
        <w:rPr>
          <w:spacing w:val="-8"/>
          <w:sz w:val="24"/>
        </w:rPr>
        <w:t xml:space="preserve"> </w:t>
      </w:r>
      <w:r w:rsidR="00000000" w:rsidRPr="009B1679">
        <w:rPr>
          <w:spacing w:val="-5"/>
          <w:sz w:val="24"/>
        </w:rPr>
        <w:t>include</w:t>
      </w:r>
      <w:r w:rsidR="00000000" w:rsidRPr="009B1679">
        <w:rPr>
          <w:spacing w:val="-9"/>
          <w:sz w:val="24"/>
        </w:rPr>
        <w:t xml:space="preserve"> </w:t>
      </w:r>
      <w:r w:rsidR="00000000" w:rsidRPr="009B1679">
        <w:rPr>
          <w:spacing w:val="-3"/>
          <w:sz w:val="24"/>
        </w:rPr>
        <w:t>any</w:t>
      </w:r>
      <w:r w:rsidR="00000000" w:rsidRPr="009B1679">
        <w:rPr>
          <w:spacing w:val="-11"/>
          <w:sz w:val="24"/>
        </w:rPr>
        <w:t xml:space="preserve"> </w:t>
      </w:r>
      <w:r w:rsidR="00000000" w:rsidRPr="009B1679">
        <w:rPr>
          <w:spacing w:val="-5"/>
          <w:sz w:val="24"/>
        </w:rPr>
        <w:t>cash</w:t>
      </w:r>
      <w:r w:rsidR="00000000" w:rsidRPr="009B1679">
        <w:rPr>
          <w:spacing w:val="-8"/>
          <w:sz w:val="24"/>
        </w:rPr>
        <w:t xml:space="preserve"> </w:t>
      </w:r>
      <w:r w:rsidR="00000000" w:rsidRPr="009B1679">
        <w:rPr>
          <w:spacing w:val="-4"/>
          <w:sz w:val="24"/>
        </w:rPr>
        <w:t>paid</w:t>
      </w:r>
      <w:r w:rsidR="00000000" w:rsidRPr="009B1679">
        <w:rPr>
          <w:spacing w:val="-9"/>
          <w:sz w:val="24"/>
        </w:rPr>
        <w:t xml:space="preserve"> </w:t>
      </w:r>
      <w:r w:rsidR="00000000" w:rsidRPr="009B1679">
        <w:rPr>
          <w:spacing w:val="-4"/>
          <w:sz w:val="24"/>
        </w:rPr>
        <w:t>upon</w:t>
      </w:r>
      <w:r w:rsidR="00000000" w:rsidRPr="009B1679">
        <w:rPr>
          <w:spacing w:val="-9"/>
          <w:sz w:val="24"/>
        </w:rPr>
        <w:t xml:space="preserve"> </w:t>
      </w:r>
      <w:r w:rsidR="00000000" w:rsidRPr="009B1679">
        <w:rPr>
          <w:spacing w:val="-4"/>
          <w:sz w:val="24"/>
        </w:rPr>
        <w:t>the</w:t>
      </w:r>
      <w:r w:rsidR="00000000" w:rsidRPr="009B1679">
        <w:rPr>
          <w:spacing w:val="-9"/>
          <w:sz w:val="24"/>
        </w:rPr>
        <w:t xml:space="preserve"> </w:t>
      </w:r>
      <w:r w:rsidR="00000000" w:rsidRPr="009B1679">
        <w:rPr>
          <w:spacing w:val="-5"/>
          <w:sz w:val="24"/>
        </w:rPr>
        <w:t>conversion</w:t>
      </w:r>
      <w:r w:rsidR="00000000" w:rsidRPr="009B1679">
        <w:rPr>
          <w:spacing w:val="-9"/>
          <w:sz w:val="24"/>
        </w:rPr>
        <w:t xml:space="preserve"> </w:t>
      </w:r>
      <w:r w:rsidR="00000000" w:rsidRPr="009B1679">
        <w:rPr>
          <w:spacing w:val="-3"/>
          <w:sz w:val="24"/>
        </w:rPr>
        <w:t>of</w:t>
      </w:r>
      <w:r w:rsidR="00000000" w:rsidRPr="009B1679">
        <w:rPr>
          <w:spacing w:val="-9"/>
          <w:sz w:val="24"/>
        </w:rPr>
        <w:t xml:space="preserve"> </w:t>
      </w:r>
      <w:r w:rsidR="00000000" w:rsidRPr="009B1679">
        <w:rPr>
          <w:spacing w:val="-4"/>
          <w:sz w:val="24"/>
        </w:rPr>
        <w:t>one</w:t>
      </w:r>
      <w:r w:rsidR="00000000" w:rsidRPr="009B1679">
        <w:rPr>
          <w:spacing w:val="-9"/>
          <w:sz w:val="24"/>
        </w:rPr>
        <w:t xml:space="preserve"> </w:t>
      </w:r>
      <w:r w:rsidR="00000000" w:rsidRPr="009B1679">
        <w:rPr>
          <w:spacing w:val="-5"/>
          <w:sz w:val="24"/>
        </w:rPr>
        <w:t>portfolio</w:t>
      </w:r>
      <w:r w:rsidR="00000000" w:rsidRPr="009B1679">
        <w:rPr>
          <w:spacing w:val="-9"/>
          <w:sz w:val="24"/>
        </w:rPr>
        <w:t xml:space="preserve"> </w:t>
      </w:r>
      <w:r w:rsidR="00000000" w:rsidRPr="009B1679">
        <w:rPr>
          <w:spacing w:val="-5"/>
          <w:sz w:val="24"/>
        </w:rPr>
        <w:t xml:space="preserve">security </w:t>
      </w:r>
      <w:r w:rsidR="00000000" w:rsidRPr="009B1679">
        <w:rPr>
          <w:spacing w:val="-4"/>
          <w:sz w:val="24"/>
        </w:rPr>
        <w:t xml:space="preserve">into </w:t>
      </w:r>
      <w:r w:rsidR="00000000" w:rsidRPr="009B1679">
        <w:rPr>
          <w:spacing w:val="-5"/>
          <w:sz w:val="24"/>
        </w:rPr>
        <w:t xml:space="preserve">another </w:t>
      </w:r>
      <w:r w:rsidR="00000000" w:rsidRPr="009B1679">
        <w:rPr>
          <w:spacing w:val="-4"/>
          <w:sz w:val="24"/>
        </w:rPr>
        <w:t xml:space="preserve">and the cost of </w:t>
      </w:r>
      <w:r w:rsidR="00000000" w:rsidRPr="009B1679">
        <w:rPr>
          <w:spacing w:val="-5"/>
          <w:sz w:val="24"/>
        </w:rPr>
        <w:t xml:space="preserve">rights </w:t>
      </w:r>
      <w:r w:rsidR="00000000" w:rsidRPr="009B1679">
        <w:rPr>
          <w:spacing w:val="-3"/>
          <w:sz w:val="24"/>
        </w:rPr>
        <w:t xml:space="preserve">or </w:t>
      </w:r>
      <w:r w:rsidR="00000000" w:rsidRPr="009B1679">
        <w:rPr>
          <w:spacing w:val="-5"/>
          <w:sz w:val="24"/>
        </w:rPr>
        <w:t xml:space="preserve">warrants. Sales include </w:t>
      </w:r>
      <w:r w:rsidR="00000000" w:rsidRPr="009B1679">
        <w:rPr>
          <w:spacing w:val="-4"/>
          <w:sz w:val="24"/>
        </w:rPr>
        <w:t xml:space="preserve">net </w:t>
      </w:r>
      <w:r w:rsidR="00000000" w:rsidRPr="009B1679">
        <w:rPr>
          <w:spacing w:val="-5"/>
          <w:sz w:val="24"/>
        </w:rPr>
        <w:t xml:space="preserve">proceeds </w:t>
      </w:r>
      <w:r w:rsidR="00000000" w:rsidRPr="009B1679">
        <w:rPr>
          <w:spacing w:val="-3"/>
          <w:sz w:val="24"/>
        </w:rPr>
        <w:t xml:space="preserve">of </w:t>
      </w:r>
      <w:r w:rsidR="00000000" w:rsidRPr="009B1679">
        <w:rPr>
          <w:spacing w:val="-4"/>
          <w:sz w:val="24"/>
        </w:rPr>
        <w:t xml:space="preserve">the sale </w:t>
      </w:r>
      <w:r w:rsidR="00000000" w:rsidRPr="009B1679">
        <w:rPr>
          <w:spacing w:val="-5"/>
          <w:sz w:val="24"/>
        </w:rPr>
        <w:t xml:space="preserve">of rights </w:t>
      </w:r>
      <w:r w:rsidR="00000000" w:rsidRPr="009B1679">
        <w:rPr>
          <w:spacing w:val="-4"/>
          <w:sz w:val="24"/>
        </w:rPr>
        <w:t xml:space="preserve">and </w:t>
      </w:r>
      <w:r w:rsidR="00000000" w:rsidRPr="009B1679">
        <w:rPr>
          <w:spacing w:val="-5"/>
          <w:sz w:val="24"/>
        </w:rPr>
        <w:t xml:space="preserve">warrants </w:t>
      </w:r>
      <w:r w:rsidR="00000000" w:rsidRPr="009B1679">
        <w:rPr>
          <w:spacing w:val="-4"/>
          <w:sz w:val="24"/>
        </w:rPr>
        <w:t xml:space="preserve">and </w:t>
      </w:r>
      <w:r w:rsidR="00000000" w:rsidRPr="009B1679">
        <w:rPr>
          <w:spacing w:val="-3"/>
          <w:sz w:val="24"/>
        </w:rPr>
        <w:t xml:space="preserve">net </w:t>
      </w:r>
      <w:r w:rsidR="00000000" w:rsidRPr="009B1679">
        <w:rPr>
          <w:spacing w:val="-5"/>
          <w:sz w:val="24"/>
        </w:rPr>
        <w:t xml:space="preserve">proceeds </w:t>
      </w:r>
      <w:r w:rsidR="00000000" w:rsidRPr="009B1679">
        <w:rPr>
          <w:spacing w:val="-3"/>
          <w:sz w:val="24"/>
        </w:rPr>
        <w:t xml:space="preserve">of </w:t>
      </w:r>
      <w:r w:rsidR="00000000" w:rsidRPr="009B1679">
        <w:rPr>
          <w:spacing w:val="-5"/>
          <w:sz w:val="24"/>
        </w:rPr>
        <w:t xml:space="preserve">portfolio securities </w:t>
      </w:r>
      <w:r w:rsidR="00000000" w:rsidRPr="009B1679">
        <w:rPr>
          <w:spacing w:val="-4"/>
          <w:sz w:val="24"/>
        </w:rPr>
        <w:t xml:space="preserve">that have </w:t>
      </w:r>
      <w:r w:rsidR="00000000" w:rsidRPr="009B1679">
        <w:rPr>
          <w:spacing w:val="-5"/>
          <w:sz w:val="24"/>
        </w:rPr>
        <w:t xml:space="preserve">been called </w:t>
      </w:r>
      <w:r w:rsidR="00000000" w:rsidRPr="009B1679">
        <w:rPr>
          <w:spacing w:val="-3"/>
          <w:sz w:val="24"/>
        </w:rPr>
        <w:t xml:space="preserve">or </w:t>
      </w:r>
      <w:r w:rsidR="00000000" w:rsidRPr="009B1679">
        <w:rPr>
          <w:spacing w:val="-6"/>
          <w:sz w:val="24"/>
        </w:rPr>
        <w:t xml:space="preserve">for </w:t>
      </w:r>
      <w:r w:rsidR="00000000" w:rsidRPr="009B1679">
        <w:rPr>
          <w:spacing w:val="-5"/>
          <w:sz w:val="24"/>
        </w:rPr>
        <w:t xml:space="preserve">which payment </w:t>
      </w:r>
      <w:r w:rsidR="00000000" w:rsidRPr="009B1679">
        <w:rPr>
          <w:spacing w:val="-4"/>
          <w:sz w:val="24"/>
        </w:rPr>
        <w:t xml:space="preserve">has </w:t>
      </w:r>
      <w:r w:rsidR="00000000" w:rsidRPr="009B1679">
        <w:rPr>
          <w:spacing w:val="-5"/>
          <w:sz w:val="24"/>
        </w:rPr>
        <w:t xml:space="preserve">been </w:t>
      </w:r>
      <w:r w:rsidR="00000000" w:rsidRPr="009B1679">
        <w:rPr>
          <w:spacing w:val="-4"/>
          <w:sz w:val="24"/>
        </w:rPr>
        <w:t xml:space="preserve">made </w:t>
      </w:r>
      <w:r w:rsidR="00000000" w:rsidRPr="009B1679">
        <w:rPr>
          <w:spacing w:val="-5"/>
          <w:sz w:val="24"/>
        </w:rPr>
        <w:t xml:space="preserve">through redemption </w:t>
      </w:r>
      <w:r w:rsidR="00000000" w:rsidRPr="009B1679">
        <w:rPr>
          <w:spacing w:val="-3"/>
          <w:sz w:val="24"/>
        </w:rPr>
        <w:t>or</w:t>
      </w:r>
      <w:r w:rsidR="00000000" w:rsidRPr="009B1679">
        <w:rPr>
          <w:spacing w:val="-45"/>
          <w:sz w:val="24"/>
        </w:rPr>
        <w:t xml:space="preserve"> </w:t>
      </w:r>
      <w:r w:rsidR="00000000" w:rsidRPr="009B1679">
        <w:rPr>
          <w:spacing w:val="-7"/>
          <w:sz w:val="24"/>
        </w:rPr>
        <w:t>maturity.</w:t>
      </w:r>
    </w:p>
    <w:p w:rsidR="00081523" w:rsidRPr="009B1679" w:rsidRDefault="009B1679" w:rsidP="009B1679">
      <w:pPr>
        <w:tabs>
          <w:tab w:val="left" w:pos="3032"/>
        </w:tabs>
        <w:spacing w:before="233"/>
        <w:ind w:left="3031" w:right="861" w:hanging="401"/>
        <w:rPr>
          <w:sz w:val="24"/>
        </w:rPr>
      </w:pPr>
      <w:r>
        <w:rPr>
          <w:color w:val="221F1F"/>
          <w:spacing w:val="-24"/>
          <w:sz w:val="24"/>
          <w:szCs w:val="24"/>
        </w:rPr>
        <w:t>(iii)</w:t>
      </w:r>
      <w:r>
        <w:rPr>
          <w:color w:val="221F1F"/>
          <w:spacing w:val="-24"/>
          <w:sz w:val="24"/>
          <w:szCs w:val="24"/>
        </w:rPr>
        <w:tab/>
      </w:r>
      <w:r w:rsidR="00000000" w:rsidRPr="009B1679">
        <w:rPr>
          <w:sz w:val="24"/>
        </w:rPr>
        <w:t>If</w:t>
      </w:r>
      <w:r w:rsidR="00000000" w:rsidRPr="009B1679">
        <w:rPr>
          <w:spacing w:val="-12"/>
          <w:sz w:val="24"/>
        </w:rPr>
        <w:t xml:space="preserve"> </w:t>
      </w:r>
      <w:r w:rsidR="00000000" w:rsidRPr="009B1679">
        <w:rPr>
          <w:sz w:val="24"/>
        </w:rPr>
        <w:t>the</w:t>
      </w:r>
      <w:r w:rsidR="00000000" w:rsidRPr="009B1679">
        <w:rPr>
          <w:spacing w:val="-13"/>
          <w:sz w:val="24"/>
        </w:rPr>
        <w:t xml:space="preserve"> </w:t>
      </w:r>
      <w:r w:rsidR="00000000" w:rsidRPr="009B1679">
        <w:rPr>
          <w:sz w:val="24"/>
        </w:rPr>
        <w:t>Fund</w:t>
      </w:r>
      <w:r w:rsidR="00000000" w:rsidRPr="009B1679">
        <w:rPr>
          <w:spacing w:val="-12"/>
          <w:sz w:val="24"/>
        </w:rPr>
        <w:t xml:space="preserve"> </w:t>
      </w:r>
      <w:r w:rsidR="00000000" w:rsidRPr="009B1679">
        <w:rPr>
          <w:spacing w:val="-3"/>
          <w:sz w:val="24"/>
        </w:rPr>
        <w:t>acquired</w:t>
      </w:r>
      <w:r w:rsidR="00000000" w:rsidRPr="009B1679">
        <w:rPr>
          <w:spacing w:val="-13"/>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assets</w:t>
      </w:r>
      <w:r w:rsidR="00000000" w:rsidRPr="009B1679">
        <w:rPr>
          <w:spacing w:val="-12"/>
          <w:sz w:val="24"/>
        </w:rPr>
        <w:t xml:space="preserve"> </w:t>
      </w:r>
      <w:r w:rsidR="00000000" w:rsidRPr="009B1679">
        <w:rPr>
          <w:sz w:val="24"/>
        </w:rPr>
        <w:t>of</w:t>
      </w:r>
      <w:r w:rsidR="00000000" w:rsidRPr="009B1679">
        <w:rPr>
          <w:spacing w:val="-13"/>
          <w:sz w:val="24"/>
        </w:rPr>
        <w:t xml:space="preserve"> </w:t>
      </w:r>
      <w:r w:rsidR="00000000" w:rsidRPr="009B1679">
        <w:rPr>
          <w:spacing w:val="-3"/>
          <w:sz w:val="24"/>
        </w:rPr>
        <w:t>another</w:t>
      </w:r>
      <w:r w:rsidR="00000000" w:rsidRPr="009B1679">
        <w:rPr>
          <w:spacing w:val="-13"/>
          <w:sz w:val="24"/>
        </w:rPr>
        <w:t xml:space="preserve"> </w:t>
      </w:r>
      <w:r w:rsidR="00000000" w:rsidRPr="009B1679">
        <w:rPr>
          <w:spacing w:val="-3"/>
          <w:sz w:val="24"/>
        </w:rPr>
        <w:t>investment</w:t>
      </w:r>
      <w:r w:rsidR="00000000" w:rsidRPr="009B1679">
        <w:rPr>
          <w:spacing w:val="-12"/>
          <w:sz w:val="24"/>
        </w:rPr>
        <w:t xml:space="preserve"> </w:t>
      </w:r>
      <w:r w:rsidR="00000000" w:rsidRPr="009B1679">
        <w:rPr>
          <w:sz w:val="24"/>
        </w:rPr>
        <w:t>company</w:t>
      </w:r>
      <w:r w:rsidR="00000000" w:rsidRPr="009B1679">
        <w:rPr>
          <w:spacing w:val="-22"/>
          <w:sz w:val="24"/>
        </w:rPr>
        <w:t xml:space="preserve"> </w:t>
      </w:r>
      <w:r w:rsidR="00000000" w:rsidRPr="009B1679">
        <w:rPr>
          <w:sz w:val="24"/>
        </w:rPr>
        <w:t>or</w:t>
      </w:r>
      <w:r w:rsidR="00000000" w:rsidRPr="009B1679">
        <w:rPr>
          <w:spacing w:val="-12"/>
          <w:sz w:val="24"/>
        </w:rPr>
        <w:t xml:space="preserve"> </w:t>
      </w:r>
      <w:r w:rsidR="00000000" w:rsidRPr="009B1679">
        <w:rPr>
          <w:sz w:val="24"/>
        </w:rPr>
        <w:t>of</w:t>
      </w:r>
      <w:r w:rsidR="00000000" w:rsidRPr="009B1679">
        <w:rPr>
          <w:spacing w:val="-11"/>
          <w:sz w:val="24"/>
        </w:rPr>
        <w:t xml:space="preserve"> </w:t>
      </w:r>
      <w:r w:rsidR="00000000" w:rsidRPr="009B1679">
        <w:rPr>
          <w:sz w:val="24"/>
        </w:rPr>
        <w:t>a</w:t>
      </w:r>
      <w:r w:rsidR="00000000" w:rsidRPr="009B1679">
        <w:rPr>
          <w:spacing w:val="-9"/>
          <w:sz w:val="24"/>
        </w:rPr>
        <w:t xml:space="preserve"> </w:t>
      </w:r>
      <w:r w:rsidR="00000000" w:rsidRPr="009B1679">
        <w:rPr>
          <w:spacing w:val="-3"/>
          <w:sz w:val="24"/>
        </w:rPr>
        <w:t>personal</w:t>
      </w:r>
      <w:r w:rsidR="00000000" w:rsidRPr="009B1679">
        <w:rPr>
          <w:spacing w:val="-12"/>
          <w:sz w:val="24"/>
        </w:rPr>
        <w:t xml:space="preserve"> </w:t>
      </w:r>
      <w:r w:rsidR="00000000" w:rsidRPr="009B1679">
        <w:rPr>
          <w:spacing w:val="-3"/>
          <w:sz w:val="24"/>
        </w:rPr>
        <w:t xml:space="preserve">holding </w:t>
      </w:r>
      <w:r w:rsidR="00000000" w:rsidRPr="009B1679">
        <w:rPr>
          <w:sz w:val="24"/>
        </w:rPr>
        <w:t xml:space="preserve">company in </w:t>
      </w:r>
      <w:r w:rsidR="00000000" w:rsidRPr="009B1679">
        <w:rPr>
          <w:spacing w:val="-5"/>
          <w:sz w:val="24"/>
        </w:rPr>
        <w:t xml:space="preserve">exchange </w:t>
      </w:r>
      <w:r w:rsidR="00000000" w:rsidRPr="009B1679">
        <w:rPr>
          <w:spacing w:val="-3"/>
          <w:sz w:val="24"/>
        </w:rPr>
        <w:t xml:space="preserve">for </w:t>
      </w:r>
      <w:r w:rsidR="00000000" w:rsidRPr="009B1679">
        <w:rPr>
          <w:sz w:val="24"/>
        </w:rPr>
        <w:t xml:space="preserve">its </w:t>
      </w:r>
      <w:r w:rsidR="00000000" w:rsidRPr="009B1679">
        <w:rPr>
          <w:spacing w:val="-4"/>
          <w:sz w:val="24"/>
        </w:rPr>
        <w:t xml:space="preserve">own </w:t>
      </w:r>
      <w:r w:rsidR="00000000" w:rsidRPr="009B1679">
        <w:rPr>
          <w:spacing w:val="-3"/>
          <w:sz w:val="24"/>
        </w:rPr>
        <w:t xml:space="preserve">shares </w:t>
      </w:r>
      <w:r w:rsidR="00000000" w:rsidRPr="009B1679">
        <w:rPr>
          <w:sz w:val="24"/>
        </w:rPr>
        <w:t xml:space="preserve">during the </w:t>
      </w:r>
      <w:r w:rsidR="00000000" w:rsidRPr="009B1679">
        <w:rPr>
          <w:spacing w:val="-3"/>
          <w:sz w:val="24"/>
        </w:rPr>
        <w:t xml:space="preserve">fiscal </w:t>
      </w:r>
      <w:r w:rsidR="00000000" w:rsidRPr="009B1679">
        <w:rPr>
          <w:spacing w:val="-4"/>
          <w:sz w:val="24"/>
        </w:rPr>
        <w:t xml:space="preserve">year </w:t>
      </w:r>
      <w:r w:rsidR="00000000" w:rsidRPr="009B1679">
        <w:rPr>
          <w:sz w:val="24"/>
        </w:rPr>
        <w:t xml:space="preserve">in a </w:t>
      </w:r>
      <w:r w:rsidR="00000000" w:rsidRPr="009B1679">
        <w:rPr>
          <w:spacing w:val="-4"/>
          <w:sz w:val="24"/>
        </w:rPr>
        <w:t xml:space="preserve">purchase-of-assets transaction, </w:t>
      </w:r>
      <w:r w:rsidR="00000000" w:rsidRPr="009B1679">
        <w:rPr>
          <w:spacing w:val="-5"/>
          <w:sz w:val="24"/>
        </w:rPr>
        <w:t xml:space="preserve">exclude </w:t>
      </w:r>
      <w:r w:rsidR="00000000" w:rsidRPr="009B1679">
        <w:rPr>
          <w:sz w:val="24"/>
        </w:rPr>
        <w:t xml:space="preserve">the </w:t>
      </w:r>
      <w:r w:rsidR="00000000" w:rsidRPr="009B1679">
        <w:rPr>
          <w:spacing w:val="-5"/>
          <w:sz w:val="24"/>
        </w:rPr>
        <w:t xml:space="preserve">value </w:t>
      </w:r>
      <w:r w:rsidR="00000000" w:rsidRPr="009B1679">
        <w:rPr>
          <w:sz w:val="24"/>
        </w:rPr>
        <w:t xml:space="preserve">of </w:t>
      </w:r>
      <w:r w:rsidR="00000000" w:rsidRPr="009B1679">
        <w:rPr>
          <w:spacing w:val="-3"/>
          <w:sz w:val="24"/>
        </w:rPr>
        <w:t xml:space="preserve">securities acquired from </w:t>
      </w:r>
      <w:r w:rsidR="00000000" w:rsidRPr="009B1679">
        <w:rPr>
          <w:spacing w:val="-5"/>
          <w:sz w:val="24"/>
        </w:rPr>
        <w:t xml:space="preserve">purchases </w:t>
      </w:r>
      <w:r w:rsidR="00000000" w:rsidRPr="009B1679">
        <w:rPr>
          <w:spacing w:val="-3"/>
          <w:sz w:val="24"/>
        </w:rPr>
        <w:t xml:space="preserve">and </w:t>
      </w:r>
      <w:r w:rsidR="00000000" w:rsidRPr="009B1679">
        <w:rPr>
          <w:spacing w:val="-4"/>
          <w:sz w:val="24"/>
        </w:rPr>
        <w:t xml:space="preserve">securities </w:t>
      </w:r>
      <w:r w:rsidR="00000000" w:rsidRPr="009B1679">
        <w:rPr>
          <w:spacing w:val="-3"/>
          <w:sz w:val="24"/>
        </w:rPr>
        <w:t xml:space="preserve">sold from </w:t>
      </w:r>
      <w:r w:rsidR="00000000" w:rsidRPr="009B1679">
        <w:rPr>
          <w:spacing w:val="-5"/>
          <w:sz w:val="24"/>
        </w:rPr>
        <w:t xml:space="preserve">sales </w:t>
      </w:r>
      <w:r w:rsidR="00000000" w:rsidRPr="009B1679">
        <w:rPr>
          <w:sz w:val="24"/>
        </w:rPr>
        <w:t xml:space="preserve">to </w:t>
      </w:r>
      <w:r w:rsidR="00000000" w:rsidRPr="009B1679">
        <w:rPr>
          <w:spacing w:val="-3"/>
          <w:sz w:val="24"/>
        </w:rPr>
        <w:t xml:space="preserve">realign </w:t>
      </w:r>
      <w:r w:rsidR="00000000" w:rsidRPr="009B1679">
        <w:rPr>
          <w:sz w:val="24"/>
        </w:rPr>
        <w:t xml:space="preserve">the </w:t>
      </w:r>
      <w:r w:rsidR="00000000" w:rsidRPr="009B1679">
        <w:rPr>
          <w:spacing w:val="-6"/>
          <w:sz w:val="24"/>
        </w:rPr>
        <w:t xml:space="preserve">Fund’s </w:t>
      </w:r>
      <w:r w:rsidR="00000000" w:rsidRPr="009B1679">
        <w:rPr>
          <w:spacing w:val="-3"/>
          <w:sz w:val="24"/>
        </w:rPr>
        <w:t xml:space="preserve">portfolio. </w:t>
      </w:r>
      <w:r w:rsidR="00000000" w:rsidRPr="009B1679">
        <w:rPr>
          <w:spacing w:val="-5"/>
          <w:sz w:val="24"/>
        </w:rPr>
        <w:t xml:space="preserve">Adjust </w:t>
      </w:r>
      <w:r w:rsidR="00000000" w:rsidRPr="009B1679">
        <w:rPr>
          <w:spacing w:val="-4"/>
          <w:sz w:val="24"/>
        </w:rPr>
        <w:t xml:space="preserve">the </w:t>
      </w:r>
      <w:r w:rsidR="00000000" w:rsidRPr="009B1679">
        <w:rPr>
          <w:spacing w:val="-3"/>
          <w:sz w:val="24"/>
        </w:rPr>
        <w:t xml:space="preserve">denominator </w:t>
      </w:r>
      <w:r w:rsidR="00000000" w:rsidRPr="009B1679">
        <w:rPr>
          <w:sz w:val="24"/>
        </w:rPr>
        <w:t xml:space="preserve">of the </w:t>
      </w:r>
      <w:r w:rsidR="00000000" w:rsidRPr="009B1679">
        <w:rPr>
          <w:spacing w:val="-3"/>
          <w:sz w:val="24"/>
        </w:rPr>
        <w:t xml:space="preserve">portfolio </w:t>
      </w:r>
      <w:r w:rsidR="00000000" w:rsidRPr="009B1679">
        <w:rPr>
          <w:spacing w:val="-5"/>
          <w:sz w:val="24"/>
        </w:rPr>
        <w:t>turnover</w:t>
      </w:r>
      <w:r w:rsidR="00000000" w:rsidRPr="009B1679">
        <w:rPr>
          <w:spacing w:val="-15"/>
          <w:sz w:val="24"/>
        </w:rPr>
        <w:t xml:space="preserve"> </w:t>
      </w:r>
      <w:r w:rsidR="00000000" w:rsidRPr="009B1679">
        <w:rPr>
          <w:spacing w:val="-3"/>
          <w:sz w:val="24"/>
        </w:rPr>
        <w:t>computation</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pacing w:val="-4"/>
          <w:sz w:val="24"/>
        </w:rPr>
        <w:t>reflect</w:t>
      </w:r>
      <w:r w:rsidR="00000000" w:rsidRPr="009B1679">
        <w:rPr>
          <w:spacing w:val="-9"/>
          <w:sz w:val="24"/>
        </w:rPr>
        <w:t xml:space="preserve"> </w:t>
      </w:r>
      <w:r w:rsidR="00000000" w:rsidRPr="009B1679">
        <w:rPr>
          <w:spacing w:val="-5"/>
          <w:sz w:val="24"/>
        </w:rPr>
        <w:t>these</w:t>
      </w:r>
      <w:r w:rsidR="00000000" w:rsidRPr="009B1679">
        <w:rPr>
          <w:spacing w:val="-14"/>
          <w:sz w:val="24"/>
        </w:rPr>
        <w:t xml:space="preserve"> </w:t>
      </w:r>
      <w:r w:rsidR="00000000" w:rsidRPr="009B1679">
        <w:rPr>
          <w:spacing w:val="-5"/>
          <w:sz w:val="24"/>
        </w:rPr>
        <w:t>excluded</w:t>
      </w:r>
      <w:r w:rsidR="00000000" w:rsidRPr="009B1679">
        <w:rPr>
          <w:spacing w:val="-14"/>
          <w:sz w:val="24"/>
        </w:rPr>
        <w:t xml:space="preserve"> </w:t>
      </w:r>
      <w:r w:rsidR="00000000" w:rsidRPr="009B1679">
        <w:rPr>
          <w:spacing w:val="-5"/>
          <w:sz w:val="24"/>
        </w:rPr>
        <w:t>purchases</w:t>
      </w:r>
      <w:r w:rsidR="00000000" w:rsidRPr="009B1679">
        <w:rPr>
          <w:spacing w:val="-15"/>
          <w:sz w:val="24"/>
        </w:rPr>
        <w:t xml:space="preserve"> </w:t>
      </w:r>
      <w:r w:rsidR="00000000" w:rsidRPr="009B1679">
        <w:rPr>
          <w:sz w:val="24"/>
        </w:rPr>
        <w:t>and</w:t>
      </w:r>
      <w:r w:rsidR="00000000" w:rsidRPr="009B1679">
        <w:rPr>
          <w:spacing w:val="-9"/>
          <w:sz w:val="24"/>
        </w:rPr>
        <w:t xml:space="preserve"> </w:t>
      </w:r>
      <w:r w:rsidR="00000000" w:rsidRPr="009B1679">
        <w:rPr>
          <w:spacing w:val="-5"/>
          <w:sz w:val="24"/>
        </w:rPr>
        <w:t>sales</w:t>
      </w:r>
      <w:r w:rsidR="00000000" w:rsidRPr="009B1679">
        <w:rPr>
          <w:spacing w:val="-15"/>
          <w:sz w:val="24"/>
        </w:rPr>
        <w:t xml:space="preserve"> </w:t>
      </w:r>
      <w:r w:rsidR="00000000" w:rsidRPr="009B1679">
        <w:rPr>
          <w:spacing w:val="-4"/>
          <w:sz w:val="24"/>
        </w:rPr>
        <w:t>and</w:t>
      </w:r>
      <w:r w:rsidR="00000000" w:rsidRPr="009B1679">
        <w:rPr>
          <w:spacing w:val="-9"/>
          <w:sz w:val="24"/>
        </w:rPr>
        <w:t xml:space="preserve"> </w:t>
      </w:r>
      <w:r w:rsidR="00000000" w:rsidRPr="009B1679">
        <w:rPr>
          <w:spacing w:val="-3"/>
          <w:sz w:val="24"/>
        </w:rPr>
        <w:t>disclose</w:t>
      </w:r>
      <w:r w:rsidR="00000000" w:rsidRPr="009B1679">
        <w:rPr>
          <w:spacing w:val="-17"/>
          <w:sz w:val="24"/>
        </w:rPr>
        <w:t xml:space="preserve"> </w:t>
      </w:r>
      <w:r w:rsidR="00000000" w:rsidRPr="009B1679">
        <w:rPr>
          <w:spacing w:val="-3"/>
          <w:sz w:val="24"/>
        </w:rPr>
        <w:t>them</w:t>
      </w:r>
      <w:r w:rsidR="00000000" w:rsidRPr="009B1679">
        <w:rPr>
          <w:spacing w:val="-15"/>
          <w:sz w:val="24"/>
        </w:rPr>
        <w:t xml:space="preserve"> </w:t>
      </w:r>
      <w:r w:rsidR="00000000" w:rsidRPr="009B1679">
        <w:rPr>
          <w:sz w:val="24"/>
        </w:rPr>
        <w:t>in a</w:t>
      </w:r>
      <w:r w:rsidR="00000000" w:rsidRPr="009B1679">
        <w:rPr>
          <w:spacing w:val="-9"/>
          <w:sz w:val="24"/>
        </w:rPr>
        <w:t xml:space="preserve"> </w:t>
      </w:r>
      <w:r w:rsidR="00000000" w:rsidRPr="009B1679">
        <w:rPr>
          <w:spacing w:val="-3"/>
          <w:sz w:val="24"/>
        </w:rPr>
        <w:t>footnote.</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3034"/>
        </w:tabs>
        <w:spacing w:before="75"/>
        <w:ind w:left="3033" w:right="870" w:hanging="404"/>
        <w:rPr>
          <w:sz w:val="24"/>
        </w:rPr>
      </w:pPr>
      <w:r>
        <w:rPr>
          <w:color w:val="221F1F"/>
          <w:spacing w:val="-24"/>
          <w:sz w:val="24"/>
          <w:szCs w:val="24"/>
        </w:rPr>
        <w:lastRenderedPageBreak/>
        <w:t>(iv)</w:t>
      </w:r>
      <w:r>
        <w:rPr>
          <w:color w:val="221F1F"/>
          <w:spacing w:val="-24"/>
          <w:sz w:val="24"/>
          <w:szCs w:val="24"/>
        </w:rPr>
        <w:tab/>
      </w:r>
      <w:r w:rsidR="00000000" w:rsidRPr="009B1679">
        <w:rPr>
          <w:spacing w:val="-3"/>
          <w:sz w:val="24"/>
        </w:rPr>
        <w:t xml:space="preserve">Include </w:t>
      </w:r>
      <w:r w:rsidR="00000000" w:rsidRPr="009B1679">
        <w:rPr>
          <w:sz w:val="24"/>
        </w:rPr>
        <w:t xml:space="preserve">in </w:t>
      </w:r>
      <w:r w:rsidR="00000000" w:rsidRPr="009B1679">
        <w:rPr>
          <w:spacing w:val="-3"/>
          <w:sz w:val="24"/>
        </w:rPr>
        <w:t xml:space="preserve">purchases and </w:t>
      </w:r>
      <w:r w:rsidR="00000000" w:rsidRPr="009B1679">
        <w:rPr>
          <w:sz w:val="24"/>
        </w:rPr>
        <w:t xml:space="preserve">sales any short sales that the </w:t>
      </w:r>
      <w:r w:rsidR="00000000" w:rsidRPr="009B1679">
        <w:rPr>
          <w:spacing w:val="-3"/>
          <w:sz w:val="24"/>
        </w:rPr>
        <w:t xml:space="preserve">Fund intends </w:t>
      </w:r>
      <w:r w:rsidR="00000000" w:rsidRPr="009B1679">
        <w:rPr>
          <w:sz w:val="24"/>
        </w:rPr>
        <w:t xml:space="preserve">to </w:t>
      </w:r>
      <w:r w:rsidR="00000000" w:rsidRPr="009B1679">
        <w:rPr>
          <w:spacing w:val="-3"/>
          <w:sz w:val="24"/>
        </w:rPr>
        <w:t xml:space="preserve">maintain for more than </w:t>
      </w:r>
      <w:r w:rsidR="00000000" w:rsidRPr="009B1679">
        <w:rPr>
          <w:sz w:val="24"/>
        </w:rPr>
        <w:t xml:space="preserve">one </w:t>
      </w:r>
      <w:r w:rsidR="00000000" w:rsidRPr="009B1679">
        <w:rPr>
          <w:spacing w:val="-4"/>
          <w:sz w:val="24"/>
        </w:rPr>
        <w:t xml:space="preserve">year </w:t>
      </w:r>
      <w:r w:rsidR="00000000" w:rsidRPr="009B1679">
        <w:rPr>
          <w:spacing w:val="-3"/>
          <w:sz w:val="24"/>
        </w:rPr>
        <w:t xml:space="preserve">and </w:t>
      </w:r>
      <w:r w:rsidR="00000000" w:rsidRPr="009B1679">
        <w:rPr>
          <w:sz w:val="24"/>
        </w:rPr>
        <w:t xml:space="preserve">put </w:t>
      </w:r>
      <w:r w:rsidR="00000000" w:rsidRPr="009B1679">
        <w:rPr>
          <w:spacing w:val="-3"/>
          <w:sz w:val="24"/>
        </w:rPr>
        <w:t xml:space="preserve">and call </w:t>
      </w:r>
      <w:r w:rsidR="00000000" w:rsidRPr="009B1679">
        <w:rPr>
          <w:sz w:val="24"/>
        </w:rPr>
        <w:t xml:space="preserve">options with </w:t>
      </w:r>
      <w:r w:rsidR="00000000" w:rsidRPr="009B1679">
        <w:rPr>
          <w:spacing w:val="-3"/>
          <w:sz w:val="24"/>
        </w:rPr>
        <w:t xml:space="preserve">expiration </w:t>
      </w:r>
      <w:r w:rsidR="00000000" w:rsidRPr="009B1679">
        <w:rPr>
          <w:sz w:val="24"/>
        </w:rPr>
        <w:t xml:space="preserve">dates more </w:t>
      </w:r>
      <w:r w:rsidR="00000000" w:rsidRPr="009B1679">
        <w:rPr>
          <w:spacing w:val="-3"/>
          <w:sz w:val="24"/>
        </w:rPr>
        <w:t xml:space="preserve">than </w:t>
      </w:r>
      <w:r w:rsidR="00000000" w:rsidRPr="009B1679">
        <w:rPr>
          <w:sz w:val="24"/>
        </w:rPr>
        <w:t xml:space="preserve">one </w:t>
      </w:r>
      <w:r w:rsidR="00000000" w:rsidRPr="009B1679">
        <w:rPr>
          <w:spacing w:val="-3"/>
          <w:sz w:val="24"/>
        </w:rPr>
        <w:t xml:space="preserve">year from </w:t>
      </w:r>
      <w:r w:rsidR="00000000" w:rsidRPr="009B1679">
        <w:rPr>
          <w:sz w:val="24"/>
        </w:rPr>
        <w:t xml:space="preserve">the date of </w:t>
      </w:r>
      <w:r w:rsidR="00000000" w:rsidRPr="009B1679">
        <w:rPr>
          <w:spacing w:val="-3"/>
          <w:sz w:val="24"/>
        </w:rPr>
        <w:t xml:space="preserve">acquisition. Include proceeds </w:t>
      </w:r>
      <w:r w:rsidR="00000000" w:rsidRPr="009B1679">
        <w:rPr>
          <w:sz w:val="24"/>
        </w:rPr>
        <w:t xml:space="preserve">from a </w:t>
      </w:r>
      <w:r w:rsidR="00000000" w:rsidRPr="009B1679">
        <w:rPr>
          <w:spacing w:val="-3"/>
          <w:sz w:val="24"/>
        </w:rPr>
        <w:t xml:space="preserve">short </w:t>
      </w:r>
      <w:r w:rsidR="00000000" w:rsidRPr="009B1679">
        <w:rPr>
          <w:sz w:val="24"/>
        </w:rPr>
        <w:t xml:space="preserve">sale in the </w:t>
      </w:r>
      <w:r w:rsidR="00000000" w:rsidRPr="009B1679">
        <w:rPr>
          <w:spacing w:val="-3"/>
          <w:sz w:val="24"/>
        </w:rPr>
        <w:t xml:space="preserve">value </w:t>
      </w:r>
      <w:r w:rsidR="00000000" w:rsidRPr="009B1679">
        <w:rPr>
          <w:sz w:val="24"/>
        </w:rPr>
        <w:t xml:space="preserve">of </w:t>
      </w:r>
      <w:r w:rsidR="00000000" w:rsidRPr="009B1679">
        <w:rPr>
          <w:spacing w:val="-3"/>
          <w:sz w:val="24"/>
        </w:rPr>
        <w:t xml:space="preserve">the portfolio securities </w:t>
      </w:r>
      <w:r w:rsidR="00000000" w:rsidRPr="009B1679">
        <w:rPr>
          <w:sz w:val="24"/>
        </w:rPr>
        <w:t xml:space="preserve">sold during the </w:t>
      </w:r>
      <w:r w:rsidR="00000000" w:rsidRPr="009B1679">
        <w:rPr>
          <w:spacing w:val="-3"/>
          <w:sz w:val="24"/>
        </w:rPr>
        <w:t xml:space="preserve">period; </w:t>
      </w:r>
      <w:r w:rsidR="00000000" w:rsidRPr="009B1679">
        <w:rPr>
          <w:sz w:val="24"/>
        </w:rPr>
        <w:t xml:space="preserve">include the </w:t>
      </w:r>
      <w:r w:rsidR="00000000" w:rsidRPr="009B1679">
        <w:rPr>
          <w:spacing w:val="-3"/>
          <w:sz w:val="24"/>
        </w:rPr>
        <w:t xml:space="preserve">cost </w:t>
      </w:r>
      <w:r w:rsidR="00000000" w:rsidRPr="009B1679">
        <w:rPr>
          <w:sz w:val="24"/>
        </w:rPr>
        <w:t xml:space="preserve">of </w:t>
      </w:r>
      <w:r w:rsidR="00000000" w:rsidRPr="009B1679">
        <w:rPr>
          <w:spacing w:val="-3"/>
          <w:sz w:val="24"/>
        </w:rPr>
        <w:t xml:space="preserve">covering </w:t>
      </w:r>
      <w:r w:rsidR="00000000" w:rsidRPr="009B1679">
        <w:rPr>
          <w:sz w:val="24"/>
        </w:rPr>
        <w:t xml:space="preserve">a </w:t>
      </w:r>
      <w:r w:rsidR="00000000" w:rsidRPr="009B1679">
        <w:rPr>
          <w:spacing w:val="-3"/>
          <w:sz w:val="24"/>
        </w:rPr>
        <w:t xml:space="preserve">short sale </w:t>
      </w:r>
      <w:r w:rsidR="00000000" w:rsidRPr="009B1679">
        <w:rPr>
          <w:sz w:val="24"/>
        </w:rPr>
        <w:t>in the</w:t>
      </w:r>
      <w:r w:rsidR="00000000" w:rsidRPr="009B1679">
        <w:rPr>
          <w:spacing w:val="-12"/>
          <w:sz w:val="24"/>
        </w:rPr>
        <w:t xml:space="preserve"> </w:t>
      </w:r>
      <w:r w:rsidR="00000000" w:rsidRPr="009B1679">
        <w:rPr>
          <w:spacing w:val="-3"/>
          <w:sz w:val="24"/>
        </w:rPr>
        <w:t>value</w:t>
      </w:r>
      <w:r w:rsidR="00000000" w:rsidRPr="009B1679">
        <w:rPr>
          <w:spacing w:val="-12"/>
          <w:sz w:val="24"/>
        </w:rPr>
        <w:t xml:space="preserve"> </w:t>
      </w:r>
      <w:r w:rsidR="00000000" w:rsidRPr="009B1679">
        <w:rPr>
          <w:sz w:val="24"/>
        </w:rPr>
        <w:t>of</w:t>
      </w:r>
      <w:r w:rsidR="00000000" w:rsidRPr="009B1679">
        <w:rPr>
          <w:spacing w:val="-12"/>
          <w:sz w:val="24"/>
        </w:rPr>
        <w:t xml:space="preserve"> </w:t>
      </w:r>
      <w:r w:rsidR="00000000" w:rsidRPr="009B1679">
        <w:rPr>
          <w:spacing w:val="-3"/>
          <w:sz w:val="24"/>
        </w:rPr>
        <w:t>portfolio</w:t>
      </w:r>
      <w:r w:rsidR="00000000" w:rsidRPr="009B1679">
        <w:rPr>
          <w:spacing w:val="-13"/>
          <w:sz w:val="24"/>
        </w:rPr>
        <w:t xml:space="preserve"> </w:t>
      </w:r>
      <w:r w:rsidR="00000000" w:rsidRPr="009B1679">
        <w:rPr>
          <w:spacing w:val="-3"/>
          <w:sz w:val="24"/>
        </w:rPr>
        <w:t>securities</w:t>
      </w:r>
      <w:r w:rsidR="00000000" w:rsidRPr="009B1679">
        <w:rPr>
          <w:spacing w:val="-14"/>
          <w:sz w:val="24"/>
        </w:rPr>
        <w:t xml:space="preserve"> </w:t>
      </w:r>
      <w:r w:rsidR="00000000" w:rsidRPr="009B1679">
        <w:rPr>
          <w:spacing w:val="-3"/>
          <w:sz w:val="24"/>
        </w:rPr>
        <w:t>purchased</w:t>
      </w:r>
      <w:r w:rsidR="00000000" w:rsidRPr="009B1679">
        <w:rPr>
          <w:spacing w:val="-14"/>
          <w:sz w:val="24"/>
        </w:rPr>
        <w:t xml:space="preserve"> </w:t>
      </w:r>
      <w:r w:rsidR="00000000" w:rsidRPr="009B1679">
        <w:rPr>
          <w:sz w:val="24"/>
        </w:rPr>
        <w:t>during</w:t>
      </w:r>
      <w:r w:rsidR="00000000" w:rsidRPr="009B1679">
        <w:rPr>
          <w:spacing w:val="-14"/>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period.</w:t>
      </w:r>
      <w:r w:rsidR="00000000" w:rsidRPr="009B1679">
        <w:rPr>
          <w:spacing w:val="-8"/>
          <w:sz w:val="24"/>
        </w:rPr>
        <w:t xml:space="preserve"> </w:t>
      </w:r>
      <w:r w:rsidR="00000000" w:rsidRPr="009B1679">
        <w:rPr>
          <w:spacing w:val="-3"/>
          <w:sz w:val="24"/>
        </w:rPr>
        <w:t>Include</w:t>
      </w:r>
      <w:r w:rsidR="00000000" w:rsidRPr="009B1679">
        <w:rPr>
          <w:spacing w:val="-15"/>
          <w:sz w:val="24"/>
        </w:rPr>
        <w:t xml:space="preserve"> </w:t>
      </w:r>
      <w:r w:rsidR="00000000" w:rsidRPr="009B1679">
        <w:rPr>
          <w:spacing w:val="-3"/>
          <w:sz w:val="24"/>
        </w:rPr>
        <w:t>premiums</w:t>
      </w:r>
      <w:r w:rsidR="00000000" w:rsidRPr="009B1679">
        <w:rPr>
          <w:spacing w:val="-4"/>
          <w:sz w:val="24"/>
        </w:rPr>
        <w:t xml:space="preserve"> </w:t>
      </w:r>
      <w:r w:rsidR="00000000" w:rsidRPr="009B1679">
        <w:rPr>
          <w:spacing w:val="-3"/>
          <w:sz w:val="24"/>
        </w:rPr>
        <w:t>paid</w:t>
      </w:r>
      <w:r w:rsidR="00000000" w:rsidRPr="009B1679">
        <w:rPr>
          <w:spacing w:val="-13"/>
          <w:sz w:val="24"/>
        </w:rPr>
        <w:t xml:space="preserve"> </w:t>
      </w:r>
      <w:r w:rsidR="00000000" w:rsidRPr="009B1679">
        <w:rPr>
          <w:sz w:val="24"/>
        </w:rPr>
        <w:t xml:space="preserve">to </w:t>
      </w:r>
      <w:r w:rsidR="00000000" w:rsidRPr="009B1679">
        <w:rPr>
          <w:spacing w:val="-3"/>
          <w:sz w:val="24"/>
        </w:rPr>
        <w:t xml:space="preserve">purchase options </w:t>
      </w:r>
      <w:r w:rsidR="00000000" w:rsidRPr="009B1679">
        <w:rPr>
          <w:sz w:val="24"/>
        </w:rPr>
        <w:t xml:space="preserve">in the </w:t>
      </w:r>
      <w:r w:rsidR="00000000" w:rsidRPr="009B1679">
        <w:rPr>
          <w:spacing w:val="-3"/>
          <w:sz w:val="24"/>
        </w:rPr>
        <w:t xml:space="preserve">value </w:t>
      </w:r>
      <w:r w:rsidR="00000000" w:rsidRPr="009B1679">
        <w:rPr>
          <w:sz w:val="24"/>
        </w:rPr>
        <w:t xml:space="preserve">of </w:t>
      </w:r>
      <w:r w:rsidR="00000000" w:rsidRPr="009B1679">
        <w:rPr>
          <w:spacing w:val="-3"/>
          <w:sz w:val="24"/>
        </w:rPr>
        <w:t xml:space="preserve">portfolio securities purchased </w:t>
      </w:r>
      <w:r w:rsidR="00000000" w:rsidRPr="009B1679">
        <w:rPr>
          <w:sz w:val="24"/>
        </w:rPr>
        <w:t xml:space="preserve">during the </w:t>
      </w:r>
      <w:r w:rsidR="00000000" w:rsidRPr="009B1679">
        <w:rPr>
          <w:spacing w:val="-3"/>
          <w:sz w:val="24"/>
        </w:rPr>
        <w:t>reporting period;</w:t>
      </w:r>
      <w:r w:rsidR="00000000" w:rsidRPr="009B1679">
        <w:rPr>
          <w:spacing w:val="-14"/>
          <w:sz w:val="24"/>
        </w:rPr>
        <w:t xml:space="preserve"> </w:t>
      </w:r>
      <w:r w:rsidR="00000000" w:rsidRPr="009B1679">
        <w:rPr>
          <w:spacing w:val="-3"/>
          <w:sz w:val="24"/>
        </w:rPr>
        <w:t>include</w:t>
      </w:r>
      <w:r w:rsidR="00000000" w:rsidRPr="009B1679">
        <w:rPr>
          <w:spacing w:val="-5"/>
          <w:sz w:val="24"/>
        </w:rPr>
        <w:t xml:space="preserve"> </w:t>
      </w:r>
      <w:r w:rsidR="00000000" w:rsidRPr="009B1679">
        <w:rPr>
          <w:spacing w:val="-3"/>
          <w:sz w:val="24"/>
        </w:rPr>
        <w:t>premiums</w:t>
      </w:r>
      <w:r w:rsidR="00000000" w:rsidRPr="009B1679">
        <w:rPr>
          <w:spacing w:val="-15"/>
          <w:sz w:val="24"/>
        </w:rPr>
        <w:t xml:space="preserve"> </w:t>
      </w:r>
      <w:r w:rsidR="00000000" w:rsidRPr="009B1679">
        <w:rPr>
          <w:spacing w:val="-3"/>
          <w:sz w:val="24"/>
        </w:rPr>
        <w:t>received</w:t>
      </w:r>
      <w:r w:rsidR="00000000" w:rsidRPr="009B1679">
        <w:rPr>
          <w:spacing w:val="-12"/>
          <w:sz w:val="24"/>
        </w:rPr>
        <w:t xml:space="preserve"> </w:t>
      </w:r>
      <w:r w:rsidR="00000000" w:rsidRPr="009B1679">
        <w:rPr>
          <w:sz w:val="24"/>
        </w:rPr>
        <w:t>from</w:t>
      </w:r>
      <w:r w:rsidR="00000000" w:rsidRPr="009B1679">
        <w:rPr>
          <w:spacing w:val="-14"/>
          <w:sz w:val="24"/>
        </w:rPr>
        <w:t xml:space="preserve"> </w:t>
      </w:r>
      <w:r w:rsidR="00000000" w:rsidRPr="009B1679">
        <w:rPr>
          <w:sz w:val="24"/>
        </w:rPr>
        <w:t>the</w:t>
      </w:r>
      <w:r w:rsidR="00000000" w:rsidRPr="009B1679">
        <w:rPr>
          <w:spacing w:val="-15"/>
          <w:sz w:val="24"/>
        </w:rPr>
        <w:t xml:space="preserve"> </w:t>
      </w:r>
      <w:r w:rsidR="00000000" w:rsidRPr="009B1679">
        <w:rPr>
          <w:sz w:val="24"/>
        </w:rPr>
        <w:t>sale</w:t>
      </w:r>
      <w:r w:rsidR="00000000" w:rsidRPr="009B1679">
        <w:rPr>
          <w:spacing w:val="-13"/>
          <w:sz w:val="24"/>
        </w:rPr>
        <w:t xml:space="preserve"> </w:t>
      </w:r>
      <w:r w:rsidR="00000000" w:rsidRPr="009B1679">
        <w:rPr>
          <w:sz w:val="24"/>
        </w:rPr>
        <w:t>of</w:t>
      </w:r>
      <w:r w:rsidR="00000000" w:rsidRPr="009B1679">
        <w:rPr>
          <w:spacing w:val="-10"/>
          <w:sz w:val="24"/>
        </w:rPr>
        <w:t xml:space="preserve"> </w:t>
      </w:r>
      <w:r w:rsidR="00000000" w:rsidRPr="009B1679">
        <w:rPr>
          <w:spacing w:val="-3"/>
          <w:sz w:val="24"/>
        </w:rPr>
        <w:t>options</w:t>
      </w:r>
      <w:r w:rsidR="00000000" w:rsidRPr="009B1679">
        <w:rPr>
          <w:spacing w:val="-15"/>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value</w:t>
      </w:r>
      <w:r w:rsidR="00000000" w:rsidRPr="009B1679">
        <w:rPr>
          <w:spacing w:val="-15"/>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9"/>
          <w:sz w:val="24"/>
        </w:rPr>
        <w:t xml:space="preserve"> </w:t>
      </w:r>
      <w:r w:rsidR="00000000" w:rsidRPr="009B1679">
        <w:rPr>
          <w:spacing w:val="-4"/>
          <w:sz w:val="24"/>
        </w:rPr>
        <w:t xml:space="preserve">portfolio </w:t>
      </w:r>
      <w:r w:rsidR="00000000" w:rsidRPr="009B1679">
        <w:rPr>
          <w:spacing w:val="-3"/>
          <w:sz w:val="24"/>
        </w:rPr>
        <w:t>securities</w:t>
      </w:r>
      <w:r w:rsidR="00000000" w:rsidRPr="009B1679">
        <w:rPr>
          <w:spacing w:val="-11"/>
          <w:sz w:val="24"/>
        </w:rPr>
        <w:t xml:space="preserve"> </w:t>
      </w:r>
      <w:r w:rsidR="00000000" w:rsidRPr="009B1679">
        <w:rPr>
          <w:sz w:val="24"/>
        </w:rPr>
        <w:t>sold</w:t>
      </w:r>
      <w:r w:rsidR="00000000" w:rsidRPr="009B1679">
        <w:rPr>
          <w:spacing w:val="-15"/>
          <w:sz w:val="24"/>
        </w:rPr>
        <w:t xml:space="preserve"> </w:t>
      </w:r>
      <w:r w:rsidR="00000000" w:rsidRPr="009B1679">
        <w:rPr>
          <w:sz w:val="24"/>
        </w:rPr>
        <w:t>during</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4"/>
          <w:sz w:val="24"/>
        </w:rPr>
        <w:t>period.</w:t>
      </w:r>
    </w:p>
    <w:p w:rsidR="00081523" w:rsidRDefault="00081523">
      <w:pPr>
        <w:pStyle w:val="BodyText"/>
        <w:spacing w:before="10"/>
        <w:rPr>
          <w:sz w:val="20"/>
        </w:rPr>
      </w:pPr>
    </w:p>
    <w:p w:rsidR="00081523" w:rsidRPr="009B1679" w:rsidRDefault="009B1679" w:rsidP="009B1679">
      <w:pPr>
        <w:tabs>
          <w:tab w:val="left" w:pos="2640"/>
        </w:tabs>
        <w:ind w:left="2640" w:right="823" w:hanging="449"/>
        <w:rPr>
          <w:sz w:val="24"/>
        </w:rPr>
      </w:pPr>
      <w:r>
        <w:rPr>
          <w:spacing w:val="-5"/>
          <w:sz w:val="24"/>
          <w:szCs w:val="24"/>
        </w:rPr>
        <w:t>(e)</w:t>
      </w:r>
      <w:r>
        <w:rPr>
          <w:spacing w:val="-5"/>
          <w:sz w:val="24"/>
          <w:szCs w:val="24"/>
        </w:rPr>
        <w:tab/>
      </w:r>
      <w:r w:rsidR="00000000" w:rsidRPr="009B1679">
        <w:rPr>
          <w:sz w:val="24"/>
        </w:rPr>
        <w:t>A Fund may incorporate by reference the Financial Highlights Information from a</w:t>
      </w:r>
      <w:r w:rsidR="00000000" w:rsidRPr="009B1679">
        <w:rPr>
          <w:spacing w:val="-25"/>
          <w:sz w:val="24"/>
        </w:rPr>
        <w:t xml:space="preserve"> </w:t>
      </w:r>
      <w:r w:rsidR="00000000" w:rsidRPr="009B1679">
        <w:rPr>
          <w:sz w:val="24"/>
        </w:rPr>
        <w:t>report to shareholders under rule 30e-1 into the prospectus in response to this Item if the Fund delivers the shareholder report with the prospectus or, if the report has been previously delivered (</w:t>
      </w:r>
      <w:r w:rsidR="00000000" w:rsidRPr="009B1679">
        <w:rPr>
          <w:i/>
          <w:sz w:val="24"/>
        </w:rPr>
        <w:t>e.g.</w:t>
      </w:r>
      <w:r w:rsidR="00000000" w:rsidRPr="009B1679">
        <w:rPr>
          <w:sz w:val="24"/>
        </w:rPr>
        <w:t>, to a current shareholder), the Fund includes the statement required by Item</w:t>
      </w:r>
      <w:r w:rsidR="00000000" w:rsidRPr="009B1679">
        <w:rPr>
          <w:spacing w:val="-1"/>
          <w:sz w:val="24"/>
        </w:rPr>
        <w:t xml:space="preserve"> </w:t>
      </w:r>
      <w:r w:rsidR="00000000" w:rsidRPr="009B1679">
        <w:rPr>
          <w:sz w:val="24"/>
        </w:rPr>
        <w:t>1(b)(1).</w:t>
      </w:r>
    </w:p>
    <w:p w:rsidR="00081523" w:rsidRDefault="00081523">
      <w:pPr>
        <w:pStyle w:val="BodyText"/>
      </w:pPr>
    </w:p>
    <w:p w:rsidR="00081523" w:rsidRDefault="00000000">
      <w:pPr>
        <w:pStyle w:val="BodyText"/>
        <w:ind w:left="120" w:right="482"/>
      </w:pPr>
      <w:r>
        <w:t>[Effective January 23, 2023, Instruction 4(e)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8"/>
        <w:rPr>
          <w:sz w:val="20"/>
        </w:rPr>
      </w:pPr>
    </w:p>
    <w:p w:rsidR="00081523" w:rsidRDefault="00000000">
      <w:pPr>
        <w:pStyle w:val="BodyText"/>
        <w:ind w:left="2640" w:right="774" w:hanging="449"/>
      </w:pPr>
      <w:r>
        <w:t>(e) A fund may incorporate by reference the Financial Highlights Information from Form N- CSR into the prospectus in response to this Item if the Fund transmits the annual report required by rule 30e-1(b) with the prospectus or, if the report has been previously delivered (</w:t>
      </w:r>
      <w:r>
        <w:rPr>
          <w:i/>
        </w:rPr>
        <w:t>e.g.</w:t>
      </w:r>
      <w:r>
        <w:t>, to a current shareholder), the Fund includes the statement required by Item 1(b)(1).</w:t>
      </w:r>
    </w:p>
    <w:p w:rsidR="00081523" w:rsidRDefault="00081523">
      <w:pPr>
        <w:sectPr w:rsidR="00081523">
          <w:pgSz w:w="12240" w:h="15840"/>
          <w:pgMar w:top="440" w:right="140" w:bottom="560" w:left="120" w:header="0" w:footer="321" w:gutter="0"/>
          <w:cols w:space="720"/>
        </w:sectPr>
      </w:pPr>
    </w:p>
    <w:p w:rsidR="00081523" w:rsidRDefault="00000000">
      <w:pPr>
        <w:pStyle w:val="Heading1"/>
        <w:spacing w:before="63"/>
        <w:ind w:left="916"/>
      </w:pPr>
      <w:bookmarkStart w:id="66" w:name="Part_B_–_INFORMATION_REQUIRED_IN_A_STATE"/>
      <w:bookmarkStart w:id="67" w:name="_bookmark19"/>
      <w:bookmarkEnd w:id="66"/>
      <w:bookmarkEnd w:id="67"/>
      <w:r>
        <w:lastRenderedPageBreak/>
        <w:t>Part B – INFORMATION REQUIRED IN A STATEMENT OF ADDITIONAL INFORMATION</w:t>
      </w:r>
    </w:p>
    <w:p w:rsidR="00081523" w:rsidRDefault="00081523">
      <w:pPr>
        <w:pStyle w:val="BodyText"/>
        <w:spacing w:before="10"/>
        <w:rPr>
          <w:b/>
          <w:sz w:val="20"/>
        </w:rPr>
      </w:pPr>
    </w:p>
    <w:p w:rsidR="00081523" w:rsidRDefault="00000000">
      <w:pPr>
        <w:pStyle w:val="Heading1"/>
      </w:pPr>
      <w:bookmarkStart w:id="68" w:name="Item_14.___Cover_Page_and_Table_of_Conte"/>
      <w:bookmarkStart w:id="69" w:name="_bookmark20"/>
      <w:bookmarkEnd w:id="68"/>
      <w:bookmarkEnd w:id="69"/>
      <w:r>
        <w:t>Item 14. Cover Page and Table of Contents</w:t>
      </w:r>
    </w:p>
    <w:p w:rsidR="00081523" w:rsidRDefault="00081523">
      <w:pPr>
        <w:pStyle w:val="BodyText"/>
        <w:spacing w:before="5"/>
        <w:rPr>
          <w:b/>
          <w:sz w:val="20"/>
        </w:rPr>
      </w:pPr>
    </w:p>
    <w:p w:rsidR="00081523" w:rsidRPr="009B1679" w:rsidRDefault="009B1679" w:rsidP="009B1679">
      <w:pPr>
        <w:tabs>
          <w:tab w:val="left" w:pos="1251"/>
        </w:tabs>
        <w:ind w:left="1250" w:hanging="301"/>
        <w:rPr>
          <w:sz w:val="24"/>
        </w:rPr>
      </w:pPr>
      <w:r>
        <w:rPr>
          <w:color w:val="221F1F"/>
          <w:spacing w:val="-4"/>
          <w:sz w:val="24"/>
          <w:szCs w:val="24"/>
        </w:rPr>
        <w:t>(a)</w:t>
      </w:r>
      <w:r>
        <w:rPr>
          <w:color w:val="221F1F"/>
          <w:spacing w:val="-4"/>
          <w:sz w:val="24"/>
          <w:szCs w:val="24"/>
        </w:rPr>
        <w:tab/>
      </w:r>
      <w:r w:rsidR="00000000" w:rsidRPr="009B1679">
        <w:rPr>
          <w:i/>
          <w:sz w:val="24"/>
        </w:rPr>
        <w:t>Front Cover Page</w:t>
      </w:r>
      <w:r w:rsidR="00000000" w:rsidRPr="009B1679">
        <w:rPr>
          <w:sz w:val="24"/>
        </w:rPr>
        <w:t>. Include the following information on the outside front cover page of the</w:t>
      </w:r>
      <w:r w:rsidR="00000000" w:rsidRPr="009B1679">
        <w:rPr>
          <w:spacing w:val="-15"/>
          <w:sz w:val="24"/>
        </w:rPr>
        <w:t xml:space="preserve"> </w:t>
      </w:r>
      <w:r w:rsidR="00000000" w:rsidRPr="009B1679">
        <w:rPr>
          <w:sz w:val="24"/>
        </w:rPr>
        <w:t>SAI:</w:t>
      </w:r>
    </w:p>
    <w:p w:rsidR="00081523" w:rsidRDefault="00081523">
      <w:pPr>
        <w:pStyle w:val="BodyText"/>
        <w:spacing w:before="10"/>
        <w:rPr>
          <w:sz w:val="20"/>
        </w:rPr>
      </w:pPr>
    </w:p>
    <w:p w:rsidR="00081523" w:rsidRPr="009B1679" w:rsidRDefault="009B1679" w:rsidP="009B1679">
      <w:pPr>
        <w:tabs>
          <w:tab w:val="left" w:pos="1740"/>
        </w:tabs>
        <w:ind w:left="1740" w:right="1786" w:hanging="360"/>
        <w:rPr>
          <w:sz w:val="24"/>
        </w:rPr>
      </w:pPr>
      <w:r>
        <w:rPr>
          <w:color w:val="221F1F"/>
          <w:spacing w:val="-1"/>
          <w:sz w:val="24"/>
          <w:szCs w:val="24"/>
        </w:rPr>
        <w:t>(1)</w:t>
      </w:r>
      <w:r>
        <w:rPr>
          <w:color w:val="221F1F"/>
          <w:spacing w:val="-1"/>
          <w:sz w:val="24"/>
          <w:szCs w:val="24"/>
        </w:rPr>
        <w:tab/>
      </w:r>
      <w:r w:rsidR="00000000" w:rsidRPr="009B1679">
        <w:rPr>
          <w:sz w:val="24"/>
        </w:rPr>
        <w:t>The</w:t>
      </w:r>
      <w:r w:rsidR="00000000" w:rsidRPr="009B1679">
        <w:rPr>
          <w:spacing w:val="-14"/>
          <w:sz w:val="24"/>
        </w:rPr>
        <w:t xml:space="preserve"> </w:t>
      </w:r>
      <w:r w:rsidR="00000000" w:rsidRPr="009B1679">
        <w:rPr>
          <w:spacing w:val="-5"/>
          <w:sz w:val="24"/>
        </w:rPr>
        <w:t>Fund’s</w:t>
      </w:r>
      <w:r w:rsidR="00000000" w:rsidRPr="009B1679">
        <w:rPr>
          <w:spacing w:val="-16"/>
          <w:sz w:val="24"/>
        </w:rPr>
        <w:t xml:space="preserve"> </w:t>
      </w:r>
      <w:r w:rsidR="00000000" w:rsidRPr="009B1679">
        <w:rPr>
          <w:sz w:val="24"/>
        </w:rPr>
        <w:t>name</w:t>
      </w:r>
      <w:r w:rsidR="00000000" w:rsidRPr="009B1679">
        <w:rPr>
          <w:spacing w:val="-14"/>
          <w:sz w:val="24"/>
        </w:rPr>
        <w:t xml:space="preserve"> </w:t>
      </w:r>
      <w:r w:rsidR="00000000" w:rsidRPr="009B1679">
        <w:rPr>
          <w:sz w:val="24"/>
        </w:rPr>
        <w:t>and</w:t>
      </w:r>
      <w:r w:rsidR="00000000" w:rsidRPr="009B1679">
        <w:rPr>
          <w:spacing w:val="-11"/>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Class</w:t>
      </w:r>
      <w:r w:rsidR="00000000" w:rsidRPr="009B1679">
        <w:rPr>
          <w:spacing w:val="-11"/>
          <w:sz w:val="24"/>
        </w:rPr>
        <w:t xml:space="preserve"> </w:t>
      </w:r>
      <w:r w:rsidR="00000000" w:rsidRPr="009B1679">
        <w:rPr>
          <w:sz w:val="24"/>
        </w:rPr>
        <w:t>or</w:t>
      </w:r>
      <w:r w:rsidR="00000000" w:rsidRPr="009B1679">
        <w:rPr>
          <w:spacing w:val="-9"/>
          <w:sz w:val="24"/>
        </w:rPr>
        <w:t xml:space="preserve"> </w:t>
      </w:r>
      <w:r w:rsidR="00000000" w:rsidRPr="009B1679">
        <w:rPr>
          <w:spacing w:val="-3"/>
          <w:sz w:val="24"/>
        </w:rPr>
        <w:t>Classes,</w:t>
      </w:r>
      <w:r w:rsidR="00000000" w:rsidRPr="009B1679">
        <w:rPr>
          <w:spacing w:val="-16"/>
          <w:sz w:val="24"/>
        </w:rPr>
        <w:t xml:space="preserve"> </w:t>
      </w:r>
      <w:r w:rsidR="00000000" w:rsidRPr="009B1679">
        <w:rPr>
          <w:sz w:val="24"/>
        </w:rPr>
        <w:t>if</w:t>
      </w:r>
      <w:r w:rsidR="00000000" w:rsidRPr="009B1679">
        <w:rPr>
          <w:spacing w:val="-9"/>
          <w:sz w:val="24"/>
        </w:rPr>
        <w:t xml:space="preserve"> </w:t>
      </w:r>
      <w:r w:rsidR="00000000" w:rsidRPr="009B1679">
        <w:rPr>
          <w:spacing w:val="-6"/>
          <w:sz w:val="24"/>
        </w:rPr>
        <w:t>any,</w:t>
      </w:r>
      <w:r w:rsidR="00000000" w:rsidRPr="009B1679">
        <w:rPr>
          <w:spacing w:val="-16"/>
          <w:sz w:val="24"/>
        </w:rPr>
        <w:t xml:space="preserve"> </w:t>
      </w:r>
      <w:r w:rsidR="00000000" w:rsidRPr="009B1679">
        <w:rPr>
          <w:sz w:val="24"/>
        </w:rPr>
        <w:t>to</w:t>
      </w:r>
      <w:r w:rsidR="00000000" w:rsidRPr="009B1679">
        <w:rPr>
          <w:spacing w:val="-6"/>
          <w:sz w:val="24"/>
        </w:rPr>
        <w:t xml:space="preserve"> </w:t>
      </w:r>
      <w:r w:rsidR="00000000" w:rsidRPr="009B1679">
        <w:rPr>
          <w:spacing w:val="-3"/>
          <w:sz w:val="24"/>
        </w:rPr>
        <w:t>which</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z w:val="24"/>
        </w:rPr>
        <w:t>SAI</w:t>
      </w:r>
      <w:r w:rsidR="00000000" w:rsidRPr="009B1679">
        <w:rPr>
          <w:spacing w:val="-14"/>
          <w:sz w:val="24"/>
        </w:rPr>
        <w:t xml:space="preserve"> </w:t>
      </w:r>
      <w:r w:rsidR="00000000" w:rsidRPr="009B1679">
        <w:rPr>
          <w:spacing w:val="-3"/>
          <w:sz w:val="24"/>
        </w:rPr>
        <w:t>relates.</w:t>
      </w:r>
      <w:r w:rsidR="00000000" w:rsidRPr="009B1679">
        <w:rPr>
          <w:spacing w:val="33"/>
          <w:sz w:val="24"/>
        </w:rPr>
        <w:t xml:space="preserve"> </w:t>
      </w:r>
      <w:r w:rsidR="00000000" w:rsidRPr="009B1679">
        <w:rPr>
          <w:sz w:val="24"/>
        </w:rPr>
        <w:t>If</w:t>
      </w:r>
      <w:r w:rsidR="00000000" w:rsidRPr="009B1679">
        <w:rPr>
          <w:spacing w:val="-9"/>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3"/>
          <w:sz w:val="24"/>
        </w:rPr>
        <w:t xml:space="preserve"> </w:t>
      </w:r>
      <w:r w:rsidR="00000000" w:rsidRPr="009B1679">
        <w:rPr>
          <w:sz w:val="24"/>
        </w:rPr>
        <w:t>is</w:t>
      </w:r>
      <w:r w:rsidR="00000000" w:rsidRPr="009B1679">
        <w:rPr>
          <w:spacing w:val="-9"/>
          <w:sz w:val="24"/>
        </w:rPr>
        <w:t xml:space="preserve"> </w:t>
      </w:r>
      <w:r w:rsidR="00000000" w:rsidRPr="009B1679">
        <w:rPr>
          <w:sz w:val="24"/>
        </w:rPr>
        <w:t xml:space="preserve">a </w:t>
      </w:r>
      <w:r w:rsidR="00000000" w:rsidRPr="009B1679">
        <w:rPr>
          <w:spacing w:val="-3"/>
          <w:sz w:val="24"/>
        </w:rPr>
        <w:t xml:space="preserve">Series, also provide </w:t>
      </w:r>
      <w:r w:rsidR="00000000" w:rsidRPr="009B1679">
        <w:rPr>
          <w:sz w:val="24"/>
        </w:rPr>
        <w:t xml:space="preserve">the </w:t>
      </w:r>
      <w:r w:rsidR="00000000" w:rsidRPr="009B1679">
        <w:rPr>
          <w:spacing w:val="-6"/>
          <w:sz w:val="24"/>
        </w:rPr>
        <w:t>Registrant’s</w:t>
      </w:r>
      <w:r w:rsidR="00000000" w:rsidRPr="009B1679">
        <w:rPr>
          <w:spacing w:val="-40"/>
          <w:sz w:val="24"/>
        </w:rPr>
        <w:t xml:space="preserve"> </w:t>
      </w:r>
      <w:r w:rsidR="00000000" w:rsidRPr="009B1679">
        <w:rPr>
          <w:spacing w:val="-4"/>
          <w:sz w:val="24"/>
        </w:rPr>
        <w:t>name.</w:t>
      </w:r>
    </w:p>
    <w:p w:rsidR="00081523" w:rsidRDefault="00081523">
      <w:pPr>
        <w:pStyle w:val="BodyText"/>
        <w:spacing w:before="10"/>
        <w:rPr>
          <w:sz w:val="20"/>
        </w:rPr>
      </w:pPr>
    </w:p>
    <w:p w:rsidR="00081523" w:rsidRPr="009B1679" w:rsidRDefault="009B1679" w:rsidP="009B1679">
      <w:pPr>
        <w:tabs>
          <w:tab w:val="left" w:pos="1740"/>
        </w:tabs>
        <w:ind w:left="1740" w:right="645" w:hanging="360"/>
        <w:jc w:val="both"/>
        <w:rPr>
          <w:sz w:val="24"/>
        </w:rPr>
      </w:pPr>
      <w:r>
        <w:rPr>
          <w:color w:val="221F1F"/>
          <w:spacing w:val="-1"/>
          <w:sz w:val="24"/>
          <w:szCs w:val="24"/>
        </w:rPr>
        <w:t>(2)</w:t>
      </w:r>
      <w:r>
        <w:rPr>
          <w:color w:val="221F1F"/>
          <w:spacing w:val="-1"/>
          <w:sz w:val="24"/>
          <w:szCs w:val="24"/>
        </w:rPr>
        <w:tab/>
      </w:r>
      <w:r w:rsidR="00000000" w:rsidRPr="009B1679">
        <w:rPr>
          <w:sz w:val="24"/>
        </w:rPr>
        <w:t>The</w:t>
      </w:r>
      <w:r w:rsidR="00000000" w:rsidRPr="009B1679">
        <w:rPr>
          <w:spacing w:val="-13"/>
          <w:sz w:val="24"/>
        </w:rPr>
        <w:t xml:space="preserve"> </w:t>
      </w:r>
      <w:r w:rsidR="00000000" w:rsidRPr="009B1679">
        <w:rPr>
          <w:spacing w:val="-3"/>
          <w:sz w:val="24"/>
        </w:rPr>
        <w:t>exchange</w:t>
      </w:r>
      <w:r w:rsidR="00000000" w:rsidRPr="009B1679">
        <w:rPr>
          <w:spacing w:val="-11"/>
          <w:sz w:val="24"/>
        </w:rPr>
        <w:t xml:space="preserve"> </w:t>
      </w:r>
      <w:r w:rsidR="00000000" w:rsidRPr="009B1679">
        <w:rPr>
          <w:spacing w:val="-3"/>
          <w:sz w:val="24"/>
        </w:rPr>
        <w:t>ticker</w:t>
      </w:r>
      <w:r w:rsidR="00000000" w:rsidRPr="009B1679">
        <w:rPr>
          <w:spacing w:val="-11"/>
          <w:sz w:val="24"/>
        </w:rPr>
        <w:t xml:space="preserve"> </w:t>
      </w:r>
      <w:r w:rsidR="00000000" w:rsidRPr="009B1679">
        <w:rPr>
          <w:sz w:val="24"/>
        </w:rPr>
        <w:t>symbol</w:t>
      </w:r>
      <w:r w:rsidR="00000000" w:rsidRPr="009B1679">
        <w:rPr>
          <w:spacing w:val="-12"/>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pacing w:val="-5"/>
          <w:sz w:val="24"/>
        </w:rPr>
        <w:t>Fund’s</w:t>
      </w:r>
      <w:r w:rsidR="00000000" w:rsidRPr="009B1679">
        <w:rPr>
          <w:spacing w:val="-16"/>
          <w:sz w:val="24"/>
        </w:rPr>
        <w:t xml:space="preserve"> </w:t>
      </w:r>
      <w:r w:rsidR="00000000" w:rsidRPr="009B1679">
        <w:rPr>
          <w:sz w:val="24"/>
        </w:rPr>
        <w:t>securities</w:t>
      </w:r>
      <w:r w:rsidR="00000000" w:rsidRPr="009B1679">
        <w:rPr>
          <w:spacing w:val="-12"/>
          <w:sz w:val="24"/>
        </w:rPr>
        <w:t xml:space="preserve"> </w:t>
      </w:r>
      <w:r w:rsidR="00000000" w:rsidRPr="009B1679">
        <w:rPr>
          <w:spacing w:val="-3"/>
          <w:sz w:val="24"/>
        </w:rPr>
        <w:t>or,</w:t>
      </w:r>
      <w:r w:rsidR="00000000" w:rsidRPr="009B1679">
        <w:rPr>
          <w:spacing w:val="-14"/>
          <w:sz w:val="24"/>
        </w:rPr>
        <w:t xml:space="preserve"> </w:t>
      </w:r>
      <w:r w:rsidR="00000000" w:rsidRPr="009B1679">
        <w:rPr>
          <w:sz w:val="24"/>
        </w:rPr>
        <w:t>if</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z w:val="24"/>
        </w:rPr>
        <w:t>SAI</w:t>
      </w:r>
      <w:r w:rsidR="00000000" w:rsidRPr="009B1679">
        <w:rPr>
          <w:spacing w:val="-13"/>
          <w:sz w:val="24"/>
        </w:rPr>
        <w:t xml:space="preserve"> </w:t>
      </w:r>
      <w:r w:rsidR="00000000" w:rsidRPr="009B1679">
        <w:rPr>
          <w:spacing w:val="-3"/>
          <w:sz w:val="24"/>
        </w:rPr>
        <w:t>relates</w:t>
      </w:r>
      <w:r w:rsidR="00000000" w:rsidRPr="009B1679">
        <w:rPr>
          <w:spacing w:val="-11"/>
          <w:sz w:val="24"/>
        </w:rPr>
        <w:t xml:space="preserve"> </w:t>
      </w:r>
      <w:r w:rsidR="00000000" w:rsidRPr="009B1679">
        <w:rPr>
          <w:sz w:val="24"/>
        </w:rPr>
        <w:t>to</w:t>
      </w:r>
      <w:r w:rsidR="00000000" w:rsidRPr="009B1679">
        <w:rPr>
          <w:spacing w:val="-7"/>
          <w:sz w:val="24"/>
        </w:rPr>
        <w:t xml:space="preserve"> </w:t>
      </w:r>
      <w:r w:rsidR="00000000" w:rsidRPr="009B1679">
        <w:rPr>
          <w:sz w:val="24"/>
        </w:rPr>
        <w:t>one</w:t>
      </w:r>
      <w:r w:rsidR="00000000" w:rsidRPr="009B1679">
        <w:rPr>
          <w:spacing w:val="-13"/>
          <w:sz w:val="24"/>
        </w:rPr>
        <w:t xml:space="preserve"> </w:t>
      </w:r>
      <w:r w:rsidR="00000000" w:rsidRPr="009B1679">
        <w:rPr>
          <w:sz w:val="24"/>
        </w:rPr>
        <w:t>or</w:t>
      </w:r>
      <w:r w:rsidR="00000000" w:rsidRPr="009B1679">
        <w:rPr>
          <w:spacing w:val="-3"/>
          <w:sz w:val="24"/>
        </w:rPr>
        <w:t xml:space="preserve"> more</w:t>
      </w:r>
      <w:r w:rsidR="00000000" w:rsidRPr="009B1679">
        <w:rPr>
          <w:spacing w:val="-13"/>
          <w:sz w:val="24"/>
        </w:rPr>
        <w:t xml:space="preserve"> </w:t>
      </w:r>
      <w:r w:rsidR="00000000" w:rsidRPr="009B1679">
        <w:rPr>
          <w:spacing w:val="-3"/>
          <w:sz w:val="24"/>
        </w:rPr>
        <w:t>Classes</w:t>
      </w:r>
      <w:r w:rsidR="00000000" w:rsidRPr="009B1679">
        <w:rPr>
          <w:spacing w:val="-10"/>
          <w:sz w:val="24"/>
        </w:rPr>
        <w:t xml:space="preserve"> </w:t>
      </w:r>
      <w:r w:rsidR="00000000" w:rsidRPr="009B1679">
        <w:rPr>
          <w:sz w:val="24"/>
        </w:rPr>
        <w:t>of</w:t>
      </w:r>
      <w:r w:rsidR="00000000" w:rsidRPr="009B1679">
        <w:rPr>
          <w:spacing w:val="-8"/>
          <w:sz w:val="24"/>
        </w:rPr>
        <w:t xml:space="preserve"> </w:t>
      </w:r>
      <w:r w:rsidR="00000000" w:rsidRPr="009B1679">
        <w:rPr>
          <w:sz w:val="24"/>
        </w:rPr>
        <w:t xml:space="preserve">the </w:t>
      </w:r>
      <w:r w:rsidR="00000000" w:rsidRPr="009B1679">
        <w:rPr>
          <w:spacing w:val="-5"/>
          <w:sz w:val="24"/>
        </w:rPr>
        <w:t xml:space="preserve">Fund’s </w:t>
      </w:r>
      <w:r w:rsidR="00000000" w:rsidRPr="009B1679">
        <w:rPr>
          <w:spacing w:val="-3"/>
          <w:sz w:val="24"/>
        </w:rPr>
        <w:t xml:space="preserve">securities, adjacent </w:t>
      </w:r>
      <w:r w:rsidR="00000000" w:rsidRPr="009B1679">
        <w:rPr>
          <w:sz w:val="24"/>
        </w:rPr>
        <w:t xml:space="preserve">to </w:t>
      </w:r>
      <w:r w:rsidR="00000000" w:rsidRPr="009B1679">
        <w:rPr>
          <w:spacing w:val="-3"/>
          <w:sz w:val="24"/>
        </w:rPr>
        <w:t xml:space="preserve">each such </w:t>
      </w:r>
      <w:r w:rsidR="00000000" w:rsidRPr="009B1679">
        <w:rPr>
          <w:sz w:val="24"/>
        </w:rPr>
        <w:t xml:space="preserve">class, the </w:t>
      </w:r>
      <w:r w:rsidR="00000000" w:rsidRPr="009B1679">
        <w:rPr>
          <w:spacing w:val="-5"/>
          <w:sz w:val="24"/>
        </w:rPr>
        <w:t xml:space="preserve">exchange </w:t>
      </w:r>
      <w:r w:rsidR="00000000" w:rsidRPr="009B1679">
        <w:rPr>
          <w:spacing w:val="-3"/>
          <w:sz w:val="24"/>
        </w:rPr>
        <w:t xml:space="preserve">ticker symbol </w:t>
      </w:r>
      <w:r w:rsidR="00000000" w:rsidRPr="009B1679">
        <w:rPr>
          <w:sz w:val="24"/>
        </w:rPr>
        <w:t xml:space="preserve">of </w:t>
      </w:r>
      <w:r w:rsidR="00000000" w:rsidRPr="009B1679">
        <w:rPr>
          <w:spacing w:val="-3"/>
          <w:sz w:val="24"/>
        </w:rPr>
        <w:t xml:space="preserve">such Class </w:t>
      </w:r>
      <w:r w:rsidR="00000000" w:rsidRPr="009B1679">
        <w:rPr>
          <w:sz w:val="24"/>
        </w:rPr>
        <w:t xml:space="preserve">of the </w:t>
      </w:r>
      <w:r w:rsidR="00000000" w:rsidRPr="009B1679">
        <w:rPr>
          <w:spacing w:val="-6"/>
          <w:sz w:val="24"/>
        </w:rPr>
        <w:t xml:space="preserve">Fund’s </w:t>
      </w:r>
      <w:r w:rsidR="00000000" w:rsidRPr="009B1679">
        <w:rPr>
          <w:spacing w:val="-5"/>
          <w:sz w:val="24"/>
        </w:rPr>
        <w:t>securities.</w:t>
      </w:r>
      <w:r w:rsidR="00000000" w:rsidRPr="009B1679">
        <w:rPr>
          <w:spacing w:val="-19"/>
          <w:sz w:val="24"/>
        </w:rPr>
        <w:t xml:space="preserve"> </w:t>
      </w:r>
      <w:r w:rsidR="00000000" w:rsidRPr="009B1679">
        <w:rPr>
          <w:sz w:val="24"/>
        </w:rPr>
        <w:t>If</w:t>
      </w:r>
      <w:r w:rsidR="00000000" w:rsidRPr="009B1679">
        <w:rPr>
          <w:spacing w:val="-17"/>
          <w:sz w:val="24"/>
        </w:rPr>
        <w:t xml:space="preserve"> </w:t>
      </w:r>
      <w:r w:rsidR="00000000" w:rsidRPr="009B1679">
        <w:rPr>
          <w:sz w:val="24"/>
        </w:rPr>
        <w:t>the</w:t>
      </w:r>
      <w:r w:rsidR="00000000" w:rsidRPr="009B1679">
        <w:rPr>
          <w:spacing w:val="-19"/>
          <w:sz w:val="24"/>
        </w:rPr>
        <w:t xml:space="preserve"> </w:t>
      </w:r>
      <w:r w:rsidR="00000000" w:rsidRPr="009B1679">
        <w:rPr>
          <w:spacing w:val="-3"/>
          <w:sz w:val="24"/>
        </w:rPr>
        <w:t>Fund</w:t>
      </w:r>
      <w:r w:rsidR="00000000" w:rsidRPr="009B1679">
        <w:rPr>
          <w:spacing w:val="-18"/>
          <w:sz w:val="24"/>
        </w:rPr>
        <w:t xml:space="preserve"> </w:t>
      </w:r>
      <w:r w:rsidR="00000000" w:rsidRPr="009B1679">
        <w:rPr>
          <w:sz w:val="24"/>
        </w:rPr>
        <w:t>is</w:t>
      </w:r>
      <w:r w:rsidR="00000000" w:rsidRPr="009B1679">
        <w:rPr>
          <w:spacing w:val="-16"/>
          <w:sz w:val="24"/>
        </w:rPr>
        <w:t xml:space="preserve"> </w:t>
      </w:r>
      <w:r w:rsidR="00000000" w:rsidRPr="009B1679">
        <w:rPr>
          <w:sz w:val="24"/>
        </w:rPr>
        <w:t>an</w:t>
      </w:r>
      <w:r w:rsidR="00000000" w:rsidRPr="009B1679">
        <w:rPr>
          <w:spacing w:val="-16"/>
          <w:sz w:val="24"/>
        </w:rPr>
        <w:t xml:space="preserve"> </w:t>
      </w:r>
      <w:r w:rsidR="00000000" w:rsidRPr="009B1679">
        <w:rPr>
          <w:spacing w:val="-5"/>
          <w:sz w:val="24"/>
        </w:rPr>
        <w:t>Exchange-Traded</w:t>
      </w:r>
      <w:r w:rsidR="00000000" w:rsidRPr="009B1679">
        <w:rPr>
          <w:spacing w:val="-22"/>
          <w:sz w:val="24"/>
        </w:rPr>
        <w:t xml:space="preserve"> </w:t>
      </w:r>
      <w:r w:rsidR="00000000" w:rsidRPr="009B1679">
        <w:rPr>
          <w:spacing w:val="-3"/>
          <w:sz w:val="24"/>
        </w:rPr>
        <w:t>Fund,</w:t>
      </w:r>
      <w:r w:rsidR="00000000" w:rsidRPr="009B1679">
        <w:rPr>
          <w:spacing w:val="-21"/>
          <w:sz w:val="24"/>
        </w:rPr>
        <w:t xml:space="preserve"> </w:t>
      </w:r>
      <w:r w:rsidR="00000000" w:rsidRPr="009B1679">
        <w:rPr>
          <w:spacing w:val="-3"/>
          <w:sz w:val="24"/>
        </w:rPr>
        <w:t>also</w:t>
      </w:r>
      <w:r w:rsidR="00000000" w:rsidRPr="009B1679">
        <w:rPr>
          <w:spacing w:val="-21"/>
          <w:sz w:val="24"/>
        </w:rPr>
        <w:t xml:space="preserve"> </w:t>
      </w:r>
      <w:r w:rsidR="00000000" w:rsidRPr="009B1679">
        <w:rPr>
          <w:sz w:val="24"/>
        </w:rPr>
        <w:t>identify</w:t>
      </w:r>
      <w:r w:rsidR="00000000" w:rsidRPr="009B1679">
        <w:rPr>
          <w:spacing w:val="-26"/>
          <w:sz w:val="24"/>
        </w:rPr>
        <w:t xml:space="preserve"> </w:t>
      </w:r>
      <w:r w:rsidR="00000000" w:rsidRPr="009B1679">
        <w:rPr>
          <w:sz w:val="24"/>
        </w:rPr>
        <w:t>the</w:t>
      </w:r>
      <w:r w:rsidR="00000000" w:rsidRPr="009B1679">
        <w:rPr>
          <w:spacing w:val="-19"/>
          <w:sz w:val="24"/>
        </w:rPr>
        <w:t xml:space="preserve"> </w:t>
      </w:r>
      <w:r w:rsidR="00000000" w:rsidRPr="009B1679">
        <w:rPr>
          <w:spacing w:val="-3"/>
          <w:sz w:val="24"/>
        </w:rPr>
        <w:t>principal</w:t>
      </w:r>
      <w:r w:rsidR="00000000" w:rsidRPr="009B1679">
        <w:rPr>
          <w:spacing w:val="-22"/>
          <w:sz w:val="24"/>
        </w:rPr>
        <w:t xml:space="preserve"> </w:t>
      </w:r>
      <w:r w:rsidR="00000000" w:rsidRPr="009B1679">
        <w:rPr>
          <w:sz w:val="24"/>
        </w:rPr>
        <w:t>U.S.</w:t>
      </w:r>
      <w:r w:rsidR="00000000" w:rsidRPr="009B1679">
        <w:rPr>
          <w:spacing w:val="-21"/>
          <w:sz w:val="24"/>
        </w:rPr>
        <w:t xml:space="preserve"> </w:t>
      </w:r>
      <w:r w:rsidR="00000000" w:rsidRPr="009B1679">
        <w:rPr>
          <w:spacing w:val="-2"/>
          <w:sz w:val="24"/>
        </w:rPr>
        <w:t>market</w:t>
      </w:r>
      <w:r w:rsidR="00000000" w:rsidRPr="009B1679">
        <w:rPr>
          <w:spacing w:val="-20"/>
          <w:sz w:val="24"/>
        </w:rPr>
        <w:t xml:space="preserve"> </w:t>
      </w:r>
      <w:r w:rsidR="00000000" w:rsidRPr="009B1679">
        <w:rPr>
          <w:sz w:val="24"/>
        </w:rPr>
        <w:t>or</w:t>
      </w:r>
      <w:r w:rsidR="00000000" w:rsidRPr="009B1679">
        <w:rPr>
          <w:spacing w:val="-17"/>
          <w:sz w:val="24"/>
        </w:rPr>
        <w:t xml:space="preserve"> </w:t>
      </w:r>
      <w:r w:rsidR="00000000" w:rsidRPr="009B1679">
        <w:rPr>
          <w:spacing w:val="-3"/>
          <w:sz w:val="24"/>
        </w:rPr>
        <w:t>markets</w:t>
      </w:r>
      <w:r w:rsidR="00000000" w:rsidRPr="009B1679">
        <w:rPr>
          <w:spacing w:val="-21"/>
          <w:sz w:val="24"/>
        </w:rPr>
        <w:t xml:space="preserve"> </w:t>
      </w:r>
      <w:r w:rsidR="00000000" w:rsidRPr="009B1679">
        <w:rPr>
          <w:sz w:val="24"/>
        </w:rPr>
        <w:t xml:space="preserve">on </w:t>
      </w:r>
      <w:r w:rsidR="00000000" w:rsidRPr="009B1679">
        <w:rPr>
          <w:spacing w:val="-3"/>
          <w:sz w:val="24"/>
        </w:rPr>
        <w:t>which</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2"/>
          <w:sz w:val="24"/>
        </w:rPr>
        <w:t xml:space="preserve"> </w:t>
      </w:r>
      <w:r w:rsidR="00000000" w:rsidRPr="009B1679">
        <w:rPr>
          <w:spacing w:val="-2"/>
          <w:sz w:val="24"/>
        </w:rPr>
        <w:t>shares</w:t>
      </w:r>
      <w:r w:rsidR="00000000" w:rsidRPr="009B1679">
        <w:rPr>
          <w:spacing w:val="-12"/>
          <w:sz w:val="24"/>
        </w:rPr>
        <w:t xml:space="preserve"> </w:t>
      </w:r>
      <w:r w:rsidR="00000000" w:rsidRPr="009B1679">
        <w:rPr>
          <w:sz w:val="24"/>
        </w:rPr>
        <w:t>are</w:t>
      </w:r>
      <w:r w:rsidR="00000000" w:rsidRPr="009B1679">
        <w:rPr>
          <w:spacing w:val="-11"/>
          <w:sz w:val="24"/>
        </w:rPr>
        <w:t xml:space="preserve"> </w:t>
      </w:r>
      <w:r w:rsidR="00000000" w:rsidRPr="009B1679">
        <w:rPr>
          <w:spacing w:val="-3"/>
          <w:sz w:val="24"/>
        </w:rPr>
        <w:t>traded.</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1"/>
          <w:sz w:val="24"/>
          <w:szCs w:val="24"/>
        </w:rPr>
        <w:t>(3)</w:t>
      </w:r>
      <w:r>
        <w:rPr>
          <w:color w:val="221F1F"/>
          <w:spacing w:val="-1"/>
          <w:sz w:val="24"/>
          <w:szCs w:val="24"/>
        </w:rPr>
        <w:tab/>
      </w:r>
      <w:r w:rsidR="00000000" w:rsidRPr="009B1679">
        <w:rPr>
          <w:sz w:val="24"/>
        </w:rPr>
        <w:t>A</w:t>
      </w:r>
      <w:r w:rsidR="00000000" w:rsidRPr="009B1679">
        <w:rPr>
          <w:spacing w:val="-49"/>
          <w:sz w:val="24"/>
        </w:rPr>
        <w:t xml:space="preserve"> </w:t>
      </w:r>
      <w:r w:rsidR="00000000" w:rsidRPr="009B1679">
        <w:rPr>
          <w:spacing w:val="-3"/>
          <w:sz w:val="24"/>
        </w:rPr>
        <w:t xml:space="preserve">statement </w:t>
      </w:r>
      <w:r w:rsidR="00000000" w:rsidRPr="009B1679">
        <w:rPr>
          <w:sz w:val="24"/>
        </w:rPr>
        <w:t xml:space="preserve">or </w:t>
      </w:r>
      <w:r w:rsidR="00000000" w:rsidRPr="009B1679">
        <w:rPr>
          <w:spacing w:val="-3"/>
          <w:sz w:val="24"/>
        </w:rPr>
        <w:t>statements:</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sz w:val="24"/>
        </w:rPr>
      </w:pPr>
      <w:r>
        <w:rPr>
          <w:color w:val="221F1F"/>
          <w:spacing w:val="-16"/>
          <w:sz w:val="24"/>
          <w:szCs w:val="24"/>
        </w:rPr>
        <w:t>(</w:t>
      </w:r>
      <w:proofErr w:type="spellStart"/>
      <w:r>
        <w:rPr>
          <w:color w:val="221F1F"/>
          <w:spacing w:val="-16"/>
          <w:sz w:val="24"/>
          <w:szCs w:val="24"/>
        </w:rPr>
        <w:t>i</w:t>
      </w:r>
      <w:proofErr w:type="spellEnd"/>
      <w:r>
        <w:rPr>
          <w:color w:val="221F1F"/>
          <w:spacing w:val="-16"/>
          <w:sz w:val="24"/>
          <w:szCs w:val="24"/>
        </w:rPr>
        <w:t>)</w:t>
      </w:r>
      <w:r>
        <w:rPr>
          <w:color w:val="221F1F"/>
          <w:spacing w:val="-16"/>
          <w:sz w:val="24"/>
          <w:szCs w:val="24"/>
        </w:rPr>
        <w:tab/>
      </w:r>
      <w:r w:rsidR="00000000" w:rsidRPr="009B1679">
        <w:rPr>
          <w:spacing w:val="-3"/>
          <w:sz w:val="24"/>
        </w:rPr>
        <w:t>That</w:t>
      </w:r>
      <w:r w:rsidR="00000000" w:rsidRPr="009B1679">
        <w:rPr>
          <w:spacing w:val="-15"/>
          <w:sz w:val="24"/>
        </w:rPr>
        <w:t xml:space="preserve"> </w:t>
      </w:r>
      <w:r w:rsidR="00000000" w:rsidRPr="009B1679">
        <w:rPr>
          <w:sz w:val="24"/>
        </w:rPr>
        <w:t>the</w:t>
      </w:r>
      <w:r w:rsidR="00000000" w:rsidRPr="009B1679">
        <w:rPr>
          <w:spacing w:val="-11"/>
          <w:sz w:val="24"/>
        </w:rPr>
        <w:t xml:space="preserve"> </w:t>
      </w:r>
      <w:r w:rsidR="00000000" w:rsidRPr="009B1679">
        <w:rPr>
          <w:sz w:val="24"/>
        </w:rPr>
        <w:t>SAI</w:t>
      </w:r>
      <w:r w:rsidR="00000000" w:rsidRPr="009B1679">
        <w:rPr>
          <w:spacing w:val="-16"/>
          <w:sz w:val="24"/>
        </w:rPr>
        <w:t xml:space="preserve"> </w:t>
      </w:r>
      <w:r w:rsidR="00000000" w:rsidRPr="009B1679">
        <w:rPr>
          <w:sz w:val="24"/>
        </w:rPr>
        <w:t>is</w:t>
      </w:r>
      <w:r w:rsidR="00000000" w:rsidRPr="009B1679">
        <w:rPr>
          <w:spacing w:val="-8"/>
          <w:sz w:val="24"/>
        </w:rPr>
        <w:t xml:space="preserve"> </w:t>
      </w:r>
      <w:r w:rsidR="00000000" w:rsidRPr="009B1679">
        <w:rPr>
          <w:sz w:val="24"/>
        </w:rPr>
        <w:t>not</w:t>
      </w:r>
      <w:r w:rsidR="00000000" w:rsidRPr="009B1679">
        <w:rPr>
          <w:spacing w:val="-14"/>
          <w:sz w:val="24"/>
        </w:rPr>
        <w:t xml:space="preserve"> </w:t>
      </w:r>
      <w:r w:rsidR="00000000" w:rsidRPr="009B1679">
        <w:rPr>
          <w:sz w:val="24"/>
        </w:rPr>
        <w:t>a</w:t>
      </w:r>
      <w:r w:rsidR="00000000" w:rsidRPr="009B1679">
        <w:rPr>
          <w:spacing w:val="-9"/>
          <w:sz w:val="24"/>
        </w:rPr>
        <w:t xml:space="preserve"> </w:t>
      </w:r>
      <w:r w:rsidR="00000000" w:rsidRPr="009B1679">
        <w:rPr>
          <w:spacing w:val="-3"/>
          <w:sz w:val="24"/>
        </w:rPr>
        <w:t>prospectus;</w:t>
      </w:r>
    </w:p>
    <w:p w:rsidR="00081523" w:rsidRDefault="00081523">
      <w:pPr>
        <w:pStyle w:val="BodyText"/>
        <w:spacing w:before="10"/>
        <w:rPr>
          <w:sz w:val="20"/>
        </w:rPr>
      </w:pPr>
    </w:p>
    <w:p w:rsidR="00081523" w:rsidRPr="009B1679" w:rsidRDefault="009B1679" w:rsidP="009B1679">
      <w:pPr>
        <w:tabs>
          <w:tab w:val="left" w:pos="2153"/>
        </w:tabs>
        <w:ind w:left="2152" w:hanging="481"/>
        <w:rPr>
          <w:sz w:val="24"/>
        </w:rPr>
      </w:pPr>
      <w:r>
        <w:rPr>
          <w:color w:val="221F1F"/>
          <w:spacing w:val="-16"/>
          <w:sz w:val="24"/>
          <w:szCs w:val="24"/>
        </w:rPr>
        <w:t>(ii)</w:t>
      </w:r>
      <w:r>
        <w:rPr>
          <w:color w:val="221F1F"/>
          <w:spacing w:val="-16"/>
          <w:sz w:val="24"/>
          <w:szCs w:val="24"/>
        </w:rPr>
        <w:tab/>
      </w:r>
      <w:r w:rsidR="00000000" w:rsidRPr="009B1679">
        <w:rPr>
          <w:sz w:val="24"/>
        </w:rPr>
        <w:t>How</w:t>
      </w:r>
      <w:r w:rsidR="00000000" w:rsidRPr="009B1679">
        <w:rPr>
          <w:spacing w:val="-15"/>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prospectus</w:t>
      </w:r>
      <w:r w:rsidR="00000000" w:rsidRPr="009B1679">
        <w:rPr>
          <w:spacing w:val="-15"/>
          <w:sz w:val="24"/>
        </w:rPr>
        <w:t xml:space="preserve"> </w:t>
      </w:r>
      <w:r w:rsidR="00000000" w:rsidRPr="009B1679">
        <w:rPr>
          <w:sz w:val="24"/>
        </w:rPr>
        <w:t>may</w:t>
      </w:r>
      <w:r w:rsidR="00000000" w:rsidRPr="009B1679">
        <w:rPr>
          <w:spacing w:val="-17"/>
          <w:sz w:val="24"/>
        </w:rPr>
        <w:t xml:space="preserve"> </w:t>
      </w:r>
      <w:r w:rsidR="00000000" w:rsidRPr="009B1679">
        <w:rPr>
          <w:sz w:val="24"/>
        </w:rPr>
        <w:t>be</w:t>
      </w:r>
      <w:r w:rsidR="00000000" w:rsidRPr="009B1679">
        <w:rPr>
          <w:spacing w:val="-11"/>
          <w:sz w:val="24"/>
        </w:rPr>
        <w:t xml:space="preserve"> </w:t>
      </w:r>
      <w:r w:rsidR="00000000" w:rsidRPr="009B1679">
        <w:rPr>
          <w:spacing w:val="-3"/>
          <w:sz w:val="24"/>
        </w:rPr>
        <w:t>obtained;</w:t>
      </w:r>
      <w:r w:rsidR="00000000" w:rsidRPr="009B1679">
        <w:rPr>
          <w:spacing w:val="-14"/>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153"/>
        </w:tabs>
        <w:ind w:left="2152" w:right="1058" w:hanging="480"/>
        <w:rPr>
          <w:sz w:val="24"/>
        </w:rPr>
      </w:pPr>
      <w:r>
        <w:rPr>
          <w:color w:val="221F1F"/>
          <w:spacing w:val="-16"/>
          <w:sz w:val="24"/>
          <w:szCs w:val="24"/>
        </w:rPr>
        <w:t>(iii)</w:t>
      </w:r>
      <w:r>
        <w:rPr>
          <w:color w:val="221F1F"/>
          <w:spacing w:val="-16"/>
          <w:sz w:val="24"/>
          <w:szCs w:val="24"/>
        </w:rPr>
        <w:tab/>
      </w:r>
      <w:r w:rsidR="00000000" w:rsidRPr="009B1679">
        <w:rPr>
          <w:spacing w:val="-3"/>
          <w:sz w:val="24"/>
        </w:rPr>
        <w:t>Whether</w:t>
      </w:r>
      <w:r w:rsidR="00000000" w:rsidRPr="009B1679">
        <w:rPr>
          <w:spacing w:val="-17"/>
          <w:sz w:val="24"/>
        </w:rPr>
        <w:t xml:space="preserve"> </w:t>
      </w:r>
      <w:r w:rsidR="00000000" w:rsidRPr="009B1679">
        <w:rPr>
          <w:spacing w:val="-3"/>
          <w:sz w:val="24"/>
        </w:rPr>
        <w:t>and</w:t>
      </w:r>
      <w:r w:rsidR="00000000" w:rsidRPr="009B1679">
        <w:rPr>
          <w:spacing w:val="-14"/>
          <w:sz w:val="24"/>
        </w:rPr>
        <w:t xml:space="preserve"> </w:t>
      </w:r>
      <w:r w:rsidR="00000000" w:rsidRPr="009B1679">
        <w:rPr>
          <w:spacing w:val="-3"/>
          <w:sz w:val="24"/>
        </w:rPr>
        <w:t>from</w:t>
      </w:r>
      <w:r w:rsidR="00000000" w:rsidRPr="009B1679">
        <w:rPr>
          <w:spacing w:val="-18"/>
          <w:sz w:val="24"/>
        </w:rPr>
        <w:t xml:space="preserve"> </w:t>
      </w:r>
      <w:r w:rsidR="00000000" w:rsidRPr="009B1679">
        <w:rPr>
          <w:spacing w:val="-3"/>
          <w:sz w:val="24"/>
        </w:rPr>
        <w:t>where</w:t>
      </w:r>
      <w:r w:rsidR="00000000" w:rsidRPr="009B1679">
        <w:rPr>
          <w:spacing w:val="-17"/>
          <w:sz w:val="24"/>
        </w:rPr>
        <w:t xml:space="preserve"> </w:t>
      </w:r>
      <w:r w:rsidR="00000000" w:rsidRPr="009B1679">
        <w:rPr>
          <w:spacing w:val="-3"/>
          <w:sz w:val="24"/>
        </w:rPr>
        <w:t>information</w:t>
      </w:r>
      <w:r w:rsidR="00000000" w:rsidRPr="009B1679">
        <w:rPr>
          <w:spacing w:val="-16"/>
          <w:sz w:val="24"/>
        </w:rPr>
        <w:t xml:space="preserve"> </w:t>
      </w:r>
      <w:r w:rsidR="00000000" w:rsidRPr="009B1679">
        <w:rPr>
          <w:sz w:val="24"/>
        </w:rPr>
        <w:t>is</w:t>
      </w:r>
      <w:r w:rsidR="00000000" w:rsidRPr="009B1679">
        <w:rPr>
          <w:spacing w:val="-16"/>
          <w:sz w:val="24"/>
        </w:rPr>
        <w:t xml:space="preserve"> </w:t>
      </w:r>
      <w:r w:rsidR="00000000" w:rsidRPr="009B1679">
        <w:rPr>
          <w:spacing w:val="-4"/>
          <w:sz w:val="24"/>
        </w:rPr>
        <w:t>incorporated</w:t>
      </w:r>
      <w:r w:rsidR="00000000" w:rsidRPr="009B1679">
        <w:rPr>
          <w:spacing w:val="-14"/>
          <w:sz w:val="24"/>
        </w:rPr>
        <w:t xml:space="preserve"> </w:t>
      </w:r>
      <w:r w:rsidR="00000000" w:rsidRPr="009B1679">
        <w:rPr>
          <w:sz w:val="24"/>
        </w:rPr>
        <w:t>by</w:t>
      </w:r>
      <w:r w:rsidR="00000000" w:rsidRPr="009B1679">
        <w:rPr>
          <w:spacing w:val="-26"/>
          <w:sz w:val="24"/>
        </w:rPr>
        <w:t xml:space="preserve"> </w:t>
      </w:r>
      <w:r w:rsidR="00000000" w:rsidRPr="009B1679">
        <w:rPr>
          <w:spacing w:val="-4"/>
          <w:sz w:val="24"/>
        </w:rPr>
        <w:t>reference</w:t>
      </w:r>
      <w:r w:rsidR="00000000" w:rsidRPr="009B1679">
        <w:rPr>
          <w:spacing w:val="-17"/>
          <w:sz w:val="24"/>
        </w:rPr>
        <w:t xml:space="preserve"> </w:t>
      </w:r>
      <w:r w:rsidR="00000000" w:rsidRPr="009B1679">
        <w:rPr>
          <w:sz w:val="24"/>
        </w:rPr>
        <w:t>into</w:t>
      </w:r>
      <w:r w:rsidR="00000000" w:rsidRPr="009B1679">
        <w:rPr>
          <w:spacing w:val="-16"/>
          <w:sz w:val="24"/>
        </w:rPr>
        <w:t xml:space="preserve"> </w:t>
      </w:r>
      <w:r w:rsidR="00000000" w:rsidRPr="009B1679">
        <w:rPr>
          <w:sz w:val="24"/>
        </w:rPr>
        <w:t>the</w:t>
      </w:r>
      <w:r w:rsidR="00000000" w:rsidRPr="009B1679">
        <w:rPr>
          <w:spacing w:val="-17"/>
          <w:sz w:val="24"/>
        </w:rPr>
        <w:t xml:space="preserve"> </w:t>
      </w:r>
      <w:r w:rsidR="00000000" w:rsidRPr="009B1679">
        <w:rPr>
          <w:spacing w:val="-4"/>
          <w:sz w:val="24"/>
        </w:rPr>
        <w:t>SAI,</w:t>
      </w:r>
      <w:r w:rsidR="00000000" w:rsidRPr="009B1679">
        <w:rPr>
          <w:spacing w:val="-14"/>
          <w:sz w:val="24"/>
        </w:rPr>
        <w:t xml:space="preserve"> </w:t>
      </w:r>
      <w:r w:rsidR="00000000" w:rsidRPr="009B1679">
        <w:rPr>
          <w:sz w:val="24"/>
        </w:rPr>
        <w:t>as</w:t>
      </w:r>
      <w:r w:rsidR="00000000" w:rsidRPr="009B1679">
        <w:rPr>
          <w:spacing w:val="-14"/>
          <w:sz w:val="24"/>
        </w:rPr>
        <w:t xml:space="preserve"> </w:t>
      </w:r>
      <w:r w:rsidR="00000000" w:rsidRPr="009B1679">
        <w:rPr>
          <w:spacing w:val="-3"/>
          <w:sz w:val="24"/>
        </w:rPr>
        <w:t>permitted</w:t>
      </w:r>
      <w:r w:rsidR="00000000" w:rsidRPr="009B1679">
        <w:rPr>
          <w:spacing w:val="-19"/>
          <w:sz w:val="24"/>
        </w:rPr>
        <w:t xml:space="preserve"> </w:t>
      </w:r>
      <w:r w:rsidR="00000000" w:rsidRPr="009B1679">
        <w:rPr>
          <w:sz w:val="24"/>
        </w:rPr>
        <w:t xml:space="preserve">by </w:t>
      </w:r>
      <w:r w:rsidR="00000000" w:rsidRPr="009B1679">
        <w:rPr>
          <w:spacing w:val="-4"/>
          <w:sz w:val="24"/>
        </w:rPr>
        <w:t>General Instruction</w:t>
      </w:r>
      <w:r w:rsidR="00000000" w:rsidRPr="009B1679">
        <w:rPr>
          <w:spacing w:val="-30"/>
          <w:sz w:val="24"/>
        </w:rPr>
        <w:t xml:space="preserve"> </w:t>
      </w:r>
      <w:r w:rsidR="00000000" w:rsidRPr="009B1679">
        <w:rPr>
          <w:spacing w:val="-8"/>
          <w:sz w:val="24"/>
        </w:rPr>
        <w:t>D.</w:t>
      </w:r>
    </w:p>
    <w:p w:rsidR="00081523" w:rsidRDefault="00081523">
      <w:pPr>
        <w:pStyle w:val="BodyText"/>
        <w:spacing w:before="10"/>
        <w:rPr>
          <w:sz w:val="20"/>
        </w:rPr>
      </w:pPr>
    </w:p>
    <w:p w:rsidR="00081523" w:rsidRDefault="00000000">
      <w:pPr>
        <w:pStyle w:val="BodyText"/>
        <w:spacing w:before="1"/>
        <w:ind w:left="1379" w:right="599"/>
      </w:pPr>
      <w:r>
        <w:rPr>
          <w:b/>
          <w:spacing w:val="-4"/>
        </w:rPr>
        <w:t>Instruction</w:t>
      </w:r>
      <w:r>
        <w:rPr>
          <w:spacing w:val="-4"/>
        </w:rPr>
        <w:t>.</w:t>
      </w:r>
      <w:r>
        <w:rPr>
          <w:spacing w:val="-26"/>
        </w:rPr>
        <w:t xml:space="preserve"> </w:t>
      </w:r>
      <w:r>
        <w:t>Any</w:t>
      </w:r>
      <w:r>
        <w:rPr>
          <w:spacing w:val="-25"/>
        </w:rPr>
        <w:t xml:space="preserve"> </w:t>
      </w:r>
      <w:r>
        <w:t>information</w:t>
      </w:r>
      <w:r>
        <w:rPr>
          <w:spacing w:val="-18"/>
        </w:rPr>
        <w:t xml:space="preserve"> </w:t>
      </w:r>
      <w:r>
        <w:rPr>
          <w:spacing w:val="-3"/>
        </w:rPr>
        <w:t>incorporated</w:t>
      </w:r>
      <w:r>
        <w:rPr>
          <w:spacing w:val="-17"/>
        </w:rPr>
        <w:t xml:space="preserve"> </w:t>
      </w:r>
      <w:r>
        <w:t>by</w:t>
      </w:r>
      <w:r>
        <w:rPr>
          <w:spacing w:val="-21"/>
        </w:rPr>
        <w:t xml:space="preserve"> </w:t>
      </w:r>
      <w:r>
        <w:t>reference</w:t>
      </w:r>
      <w:r>
        <w:rPr>
          <w:spacing w:val="-18"/>
        </w:rPr>
        <w:t xml:space="preserve"> </w:t>
      </w:r>
      <w:r>
        <w:t>into</w:t>
      </w:r>
      <w:r>
        <w:rPr>
          <w:spacing w:val="-18"/>
        </w:rPr>
        <w:t xml:space="preserve"> </w:t>
      </w:r>
      <w:r>
        <w:t>the</w:t>
      </w:r>
      <w:r>
        <w:rPr>
          <w:spacing w:val="-18"/>
        </w:rPr>
        <w:t xml:space="preserve"> </w:t>
      </w:r>
      <w:r>
        <w:t>SAI</w:t>
      </w:r>
      <w:r>
        <w:rPr>
          <w:spacing w:val="-17"/>
        </w:rPr>
        <w:t xml:space="preserve"> </w:t>
      </w:r>
      <w:r>
        <w:t>must</w:t>
      </w:r>
      <w:r>
        <w:rPr>
          <w:spacing w:val="-18"/>
        </w:rPr>
        <w:t xml:space="preserve"> </w:t>
      </w:r>
      <w:r>
        <w:t>be</w:t>
      </w:r>
      <w:r>
        <w:rPr>
          <w:spacing w:val="-13"/>
        </w:rPr>
        <w:t xml:space="preserve"> </w:t>
      </w:r>
      <w:r>
        <w:rPr>
          <w:spacing w:val="-3"/>
        </w:rPr>
        <w:t>delivered</w:t>
      </w:r>
      <w:r>
        <w:rPr>
          <w:spacing w:val="-16"/>
        </w:rPr>
        <w:t xml:space="preserve"> </w:t>
      </w:r>
      <w:r>
        <w:t>with</w:t>
      </w:r>
      <w:r>
        <w:rPr>
          <w:spacing w:val="-17"/>
        </w:rPr>
        <w:t xml:space="preserve"> </w:t>
      </w:r>
      <w:r>
        <w:t>the</w:t>
      </w:r>
      <w:r>
        <w:rPr>
          <w:spacing w:val="-16"/>
        </w:rPr>
        <w:t xml:space="preserve"> </w:t>
      </w:r>
      <w:r>
        <w:t>SAI</w:t>
      </w:r>
      <w:r>
        <w:rPr>
          <w:spacing w:val="-20"/>
        </w:rPr>
        <w:t xml:space="preserve"> </w:t>
      </w:r>
      <w:r>
        <w:t xml:space="preserve">unless the </w:t>
      </w:r>
      <w:r>
        <w:rPr>
          <w:spacing w:val="-3"/>
        </w:rPr>
        <w:t xml:space="preserve">information </w:t>
      </w:r>
      <w:r>
        <w:t xml:space="preserve">has been previously </w:t>
      </w:r>
      <w:r>
        <w:rPr>
          <w:spacing w:val="-3"/>
        </w:rPr>
        <w:t xml:space="preserve">delivered </w:t>
      </w:r>
      <w:r>
        <w:t xml:space="preserve">in a </w:t>
      </w:r>
      <w:r>
        <w:rPr>
          <w:spacing w:val="-3"/>
        </w:rPr>
        <w:t>shareholder report (</w:t>
      </w:r>
      <w:r>
        <w:rPr>
          <w:i/>
          <w:spacing w:val="-3"/>
        </w:rPr>
        <w:t>e.g.</w:t>
      </w:r>
      <w:r>
        <w:rPr>
          <w:spacing w:val="-3"/>
        </w:rPr>
        <w:t xml:space="preserve">, </w:t>
      </w:r>
      <w:r>
        <w:t xml:space="preserve">to a </w:t>
      </w:r>
      <w:r>
        <w:rPr>
          <w:spacing w:val="-3"/>
        </w:rPr>
        <w:t xml:space="preserve">current </w:t>
      </w:r>
      <w:r>
        <w:rPr>
          <w:spacing w:val="-4"/>
        </w:rPr>
        <w:t xml:space="preserve">shareholder), </w:t>
      </w:r>
      <w:r>
        <w:t xml:space="preserve">and the </w:t>
      </w:r>
      <w:r>
        <w:rPr>
          <w:spacing w:val="-3"/>
        </w:rPr>
        <w:t xml:space="preserve">Fund states that </w:t>
      </w:r>
      <w:r>
        <w:t xml:space="preserve">the </w:t>
      </w:r>
      <w:r>
        <w:rPr>
          <w:spacing w:val="-3"/>
        </w:rPr>
        <w:t xml:space="preserve">shareholder report </w:t>
      </w:r>
      <w:r>
        <w:t xml:space="preserve">is </w:t>
      </w:r>
      <w:r>
        <w:rPr>
          <w:spacing w:val="-3"/>
        </w:rPr>
        <w:t xml:space="preserve">available, without </w:t>
      </w:r>
      <w:r>
        <w:rPr>
          <w:spacing w:val="-4"/>
        </w:rPr>
        <w:t xml:space="preserve">charge, </w:t>
      </w:r>
      <w:r>
        <w:rPr>
          <w:spacing w:val="-3"/>
        </w:rPr>
        <w:t xml:space="preserve">upon request. Provide </w:t>
      </w:r>
      <w:r>
        <w:t xml:space="preserve">a </w:t>
      </w:r>
      <w:r>
        <w:rPr>
          <w:spacing w:val="-3"/>
        </w:rPr>
        <w:t>toll-free (or collect)</w:t>
      </w:r>
      <w:r>
        <w:rPr>
          <w:spacing w:val="-13"/>
        </w:rPr>
        <w:t xml:space="preserve"> </w:t>
      </w:r>
      <w:r>
        <w:rPr>
          <w:spacing w:val="-3"/>
        </w:rPr>
        <w:t>telephone</w:t>
      </w:r>
      <w:r>
        <w:rPr>
          <w:spacing w:val="-13"/>
        </w:rPr>
        <w:t xml:space="preserve"> </w:t>
      </w:r>
      <w:r>
        <w:rPr>
          <w:spacing w:val="-3"/>
        </w:rPr>
        <w:t>number</w:t>
      </w:r>
      <w:r>
        <w:rPr>
          <w:spacing w:val="-15"/>
        </w:rPr>
        <w:t xml:space="preserve"> </w:t>
      </w:r>
      <w:r>
        <w:t>to</w:t>
      </w:r>
      <w:r>
        <w:rPr>
          <w:spacing w:val="-10"/>
        </w:rPr>
        <w:t xml:space="preserve"> </w:t>
      </w:r>
      <w:r>
        <w:rPr>
          <w:spacing w:val="-3"/>
        </w:rPr>
        <w:t>call</w:t>
      </w:r>
      <w:r>
        <w:rPr>
          <w:spacing w:val="-14"/>
        </w:rPr>
        <w:t xml:space="preserve"> </w:t>
      </w:r>
      <w:r>
        <w:t>to</w:t>
      </w:r>
      <w:r>
        <w:rPr>
          <w:spacing w:val="-10"/>
        </w:rPr>
        <w:t xml:space="preserve"> </w:t>
      </w:r>
      <w:r>
        <w:rPr>
          <w:spacing w:val="-3"/>
        </w:rPr>
        <w:t>request</w:t>
      </w:r>
      <w:r>
        <w:rPr>
          <w:spacing w:val="-14"/>
        </w:rPr>
        <w:t xml:space="preserve"> </w:t>
      </w:r>
      <w:r>
        <w:t>the</w:t>
      </w:r>
      <w:r>
        <w:rPr>
          <w:spacing w:val="-13"/>
        </w:rPr>
        <w:t xml:space="preserve"> </w:t>
      </w:r>
      <w:r>
        <w:rPr>
          <w:spacing w:val="-3"/>
        </w:rPr>
        <w:t>report.</w:t>
      </w:r>
    </w:p>
    <w:p w:rsidR="00081523" w:rsidRDefault="00081523">
      <w:pPr>
        <w:pStyle w:val="BodyText"/>
        <w:spacing w:before="9"/>
        <w:rPr>
          <w:sz w:val="20"/>
        </w:rPr>
      </w:pPr>
    </w:p>
    <w:p w:rsidR="00081523" w:rsidRPr="009B1679" w:rsidRDefault="009B1679" w:rsidP="009B1679">
      <w:pPr>
        <w:tabs>
          <w:tab w:val="left" w:pos="1711"/>
          <w:tab w:val="left" w:pos="1712"/>
        </w:tabs>
        <w:spacing w:before="1"/>
        <w:ind w:left="1711" w:hanging="481"/>
        <w:rPr>
          <w:sz w:val="24"/>
        </w:rPr>
      </w:pPr>
      <w:r>
        <w:rPr>
          <w:color w:val="221F1F"/>
          <w:spacing w:val="-1"/>
          <w:sz w:val="24"/>
          <w:szCs w:val="24"/>
        </w:rPr>
        <w:t>(4)</w:t>
      </w:r>
      <w:r>
        <w:rPr>
          <w:color w:val="221F1F"/>
          <w:spacing w:val="-1"/>
          <w:sz w:val="24"/>
          <w:szCs w:val="24"/>
        </w:rPr>
        <w:tab/>
      </w:r>
      <w:r w:rsidR="00000000" w:rsidRPr="009B1679">
        <w:rPr>
          <w:sz w:val="24"/>
        </w:rPr>
        <w:t>The</w:t>
      </w:r>
      <w:r w:rsidR="00000000" w:rsidRPr="009B1679">
        <w:rPr>
          <w:spacing w:val="-14"/>
          <w:sz w:val="24"/>
        </w:rPr>
        <w:t xml:space="preserve"> </w:t>
      </w:r>
      <w:r w:rsidR="00000000" w:rsidRPr="009B1679">
        <w:rPr>
          <w:sz w:val="24"/>
        </w:rPr>
        <w:t>date</w:t>
      </w:r>
      <w:r w:rsidR="00000000" w:rsidRPr="009B1679">
        <w:rPr>
          <w:spacing w:val="-13"/>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z w:val="24"/>
        </w:rPr>
        <w:t>SAI</w:t>
      </w:r>
      <w:r w:rsidR="00000000" w:rsidRPr="009B1679">
        <w:rPr>
          <w:spacing w:val="-17"/>
          <w:sz w:val="24"/>
        </w:rPr>
        <w:t xml:space="preserve"> </w:t>
      </w:r>
      <w:r w:rsidR="00000000" w:rsidRPr="009B1679">
        <w:rPr>
          <w:sz w:val="24"/>
        </w:rPr>
        <w:t>and</w:t>
      </w:r>
      <w:r w:rsidR="00000000" w:rsidRPr="009B1679">
        <w:rPr>
          <w:spacing w:val="-12"/>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prospectus</w:t>
      </w:r>
      <w:r w:rsidR="00000000" w:rsidRPr="009B1679">
        <w:rPr>
          <w:spacing w:val="-17"/>
          <w:sz w:val="24"/>
        </w:rPr>
        <w:t xml:space="preserve"> </w:t>
      </w:r>
      <w:r w:rsidR="00000000" w:rsidRPr="009B1679">
        <w:rPr>
          <w:sz w:val="24"/>
        </w:rPr>
        <w:t>to</w:t>
      </w:r>
      <w:r w:rsidR="00000000" w:rsidRPr="009B1679">
        <w:rPr>
          <w:spacing w:val="-6"/>
          <w:sz w:val="24"/>
        </w:rPr>
        <w:t xml:space="preserve"> </w:t>
      </w:r>
      <w:r w:rsidR="00000000" w:rsidRPr="009B1679">
        <w:rPr>
          <w:spacing w:val="-3"/>
          <w:sz w:val="24"/>
        </w:rPr>
        <w:t>which</w:t>
      </w:r>
      <w:r w:rsidR="00000000" w:rsidRPr="009B1679">
        <w:rPr>
          <w:spacing w:val="-15"/>
          <w:sz w:val="24"/>
        </w:rPr>
        <w:t xml:space="preserve"> </w:t>
      </w:r>
      <w:r w:rsidR="00000000" w:rsidRPr="009B1679">
        <w:rPr>
          <w:sz w:val="24"/>
        </w:rPr>
        <w:t>the</w:t>
      </w:r>
      <w:r w:rsidR="00000000" w:rsidRPr="009B1679">
        <w:rPr>
          <w:spacing w:val="-11"/>
          <w:sz w:val="24"/>
        </w:rPr>
        <w:t xml:space="preserve"> </w:t>
      </w:r>
      <w:r w:rsidR="00000000" w:rsidRPr="009B1679">
        <w:rPr>
          <w:sz w:val="24"/>
        </w:rPr>
        <w:t>SAI</w:t>
      </w:r>
      <w:r w:rsidR="00000000" w:rsidRPr="009B1679">
        <w:rPr>
          <w:spacing w:val="-13"/>
          <w:sz w:val="24"/>
        </w:rPr>
        <w:t xml:space="preserve"> </w:t>
      </w:r>
      <w:r w:rsidR="00000000" w:rsidRPr="009B1679">
        <w:rPr>
          <w:spacing w:val="-3"/>
          <w:sz w:val="24"/>
        </w:rPr>
        <w:t>relates.</w:t>
      </w:r>
    </w:p>
    <w:p w:rsidR="00081523" w:rsidRDefault="00081523">
      <w:pPr>
        <w:pStyle w:val="BodyText"/>
        <w:spacing w:before="10"/>
        <w:rPr>
          <w:sz w:val="20"/>
        </w:rPr>
      </w:pPr>
    </w:p>
    <w:p w:rsidR="00081523" w:rsidRPr="009B1679" w:rsidRDefault="009B1679" w:rsidP="009B1679">
      <w:pPr>
        <w:tabs>
          <w:tab w:val="left" w:pos="1251"/>
        </w:tabs>
        <w:ind w:left="1250" w:right="1196" w:hanging="300"/>
        <w:rPr>
          <w:sz w:val="24"/>
        </w:rPr>
      </w:pPr>
      <w:r>
        <w:rPr>
          <w:color w:val="221F1F"/>
          <w:spacing w:val="-4"/>
          <w:sz w:val="24"/>
          <w:szCs w:val="24"/>
        </w:rPr>
        <w:t>(b)</w:t>
      </w:r>
      <w:r>
        <w:rPr>
          <w:color w:val="221F1F"/>
          <w:spacing w:val="-4"/>
          <w:sz w:val="24"/>
          <w:szCs w:val="24"/>
        </w:rPr>
        <w:tab/>
      </w:r>
      <w:r w:rsidR="00000000" w:rsidRPr="009B1679">
        <w:rPr>
          <w:i/>
          <w:sz w:val="24"/>
        </w:rPr>
        <w:t>Table of Contents</w:t>
      </w:r>
      <w:r w:rsidR="00000000" w:rsidRPr="009B1679">
        <w:rPr>
          <w:sz w:val="24"/>
        </w:rPr>
        <w:t xml:space="preserve">. Include under appropriate captions (and </w:t>
      </w:r>
      <w:proofErr w:type="spellStart"/>
      <w:r w:rsidR="00000000" w:rsidRPr="009B1679">
        <w:rPr>
          <w:sz w:val="24"/>
        </w:rPr>
        <w:t>subcaptions</w:t>
      </w:r>
      <w:proofErr w:type="spellEnd"/>
      <w:r w:rsidR="00000000" w:rsidRPr="009B1679">
        <w:rPr>
          <w:sz w:val="24"/>
        </w:rPr>
        <w:t>) a list of the contents of the SAI and, when useful, provide cross-references to related disclosure in the</w:t>
      </w:r>
      <w:r w:rsidR="00000000" w:rsidRPr="009B1679">
        <w:rPr>
          <w:spacing w:val="-8"/>
          <w:sz w:val="24"/>
        </w:rPr>
        <w:t xml:space="preserve"> </w:t>
      </w:r>
      <w:r w:rsidR="00000000" w:rsidRPr="009B1679">
        <w:rPr>
          <w:sz w:val="24"/>
        </w:rPr>
        <w:t>prospectus.</w:t>
      </w:r>
    </w:p>
    <w:p w:rsidR="00081523" w:rsidRDefault="00081523">
      <w:pPr>
        <w:pStyle w:val="BodyText"/>
        <w:spacing w:before="3"/>
        <w:rPr>
          <w:sz w:val="21"/>
        </w:rPr>
      </w:pPr>
    </w:p>
    <w:p w:rsidR="00081523" w:rsidRDefault="00000000">
      <w:pPr>
        <w:pStyle w:val="Heading1"/>
      </w:pPr>
      <w:bookmarkStart w:id="70" w:name="Item_15.___Fund_History"/>
      <w:bookmarkStart w:id="71" w:name="_bookmark21"/>
      <w:bookmarkEnd w:id="70"/>
      <w:bookmarkEnd w:id="71"/>
      <w:r>
        <w:t>Item 15. Fund History</w:t>
      </w:r>
    </w:p>
    <w:p w:rsidR="00081523" w:rsidRDefault="00081523">
      <w:pPr>
        <w:pStyle w:val="BodyText"/>
        <w:spacing w:before="5"/>
        <w:rPr>
          <w:b/>
          <w:sz w:val="20"/>
        </w:rPr>
      </w:pPr>
    </w:p>
    <w:p w:rsidR="00081523" w:rsidRPr="009B1679" w:rsidRDefault="009B1679" w:rsidP="009B1679">
      <w:pPr>
        <w:tabs>
          <w:tab w:val="left" w:pos="1251"/>
        </w:tabs>
        <w:ind w:left="1250" w:right="883" w:hanging="300"/>
        <w:rPr>
          <w:sz w:val="24"/>
        </w:rPr>
      </w:pPr>
      <w:r>
        <w:rPr>
          <w:color w:val="221F1F"/>
          <w:spacing w:val="-4"/>
          <w:sz w:val="24"/>
          <w:szCs w:val="24"/>
        </w:rPr>
        <w:t>(a)</w:t>
      </w:r>
      <w:r>
        <w:rPr>
          <w:color w:val="221F1F"/>
          <w:spacing w:val="-4"/>
          <w:sz w:val="24"/>
          <w:szCs w:val="24"/>
        </w:rPr>
        <w:tab/>
      </w:r>
      <w:r w:rsidR="00000000" w:rsidRPr="009B1679">
        <w:rPr>
          <w:sz w:val="24"/>
        </w:rPr>
        <w:t>Provide the date and form of organization of the Fund and the name of the state or other jurisdiction in which the Fund is</w:t>
      </w:r>
      <w:r w:rsidR="00000000" w:rsidRPr="009B1679">
        <w:rPr>
          <w:spacing w:val="-2"/>
          <w:sz w:val="24"/>
        </w:rPr>
        <w:t xml:space="preserve"> </w:t>
      </w:r>
      <w:r w:rsidR="00000000" w:rsidRPr="009B1679">
        <w:rPr>
          <w:sz w:val="24"/>
        </w:rPr>
        <w:t>organized.</w:t>
      </w:r>
    </w:p>
    <w:p w:rsidR="00081523" w:rsidRDefault="00081523">
      <w:pPr>
        <w:pStyle w:val="BodyText"/>
        <w:spacing w:before="10"/>
        <w:rPr>
          <w:sz w:val="20"/>
        </w:rPr>
      </w:pPr>
    </w:p>
    <w:p w:rsidR="00081523" w:rsidRPr="009B1679" w:rsidRDefault="009B1679" w:rsidP="009B1679">
      <w:pPr>
        <w:tabs>
          <w:tab w:val="left" w:pos="1251"/>
        </w:tabs>
        <w:ind w:left="1250" w:right="988" w:hanging="300"/>
        <w:rPr>
          <w:sz w:val="24"/>
        </w:rPr>
      </w:pPr>
      <w:r>
        <w:rPr>
          <w:color w:val="221F1F"/>
          <w:spacing w:val="-4"/>
          <w:sz w:val="24"/>
          <w:szCs w:val="24"/>
        </w:rPr>
        <w:t>(b)</w:t>
      </w:r>
      <w:r>
        <w:rPr>
          <w:color w:val="221F1F"/>
          <w:spacing w:val="-4"/>
          <w:sz w:val="24"/>
          <w:szCs w:val="24"/>
        </w:rPr>
        <w:tab/>
      </w:r>
      <w:r w:rsidR="00000000" w:rsidRPr="009B1679">
        <w:rPr>
          <w:sz w:val="24"/>
        </w:rPr>
        <w:t>If the Fund has engaged in a business other than that of an investment company during the past 5 years, state the nature of the other business and give the approximate date on which the Fund commenced business as an investment company. If the Fund’s name was changed during that period, state its former name and the approximate date on which it was changed. Briefly describe the nature and results of any change in the Fund’s business or name that occurred in connection with any bankruptcy, receivership, or similar proceeding, or any other material reorganization, readjustment or succession.</w:t>
      </w:r>
    </w:p>
    <w:p w:rsidR="00081523" w:rsidRDefault="00081523">
      <w:pPr>
        <w:pStyle w:val="BodyText"/>
        <w:spacing w:before="4"/>
        <w:rPr>
          <w:sz w:val="21"/>
        </w:rPr>
      </w:pPr>
    </w:p>
    <w:p w:rsidR="00081523" w:rsidRDefault="00000000">
      <w:pPr>
        <w:pStyle w:val="Heading1"/>
      </w:pPr>
      <w:bookmarkStart w:id="72" w:name="Item_16.___Description_of_the_Fund_and_I"/>
      <w:bookmarkStart w:id="73" w:name="_bookmark22"/>
      <w:bookmarkEnd w:id="72"/>
      <w:bookmarkEnd w:id="73"/>
      <w:r>
        <w:t>Item 16. Description of the Fund and Its Investments and Risks</w:t>
      </w:r>
    </w:p>
    <w:p w:rsidR="00081523" w:rsidRDefault="00081523">
      <w:pPr>
        <w:pStyle w:val="BodyText"/>
        <w:spacing w:before="5"/>
        <w:rPr>
          <w:b/>
          <w:sz w:val="20"/>
        </w:rPr>
      </w:pPr>
    </w:p>
    <w:p w:rsidR="00081523" w:rsidRPr="009B1679" w:rsidRDefault="009B1679" w:rsidP="009B1679">
      <w:pPr>
        <w:tabs>
          <w:tab w:val="left" w:pos="1251"/>
        </w:tabs>
        <w:ind w:left="1250" w:right="1115" w:hanging="300"/>
        <w:rPr>
          <w:sz w:val="24"/>
        </w:rPr>
      </w:pPr>
      <w:r>
        <w:rPr>
          <w:color w:val="221F1F"/>
          <w:spacing w:val="-4"/>
          <w:sz w:val="24"/>
          <w:szCs w:val="24"/>
        </w:rPr>
        <w:t>(a)</w:t>
      </w:r>
      <w:r>
        <w:rPr>
          <w:color w:val="221F1F"/>
          <w:spacing w:val="-4"/>
          <w:sz w:val="24"/>
          <w:szCs w:val="24"/>
        </w:rPr>
        <w:tab/>
      </w:r>
      <w:r w:rsidR="00000000" w:rsidRPr="009B1679">
        <w:rPr>
          <w:i/>
          <w:sz w:val="24"/>
        </w:rPr>
        <w:t xml:space="preserve">Classification. </w:t>
      </w:r>
      <w:r w:rsidR="00000000" w:rsidRPr="009B1679">
        <w:rPr>
          <w:sz w:val="24"/>
        </w:rPr>
        <w:t>State that the Fund is an open-end, management investment company and indicate, if applicable, that the Fund is</w:t>
      </w:r>
      <w:r w:rsidR="00000000" w:rsidRPr="009B1679">
        <w:rPr>
          <w:spacing w:val="2"/>
          <w:sz w:val="24"/>
        </w:rPr>
        <w:t xml:space="preserve"> </w:t>
      </w:r>
      <w:r w:rsidR="00000000" w:rsidRPr="009B1679">
        <w:rPr>
          <w:sz w:val="24"/>
        </w:rPr>
        <w:t>diversified.</w:t>
      </w:r>
    </w:p>
    <w:p w:rsidR="00081523" w:rsidRDefault="00081523">
      <w:pPr>
        <w:pStyle w:val="BodyText"/>
        <w:spacing w:before="10"/>
        <w:rPr>
          <w:sz w:val="20"/>
        </w:rPr>
      </w:pPr>
    </w:p>
    <w:p w:rsidR="00081523" w:rsidRPr="009B1679" w:rsidRDefault="009B1679" w:rsidP="009B1679">
      <w:pPr>
        <w:tabs>
          <w:tab w:val="left" w:pos="1251"/>
        </w:tabs>
        <w:ind w:left="1250" w:right="915" w:hanging="300"/>
        <w:rPr>
          <w:sz w:val="24"/>
        </w:rPr>
      </w:pPr>
      <w:r>
        <w:rPr>
          <w:color w:val="221F1F"/>
          <w:spacing w:val="-4"/>
          <w:sz w:val="24"/>
          <w:szCs w:val="24"/>
        </w:rPr>
        <w:t>(b)</w:t>
      </w:r>
      <w:r>
        <w:rPr>
          <w:color w:val="221F1F"/>
          <w:spacing w:val="-4"/>
          <w:sz w:val="24"/>
          <w:szCs w:val="24"/>
        </w:rPr>
        <w:tab/>
      </w:r>
      <w:r w:rsidR="00000000" w:rsidRPr="009B1679">
        <w:rPr>
          <w:i/>
          <w:sz w:val="24"/>
        </w:rPr>
        <w:t xml:space="preserve">Investment Strategies and Risks. </w:t>
      </w:r>
      <w:r w:rsidR="00000000" w:rsidRPr="009B1679">
        <w:rPr>
          <w:sz w:val="24"/>
        </w:rPr>
        <w:t>Describe any investment strategies, including a strategy to invest in a particular type of security, used by an investment adviser of the Fund in managing the Fund that are not principal strategies and the risks of those</w:t>
      </w:r>
      <w:r w:rsidR="00000000" w:rsidRPr="009B1679">
        <w:rPr>
          <w:spacing w:val="-5"/>
          <w:sz w:val="24"/>
        </w:rPr>
        <w:t xml:space="preserve"> </w:t>
      </w:r>
      <w:r w:rsidR="00000000" w:rsidRPr="009B1679">
        <w:rPr>
          <w:sz w:val="24"/>
        </w:rPr>
        <w:t>strategies.</w:t>
      </w:r>
    </w:p>
    <w:p w:rsidR="00081523" w:rsidRDefault="00081523">
      <w:pPr>
        <w:rPr>
          <w:sz w:val="24"/>
        </w:rPr>
        <w:sectPr w:rsidR="00081523">
          <w:pgSz w:w="12240" w:h="15840"/>
          <w:pgMar w:top="500" w:right="140" w:bottom="560" w:left="120" w:header="0" w:footer="321" w:gutter="0"/>
          <w:cols w:space="720"/>
        </w:sectPr>
      </w:pPr>
    </w:p>
    <w:p w:rsidR="00081523" w:rsidRPr="009B1679" w:rsidRDefault="009B1679" w:rsidP="009B1679">
      <w:pPr>
        <w:tabs>
          <w:tab w:val="left" w:pos="1251"/>
        </w:tabs>
        <w:spacing w:before="75"/>
        <w:ind w:left="1250" w:hanging="301"/>
        <w:rPr>
          <w:i/>
          <w:sz w:val="24"/>
        </w:rPr>
      </w:pPr>
      <w:r>
        <w:rPr>
          <w:i/>
          <w:color w:val="221F1F"/>
          <w:spacing w:val="-4"/>
          <w:sz w:val="24"/>
          <w:szCs w:val="24"/>
        </w:rPr>
        <w:lastRenderedPageBreak/>
        <w:t>(c)</w:t>
      </w:r>
      <w:r>
        <w:rPr>
          <w:i/>
          <w:color w:val="221F1F"/>
          <w:spacing w:val="-4"/>
          <w:sz w:val="24"/>
          <w:szCs w:val="24"/>
        </w:rPr>
        <w:tab/>
      </w:r>
      <w:r w:rsidR="00000000" w:rsidRPr="009B1679">
        <w:rPr>
          <w:i/>
          <w:sz w:val="24"/>
        </w:rPr>
        <w:t>Fund</w:t>
      </w:r>
      <w:r w:rsidR="00000000" w:rsidRPr="009B1679">
        <w:rPr>
          <w:i/>
          <w:spacing w:val="-1"/>
          <w:sz w:val="24"/>
        </w:rPr>
        <w:t xml:space="preserve"> </w:t>
      </w:r>
      <w:r w:rsidR="00000000" w:rsidRPr="009B1679">
        <w:rPr>
          <w:i/>
          <w:sz w:val="24"/>
        </w:rPr>
        <w:t>Policies.</w:t>
      </w:r>
    </w:p>
    <w:p w:rsidR="00081523" w:rsidRDefault="00081523">
      <w:pPr>
        <w:pStyle w:val="BodyText"/>
        <w:spacing w:before="10"/>
        <w:rPr>
          <w:i/>
          <w:sz w:val="20"/>
        </w:rPr>
      </w:pPr>
    </w:p>
    <w:p w:rsidR="00081523" w:rsidRPr="009B1679" w:rsidRDefault="009B1679" w:rsidP="009B1679">
      <w:pPr>
        <w:tabs>
          <w:tab w:val="left" w:pos="1740"/>
        </w:tabs>
        <w:ind w:left="1740" w:hanging="361"/>
        <w:rPr>
          <w:sz w:val="24"/>
        </w:rPr>
      </w:pPr>
      <w:r>
        <w:rPr>
          <w:color w:val="221F1F"/>
          <w:spacing w:val="-1"/>
          <w:sz w:val="24"/>
          <w:szCs w:val="24"/>
        </w:rPr>
        <w:t>(1)</w:t>
      </w:r>
      <w:r>
        <w:rPr>
          <w:color w:val="221F1F"/>
          <w:spacing w:val="-1"/>
          <w:sz w:val="24"/>
          <w:szCs w:val="24"/>
        </w:rPr>
        <w:tab/>
      </w:r>
      <w:r w:rsidR="00000000" w:rsidRPr="009B1679">
        <w:rPr>
          <w:spacing w:val="-3"/>
          <w:sz w:val="24"/>
        </w:rPr>
        <w:t>Describe</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policy</w:t>
      </w:r>
      <w:r w:rsidR="00000000" w:rsidRPr="009B1679">
        <w:rPr>
          <w:spacing w:val="-8"/>
          <w:sz w:val="24"/>
        </w:rPr>
        <w:t xml:space="preserve"> </w:t>
      </w:r>
      <w:r w:rsidR="00000000" w:rsidRPr="009B1679">
        <w:rPr>
          <w:sz w:val="24"/>
        </w:rPr>
        <w:t>with</w:t>
      </w:r>
      <w:r w:rsidR="00000000" w:rsidRPr="009B1679">
        <w:rPr>
          <w:spacing w:val="-5"/>
          <w:sz w:val="24"/>
        </w:rPr>
        <w:t xml:space="preserve"> </w:t>
      </w:r>
      <w:r w:rsidR="00000000" w:rsidRPr="009B1679">
        <w:rPr>
          <w:spacing w:val="-3"/>
          <w:sz w:val="24"/>
        </w:rPr>
        <w:t>respect</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each</w:t>
      </w:r>
      <w:r w:rsidR="00000000" w:rsidRPr="009B1679">
        <w:rPr>
          <w:spacing w:val="-5"/>
          <w:sz w:val="24"/>
        </w:rPr>
        <w:t xml:space="preserve"> </w:t>
      </w:r>
      <w:r w:rsidR="00000000" w:rsidRPr="009B1679">
        <w:rPr>
          <w:sz w:val="24"/>
        </w:rPr>
        <w:t>of</w:t>
      </w:r>
      <w:r w:rsidR="00000000" w:rsidRPr="009B1679">
        <w:rPr>
          <w:spacing w:val="-4"/>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following:</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sz w:val="24"/>
        </w:rPr>
        <w:t>Issuing senior</w:t>
      </w:r>
      <w:r w:rsidR="00000000" w:rsidRPr="009B1679">
        <w:rPr>
          <w:spacing w:val="-15"/>
          <w:sz w:val="24"/>
        </w:rPr>
        <w:t xml:space="preserve"> </w:t>
      </w:r>
      <w:r w:rsidR="00000000" w:rsidRPr="009B1679">
        <w:rPr>
          <w:spacing w:val="-3"/>
          <w:sz w:val="24"/>
        </w:rPr>
        <w:t>securities;</w:t>
      </w:r>
    </w:p>
    <w:p w:rsidR="00081523" w:rsidRDefault="00081523">
      <w:pPr>
        <w:pStyle w:val="BodyText"/>
        <w:spacing w:before="10"/>
        <w:rPr>
          <w:sz w:val="20"/>
        </w:rPr>
      </w:pPr>
    </w:p>
    <w:p w:rsidR="00081523" w:rsidRPr="009B1679" w:rsidRDefault="009B1679" w:rsidP="009B1679">
      <w:pPr>
        <w:tabs>
          <w:tab w:val="left" w:pos="2153"/>
        </w:tabs>
        <w:ind w:left="2152" w:hanging="481"/>
        <w:rPr>
          <w:sz w:val="24"/>
        </w:rPr>
      </w:pPr>
      <w:r>
        <w:rPr>
          <w:color w:val="221F1F"/>
          <w:spacing w:val="-8"/>
          <w:sz w:val="24"/>
          <w:szCs w:val="24"/>
        </w:rPr>
        <w:t>(ii)</w:t>
      </w:r>
      <w:r>
        <w:rPr>
          <w:color w:val="221F1F"/>
          <w:spacing w:val="-8"/>
          <w:sz w:val="24"/>
          <w:szCs w:val="24"/>
        </w:rPr>
        <w:tab/>
      </w:r>
      <w:r w:rsidR="00000000" w:rsidRPr="009B1679">
        <w:rPr>
          <w:sz w:val="24"/>
        </w:rPr>
        <w:t>Borrowing</w:t>
      </w:r>
      <w:r w:rsidR="00000000" w:rsidRPr="009B1679">
        <w:rPr>
          <w:spacing w:val="-10"/>
          <w:sz w:val="24"/>
        </w:rPr>
        <w:t xml:space="preserve"> </w:t>
      </w:r>
      <w:r w:rsidR="00000000" w:rsidRPr="009B1679">
        <w:rPr>
          <w:spacing w:val="-2"/>
          <w:sz w:val="24"/>
        </w:rPr>
        <w:t>money,</w:t>
      </w:r>
      <w:r w:rsidR="00000000" w:rsidRPr="009B1679">
        <w:rPr>
          <w:spacing w:val="-7"/>
          <w:sz w:val="24"/>
        </w:rPr>
        <w:t xml:space="preserve"> </w:t>
      </w:r>
      <w:r w:rsidR="00000000" w:rsidRPr="009B1679">
        <w:rPr>
          <w:sz w:val="24"/>
        </w:rPr>
        <w:t>including</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purpose</w:t>
      </w:r>
      <w:r w:rsidR="00000000" w:rsidRPr="009B1679">
        <w:rPr>
          <w:spacing w:val="-6"/>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which</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z w:val="24"/>
        </w:rPr>
        <w:t>proceeds</w:t>
      </w:r>
      <w:r w:rsidR="00000000" w:rsidRPr="009B1679">
        <w:rPr>
          <w:spacing w:val="-6"/>
          <w:sz w:val="24"/>
        </w:rPr>
        <w:t xml:space="preserve"> </w:t>
      </w:r>
      <w:r w:rsidR="00000000" w:rsidRPr="009B1679">
        <w:rPr>
          <w:sz w:val="24"/>
        </w:rPr>
        <w:t>will</w:t>
      </w:r>
      <w:r w:rsidR="00000000" w:rsidRPr="009B1679">
        <w:rPr>
          <w:spacing w:val="-7"/>
          <w:sz w:val="24"/>
        </w:rPr>
        <w:t xml:space="preserve"> </w:t>
      </w:r>
      <w:r w:rsidR="00000000" w:rsidRPr="009B1679">
        <w:rPr>
          <w:sz w:val="24"/>
        </w:rPr>
        <w:t>be</w:t>
      </w:r>
      <w:r w:rsidR="00000000" w:rsidRPr="009B1679">
        <w:rPr>
          <w:spacing w:val="-7"/>
          <w:sz w:val="24"/>
        </w:rPr>
        <w:t xml:space="preserve"> </w:t>
      </w:r>
      <w:r w:rsidR="00000000" w:rsidRPr="009B1679">
        <w:rPr>
          <w:sz w:val="24"/>
        </w:rPr>
        <w:t>used;</w:t>
      </w:r>
    </w:p>
    <w:p w:rsidR="00081523" w:rsidRDefault="00081523">
      <w:pPr>
        <w:pStyle w:val="BodyText"/>
        <w:spacing w:before="10"/>
        <w:rPr>
          <w:sz w:val="20"/>
        </w:rPr>
      </w:pPr>
    </w:p>
    <w:p w:rsidR="00081523" w:rsidRPr="009B1679" w:rsidRDefault="009B1679" w:rsidP="009B1679">
      <w:pPr>
        <w:tabs>
          <w:tab w:val="left" w:pos="2153"/>
        </w:tabs>
        <w:ind w:left="2152" w:hanging="481"/>
        <w:rPr>
          <w:sz w:val="24"/>
        </w:rPr>
      </w:pPr>
      <w:r>
        <w:rPr>
          <w:color w:val="221F1F"/>
          <w:spacing w:val="-8"/>
          <w:sz w:val="24"/>
          <w:szCs w:val="24"/>
        </w:rPr>
        <w:t>(iii)</w:t>
      </w:r>
      <w:r>
        <w:rPr>
          <w:color w:val="221F1F"/>
          <w:spacing w:val="-8"/>
          <w:sz w:val="24"/>
          <w:szCs w:val="24"/>
        </w:rPr>
        <w:tab/>
      </w:r>
      <w:r w:rsidR="00000000" w:rsidRPr="009B1679">
        <w:rPr>
          <w:spacing w:val="-3"/>
          <w:sz w:val="24"/>
        </w:rPr>
        <w:t xml:space="preserve">Underwriting securities </w:t>
      </w:r>
      <w:r w:rsidR="00000000" w:rsidRPr="009B1679">
        <w:rPr>
          <w:sz w:val="24"/>
        </w:rPr>
        <w:t>of other</w:t>
      </w:r>
      <w:r w:rsidR="00000000" w:rsidRPr="009B1679">
        <w:rPr>
          <w:spacing w:val="-17"/>
          <w:sz w:val="24"/>
        </w:rPr>
        <w:t xml:space="preserve"> </w:t>
      </w:r>
      <w:r w:rsidR="00000000" w:rsidRPr="009B1679">
        <w:rPr>
          <w:spacing w:val="-2"/>
          <w:sz w:val="24"/>
        </w:rPr>
        <w:t>issuers;</w:t>
      </w:r>
    </w:p>
    <w:p w:rsidR="00081523" w:rsidRDefault="00081523">
      <w:pPr>
        <w:pStyle w:val="BodyText"/>
        <w:spacing w:before="10"/>
        <w:rPr>
          <w:sz w:val="20"/>
        </w:rPr>
      </w:pPr>
    </w:p>
    <w:p w:rsidR="00081523" w:rsidRPr="009B1679" w:rsidRDefault="009B1679" w:rsidP="009B1679">
      <w:pPr>
        <w:tabs>
          <w:tab w:val="left" w:pos="2153"/>
        </w:tabs>
        <w:ind w:left="2152" w:hanging="481"/>
        <w:rPr>
          <w:sz w:val="24"/>
        </w:rPr>
      </w:pPr>
      <w:r>
        <w:rPr>
          <w:color w:val="221F1F"/>
          <w:spacing w:val="-8"/>
          <w:sz w:val="24"/>
          <w:szCs w:val="24"/>
        </w:rPr>
        <w:t>(iv)</w:t>
      </w:r>
      <w:r>
        <w:rPr>
          <w:color w:val="221F1F"/>
          <w:spacing w:val="-8"/>
          <w:sz w:val="24"/>
          <w:szCs w:val="24"/>
        </w:rPr>
        <w:tab/>
      </w:r>
      <w:r w:rsidR="00000000" w:rsidRPr="009B1679">
        <w:rPr>
          <w:spacing w:val="-3"/>
          <w:sz w:val="24"/>
        </w:rPr>
        <w:t xml:space="preserve">Concentrating investments </w:t>
      </w:r>
      <w:r w:rsidR="00000000" w:rsidRPr="009B1679">
        <w:rPr>
          <w:sz w:val="24"/>
        </w:rPr>
        <w:t xml:space="preserve">in a </w:t>
      </w:r>
      <w:r w:rsidR="00000000" w:rsidRPr="009B1679">
        <w:rPr>
          <w:spacing w:val="-3"/>
          <w:sz w:val="24"/>
        </w:rPr>
        <w:t xml:space="preserve">particular </w:t>
      </w:r>
      <w:r w:rsidR="00000000" w:rsidRPr="009B1679">
        <w:rPr>
          <w:sz w:val="24"/>
        </w:rPr>
        <w:t xml:space="preserve">industry or </w:t>
      </w:r>
      <w:r w:rsidR="00000000" w:rsidRPr="009B1679">
        <w:rPr>
          <w:spacing w:val="-3"/>
          <w:sz w:val="24"/>
        </w:rPr>
        <w:t xml:space="preserve">group </w:t>
      </w:r>
      <w:r w:rsidR="00000000" w:rsidRPr="009B1679">
        <w:rPr>
          <w:sz w:val="24"/>
        </w:rPr>
        <w:t>of</w:t>
      </w:r>
      <w:r w:rsidR="00000000" w:rsidRPr="009B1679">
        <w:rPr>
          <w:spacing w:val="-35"/>
          <w:sz w:val="24"/>
        </w:rPr>
        <w:t xml:space="preserve"> </w:t>
      </w:r>
      <w:r w:rsidR="00000000" w:rsidRPr="009B1679">
        <w:rPr>
          <w:spacing w:val="-3"/>
          <w:sz w:val="24"/>
        </w:rPr>
        <w:t>industries;</w:t>
      </w:r>
    </w:p>
    <w:p w:rsidR="00081523" w:rsidRDefault="00081523">
      <w:pPr>
        <w:pStyle w:val="BodyText"/>
        <w:spacing w:before="10"/>
        <w:rPr>
          <w:sz w:val="20"/>
        </w:rPr>
      </w:pPr>
    </w:p>
    <w:p w:rsidR="00081523" w:rsidRPr="009B1679" w:rsidRDefault="009B1679" w:rsidP="009B1679">
      <w:pPr>
        <w:tabs>
          <w:tab w:val="left" w:pos="2152"/>
          <w:tab w:val="left" w:pos="2153"/>
        </w:tabs>
        <w:ind w:left="2152" w:hanging="481"/>
        <w:rPr>
          <w:sz w:val="24"/>
        </w:rPr>
      </w:pPr>
      <w:r>
        <w:rPr>
          <w:color w:val="221F1F"/>
          <w:spacing w:val="-8"/>
          <w:sz w:val="24"/>
          <w:szCs w:val="24"/>
        </w:rPr>
        <w:t>(v)</w:t>
      </w:r>
      <w:r>
        <w:rPr>
          <w:color w:val="221F1F"/>
          <w:spacing w:val="-8"/>
          <w:sz w:val="24"/>
          <w:szCs w:val="24"/>
        </w:rPr>
        <w:tab/>
      </w:r>
      <w:r w:rsidR="00000000" w:rsidRPr="009B1679">
        <w:rPr>
          <w:spacing w:val="-3"/>
          <w:sz w:val="24"/>
        </w:rPr>
        <w:t xml:space="preserve">Purchasing </w:t>
      </w:r>
      <w:r w:rsidR="00000000" w:rsidRPr="009B1679">
        <w:rPr>
          <w:sz w:val="24"/>
        </w:rPr>
        <w:t xml:space="preserve">or selling </w:t>
      </w:r>
      <w:r w:rsidR="00000000" w:rsidRPr="009B1679">
        <w:rPr>
          <w:spacing w:val="-3"/>
          <w:sz w:val="24"/>
        </w:rPr>
        <w:t xml:space="preserve">real estate </w:t>
      </w:r>
      <w:r w:rsidR="00000000" w:rsidRPr="009B1679">
        <w:rPr>
          <w:sz w:val="24"/>
        </w:rPr>
        <w:t>or</w:t>
      </w:r>
      <w:r w:rsidR="00000000" w:rsidRPr="009B1679">
        <w:rPr>
          <w:spacing w:val="-22"/>
          <w:sz w:val="24"/>
        </w:rPr>
        <w:t xml:space="preserve"> </w:t>
      </w:r>
      <w:r w:rsidR="00000000" w:rsidRPr="009B1679">
        <w:rPr>
          <w:spacing w:val="-3"/>
          <w:sz w:val="24"/>
        </w:rPr>
        <w:t>commodities;</w:t>
      </w:r>
    </w:p>
    <w:p w:rsidR="00081523" w:rsidRDefault="00081523">
      <w:pPr>
        <w:pStyle w:val="BodyText"/>
        <w:spacing w:before="10"/>
        <w:rPr>
          <w:sz w:val="20"/>
        </w:rPr>
      </w:pPr>
    </w:p>
    <w:p w:rsidR="00081523" w:rsidRPr="009B1679" w:rsidRDefault="009B1679" w:rsidP="009B1679">
      <w:pPr>
        <w:tabs>
          <w:tab w:val="left" w:pos="2153"/>
        </w:tabs>
        <w:ind w:left="2152" w:hanging="481"/>
        <w:rPr>
          <w:sz w:val="24"/>
        </w:rPr>
      </w:pPr>
      <w:r>
        <w:rPr>
          <w:color w:val="221F1F"/>
          <w:spacing w:val="-8"/>
          <w:sz w:val="24"/>
          <w:szCs w:val="24"/>
        </w:rPr>
        <w:t>(vi)</w:t>
      </w:r>
      <w:r>
        <w:rPr>
          <w:color w:val="221F1F"/>
          <w:spacing w:val="-8"/>
          <w:sz w:val="24"/>
          <w:szCs w:val="24"/>
        </w:rPr>
        <w:tab/>
      </w:r>
      <w:r w:rsidR="00000000" w:rsidRPr="009B1679">
        <w:rPr>
          <w:sz w:val="24"/>
        </w:rPr>
        <w:t xml:space="preserve">Making </w:t>
      </w:r>
      <w:r w:rsidR="00000000" w:rsidRPr="009B1679">
        <w:rPr>
          <w:spacing w:val="-2"/>
          <w:sz w:val="24"/>
        </w:rPr>
        <w:t>loans;</w:t>
      </w:r>
      <w:r w:rsidR="00000000" w:rsidRPr="009B1679">
        <w:rPr>
          <w:spacing w:val="-11"/>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153"/>
        </w:tabs>
        <w:ind w:left="2152" w:right="488" w:hanging="480"/>
        <w:rPr>
          <w:sz w:val="24"/>
        </w:rPr>
      </w:pPr>
      <w:r>
        <w:rPr>
          <w:color w:val="221F1F"/>
          <w:spacing w:val="-8"/>
          <w:sz w:val="24"/>
          <w:szCs w:val="24"/>
        </w:rPr>
        <w:t>(vii)</w:t>
      </w:r>
      <w:r>
        <w:rPr>
          <w:color w:val="221F1F"/>
          <w:spacing w:val="-8"/>
          <w:sz w:val="24"/>
          <w:szCs w:val="24"/>
        </w:rPr>
        <w:tab/>
      </w:r>
      <w:r w:rsidR="00000000" w:rsidRPr="009B1679">
        <w:rPr>
          <w:sz w:val="24"/>
        </w:rPr>
        <w:t>Any</w:t>
      </w:r>
      <w:r w:rsidR="00000000" w:rsidRPr="009B1679">
        <w:rPr>
          <w:spacing w:val="-14"/>
          <w:sz w:val="24"/>
        </w:rPr>
        <w:t xml:space="preserve"> </w:t>
      </w:r>
      <w:r w:rsidR="00000000" w:rsidRPr="009B1679">
        <w:rPr>
          <w:sz w:val="24"/>
        </w:rPr>
        <w:t>other</w:t>
      </w:r>
      <w:r w:rsidR="00000000" w:rsidRPr="009B1679">
        <w:rPr>
          <w:spacing w:val="-8"/>
          <w:sz w:val="24"/>
        </w:rPr>
        <w:t xml:space="preserve"> </w:t>
      </w:r>
      <w:r w:rsidR="00000000" w:rsidRPr="009B1679">
        <w:rPr>
          <w:sz w:val="24"/>
        </w:rPr>
        <w:t>policy</w:t>
      </w:r>
      <w:r w:rsidR="00000000" w:rsidRPr="009B1679">
        <w:rPr>
          <w:spacing w:val="-14"/>
          <w:sz w:val="24"/>
        </w:rPr>
        <w:t xml:space="preserve"> </w:t>
      </w:r>
      <w:r w:rsidR="00000000" w:rsidRPr="009B1679">
        <w:rPr>
          <w:sz w:val="24"/>
        </w:rPr>
        <w:t>that</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deems</w:t>
      </w:r>
      <w:r w:rsidR="00000000" w:rsidRPr="009B1679">
        <w:rPr>
          <w:spacing w:val="-9"/>
          <w:sz w:val="24"/>
        </w:rPr>
        <w:t xml:space="preserve"> </w:t>
      </w:r>
      <w:r w:rsidR="00000000" w:rsidRPr="009B1679">
        <w:rPr>
          <w:spacing w:val="-3"/>
          <w:sz w:val="24"/>
        </w:rPr>
        <w:t>fundamental</w:t>
      </w:r>
      <w:r w:rsidR="00000000" w:rsidRPr="009B1679">
        <w:rPr>
          <w:spacing w:val="-6"/>
          <w:sz w:val="24"/>
        </w:rPr>
        <w:t xml:space="preserve"> </w:t>
      </w:r>
      <w:r w:rsidR="00000000" w:rsidRPr="009B1679">
        <w:rPr>
          <w:sz w:val="24"/>
        </w:rPr>
        <w:t>or</w:t>
      </w:r>
      <w:r w:rsidR="00000000" w:rsidRPr="009B1679">
        <w:rPr>
          <w:spacing w:val="-10"/>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may</w:t>
      </w:r>
      <w:r w:rsidR="00000000" w:rsidRPr="009B1679">
        <w:rPr>
          <w:spacing w:val="-12"/>
          <w:sz w:val="24"/>
        </w:rPr>
        <w:t xml:space="preserve"> </w:t>
      </w:r>
      <w:r w:rsidR="00000000" w:rsidRPr="009B1679">
        <w:rPr>
          <w:sz w:val="24"/>
        </w:rPr>
        <w:t>not</w:t>
      </w:r>
      <w:r w:rsidR="00000000" w:rsidRPr="009B1679">
        <w:rPr>
          <w:spacing w:val="-9"/>
          <w:sz w:val="24"/>
        </w:rPr>
        <w:t xml:space="preserve"> </w:t>
      </w:r>
      <w:r w:rsidR="00000000" w:rsidRPr="009B1679">
        <w:rPr>
          <w:sz w:val="24"/>
        </w:rPr>
        <w:t>be</w:t>
      </w:r>
      <w:r w:rsidR="00000000" w:rsidRPr="009B1679">
        <w:rPr>
          <w:spacing w:val="-10"/>
          <w:sz w:val="24"/>
        </w:rPr>
        <w:t xml:space="preserve"> </w:t>
      </w:r>
      <w:r w:rsidR="00000000" w:rsidRPr="009B1679">
        <w:rPr>
          <w:sz w:val="24"/>
        </w:rPr>
        <w:t>changed</w:t>
      </w:r>
      <w:r w:rsidR="00000000" w:rsidRPr="009B1679">
        <w:rPr>
          <w:spacing w:val="-10"/>
          <w:sz w:val="24"/>
        </w:rPr>
        <w:t xml:space="preserve"> </w:t>
      </w:r>
      <w:r w:rsidR="00000000" w:rsidRPr="009B1679">
        <w:rPr>
          <w:spacing w:val="-3"/>
          <w:sz w:val="24"/>
        </w:rPr>
        <w:t>without</w:t>
      </w:r>
      <w:r w:rsidR="00000000" w:rsidRPr="009B1679">
        <w:rPr>
          <w:spacing w:val="-9"/>
          <w:sz w:val="24"/>
        </w:rPr>
        <w:t xml:space="preserve"> </w:t>
      </w:r>
      <w:r w:rsidR="00000000" w:rsidRPr="009B1679">
        <w:rPr>
          <w:sz w:val="24"/>
        </w:rPr>
        <w:t xml:space="preserve">shareholder </w:t>
      </w:r>
      <w:r w:rsidR="00000000" w:rsidRPr="009B1679">
        <w:rPr>
          <w:spacing w:val="-3"/>
          <w:sz w:val="24"/>
        </w:rPr>
        <w:t xml:space="preserve">approval, including, </w:t>
      </w:r>
      <w:r w:rsidR="00000000" w:rsidRPr="009B1679">
        <w:rPr>
          <w:sz w:val="24"/>
        </w:rPr>
        <w:t xml:space="preserve">if </w:t>
      </w:r>
      <w:r w:rsidR="00000000" w:rsidRPr="009B1679">
        <w:rPr>
          <w:spacing w:val="-3"/>
          <w:sz w:val="24"/>
        </w:rPr>
        <w:t xml:space="preserve">applicable, </w:t>
      </w:r>
      <w:r w:rsidR="00000000" w:rsidRPr="009B1679">
        <w:rPr>
          <w:sz w:val="24"/>
        </w:rPr>
        <w:t xml:space="preserve">the </w:t>
      </w:r>
      <w:r w:rsidR="00000000" w:rsidRPr="009B1679">
        <w:rPr>
          <w:spacing w:val="-3"/>
          <w:sz w:val="24"/>
        </w:rPr>
        <w:t xml:space="preserve">Fund’s </w:t>
      </w:r>
      <w:r w:rsidR="00000000" w:rsidRPr="009B1679">
        <w:rPr>
          <w:sz w:val="24"/>
        </w:rPr>
        <w:t>investment</w:t>
      </w:r>
      <w:r w:rsidR="00000000" w:rsidRPr="009B1679">
        <w:rPr>
          <w:spacing w:val="-20"/>
          <w:sz w:val="24"/>
        </w:rPr>
        <w:t xml:space="preserve"> </w:t>
      </w:r>
      <w:r w:rsidR="00000000" w:rsidRPr="009B1679">
        <w:rPr>
          <w:spacing w:val="-3"/>
          <w:sz w:val="24"/>
        </w:rPr>
        <w:t>objectives.</w:t>
      </w:r>
    </w:p>
    <w:p w:rsidR="00081523" w:rsidRDefault="00081523">
      <w:pPr>
        <w:pStyle w:val="BodyText"/>
        <w:spacing w:before="10"/>
        <w:rPr>
          <w:sz w:val="20"/>
        </w:rPr>
      </w:pPr>
    </w:p>
    <w:p w:rsidR="00081523" w:rsidRDefault="00000000">
      <w:pPr>
        <w:pStyle w:val="BodyText"/>
        <w:spacing w:line="247" w:lineRule="auto"/>
        <w:ind w:left="1380" w:right="505"/>
      </w:pPr>
      <w:r>
        <w:rPr>
          <w:b/>
          <w:spacing w:val="-4"/>
        </w:rPr>
        <w:t>Instruction</w:t>
      </w:r>
      <w:r>
        <w:rPr>
          <w:spacing w:val="-4"/>
        </w:rPr>
        <w:t xml:space="preserve">. </w:t>
      </w:r>
      <w:r>
        <w:rPr>
          <w:spacing w:val="-3"/>
        </w:rPr>
        <w:t xml:space="preserve">If </w:t>
      </w:r>
      <w:r>
        <w:t xml:space="preserve">the </w:t>
      </w:r>
      <w:r>
        <w:rPr>
          <w:spacing w:val="-3"/>
        </w:rPr>
        <w:t xml:space="preserve">Fund reserves freedom </w:t>
      </w:r>
      <w:r>
        <w:t xml:space="preserve">of action </w:t>
      </w:r>
      <w:r>
        <w:rPr>
          <w:spacing w:val="-4"/>
        </w:rPr>
        <w:t xml:space="preserve">with </w:t>
      </w:r>
      <w:r>
        <w:rPr>
          <w:spacing w:val="-3"/>
        </w:rPr>
        <w:t xml:space="preserve">respect </w:t>
      </w:r>
      <w:r>
        <w:t xml:space="preserve">to any practice </w:t>
      </w:r>
      <w:r>
        <w:rPr>
          <w:spacing w:val="-3"/>
        </w:rPr>
        <w:t xml:space="preserve">specified </w:t>
      </w:r>
      <w:r>
        <w:t xml:space="preserve">in </w:t>
      </w:r>
      <w:r>
        <w:rPr>
          <w:spacing w:val="-3"/>
        </w:rPr>
        <w:t>paragraph (c)(1),</w:t>
      </w:r>
      <w:r>
        <w:rPr>
          <w:spacing w:val="-16"/>
        </w:rPr>
        <w:t xml:space="preserve"> </w:t>
      </w:r>
      <w:r>
        <w:rPr>
          <w:spacing w:val="-3"/>
        </w:rPr>
        <w:t>state</w:t>
      </w:r>
      <w:r>
        <w:rPr>
          <w:spacing w:val="-13"/>
        </w:rPr>
        <w:t xml:space="preserve"> </w:t>
      </w:r>
      <w:r>
        <w:t>the</w:t>
      </w:r>
      <w:r>
        <w:rPr>
          <w:spacing w:val="-16"/>
        </w:rPr>
        <w:t xml:space="preserve"> </w:t>
      </w:r>
      <w:r>
        <w:t>maximum</w:t>
      </w:r>
      <w:r>
        <w:rPr>
          <w:spacing w:val="-3"/>
        </w:rPr>
        <w:t xml:space="preserve"> </w:t>
      </w:r>
      <w:r>
        <w:t>percentage</w:t>
      </w:r>
      <w:r>
        <w:rPr>
          <w:spacing w:val="-6"/>
        </w:rPr>
        <w:t xml:space="preserve"> </w:t>
      </w:r>
      <w:r>
        <w:t>of</w:t>
      </w:r>
      <w:r>
        <w:rPr>
          <w:spacing w:val="-7"/>
        </w:rPr>
        <w:t xml:space="preserve"> </w:t>
      </w:r>
      <w:r>
        <w:t>assets</w:t>
      </w:r>
      <w:r>
        <w:rPr>
          <w:spacing w:val="-5"/>
        </w:rPr>
        <w:t xml:space="preserve"> </w:t>
      </w:r>
      <w:r>
        <w:t>to</w:t>
      </w:r>
      <w:r>
        <w:rPr>
          <w:spacing w:val="-3"/>
        </w:rPr>
        <w:t xml:space="preserve"> </w:t>
      </w:r>
      <w:r>
        <w:t>be</w:t>
      </w:r>
      <w:r>
        <w:rPr>
          <w:spacing w:val="-7"/>
        </w:rPr>
        <w:t xml:space="preserve"> </w:t>
      </w:r>
      <w:r>
        <w:t>devoted</w:t>
      </w:r>
      <w:r>
        <w:rPr>
          <w:spacing w:val="-3"/>
        </w:rPr>
        <w:t xml:space="preserve"> </w:t>
      </w:r>
      <w:r>
        <w:t>to</w:t>
      </w:r>
      <w:r>
        <w:rPr>
          <w:spacing w:val="-4"/>
        </w:rPr>
        <w:t xml:space="preserve"> </w:t>
      </w:r>
      <w:r>
        <w:t>the</w:t>
      </w:r>
      <w:r>
        <w:rPr>
          <w:spacing w:val="-6"/>
        </w:rPr>
        <w:t xml:space="preserve"> </w:t>
      </w:r>
      <w:r>
        <w:t>practice</w:t>
      </w:r>
      <w:r>
        <w:rPr>
          <w:spacing w:val="-4"/>
        </w:rPr>
        <w:t xml:space="preserve"> </w:t>
      </w:r>
      <w:r>
        <w:t>and</w:t>
      </w:r>
      <w:r>
        <w:rPr>
          <w:spacing w:val="-6"/>
        </w:rPr>
        <w:t xml:space="preserve"> </w:t>
      </w:r>
      <w:r>
        <w:t>disclose</w:t>
      </w:r>
      <w:r>
        <w:rPr>
          <w:spacing w:val="-6"/>
        </w:rPr>
        <w:t xml:space="preserve"> </w:t>
      </w:r>
      <w:r>
        <w:t>the</w:t>
      </w:r>
      <w:r>
        <w:rPr>
          <w:spacing w:val="-5"/>
        </w:rPr>
        <w:t xml:space="preserve"> </w:t>
      </w:r>
      <w:r>
        <w:t>risks</w:t>
      </w:r>
      <w:r>
        <w:rPr>
          <w:spacing w:val="-5"/>
        </w:rPr>
        <w:t xml:space="preserve"> </w:t>
      </w:r>
      <w:r>
        <w:t>of</w:t>
      </w:r>
      <w:r>
        <w:rPr>
          <w:spacing w:val="-8"/>
        </w:rPr>
        <w:t xml:space="preserve"> </w:t>
      </w:r>
      <w:r>
        <w:t>the practice.</w:t>
      </w:r>
    </w:p>
    <w:p w:rsidR="00081523" w:rsidRDefault="00081523">
      <w:pPr>
        <w:pStyle w:val="BodyText"/>
        <w:spacing w:before="9"/>
        <w:rPr>
          <w:sz w:val="20"/>
        </w:rPr>
      </w:pPr>
    </w:p>
    <w:p w:rsidR="00081523" w:rsidRPr="009B1679" w:rsidRDefault="009B1679" w:rsidP="009B1679">
      <w:pPr>
        <w:tabs>
          <w:tab w:val="left" w:pos="1740"/>
        </w:tabs>
        <w:ind w:left="1740" w:right="1574" w:hanging="360"/>
        <w:rPr>
          <w:sz w:val="24"/>
        </w:rPr>
      </w:pPr>
      <w:r>
        <w:rPr>
          <w:color w:val="221F1F"/>
          <w:spacing w:val="-1"/>
          <w:sz w:val="24"/>
          <w:szCs w:val="24"/>
        </w:rPr>
        <w:t>(2)</w:t>
      </w:r>
      <w:r>
        <w:rPr>
          <w:color w:val="221F1F"/>
          <w:spacing w:val="-1"/>
          <w:sz w:val="24"/>
          <w:szCs w:val="24"/>
        </w:rPr>
        <w:tab/>
      </w:r>
      <w:r w:rsidR="00000000" w:rsidRPr="009B1679">
        <w:rPr>
          <w:sz w:val="24"/>
        </w:rPr>
        <w:t>State</w:t>
      </w:r>
      <w:r w:rsidR="00000000" w:rsidRPr="009B1679">
        <w:rPr>
          <w:spacing w:val="-11"/>
          <w:sz w:val="24"/>
        </w:rPr>
        <w:t xml:space="preserve"> </w:t>
      </w:r>
      <w:r w:rsidR="00000000" w:rsidRPr="009B1679">
        <w:rPr>
          <w:sz w:val="24"/>
        </w:rPr>
        <w:t>whether</w:t>
      </w:r>
      <w:r w:rsidR="00000000" w:rsidRPr="009B1679">
        <w:rPr>
          <w:spacing w:val="-11"/>
          <w:sz w:val="24"/>
        </w:rPr>
        <w:t xml:space="preserve"> </w:t>
      </w:r>
      <w:r w:rsidR="00000000" w:rsidRPr="009B1679">
        <w:rPr>
          <w:sz w:val="24"/>
        </w:rPr>
        <w:t>shareholder</w:t>
      </w:r>
      <w:r w:rsidR="00000000" w:rsidRPr="009B1679">
        <w:rPr>
          <w:spacing w:val="-9"/>
          <w:sz w:val="24"/>
        </w:rPr>
        <w:t xml:space="preserve"> </w:t>
      </w:r>
      <w:r w:rsidR="00000000" w:rsidRPr="009B1679">
        <w:rPr>
          <w:spacing w:val="-3"/>
          <w:sz w:val="24"/>
        </w:rPr>
        <w:t>approval</w:t>
      </w:r>
      <w:r w:rsidR="00000000" w:rsidRPr="009B1679">
        <w:rPr>
          <w:spacing w:val="-7"/>
          <w:sz w:val="24"/>
        </w:rPr>
        <w:t xml:space="preserve"> </w:t>
      </w:r>
      <w:r w:rsidR="00000000" w:rsidRPr="009B1679">
        <w:rPr>
          <w:sz w:val="24"/>
        </w:rPr>
        <w:t>is</w:t>
      </w:r>
      <w:r w:rsidR="00000000" w:rsidRPr="009B1679">
        <w:rPr>
          <w:spacing w:val="-10"/>
          <w:sz w:val="24"/>
        </w:rPr>
        <w:t xml:space="preserve"> </w:t>
      </w:r>
      <w:r w:rsidR="00000000" w:rsidRPr="009B1679">
        <w:rPr>
          <w:sz w:val="24"/>
        </w:rPr>
        <w:t>necessary</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pacing w:val="-3"/>
          <w:sz w:val="24"/>
        </w:rPr>
        <w:t>change</w:t>
      </w:r>
      <w:r w:rsidR="00000000" w:rsidRPr="009B1679">
        <w:rPr>
          <w:spacing w:val="-9"/>
          <w:sz w:val="24"/>
        </w:rPr>
        <w:t xml:space="preserve"> </w:t>
      </w:r>
      <w:r w:rsidR="00000000" w:rsidRPr="009B1679">
        <w:rPr>
          <w:sz w:val="24"/>
        </w:rPr>
        <w:t>any</w:t>
      </w:r>
      <w:r w:rsidR="00000000" w:rsidRPr="009B1679">
        <w:rPr>
          <w:spacing w:val="-12"/>
          <w:sz w:val="24"/>
        </w:rPr>
        <w:t xml:space="preserve"> </w:t>
      </w:r>
      <w:r w:rsidR="00000000" w:rsidRPr="009B1679">
        <w:rPr>
          <w:sz w:val="24"/>
        </w:rPr>
        <w:t>policy</w:t>
      </w:r>
      <w:r w:rsidR="00000000" w:rsidRPr="009B1679">
        <w:rPr>
          <w:spacing w:val="-13"/>
          <w:sz w:val="24"/>
        </w:rPr>
        <w:t xml:space="preserve"> </w:t>
      </w:r>
      <w:r w:rsidR="00000000" w:rsidRPr="009B1679">
        <w:rPr>
          <w:spacing w:val="-3"/>
          <w:sz w:val="24"/>
        </w:rPr>
        <w:t>specified</w:t>
      </w:r>
      <w:r w:rsidR="00000000" w:rsidRPr="009B1679">
        <w:rPr>
          <w:spacing w:val="-9"/>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 xml:space="preserve">paragraph (c)(1). If </w:t>
      </w:r>
      <w:r w:rsidR="00000000" w:rsidRPr="009B1679">
        <w:rPr>
          <w:sz w:val="24"/>
        </w:rPr>
        <w:t xml:space="preserve">so, </w:t>
      </w:r>
      <w:r w:rsidR="00000000" w:rsidRPr="009B1679">
        <w:rPr>
          <w:spacing w:val="-3"/>
          <w:sz w:val="24"/>
        </w:rPr>
        <w:t xml:space="preserve">describe </w:t>
      </w:r>
      <w:r w:rsidR="00000000" w:rsidRPr="009B1679">
        <w:rPr>
          <w:sz w:val="24"/>
        </w:rPr>
        <w:t>the vote required to obtain this</w:t>
      </w:r>
      <w:r w:rsidR="00000000" w:rsidRPr="009B1679">
        <w:rPr>
          <w:spacing w:val="-43"/>
          <w:sz w:val="24"/>
        </w:rPr>
        <w:t xml:space="preserve"> </w:t>
      </w:r>
      <w:r w:rsidR="00000000" w:rsidRPr="009B1679">
        <w:rPr>
          <w:spacing w:val="-3"/>
          <w:sz w:val="24"/>
        </w:rPr>
        <w:t>approval.</w:t>
      </w:r>
    </w:p>
    <w:p w:rsidR="00081523" w:rsidRDefault="00081523">
      <w:pPr>
        <w:pStyle w:val="BodyText"/>
        <w:spacing w:before="10"/>
        <w:rPr>
          <w:sz w:val="20"/>
        </w:rPr>
      </w:pPr>
    </w:p>
    <w:p w:rsidR="00081523" w:rsidRPr="009B1679" w:rsidRDefault="009B1679" w:rsidP="009B1679">
      <w:pPr>
        <w:tabs>
          <w:tab w:val="left" w:pos="1251"/>
        </w:tabs>
        <w:spacing w:before="1"/>
        <w:ind w:left="1250" w:right="896" w:hanging="300"/>
        <w:rPr>
          <w:sz w:val="24"/>
        </w:rPr>
      </w:pPr>
      <w:r>
        <w:rPr>
          <w:color w:val="221F1F"/>
          <w:spacing w:val="-4"/>
          <w:sz w:val="24"/>
          <w:szCs w:val="24"/>
        </w:rPr>
        <w:t>(d)</w:t>
      </w:r>
      <w:r>
        <w:rPr>
          <w:color w:val="221F1F"/>
          <w:spacing w:val="-4"/>
          <w:sz w:val="24"/>
          <w:szCs w:val="24"/>
        </w:rPr>
        <w:tab/>
      </w:r>
      <w:r w:rsidR="00000000" w:rsidRPr="009B1679">
        <w:rPr>
          <w:i/>
          <w:sz w:val="24"/>
        </w:rPr>
        <w:t xml:space="preserve">Temporary Defensive Position. </w:t>
      </w:r>
      <w:r w:rsidR="00000000" w:rsidRPr="009B1679">
        <w:rPr>
          <w:sz w:val="24"/>
        </w:rPr>
        <w:t>Disclose, if applicable, the types of investments that a Fund may make while assuming a temporary defensive position described in response to Item</w:t>
      </w:r>
      <w:r w:rsidR="00000000" w:rsidRPr="009B1679">
        <w:rPr>
          <w:spacing w:val="-12"/>
          <w:sz w:val="24"/>
        </w:rPr>
        <w:t xml:space="preserve"> </w:t>
      </w:r>
      <w:r w:rsidR="00000000" w:rsidRPr="009B1679">
        <w:rPr>
          <w:sz w:val="24"/>
        </w:rPr>
        <w:t>9(b).</w:t>
      </w:r>
    </w:p>
    <w:p w:rsidR="00081523" w:rsidRDefault="00081523">
      <w:pPr>
        <w:pStyle w:val="BodyText"/>
        <w:spacing w:before="9"/>
        <w:rPr>
          <w:sz w:val="20"/>
        </w:rPr>
      </w:pPr>
    </w:p>
    <w:p w:rsidR="00081523" w:rsidRPr="009B1679" w:rsidRDefault="009B1679" w:rsidP="009B1679">
      <w:pPr>
        <w:tabs>
          <w:tab w:val="left" w:pos="1251"/>
        </w:tabs>
        <w:spacing w:before="1"/>
        <w:ind w:left="1250" w:right="1198" w:hanging="300"/>
        <w:rPr>
          <w:sz w:val="24"/>
        </w:rPr>
      </w:pPr>
      <w:r>
        <w:rPr>
          <w:color w:val="221F1F"/>
          <w:spacing w:val="-4"/>
          <w:sz w:val="24"/>
          <w:szCs w:val="24"/>
        </w:rPr>
        <w:t>(e)</w:t>
      </w:r>
      <w:r>
        <w:rPr>
          <w:color w:val="221F1F"/>
          <w:spacing w:val="-4"/>
          <w:sz w:val="24"/>
          <w:szCs w:val="24"/>
        </w:rPr>
        <w:tab/>
      </w:r>
      <w:r w:rsidR="00000000" w:rsidRPr="009B1679">
        <w:rPr>
          <w:i/>
          <w:sz w:val="24"/>
        </w:rPr>
        <w:t xml:space="preserve">Portfolio Turnover. </w:t>
      </w:r>
      <w:r w:rsidR="00000000" w:rsidRPr="009B1679">
        <w:rPr>
          <w:sz w:val="24"/>
        </w:rPr>
        <w:t>Explain any significant variation in the Fund’s portfolio turnover rates over</w:t>
      </w:r>
      <w:r w:rsidR="00000000" w:rsidRPr="009B1679">
        <w:rPr>
          <w:spacing w:val="-25"/>
          <w:sz w:val="24"/>
        </w:rPr>
        <w:t xml:space="preserve"> </w:t>
      </w:r>
      <w:r w:rsidR="00000000" w:rsidRPr="009B1679">
        <w:rPr>
          <w:sz w:val="24"/>
        </w:rPr>
        <w:t>the two most recently completed fiscal years or any anticipated variation in the portfolio turnover rate from that reported for the last fiscal year in response to Item</w:t>
      </w:r>
      <w:r w:rsidR="00000000" w:rsidRPr="009B1679">
        <w:rPr>
          <w:spacing w:val="-2"/>
          <w:sz w:val="24"/>
        </w:rPr>
        <w:t xml:space="preserve"> </w:t>
      </w:r>
      <w:r w:rsidR="00000000" w:rsidRPr="009B1679">
        <w:rPr>
          <w:sz w:val="24"/>
        </w:rPr>
        <w:t>13.</w:t>
      </w:r>
    </w:p>
    <w:p w:rsidR="00081523" w:rsidRDefault="00081523">
      <w:pPr>
        <w:pStyle w:val="BodyText"/>
        <w:spacing w:before="3"/>
        <w:rPr>
          <w:sz w:val="21"/>
        </w:rPr>
      </w:pPr>
    </w:p>
    <w:p w:rsidR="00081523" w:rsidRDefault="00000000">
      <w:pPr>
        <w:pStyle w:val="Heading1"/>
        <w:ind w:left="931"/>
      </w:pPr>
      <w:r>
        <w:t>Instruction</w:t>
      </w:r>
    </w:p>
    <w:p w:rsidR="00081523" w:rsidRDefault="00081523">
      <w:pPr>
        <w:pStyle w:val="BodyText"/>
        <w:spacing w:before="5"/>
        <w:rPr>
          <w:b/>
          <w:sz w:val="20"/>
        </w:rPr>
      </w:pPr>
    </w:p>
    <w:p w:rsidR="00081523" w:rsidRDefault="00000000">
      <w:pPr>
        <w:pStyle w:val="BodyText"/>
        <w:ind w:left="950"/>
      </w:pPr>
      <w:r>
        <w:t>This paragraph does not apply to a Money Market Fund.</w:t>
      </w:r>
    </w:p>
    <w:p w:rsidR="00081523" w:rsidRDefault="00081523">
      <w:pPr>
        <w:pStyle w:val="BodyText"/>
        <w:spacing w:before="10"/>
        <w:rPr>
          <w:sz w:val="20"/>
        </w:rPr>
      </w:pPr>
    </w:p>
    <w:p w:rsidR="00081523" w:rsidRPr="009B1679" w:rsidRDefault="009B1679" w:rsidP="009B1679">
      <w:pPr>
        <w:tabs>
          <w:tab w:val="left" w:pos="1200"/>
        </w:tabs>
        <w:ind w:left="1200" w:hanging="250"/>
        <w:rPr>
          <w:i/>
          <w:sz w:val="24"/>
        </w:rPr>
      </w:pPr>
      <w:r>
        <w:rPr>
          <w:i/>
          <w:color w:val="221F1F"/>
          <w:spacing w:val="-4"/>
          <w:sz w:val="24"/>
          <w:szCs w:val="24"/>
        </w:rPr>
        <w:t>(f)</w:t>
      </w:r>
      <w:r>
        <w:rPr>
          <w:i/>
          <w:color w:val="221F1F"/>
          <w:spacing w:val="-4"/>
          <w:sz w:val="24"/>
          <w:szCs w:val="24"/>
        </w:rPr>
        <w:tab/>
      </w:r>
      <w:r w:rsidR="00000000" w:rsidRPr="009B1679">
        <w:rPr>
          <w:i/>
          <w:sz w:val="24"/>
        </w:rPr>
        <w:t>Disclosure of Portfolio</w:t>
      </w:r>
      <w:r w:rsidR="00000000" w:rsidRPr="009B1679">
        <w:rPr>
          <w:i/>
          <w:spacing w:val="-2"/>
          <w:sz w:val="24"/>
        </w:rPr>
        <w:t xml:space="preserve"> </w:t>
      </w:r>
      <w:r w:rsidR="00000000" w:rsidRPr="009B1679">
        <w:rPr>
          <w:i/>
          <w:sz w:val="24"/>
        </w:rPr>
        <w:t>Holdings</w:t>
      </w:r>
    </w:p>
    <w:p w:rsidR="00081523" w:rsidRDefault="00081523">
      <w:pPr>
        <w:pStyle w:val="BodyText"/>
        <w:spacing w:before="8"/>
        <w:rPr>
          <w:i/>
          <w:sz w:val="20"/>
        </w:rPr>
      </w:pPr>
    </w:p>
    <w:p w:rsidR="00081523" w:rsidRPr="009B1679" w:rsidRDefault="009B1679" w:rsidP="009B1679">
      <w:pPr>
        <w:tabs>
          <w:tab w:val="left" w:pos="1740"/>
        </w:tabs>
        <w:ind w:left="1740" w:right="1956" w:hanging="360"/>
        <w:rPr>
          <w:sz w:val="24"/>
        </w:rPr>
      </w:pPr>
      <w:r>
        <w:rPr>
          <w:color w:val="221F1F"/>
          <w:spacing w:val="-1"/>
          <w:sz w:val="24"/>
          <w:szCs w:val="24"/>
        </w:rPr>
        <w:t>(1)</w:t>
      </w:r>
      <w:r>
        <w:rPr>
          <w:color w:val="221F1F"/>
          <w:spacing w:val="-1"/>
          <w:sz w:val="24"/>
          <w:szCs w:val="24"/>
        </w:rPr>
        <w:tab/>
      </w:r>
      <w:r w:rsidR="00000000" w:rsidRPr="009B1679">
        <w:rPr>
          <w:spacing w:val="-3"/>
          <w:sz w:val="24"/>
        </w:rPr>
        <w:t>Describe</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6"/>
          <w:sz w:val="24"/>
        </w:rPr>
        <w:t xml:space="preserve"> </w:t>
      </w:r>
      <w:r w:rsidR="00000000" w:rsidRPr="009B1679">
        <w:rPr>
          <w:sz w:val="24"/>
        </w:rPr>
        <w:t>policies</w:t>
      </w:r>
      <w:r w:rsidR="00000000" w:rsidRPr="009B1679">
        <w:rPr>
          <w:spacing w:val="-5"/>
          <w:sz w:val="24"/>
        </w:rPr>
        <w:t xml:space="preserve"> </w:t>
      </w:r>
      <w:r w:rsidR="00000000" w:rsidRPr="009B1679">
        <w:rPr>
          <w:sz w:val="24"/>
        </w:rPr>
        <w:t>and</w:t>
      </w:r>
      <w:r w:rsidR="00000000" w:rsidRPr="009B1679">
        <w:rPr>
          <w:spacing w:val="-5"/>
          <w:sz w:val="24"/>
        </w:rPr>
        <w:t xml:space="preserve"> </w:t>
      </w:r>
      <w:r w:rsidR="00000000" w:rsidRPr="009B1679">
        <w:rPr>
          <w:spacing w:val="-3"/>
          <w:sz w:val="24"/>
        </w:rPr>
        <w:t>procedures</w:t>
      </w:r>
      <w:r w:rsidR="00000000" w:rsidRPr="009B1679">
        <w:rPr>
          <w:spacing w:val="-4"/>
          <w:sz w:val="24"/>
        </w:rPr>
        <w:t xml:space="preserve"> </w:t>
      </w:r>
      <w:r w:rsidR="00000000" w:rsidRPr="009B1679">
        <w:rPr>
          <w:sz w:val="24"/>
        </w:rPr>
        <w:t>with</w:t>
      </w:r>
      <w:r w:rsidR="00000000" w:rsidRPr="009B1679">
        <w:rPr>
          <w:spacing w:val="-5"/>
          <w:sz w:val="24"/>
        </w:rPr>
        <w:t xml:space="preserve"> </w:t>
      </w:r>
      <w:r w:rsidR="00000000" w:rsidRPr="009B1679">
        <w:rPr>
          <w:spacing w:val="-3"/>
          <w:sz w:val="24"/>
        </w:rPr>
        <w:t>respect</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disclosure</w:t>
      </w:r>
      <w:r w:rsidR="00000000" w:rsidRPr="009B1679">
        <w:rPr>
          <w:spacing w:val="-5"/>
          <w:sz w:val="24"/>
        </w:rPr>
        <w:t xml:space="preserve"> </w:t>
      </w:r>
      <w:r w:rsidR="00000000" w:rsidRPr="009B1679">
        <w:rPr>
          <w:sz w:val="24"/>
        </w:rPr>
        <w:t>of</w:t>
      </w:r>
      <w:r w:rsidR="00000000" w:rsidRPr="009B1679">
        <w:rPr>
          <w:spacing w:val="-4"/>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 xml:space="preserve">Fund’s portfolio securities </w:t>
      </w:r>
      <w:r w:rsidR="00000000" w:rsidRPr="009B1679">
        <w:rPr>
          <w:sz w:val="24"/>
        </w:rPr>
        <w:t xml:space="preserve">to any </w:t>
      </w:r>
      <w:r w:rsidR="00000000" w:rsidRPr="009B1679">
        <w:rPr>
          <w:spacing w:val="-3"/>
          <w:sz w:val="24"/>
        </w:rPr>
        <w:t>person,</w:t>
      </w:r>
      <w:r w:rsidR="00000000" w:rsidRPr="009B1679">
        <w:rPr>
          <w:spacing w:val="-17"/>
          <w:sz w:val="24"/>
        </w:rPr>
        <w:t xml:space="preserve"> </w:t>
      </w:r>
      <w:r w:rsidR="00000000" w:rsidRPr="009B1679">
        <w:rPr>
          <w:spacing w:val="-3"/>
          <w:sz w:val="24"/>
        </w:rPr>
        <w:t>including:</w:t>
      </w:r>
    </w:p>
    <w:p w:rsidR="00081523" w:rsidRDefault="00081523">
      <w:pPr>
        <w:pStyle w:val="BodyText"/>
        <w:spacing w:before="10"/>
        <w:rPr>
          <w:sz w:val="20"/>
        </w:rPr>
      </w:pPr>
    </w:p>
    <w:p w:rsidR="00081523" w:rsidRPr="009B1679" w:rsidRDefault="009B1679" w:rsidP="009B1679">
      <w:pPr>
        <w:tabs>
          <w:tab w:val="left" w:pos="2153"/>
        </w:tabs>
        <w:ind w:left="2152" w:right="666" w:hanging="413"/>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sz w:val="24"/>
        </w:rPr>
        <w:t xml:space="preserve">How the </w:t>
      </w:r>
      <w:r w:rsidR="00000000" w:rsidRPr="009B1679">
        <w:rPr>
          <w:spacing w:val="-3"/>
          <w:sz w:val="24"/>
        </w:rPr>
        <w:t xml:space="preserve">policies and procedures </w:t>
      </w:r>
      <w:r w:rsidR="00000000" w:rsidRPr="009B1679">
        <w:rPr>
          <w:sz w:val="24"/>
        </w:rPr>
        <w:t xml:space="preserve">apply to disclosure to </w:t>
      </w:r>
      <w:r w:rsidR="00000000" w:rsidRPr="009B1679">
        <w:rPr>
          <w:spacing w:val="-3"/>
          <w:sz w:val="24"/>
        </w:rPr>
        <w:t xml:space="preserve">different categories </w:t>
      </w:r>
      <w:r w:rsidR="00000000" w:rsidRPr="009B1679">
        <w:rPr>
          <w:sz w:val="24"/>
        </w:rPr>
        <w:t xml:space="preserve">of </w:t>
      </w:r>
      <w:r w:rsidR="00000000" w:rsidRPr="009B1679">
        <w:rPr>
          <w:spacing w:val="-3"/>
          <w:sz w:val="24"/>
        </w:rPr>
        <w:t xml:space="preserve">persons, </w:t>
      </w:r>
      <w:r w:rsidR="00000000" w:rsidRPr="009B1679">
        <w:rPr>
          <w:sz w:val="24"/>
        </w:rPr>
        <w:t xml:space="preserve">including </w:t>
      </w:r>
      <w:r w:rsidR="00000000" w:rsidRPr="009B1679">
        <w:rPr>
          <w:spacing w:val="-3"/>
          <w:sz w:val="24"/>
        </w:rPr>
        <w:t xml:space="preserve">individual investors, institutional investors, intermediaries </w:t>
      </w:r>
      <w:r w:rsidR="00000000" w:rsidRPr="009B1679">
        <w:rPr>
          <w:sz w:val="24"/>
        </w:rPr>
        <w:t xml:space="preserve">that </w:t>
      </w:r>
      <w:r w:rsidR="00000000" w:rsidRPr="009B1679">
        <w:rPr>
          <w:spacing w:val="-3"/>
          <w:sz w:val="24"/>
        </w:rPr>
        <w:t xml:space="preserve">distribute </w:t>
      </w:r>
      <w:r w:rsidR="00000000" w:rsidRPr="009B1679">
        <w:rPr>
          <w:sz w:val="24"/>
        </w:rPr>
        <w:t xml:space="preserve">the </w:t>
      </w:r>
      <w:r w:rsidR="00000000" w:rsidRPr="009B1679">
        <w:rPr>
          <w:spacing w:val="-3"/>
          <w:sz w:val="24"/>
        </w:rPr>
        <w:t xml:space="preserve">Fund’s shares, third- </w:t>
      </w:r>
      <w:r w:rsidR="00000000" w:rsidRPr="009B1679">
        <w:rPr>
          <w:sz w:val="24"/>
        </w:rPr>
        <w:t>party</w:t>
      </w:r>
      <w:r w:rsidR="00000000" w:rsidRPr="009B1679">
        <w:rPr>
          <w:spacing w:val="-10"/>
          <w:sz w:val="24"/>
        </w:rPr>
        <w:t xml:space="preserve"> </w:t>
      </w:r>
      <w:r w:rsidR="00000000" w:rsidRPr="009B1679">
        <w:rPr>
          <w:sz w:val="24"/>
        </w:rPr>
        <w:t>service</w:t>
      </w:r>
      <w:r w:rsidR="00000000" w:rsidRPr="009B1679">
        <w:rPr>
          <w:spacing w:val="-8"/>
          <w:sz w:val="24"/>
        </w:rPr>
        <w:t xml:space="preserve"> </w:t>
      </w:r>
      <w:r w:rsidR="00000000" w:rsidRPr="009B1679">
        <w:rPr>
          <w:spacing w:val="-3"/>
          <w:sz w:val="24"/>
        </w:rPr>
        <w:t>providers,</w:t>
      </w:r>
      <w:r w:rsidR="00000000" w:rsidRPr="009B1679">
        <w:rPr>
          <w:spacing w:val="-4"/>
          <w:sz w:val="24"/>
        </w:rPr>
        <w:t xml:space="preserve"> </w:t>
      </w:r>
      <w:r w:rsidR="00000000" w:rsidRPr="009B1679">
        <w:rPr>
          <w:sz w:val="24"/>
        </w:rPr>
        <w:t>rating</w:t>
      </w:r>
      <w:r w:rsidR="00000000" w:rsidRPr="009B1679">
        <w:rPr>
          <w:spacing w:val="-7"/>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ranking</w:t>
      </w:r>
      <w:r w:rsidR="00000000" w:rsidRPr="009B1679">
        <w:rPr>
          <w:spacing w:val="-9"/>
          <w:sz w:val="24"/>
        </w:rPr>
        <w:t xml:space="preserve"> </w:t>
      </w:r>
      <w:r w:rsidR="00000000" w:rsidRPr="009B1679">
        <w:rPr>
          <w:spacing w:val="-3"/>
          <w:sz w:val="24"/>
        </w:rPr>
        <w:t>organizations,</w:t>
      </w:r>
      <w:r w:rsidR="00000000" w:rsidRPr="009B1679">
        <w:rPr>
          <w:spacing w:val="-7"/>
          <w:sz w:val="24"/>
        </w:rPr>
        <w:t xml:space="preserve"> </w:t>
      </w:r>
      <w:r w:rsidR="00000000" w:rsidRPr="009B1679">
        <w:rPr>
          <w:sz w:val="24"/>
        </w:rPr>
        <w:t>and</w:t>
      </w:r>
      <w:r w:rsidR="00000000" w:rsidRPr="009B1679">
        <w:rPr>
          <w:spacing w:val="-6"/>
          <w:sz w:val="24"/>
        </w:rPr>
        <w:t xml:space="preserve"> </w:t>
      </w:r>
      <w:r w:rsidR="00000000" w:rsidRPr="009B1679">
        <w:rPr>
          <w:spacing w:val="-3"/>
          <w:sz w:val="24"/>
        </w:rPr>
        <w:t>affiliated</w:t>
      </w:r>
      <w:r w:rsidR="00000000" w:rsidRPr="009B1679">
        <w:rPr>
          <w:spacing w:val="-5"/>
          <w:sz w:val="24"/>
        </w:rPr>
        <w:t xml:space="preserve"> </w:t>
      </w:r>
      <w:r w:rsidR="00000000" w:rsidRPr="009B1679">
        <w:rPr>
          <w:sz w:val="24"/>
        </w:rPr>
        <w:t>persons</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2153"/>
        </w:tabs>
        <w:ind w:left="2152" w:right="763" w:hanging="413"/>
        <w:rPr>
          <w:sz w:val="24"/>
        </w:rPr>
      </w:pPr>
      <w:r>
        <w:rPr>
          <w:color w:val="221F1F"/>
          <w:spacing w:val="-8"/>
          <w:sz w:val="24"/>
          <w:szCs w:val="24"/>
        </w:rPr>
        <w:t>(ii)</w:t>
      </w:r>
      <w:r>
        <w:rPr>
          <w:color w:val="221F1F"/>
          <w:spacing w:val="-8"/>
          <w:sz w:val="24"/>
          <w:szCs w:val="24"/>
        </w:rPr>
        <w:tab/>
      </w:r>
      <w:r w:rsidR="00000000" w:rsidRPr="009B1679">
        <w:rPr>
          <w:sz w:val="24"/>
        </w:rPr>
        <w:t xml:space="preserve">Any </w:t>
      </w:r>
      <w:r w:rsidR="00000000" w:rsidRPr="009B1679">
        <w:rPr>
          <w:spacing w:val="-3"/>
          <w:sz w:val="24"/>
        </w:rPr>
        <w:t xml:space="preserve">conditions </w:t>
      </w:r>
      <w:r w:rsidR="00000000" w:rsidRPr="009B1679">
        <w:rPr>
          <w:sz w:val="24"/>
        </w:rPr>
        <w:t xml:space="preserve">or </w:t>
      </w:r>
      <w:r w:rsidR="00000000" w:rsidRPr="009B1679">
        <w:rPr>
          <w:spacing w:val="-3"/>
          <w:sz w:val="24"/>
        </w:rPr>
        <w:t xml:space="preserve">restrictions placed </w:t>
      </w:r>
      <w:r w:rsidR="00000000" w:rsidRPr="009B1679">
        <w:rPr>
          <w:sz w:val="24"/>
        </w:rPr>
        <w:t xml:space="preserve">on the use of </w:t>
      </w:r>
      <w:r w:rsidR="00000000" w:rsidRPr="009B1679">
        <w:rPr>
          <w:spacing w:val="-3"/>
          <w:sz w:val="24"/>
        </w:rPr>
        <w:t xml:space="preserve">information about portfolio securities </w:t>
      </w:r>
      <w:r w:rsidR="00000000" w:rsidRPr="009B1679">
        <w:rPr>
          <w:sz w:val="24"/>
        </w:rPr>
        <w:t xml:space="preserve">that is </w:t>
      </w:r>
      <w:r w:rsidR="00000000" w:rsidRPr="009B1679">
        <w:rPr>
          <w:spacing w:val="-3"/>
          <w:sz w:val="24"/>
        </w:rPr>
        <w:t>disclosed,</w:t>
      </w:r>
      <w:r w:rsidR="00000000" w:rsidRPr="009B1679">
        <w:rPr>
          <w:spacing w:val="-7"/>
          <w:sz w:val="24"/>
        </w:rPr>
        <w:t xml:space="preserve"> </w:t>
      </w:r>
      <w:r w:rsidR="00000000" w:rsidRPr="009B1679">
        <w:rPr>
          <w:sz w:val="24"/>
        </w:rPr>
        <w:t>including</w:t>
      </w:r>
      <w:r w:rsidR="00000000" w:rsidRPr="009B1679">
        <w:rPr>
          <w:spacing w:val="-6"/>
          <w:sz w:val="24"/>
        </w:rPr>
        <w:t xml:space="preserve"> </w:t>
      </w:r>
      <w:r w:rsidR="00000000" w:rsidRPr="009B1679">
        <w:rPr>
          <w:sz w:val="24"/>
        </w:rPr>
        <w:t>any</w:t>
      </w:r>
      <w:r w:rsidR="00000000" w:rsidRPr="009B1679">
        <w:rPr>
          <w:spacing w:val="-9"/>
          <w:sz w:val="24"/>
        </w:rPr>
        <w:t xml:space="preserve"> </w:t>
      </w:r>
      <w:r w:rsidR="00000000" w:rsidRPr="009B1679">
        <w:rPr>
          <w:spacing w:val="-3"/>
          <w:sz w:val="24"/>
        </w:rPr>
        <w:t>requirement</w:t>
      </w:r>
      <w:r w:rsidR="00000000" w:rsidRPr="009B1679">
        <w:rPr>
          <w:spacing w:val="-6"/>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the</w:t>
      </w:r>
      <w:r w:rsidR="00000000" w:rsidRPr="009B1679">
        <w:rPr>
          <w:spacing w:val="-8"/>
          <w:sz w:val="24"/>
        </w:rPr>
        <w:t xml:space="preserve"> </w:t>
      </w:r>
      <w:r w:rsidR="00000000" w:rsidRPr="009B1679">
        <w:rPr>
          <w:sz w:val="24"/>
        </w:rPr>
        <w:t>information</w:t>
      </w:r>
      <w:r w:rsidR="00000000" w:rsidRPr="009B1679">
        <w:rPr>
          <w:spacing w:val="-6"/>
          <w:sz w:val="24"/>
        </w:rPr>
        <w:t xml:space="preserve"> </w:t>
      </w:r>
      <w:r w:rsidR="00000000" w:rsidRPr="009B1679">
        <w:rPr>
          <w:sz w:val="24"/>
        </w:rPr>
        <w:t>be</w:t>
      </w:r>
      <w:r w:rsidR="00000000" w:rsidRPr="009B1679">
        <w:rPr>
          <w:spacing w:val="-7"/>
          <w:sz w:val="24"/>
        </w:rPr>
        <w:t xml:space="preserve"> </w:t>
      </w:r>
      <w:r w:rsidR="00000000" w:rsidRPr="009B1679">
        <w:rPr>
          <w:sz w:val="24"/>
        </w:rPr>
        <w:t>kept</w:t>
      </w:r>
      <w:r w:rsidR="00000000" w:rsidRPr="009B1679">
        <w:rPr>
          <w:spacing w:val="-6"/>
          <w:sz w:val="24"/>
        </w:rPr>
        <w:t xml:space="preserve"> </w:t>
      </w:r>
      <w:r w:rsidR="00000000" w:rsidRPr="009B1679">
        <w:rPr>
          <w:spacing w:val="-3"/>
          <w:sz w:val="24"/>
        </w:rPr>
        <w:t>confidential</w:t>
      </w:r>
      <w:r w:rsidR="00000000" w:rsidRPr="009B1679">
        <w:rPr>
          <w:spacing w:val="-6"/>
          <w:sz w:val="24"/>
        </w:rPr>
        <w:t xml:space="preserve"> </w:t>
      </w:r>
      <w:r w:rsidR="00000000" w:rsidRPr="009B1679">
        <w:rPr>
          <w:sz w:val="24"/>
        </w:rPr>
        <w:t>or</w:t>
      </w:r>
      <w:r w:rsidR="00000000" w:rsidRPr="009B1679">
        <w:rPr>
          <w:spacing w:val="-5"/>
          <w:sz w:val="24"/>
        </w:rPr>
        <w:t xml:space="preserve"> </w:t>
      </w:r>
      <w:r w:rsidR="00000000" w:rsidRPr="009B1679">
        <w:rPr>
          <w:spacing w:val="-3"/>
          <w:sz w:val="24"/>
        </w:rPr>
        <w:t>prohibitions</w:t>
      </w:r>
      <w:r w:rsidR="00000000" w:rsidRPr="009B1679">
        <w:rPr>
          <w:spacing w:val="-7"/>
          <w:sz w:val="24"/>
        </w:rPr>
        <w:t xml:space="preserve"> </w:t>
      </w:r>
      <w:r w:rsidR="00000000" w:rsidRPr="009B1679">
        <w:rPr>
          <w:spacing w:val="-3"/>
          <w:sz w:val="24"/>
        </w:rPr>
        <w:t>on trading</w:t>
      </w:r>
      <w:r w:rsidR="00000000" w:rsidRPr="009B1679">
        <w:rPr>
          <w:spacing w:val="-5"/>
          <w:sz w:val="24"/>
        </w:rPr>
        <w:t xml:space="preserve"> </w:t>
      </w:r>
      <w:r w:rsidR="00000000" w:rsidRPr="009B1679">
        <w:rPr>
          <w:spacing w:val="-3"/>
          <w:sz w:val="24"/>
        </w:rPr>
        <w:t>based</w:t>
      </w:r>
      <w:r w:rsidR="00000000" w:rsidRPr="009B1679">
        <w:rPr>
          <w:spacing w:val="-5"/>
          <w:sz w:val="24"/>
        </w:rPr>
        <w:t xml:space="preserve"> </w:t>
      </w:r>
      <w:r w:rsidR="00000000" w:rsidRPr="009B1679">
        <w:rPr>
          <w:sz w:val="24"/>
        </w:rPr>
        <w:t>on</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information, and</w:t>
      </w:r>
      <w:r w:rsidR="00000000" w:rsidRPr="009B1679">
        <w:rPr>
          <w:spacing w:val="-2"/>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procedures</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monitor</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use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this</w:t>
      </w:r>
      <w:r w:rsidR="00000000" w:rsidRPr="009B1679">
        <w:rPr>
          <w:spacing w:val="-5"/>
          <w:sz w:val="24"/>
        </w:rPr>
        <w:t xml:space="preserve"> </w:t>
      </w:r>
      <w:r w:rsidR="00000000" w:rsidRPr="009B1679">
        <w:rPr>
          <w:spacing w:val="-3"/>
          <w:sz w:val="24"/>
        </w:rPr>
        <w:t>information;</w:t>
      </w:r>
    </w:p>
    <w:p w:rsidR="00081523" w:rsidRDefault="00081523">
      <w:pPr>
        <w:pStyle w:val="BodyText"/>
        <w:spacing w:before="10"/>
        <w:rPr>
          <w:sz w:val="20"/>
        </w:rPr>
      </w:pPr>
    </w:p>
    <w:p w:rsidR="00081523" w:rsidRPr="009B1679" w:rsidRDefault="009B1679" w:rsidP="009B1679">
      <w:pPr>
        <w:tabs>
          <w:tab w:val="left" w:pos="2153"/>
        </w:tabs>
        <w:ind w:left="2152" w:right="568" w:hanging="413"/>
        <w:rPr>
          <w:sz w:val="24"/>
        </w:rPr>
      </w:pPr>
      <w:r>
        <w:rPr>
          <w:color w:val="221F1F"/>
          <w:spacing w:val="-8"/>
          <w:sz w:val="24"/>
          <w:szCs w:val="24"/>
        </w:rPr>
        <w:t>(iii)</w:t>
      </w:r>
      <w:r>
        <w:rPr>
          <w:color w:val="221F1F"/>
          <w:spacing w:val="-8"/>
          <w:sz w:val="24"/>
          <w:szCs w:val="24"/>
        </w:rPr>
        <w:tab/>
      </w:r>
      <w:r w:rsidR="00000000" w:rsidRPr="009B1679">
        <w:rPr>
          <w:sz w:val="24"/>
        </w:rPr>
        <w:t>The</w:t>
      </w:r>
      <w:r w:rsidR="00000000" w:rsidRPr="009B1679">
        <w:rPr>
          <w:spacing w:val="-11"/>
          <w:sz w:val="24"/>
        </w:rPr>
        <w:t xml:space="preserve"> </w:t>
      </w:r>
      <w:r w:rsidR="00000000" w:rsidRPr="009B1679">
        <w:rPr>
          <w:sz w:val="24"/>
        </w:rPr>
        <w:t>frequency</w:t>
      </w:r>
      <w:r w:rsidR="00000000" w:rsidRPr="009B1679">
        <w:rPr>
          <w:spacing w:val="-14"/>
          <w:sz w:val="24"/>
        </w:rPr>
        <w:t xml:space="preserve"> </w:t>
      </w:r>
      <w:r w:rsidR="00000000" w:rsidRPr="009B1679">
        <w:rPr>
          <w:sz w:val="24"/>
        </w:rPr>
        <w:t>with</w:t>
      </w:r>
      <w:r w:rsidR="00000000" w:rsidRPr="009B1679">
        <w:rPr>
          <w:spacing w:val="-9"/>
          <w:sz w:val="24"/>
        </w:rPr>
        <w:t xml:space="preserve"> </w:t>
      </w:r>
      <w:r w:rsidR="00000000" w:rsidRPr="009B1679">
        <w:rPr>
          <w:sz w:val="24"/>
        </w:rPr>
        <w:t>which</w:t>
      </w:r>
      <w:r w:rsidR="00000000" w:rsidRPr="009B1679">
        <w:rPr>
          <w:spacing w:val="-12"/>
          <w:sz w:val="24"/>
        </w:rPr>
        <w:t xml:space="preserve"> </w:t>
      </w:r>
      <w:r w:rsidR="00000000" w:rsidRPr="009B1679">
        <w:rPr>
          <w:spacing w:val="-3"/>
          <w:sz w:val="24"/>
        </w:rPr>
        <w:t>information</w:t>
      </w:r>
      <w:r w:rsidR="00000000" w:rsidRPr="009B1679">
        <w:rPr>
          <w:spacing w:val="-9"/>
          <w:sz w:val="24"/>
        </w:rPr>
        <w:t xml:space="preserve"> </w:t>
      </w:r>
      <w:r w:rsidR="00000000" w:rsidRPr="009B1679">
        <w:rPr>
          <w:sz w:val="24"/>
        </w:rPr>
        <w:t>about</w:t>
      </w:r>
      <w:r w:rsidR="00000000" w:rsidRPr="009B1679">
        <w:rPr>
          <w:spacing w:val="-11"/>
          <w:sz w:val="24"/>
        </w:rPr>
        <w:t xml:space="preserve"> </w:t>
      </w:r>
      <w:r w:rsidR="00000000" w:rsidRPr="009B1679">
        <w:rPr>
          <w:sz w:val="24"/>
        </w:rPr>
        <w:t>portfolio</w:t>
      </w:r>
      <w:r w:rsidR="00000000" w:rsidRPr="009B1679">
        <w:rPr>
          <w:spacing w:val="-12"/>
          <w:sz w:val="24"/>
        </w:rPr>
        <w:t xml:space="preserve"> </w:t>
      </w:r>
      <w:r w:rsidR="00000000" w:rsidRPr="009B1679">
        <w:rPr>
          <w:spacing w:val="-3"/>
          <w:sz w:val="24"/>
        </w:rPr>
        <w:t>securities</w:t>
      </w:r>
      <w:r w:rsidR="00000000" w:rsidRPr="009B1679">
        <w:rPr>
          <w:spacing w:val="-11"/>
          <w:sz w:val="24"/>
        </w:rPr>
        <w:t xml:space="preserve"> </w:t>
      </w:r>
      <w:r w:rsidR="00000000" w:rsidRPr="009B1679">
        <w:rPr>
          <w:sz w:val="24"/>
        </w:rPr>
        <w:t>is</w:t>
      </w:r>
      <w:r w:rsidR="00000000" w:rsidRPr="009B1679">
        <w:rPr>
          <w:spacing w:val="-11"/>
          <w:sz w:val="24"/>
        </w:rPr>
        <w:t xml:space="preserve"> </w:t>
      </w:r>
      <w:r w:rsidR="00000000" w:rsidRPr="009B1679">
        <w:rPr>
          <w:sz w:val="24"/>
        </w:rPr>
        <w:t>disclosed,</w:t>
      </w:r>
      <w:r w:rsidR="00000000" w:rsidRPr="009B1679">
        <w:rPr>
          <w:spacing w:val="-12"/>
          <w:sz w:val="24"/>
        </w:rPr>
        <w:t xml:space="preserve"> </w:t>
      </w:r>
      <w:r w:rsidR="00000000" w:rsidRPr="009B1679">
        <w:rPr>
          <w:spacing w:val="-3"/>
          <w:sz w:val="24"/>
        </w:rPr>
        <w:t>and</w:t>
      </w:r>
      <w:r w:rsidR="00000000" w:rsidRPr="009B1679">
        <w:rPr>
          <w:spacing w:val="-9"/>
          <w:sz w:val="24"/>
        </w:rPr>
        <w:t xml:space="preserve"> </w:t>
      </w:r>
      <w:r w:rsidR="00000000" w:rsidRPr="009B1679">
        <w:rPr>
          <w:sz w:val="24"/>
        </w:rPr>
        <w:t>the</w:t>
      </w:r>
      <w:r w:rsidR="00000000" w:rsidRPr="009B1679">
        <w:rPr>
          <w:spacing w:val="-12"/>
          <w:sz w:val="24"/>
        </w:rPr>
        <w:t xml:space="preserve"> </w:t>
      </w:r>
      <w:r w:rsidR="00000000" w:rsidRPr="009B1679">
        <w:rPr>
          <w:sz w:val="24"/>
        </w:rPr>
        <w:t>length</w:t>
      </w:r>
      <w:r w:rsidR="00000000" w:rsidRPr="009B1679">
        <w:rPr>
          <w:spacing w:val="-10"/>
          <w:sz w:val="24"/>
        </w:rPr>
        <w:t xml:space="preserve"> </w:t>
      </w:r>
      <w:r w:rsidR="00000000" w:rsidRPr="009B1679">
        <w:rPr>
          <w:sz w:val="24"/>
        </w:rPr>
        <w:t>of</w:t>
      </w:r>
      <w:r w:rsidR="00000000" w:rsidRPr="009B1679">
        <w:rPr>
          <w:spacing w:val="-12"/>
          <w:sz w:val="24"/>
        </w:rPr>
        <w:t xml:space="preserve"> </w:t>
      </w:r>
      <w:r w:rsidR="00000000" w:rsidRPr="009B1679">
        <w:rPr>
          <w:sz w:val="24"/>
        </w:rPr>
        <w:t>the lag,</w:t>
      </w:r>
      <w:r w:rsidR="00000000" w:rsidRPr="009B1679">
        <w:rPr>
          <w:spacing w:val="-7"/>
          <w:sz w:val="24"/>
        </w:rPr>
        <w:t xml:space="preserve"> </w:t>
      </w:r>
      <w:r w:rsidR="00000000" w:rsidRPr="009B1679">
        <w:rPr>
          <w:sz w:val="24"/>
        </w:rPr>
        <w:t>if</w:t>
      </w:r>
      <w:r w:rsidR="00000000" w:rsidRPr="009B1679">
        <w:rPr>
          <w:spacing w:val="-5"/>
          <w:sz w:val="24"/>
        </w:rPr>
        <w:t xml:space="preserve"> </w:t>
      </w:r>
      <w:r w:rsidR="00000000" w:rsidRPr="009B1679">
        <w:rPr>
          <w:spacing w:val="-3"/>
          <w:sz w:val="24"/>
        </w:rPr>
        <w:t>any,</w:t>
      </w:r>
      <w:r w:rsidR="00000000" w:rsidRPr="009B1679">
        <w:rPr>
          <w:spacing w:val="-4"/>
          <w:sz w:val="24"/>
        </w:rPr>
        <w:t xml:space="preserve"> </w:t>
      </w:r>
      <w:r w:rsidR="00000000" w:rsidRPr="009B1679">
        <w:rPr>
          <w:spacing w:val="-2"/>
          <w:sz w:val="24"/>
        </w:rPr>
        <w:t>between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date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information</w:t>
      </w:r>
      <w:r w:rsidR="00000000" w:rsidRPr="009B1679">
        <w:rPr>
          <w:spacing w:val="-4"/>
          <w:sz w:val="24"/>
        </w:rPr>
        <w:t xml:space="preserve"> </w:t>
      </w:r>
      <w:r w:rsidR="00000000" w:rsidRPr="009B1679">
        <w:rPr>
          <w:spacing w:val="-3"/>
          <w:sz w:val="24"/>
        </w:rPr>
        <w:t>and</w:t>
      </w:r>
      <w:r w:rsidR="00000000" w:rsidRPr="009B1679">
        <w:rPr>
          <w:spacing w:val="-4"/>
          <w:sz w:val="24"/>
        </w:rPr>
        <w:t xml:space="preserve"> </w:t>
      </w:r>
      <w:r w:rsidR="00000000" w:rsidRPr="009B1679">
        <w:rPr>
          <w:sz w:val="24"/>
        </w:rPr>
        <w:t>the</w:t>
      </w:r>
      <w:r w:rsidR="00000000" w:rsidRPr="009B1679">
        <w:rPr>
          <w:spacing w:val="-7"/>
          <w:sz w:val="24"/>
        </w:rPr>
        <w:t xml:space="preserve"> </w:t>
      </w:r>
      <w:r w:rsidR="00000000" w:rsidRPr="009B1679">
        <w:rPr>
          <w:sz w:val="24"/>
        </w:rPr>
        <w:t>date</w:t>
      </w:r>
      <w:r w:rsidR="00000000" w:rsidRPr="009B1679">
        <w:rPr>
          <w:spacing w:val="-5"/>
          <w:sz w:val="24"/>
        </w:rPr>
        <w:t xml:space="preserve"> </w:t>
      </w:r>
      <w:r w:rsidR="00000000" w:rsidRPr="009B1679">
        <w:rPr>
          <w:sz w:val="24"/>
        </w:rPr>
        <w:t>on</w:t>
      </w:r>
      <w:r w:rsidR="00000000" w:rsidRPr="009B1679">
        <w:rPr>
          <w:spacing w:val="-7"/>
          <w:sz w:val="24"/>
        </w:rPr>
        <w:t xml:space="preserve"> </w:t>
      </w:r>
      <w:r w:rsidR="00000000" w:rsidRPr="009B1679">
        <w:rPr>
          <w:sz w:val="24"/>
        </w:rPr>
        <w:t>which</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information</w:t>
      </w:r>
      <w:r w:rsidR="00000000" w:rsidRPr="009B1679">
        <w:rPr>
          <w:spacing w:val="-4"/>
          <w:sz w:val="24"/>
        </w:rPr>
        <w:t xml:space="preserve"> </w:t>
      </w:r>
      <w:r w:rsidR="00000000" w:rsidRPr="009B1679">
        <w:rPr>
          <w:sz w:val="24"/>
        </w:rPr>
        <w:t>is</w:t>
      </w:r>
      <w:r w:rsidR="00000000" w:rsidRPr="009B1679">
        <w:rPr>
          <w:spacing w:val="-6"/>
          <w:sz w:val="24"/>
        </w:rPr>
        <w:t xml:space="preserve"> </w:t>
      </w:r>
      <w:r w:rsidR="00000000" w:rsidRPr="009B1679">
        <w:rPr>
          <w:spacing w:val="-3"/>
          <w:sz w:val="24"/>
        </w:rPr>
        <w:t>disclosed;</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51"/>
        </w:tabs>
        <w:spacing w:before="75"/>
        <w:ind w:left="2152" w:right="448" w:hanging="413"/>
        <w:rPr>
          <w:sz w:val="24"/>
        </w:rPr>
      </w:pPr>
      <w:r>
        <w:rPr>
          <w:color w:val="221F1F"/>
          <w:spacing w:val="-8"/>
          <w:sz w:val="24"/>
          <w:szCs w:val="24"/>
        </w:rPr>
        <w:lastRenderedPageBreak/>
        <w:t>(iv)</w:t>
      </w:r>
      <w:r>
        <w:rPr>
          <w:color w:val="221F1F"/>
          <w:spacing w:val="-8"/>
          <w:sz w:val="24"/>
          <w:szCs w:val="24"/>
        </w:rPr>
        <w:tab/>
      </w:r>
      <w:r w:rsidR="00000000" w:rsidRPr="009B1679">
        <w:rPr>
          <w:sz w:val="24"/>
        </w:rPr>
        <w:t xml:space="preserve">Any </w:t>
      </w:r>
      <w:r w:rsidR="00000000" w:rsidRPr="009B1679">
        <w:rPr>
          <w:spacing w:val="-3"/>
          <w:sz w:val="24"/>
        </w:rPr>
        <w:t xml:space="preserve">policies and procedures </w:t>
      </w:r>
      <w:r w:rsidR="00000000" w:rsidRPr="009B1679">
        <w:rPr>
          <w:sz w:val="24"/>
        </w:rPr>
        <w:t xml:space="preserve">with </w:t>
      </w:r>
      <w:r w:rsidR="00000000" w:rsidRPr="009B1679">
        <w:rPr>
          <w:spacing w:val="-3"/>
          <w:sz w:val="24"/>
        </w:rPr>
        <w:t xml:space="preserve">respect </w:t>
      </w:r>
      <w:r w:rsidR="00000000" w:rsidRPr="009B1679">
        <w:rPr>
          <w:sz w:val="24"/>
        </w:rPr>
        <w:t xml:space="preserve">to the </w:t>
      </w:r>
      <w:r w:rsidR="00000000" w:rsidRPr="009B1679">
        <w:rPr>
          <w:spacing w:val="-3"/>
          <w:sz w:val="24"/>
        </w:rPr>
        <w:t xml:space="preserve">receipt </w:t>
      </w:r>
      <w:r w:rsidR="00000000" w:rsidRPr="009B1679">
        <w:rPr>
          <w:sz w:val="24"/>
        </w:rPr>
        <w:t xml:space="preserve">of </w:t>
      </w:r>
      <w:r w:rsidR="00000000" w:rsidRPr="009B1679">
        <w:rPr>
          <w:spacing w:val="-3"/>
          <w:sz w:val="24"/>
        </w:rPr>
        <w:t xml:space="preserve">compensation </w:t>
      </w:r>
      <w:r w:rsidR="00000000" w:rsidRPr="009B1679">
        <w:rPr>
          <w:sz w:val="24"/>
        </w:rPr>
        <w:t xml:space="preserve">or other </w:t>
      </w:r>
      <w:r w:rsidR="00000000" w:rsidRPr="009B1679">
        <w:rPr>
          <w:spacing w:val="-3"/>
          <w:sz w:val="24"/>
        </w:rPr>
        <w:t xml:space="preserve">consideration </w:t>
      </w:r>
      <w:r w:rsidR="00000000" w:rsidRPr="009B1679">
        <w:rPr>
          <w:sz w:val="24"/>
        </w:rPr>
        <w:t>by the</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its</w:t>
      </w:r>
      <w:r w:rsidR="00000000" w:rsidRPr="009B1679">
        <w:rPr>
          <w:spacing w:val="-3"/>
          <w:sz w:val="24"/>
        </w:rPr>
        <w:t xml:space="preserve"> investment</w:t>
      </w:r>
      <w:r w:rsidR="00000000" w:rsidRPr="009B1679">
        <w:rPr>
          <w:spacing w:val="-2"/>
          <w:sz w:val="24"/>
        </w:rPr>
        <w:t xml:space="preserve"> </w:t>
      </w:r>
      <w:r w:rsidR="00000000" w:rsidRPr="009B1679">
        <w:rPr>
          <w:spacing w:val="-3"/>
          <w:sz w:val="24"/>
        </w:rPr>
        <w:t>adviser,</w:t>
      </w:r>
      <w:r w:rsidR="00000000" w:rsidRPr="009B1679">
        <w:rPr>
          <w:spacing w:val="-5"/>
          <w:sz w:val="24"/>
        </w:rPr>
        <w:t xml:space="preserve"> </w:t>
      </w:r>
      <w:r w:rsidR="00000000" w:rsidRPr="009B1679">
        <w:rPr>
          <w:sz w:val="24"/>
        </w:rPr>
        <w:t>or</w:t>
      </w:r>
      <w:r w:rsidR="00000000" w:rsidRPr="009B1679">
        <w:rPr>
          <w:spacing w:val="-5"/>
          <w:sz w:val="24"/>
        </w:rPr>
        <w:t xml:space="preserve"> </w:t>
      </w:r>
      <w:r w:rsidR="00000000" w:rsidRPr="009B1679">
        <w:rPr>
          <w:sz w:val="24"/>
        </w:rPr>
        <w:t>any</w:t>
      </w:r>
      <w:r w:rsidR="00000000" w:rsidRPr="009B1679">
        <w:rPr>
          <w:spacing w:val="-8"/>
          <w:sz w:val="24"/>
        </w:rPr>
        <w:t xml:space="preserve"> </w:t>
      </w:r>
      <w:r w:rsidR="00000000" w:rsidRPr="009B1679">
        <w:rPr>
          <w:sz w:val="24"/>
        </w:rPr>
        <w:t>other</w:t>
      </w:r>
      <w:r w:rsidR="00000000" w:rsidRPr="009B1679">
        <w:rPr>
          <w:spacing w:val="-6"/>
          <w:sz w:val="24"/>
        </w:rPr>
        <w:t xml:space="preserve"> </w:t>
      </w:r>
      <w:r w:rsidR="00000000" w:rsidRPr="009B1679">
        <w:rPr>
          <w:sz w:val="24"/>
        </w:rPr>
        <w:t>party</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pacing w:val="-3"/>
          <w:sz w:val="24"/>
        </w:rPr>
        <w:t>connection</w:t>
      </w:r>
      <w:r w:rsidR="00000000" w:rsidRPr="009B1679">
        <w:rPr>
          <w:spacing w:val="-6"/>
          <w:sz w:val="24"/>
        </w:rPr>
        <w:t xml:space="preserve"> </w:t>
      </w:r>
      <w:r w:rsidR="00000000" w:rsidRPr="009B1679">
        <w:rPr>
          <w:sz w:val="24"/>
        </w:rPr>
        <w:t>with</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disclosure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3"/>
          <w:sz w:val="24"/>
        </w:rPr>
        <w:t xml:space="preserve">information about </w:t>
      </w:r>
      <w:r w:rsidR="00000000" w:rsidRPr="009B1679">
        <w:rPr>
          <w:sz w:val="24"/>
        </w:rPr>
        <w:t>portfolio</w:t>
      </w:r>
      <w:r w:rsidR="00000000" w:rsidRPr="009B1679">
        <w:rPr>
          <w:spacing w:val="-8"/>
          <w:sz w:val="24"/>
        </w:rPr>
        <w:t xml:space="preserve"> </w:t>
      </w:r>
      <w:r w:rsidR="00000000" w:rsidRPr="009B1679">
        <w:rPr>
          <w:spacing w:val="-3"/>
          <w:sz w:val="24"/>
        </w:rPr>
        <w:t>securities;</w:t>
      </w:r>
    </w:p>
    <w:p w:rsidR="00081523" w:rsidRDefault="00081523">
      <w:pPr>
        <w:pStyle w:val="BodyText"/>
        <w:spacing w:before="10"/>
        <w:rPr>
          <w:sz w:val="20"/>
        </w:rPr>
      </w:pPr>
    </w:p>
    <w:p w:rsidR="00081523" w:rsidRPr="009B1679" w:rsidRDefault="009B1679" w:rsidP="009B1679">
      <w:pPr>
        <w:tabs>
          <w:tab w:val="left" w:pos="2153"/>
        </w:tabs>
        <w:ind w:left="2152" w:right="669" w:hanging="413"/>
        <w:rPr>
          <w:sz w:val="24"/>
        </w:rPr>
      </w:pPr>
      <w:r>
        <w:rPr>
          <w:color w:val="221F1F"/>
          <w:spacing w:val="-8"/>
          <w:sz w:val="24"/>
          <w:szCs w:val="24"/>
        </w:rPr>
        <w:t>(v)</w:t>
      </w:r>
      <w:r>
        <w:rPr>
          <w:color w:val="221F1F"/>
          <w:spacing w:val="-8"/>
          <w:sz w:val="24"/>
          <w:szCs w:val="24"/>
        </w:rPr>
        <w:tab/>
      </w:r>
      <w:r w:rsidR="00000000" w:rsidRPr="009B1679">
        <w:rPr>
          <w:sz w:val="24"/>
        </w:rPr>
        <w:t xml:space="preserve">The </w:t>
      </w:r>
      <w:r w:rsidR="00000000" w:rsidRPr="009B1679">
        <w:rPr>
          <w:spacing w:val="-3"/>
          <w:sz w:val="24"/>
        </w:rPr>
        <w:t xml:space="preserve">individuals </w:t>
      </w:r>
      <w:r w:rsidR="00000000" w:rsidRPr="009B1679">
        <w:rPr>
          <w:sz w:val="24"/>
        </w:rPr>
        <w:t xml:space="preserve">or </w:t>
      </w:r>
      <w:r w:rsidR="00000000" w:rsidRPr="009B1679">
        <w:rPr>
          <w:spacing w:val="-3"/>
          <w:sz w:val="24"/>
        </w:rPr>
        <w:t xml:space="preserve">categories </w:t>
      </w:r>
      <w:r w:rsidR="00000000" w:rsidRPr="009B1679">
        <w:rPr>
          <w:sz w:val="24"/>
        </w:rPr>
        <w:t xml:space="preserve">of </w:t>
      </w:r>
      <w:r w:rsidR="00000000" w:rsidRPr="009B1679">
        <w:rPr>
          <w:spacing w:val="-3"/>
          <w:sz w:val="24"/>
        </w:rPr>
        <w:t xml:space="preserve">individuals </w:t>
      </w:r>
      <w:r w:rsidR="00000000" w:rsidRPr="009B1679">
        <w:rPr>
          <w:sz w:val="24"/>
        </w:rPr>
        <w:t xml:space="preserve">who may </w:t>
      </w:r>
      <w:r w:rsidR="00000000" w:rsidRPr="009B1679">
        <w:rPr>
          <w:spacing w:val="-3"/>
          <w:sz w:val="24"/>
        </w:rPr>
        <w:t xml:space="preserve">authorize disclosure </w:t>
      </w:r>
      <w:r w:rsidR="00000000" w:rsidRPr="009B1679">
        <w:rPr>
          <w:sz w:val="24"/>
        </w:rPr>
        <w:t xml:space="preserve">of the </w:t>
      </w:r>
      <w:r w:rsidR="00000000" w:rsidRPr="009B1679">
        <w:rPr>
          <w:spacing w:val="-3"/>
          <w:sz w:val="24"/>
        </w:rPr>
        <w:t>Fund’s portfolio securities (</w:t>
      </w:r>
      <w:r w:rsidR="00000000" w:rsidRPr="009B1679">
        <w:rPr>
          <w:i/>
          <w:spacing w:val="-3"/>
          <w:sz w:val="24"/>
        </w:rPr>
        <w:t>e.g.</w:t>
      </w:r>
      <w:r w:rsidR="00000000" w:rsidRPr="009B1679">
        <w:rPr>
          <w:spacing w:val="-3"/>
          <w:sz w:val="24"/>
        </w:rPr>
        <w:t xml:space="preserve">, executive officers </w:t>
      </w:r>
      <w:r w:rsidR="00000000" w:rsidRPr="009B1679">
        <w:rPr>
          <w:sz w:val="24"/>
        </w:rPr>
        <w:t>of the</w:t>
      </w:r>
      <w:r w:rsidR="00000000" w:rsidRPr="009B1679">
        <w:rPr>
          <w:spacing w:val="-12"/>
          <w:sz w:val="24"/>
        </w:rPr>
        <w:t xml:space="preserve"> </w:t>
      </w:r>
      <w:r w:rsidR="00000000" w:rsidRPr="009B1679">
        <w:rPr>
          <w:spacing w:val="-3"/>
          <w:sz w:val="24"/>
        </w:rPr>
        <w:t>Fund);</w:t>
      </w:r>
    </w:p>
    <w:p w:rsidR="00081523" w:rsidRDefault="00081523">
      <w:pPr>
        <w:pStyle w:val="BodyText"/>
        <w:spacing w:before="10"/>
        <w:rPr>
          <w:sz w:val="20"/>
        </w:rPr>
      </w:pPr>
    </w:p>
    <w:p w:rsidR="00081523" w:rsidRPr="009B1679" w:rsidRDefault="009B1679" w:rsidP="009B1679">
      <w:pPr>
        <w:tabs>
          <w:tab w:val="left" w:pos="2153"/>
        </w:tabs>
        <w:ind w:left="2152" w:right="441" w:hanging="413"/>
        <w:rPr>
          <w:sz w:val="24"/>
        </w:rPr>
      </w:pPr>
      <w:r>
        <w:rPr>
          <w:color w:val="221F1F"/>
          <w:spacing w:val="-8"/>
          <w:sz w:val="24"/>
          <w:szCs w:val="24"/>
        </w:rPr>
        <w:t>(vi)</w:t>
      </w:r>
      <w:r>
        <w:rPr>
          <w:color w:val="221F1F"/>
          <w:spacing w:val="-8"/>
          <w:sz w:val="24"/>
          <w:szCs w:val="24"/>
        </w:rPr>
        <w:tab/>
      </w:r>
      <w:r w:rsidR="00000000" w:rsidRPr="009B1679">
        <w:rPr>
          <w:sz w:val="24"/>
        </w:rPr>
        <w:t>The</w:t>
      </w:r>
      <w:r w:rsidR="00000000" w:rsidRPr="009B1679">
        <w:rPr>
          <w:spacing w:val="-8"/>
          <w:sz w:val="24"/>
        </w:rPr>
        <w:t xml:space="preserve"> </w:t>
      </w:r>
      <w:r w:rsidR="00000000" w:rsidRPr="009B1679">
        <w:rPr>
          <w:spacing w:val="-3"/>
          <w:sz w:val="24"/>
        </w:rPr>
        <w:t>procedures</w:t>
      </w:r>
      <w:r w:rsidR="00000000" w:rsidRPr="009B1679">
        <w:rPr>
          <w:spacing w:val="-7"/>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7"/>
          <w:sz w:val="24"/>
        </w:rPr>
        <w:t xml:space="preserve"> </w:t>
      </w:r>
      <w:r w:rsidR="00000000" w:rsidRPr="009B1679">
        <w:rPr>
          <w:sz w:val="24"/>
        </w:rPr>
        <w:t>uses</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pacing w:val="-3"/>
          <w:sz w:val="24"/>
        </w:rPr>
        <w:t>ensure</w:t>
      </w:r>
      <w:r w:rsidR="00000000" w:rsidRPr="009B1679">
        <w:rPr>
          <w:spacing w:val="-7"/>
          <w:sz w:val="24"/>
        </w:rPr>
        <w:t xml:space="preserve"> </w:t>
      </w:r>
      <w:r w:rsidR="00000000" w:rsidRPr="009B1679">
        <w:rPr>
          <w:sz w:val="24"/>
        </w:rPr>
        <w:t>that</w:t>
      </w:r>
      <w:r w:rsidR="00000000" w:rsidRPr="009B1679">
        <w:rPr>
          <w:spacing w:val="-7"/>
          <w:sz w:val="24"/>
        </w:rPr>
        <w:t xml:space="preserve"> </w:t>
      </w:r>
      <w:r w:rsidR="00000000" w:rsidRPr="009B1679">
        <w:rPr>
          <w:spacing w:val="-3"/>
          <w:sz w:val="24"/>
        </w:rPr>
        <w:t>disclosure</w:t>
      </w:r>
      <w:r w:rsidR="00000000" w:rsidRPr="009B1679">
        <w:rPr>
          <w:spacing w:val="-8"/>
          <w:sz w:val="24"/>
        </w:rPr>
        <w:t xml:space="preserve"> </w:t>
      </w:r>
      <w:r w:rsidR="00000000" w:rsidRPr="009B1679">
        <w:rPr>
          <w:sz w:val="24"/>
        </w:rPr>
        <w:t>of</w:t>
      </w:r>
      <w:r w:rsidR="00000000" w:rsidRPr="009B1679">
        <w:rPr>
          <w:spacing w:val="-7"/>
          <w:sz w:val="24"/>
        </w:rPr>
        <w:t xml:space="preserve"> </w:t>
      </w:r>
      <w:r w:rsidR="00000000" w:rsidRPr="009B1679">
        <w:rPr>
          <w:spacing w:val="-3"/>
          <w:sz w:val="24"/>
        </w:rPr>
        <w:t>information</w:t>
      </w:r>
      <w:r w:rsidR="00000000" w:rsidRPr="009B1679">
        <w:rPr>
          <w:spacing w:val="-5"/>
          <w:sz w:val="24"/>
        </w:rPr>
        <w:t xml:space="preserve"> </w:t>
      </w:r>
      <w:r w:rsidR="00000000" w:rsidRPr="009B1679">
        <w:rPr>
          <w:sz w:val="24"/>
        </w:rPr>
        <w:t>about</w:t>
      </w:r>
      <w:r w:rsidR="00000000" w:rsidRPr="009B1679">
        <w:rPr>
          <w:spacing w:val="-7"/>
          <w:sz w:val="24"/>
        </w:rPr>
        <w:t xml:space="preserve"> </w:t>
      </w:r>
      <w:r w:rsidR="00000000" w:rsidRPr="009B1679">
        <w:rPr>
          <w:spacing w:val="-3"/>
          <w:sz w:val="24"/>
        </w:rPr>
        <w:t>portfolio</w:t>
      </w:r>
      <w:r w:rsidR="00000000" w:rsidRPr="009B1679">
        <w:rPr>
          <w:spacing w:val="-6"/>
          <w:sz w:val="24"/>
        </w:rPr>
        <w:t xml:space="preserve"> </w:t>
      </w:r>
      <w:r w:rsidR="00000000" w:rsidRPr="009B1679">
        <w:rPr>
          <w:sz w:val="24"/>
        </w:rPr>
        <w:t xml:space="preserve">securities is in the </w:t>
      </w:r>
      <w:r w:rsidR="00000000" w:rsidRPr="009B1679">
        <w:rPr>
          <w:spacing w:val="-3"/>
          <w:sz w:val="24"/>
        </w:rPr>
        <w:t xml:space="preserve">best interests </w:t>
      </w:r>
      <w:r w:rsidR="00000000" w:rsidRPr="009B1679">
        <w:rPr>
          <w:sz w:val="24"/>
        </w:rPr>
        <w:t xml:space="preserve">of </w:t>
      </w:r>
      <w:r w:rsidR="00000000" w:rsidRPr="009B1679">
        <w:rPr>
          <w:spacing w:val="-3"/>
          <w:sz w:val="24"/>
        </w:rPr>
        <w:t xml:space="preserve">Fund shareholders, </w:t>
      </w:r>
      <w:r w:rsidR="00000000" w:rsidRPr="009B1679">
        <w:rPr>
          <w:sz w:val="24"/>
        </w:rPr>
        <w:t xml:space="preserve">including </w:t>
      </w:r>
      <w:r w:rsidR="00000000" w:rsidRPr="009B1679">
        <w:rPr>
          <w:spacing w:val="-3"/>
          <w:sz w:val="24"/>
        </w:rPr>
        <w:t xml:space="preserve">procedures </w:t>
      </w:r>
      <w:r w:rsidR="00000000" w:rsidRPr="009B1679">
        <w:rPr>
          <w:sz w:val="24"/>
        </w:rPr>
        <w:t xml:space="preserve">to </w:t>
      </w:r>
      <w:r w:rsidR="00000000" w:rsidRPr="009B1679">
        <w:rPr>
          <w:spacing w:val="-3"/>
          <w:sz w:val="24"/>
        </w:rPr>
        <w:t xml:space="preserve">address conflicts between the interests </w:t>
      </w:r>
      <w:r w:rsidR="00000000" w:rsidRPr="009B1679">
        <w:rPr>
          <w:sz w:val="24"/>
        </w:rPr>
        <w:t xml:space="preserve">of </w:t>
      </w:r>
      <w:r w:rsidR="00000000" w:rsidRPr="009B1679">
        <w:rPr>
          <w:spacing w:val="-3"/>
          <w:sz w:val="24"/>
        </w:rPr>
        <w:t xml:space="preserve">Fund shareholders, </w:t>
      </w:r>
      <w:r w:rsidR="00000000" w:rsidRPr="009B1679">
        <w:rPr>
          <w:sz w:val="24"/>
        </w:rPr>
        <w:t xml:space="preserve">on the one hand, and </w:t>
      </w:r>
      <w:r w:rsidR="00000000" w:rsidRPr="009B1679">
        <w:rPr>
          <w:spacing w:val="-3"/>
          <w:sz w:val="24"/>
        </w:rPr>
        <w:t xml:space="preserve">those </w:t>
      </w:r>
      <w:r w:rsidR="00000000" w:rsidRPr="009B1679">
        <w:rPr>
          <w:sz w:val="24"/>
        </w:rPr>
        <w:t xml:space="preserve">of the </w:t>
      </w:r>
      <w:r w:rsidR="00000000" w:rsidRPr="009B1679">
        <w:rPr>
          <w:spacing w:val="-3"/>
          <w:sz w:val="24"/>
        </w:rPr>
        <w:t xml:space="preserve">Fund’s investment adviser; principal underwriter; </w:t>
      </w:r>
      <w:r w:rsidR="00000000" w:rsidRPr="009B1679">
        <w:rPr>
          <w:sz w:val="24"/>
        </w:rPr>
        <w:t xml:space="preserve">or any </w:t>
      </w:r>
      <w:r w:rsidR="00000000" w:rsidRPr="009B1679">
        <w:rPr>
          <w:spacing w:val="-3"/>
          <w:sz w:val="24"/>
        </w:rPr>
        <w:t xml:space="preserve">affiliated person </w:t>
      </w:r>
      <w:r w:rsidR="00000000" w:rsidRPr="009B1679">
        <w:rPr>
          <w:sz w:val="24"/>
        </w:rPr>
        <w:t xml:space="preserve">of the </w:t>
      </w:r>
      <w:r w:rsidR="00000000" w:rsidRPr="009B1679">
        <w:rPr>
          <w:spacing w:val="-3"/>
          <w:sz w:val="24"/>
        </w:rPr>
        <w:t xml:space="preserve">Fund, </w:t>
      </w:r>
      <w:r w:rsidR="00000000" w:rsidRPr="009B1679">
        <w:rPr>
          <w:sz w:val="24"/>
        </w:rPr>
        <w:t xml:space="preserve">its </w:t>
      </w:r>
      <w:r w:rsidR="00000000" w:rsidRPr="009B1679">
        <w:rPr>
          <w:spacing w:val="-3"/>
          <w:sz w:val="24"/>
        </w:rPr>
        <w:t xml:space="preserve">investment adviser, </w:t>
      </w:r>
      <w:r w:rsidR="00000000" w:rsidRPr="009B1679">
        <w:rPr>
          <w:sz w:val="24"/>
        </w:rPr>
        <w:t xml:space="preserve">or its </w:t>
      </w:r>
      <w:r w:rsidR="00000000" w:rsidRPr="009B1679">
        <w:rPr>
          <w:spacing w:val="-3"/>
          <w:sz w:val="24"/>
        </w:rPr>
        <w:t xml:space="preserve">principal underwriter, </w:t>
      </w:r>
      <w:r w:rsidR="00000000" w:rsidRPr="009B1679">
        <w:rPr>
          <w:sz w:val="24"/>
        </w:rPr>
        <w:t xml:space="preserve">on the </w:t>
      </w:r>
      <w:r w:rsidR="00000000" w:rsidRPr="009B1679">
        <w:rPr>
          <w:spacing w:val="-3"/>
          <w:sz w:val="24"/>
        </w:rPr>
        <w:t>other;</w:t>
      </w:r>
      <w:r w:rsidR="00000000" w:rsidRPr="009B1679">
        <w:rPr>
          <w:spacing w:val="-13"/>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280"/>
        </w:tabs>
        <w:ind w:left="2152" w:right="1187" w:hanging="413"/>
        <w:rPr>
          <w:sz w:val="24"/>
        </w:rPr>
      </w:pPr>
      <w:r>
        <w:rPr>
          <w:color w:val="221F1F"/>
          <w:spacing w:val="-8"/>
          <w:sz w:val="24"/>
          <w:szCs w:val="24"/>
        </w:rPr>
        <w:t>(vii)</w:t>
      </w:r>
      <w:r>
        <w:rPr>
          <w:color w:val="221F1F"/>
          <w:spacing w:val="-8"/>
          <w:sz w:val="24"/>
          <w:szCs w:val="24"/>
        </w:rPr>
        <w:tab/>
      </w:r>
      <w:r w:rsidR="00000000" w:rsidRPr="009B1679">
        <w:rPr>
          <w:sz w:val="24"/>
        </w:rPr>
        <w:t>The</w:t>
      </w:r>
      <w:r w:rsidR="00000000" w:rsidRPr="009B1679">
        <w:rPr>
          <w:spacing w:val="-7"/>
          <w:sz w:val="24"/>
        </w:rPr>
        <w:t xml:space="preserve"> </w:t>
      </w:r>
      <w:r w:rsidR="00000000" w:rsidRPr="009B1679">
        <w:rPr>
          <w:sz w:val="24"/>
        </w:rPr>
        <w:t>manner</w:t>
      </w:r>
      <w:r w:rsidR="00000000" w:rsidRPr="009B1679">
        <w:rPr>
          <w:spacing w:val="-7"/>
          <w:sz w:val="24"/>
        </w:rPr>
        <w:t xml:space="preserve"> </w:t>
      </w:r>
      <w:r w:rsidR="00000000" w:rsidRPr="009B1679">
        <w:rPr>
          <w:sz w:val="24"/>
        </w:rPr>
        <w:t>in</w:t>
      </w:r>
      <w:r w:rsidR="00000000" w:rsidRPr="009B1679">
        <w:rPr>
          <w:spacing w:val="-4"/>
          <w:sz w:val="24"/>
        </w:rPr>
        <w:t xml:space="preserve"> </w:t>
      </w:r>
      <w:r w:rsidR="00000000" w:rsidRPr="009B1679">
        <w:rPr>
          <w:sz w:val="24"/>
        </w:rPr>
        <w:t>which</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board</w:t>
      </w:r>
      <w:r w:rsidR="00000000" w:rsidRPr="009B1679">
        <w:rPr>
          <w:spacing w:val="-6"/>
          <w:sz w:val="24"/>
        </w:rPr>
        <w:t xml:space="preserve"> </w:t>
      </w:r>
      <w:r w:rsidR="00000000" w:rsidRPr="009B1679">
        <w:rPr>
          <w:sz w:val="24"/>
        </w:rPr>
        <w:t>of</w:t>
      </w:r>
      <w:r w:rsidR="00000000" w:rsidRPr="009B1679">
        <w:rPr>
          <w:spacing w:val="-4"/>
          <w:sz w:val="24"/>
        </w:rPr>
        <w:t xml:space="preserve"> </w:t>
      </w:r>
      <w:proofErr w:type="gramStart"/>
      <w:r w:rsidR="00000000" w:rsidRPr="009B1679">
        <w:rPr>
          <w:spacing w:val="-3"/>
          <w:sz w:val="24"/>
        </w:rPr>
        <w:t>directors</w:t>
      </w:r>
      <w:proofErr w:type="gramEnd"/>
      <w:r w:rsidR="00000000" w:rsidRPr="009B1679">
        <w:rPr>
          <w:spacing w:val="-4"/>
          <w:sz w:val="24"/>
        </w:rPr>
        <w:t xml:space="preserve"> </w:t>
      </w:r>
      <w:r w:rsidR="00000000" w:rsidRPr="009B1679">
        <w:rPr>
          <w:spacing w:val="-3"/>
          <w:sz w:val="24"/>
        </w:rPr>
        <w:t>exercises</w:t>
      </w:r>
      <w:r w:rsidR="00000000" w:rsidRPr="009B1679">
        <w:rPr>
          <w:spacing w:val="-6"/>
          <w:sz w:val="24"/>
        </w:rPr>
        <w:t xml:space="preserve"> </w:t>
      </w:r>
      <w:r w:rsidR="00000000" w:rsidRPr="009B1679">
        <w:rPr>
          <w:spacing w:val="-3"/>
          <w:sz w:val="24"/>
        </w:rPr>
        <w:t>oversight</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pacing w:val="-3"/>
          <w:sz w:val="24"/>
        </w:rPr>
        <w:t>disclosure</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 portfolio securities.</w:t>
      </w:r>
    </w:p>
    <w:p w:rsidR="00081523" w:rsidRDefault="00081523">
      <w:pPr>
        <w:pStyle w:val="BodyText"/>
        <w:spacing w:before="10"/>
        <w:rPr>
          <w:sz w:val="20"/>
        </w:rPr>
      </w:pPr>
    </w:p>
    <w:p w:rsidR="00081523" w:rsidRDefault="00000000">
      <w:pPr>
        <w:pStyle w:val="BodyText"/>
        <w:ind w:left="1380" w:right="366"/>
      </w:pPr>
      <w:r>
        <w:rPr>
          <w:b/>
        </w:rPr>
        <w:t>Instruction</w:t>
      </w:r>
      <w:r>
        <w:t xml:space="preserve">. </w:t>
      </w:r>
      <w:r>
        <w:rPr>
          <w:spacing w:val="-6"/>
        </w:rPr>
        <w:t xml:space="preserve">Include </w:t>
      </w:r>
      <w:r>
        <w:t xml:space="preserve">any policies </w:t>
      </w:r>
      <w:r>
        <w:rPr>
          <w:spacing w:val="-3"/>
        </w:rPr>
        <w:t xml:space="preserve">and </w:t>
      </w:r>
      <w:r>
        <w:t xml:space="preserve">procedures of the </w:t>
      </w:r>
      <w:r>
        <w:rPr>
          <w:spacing w:val="-6"/>
        </w:rPr>
        <w:t xml:space="preserve">Fund’s </w:t>
      </w:r>
      <w:r>
        <w:rPr>
          <w:spacing w:val="-5"/>
        </w:rPr>
        <w:t xml:space="preserve">investment </w:t>
      </w:r>
      <w:r>
        <w:t xml:space="preserve">adviser, or any </w:t>
      </w:r>
      <w:r>
        <w:rPr>
          <w:spacing w:val="-4"/>
        </w:rPr>
        <w:t xml:space="preserve">other </w:t>
      </w:r>
      <w:r>
        <w:rPr>
          <w:spacing w:val="-3"/>
        </w:rPr>
        <w:t xml:space="preserve">third </w:t>
      </w:r>
      <w:r>
        <w:rPr>
          <w:spacing w:val="-8"/>
        </w:rPr>
        <w:t xml:space="preserve">party, </w:t>
      </w:r>
      <w:r>
        <w:rPr>
          <w:spacing w:val="-3"/>
        </w:rPr>
        <w:t>that</w:t>
      </w:r>
      <w:r>
        <w:rPr>
          <w:spacing w:val="-13"/>
        </w:rPr>
        <w:t xml:space="preserve"> </w:t>
      </w:r>
      <w:r>
        <w:t>the</w:t>
      </w:r>
      <w:r>
        <w:rPr>
          <w:spacing w:val="-12"/>
        </w:rPr>
        <w:t xml:space="preserve"> </w:t>
      </w:r>
      <w:r>
        <w:rPr>
          <w:spacing w:val="-3"/>
        </w:rPr>
        <w:t>Fund</w:t>
      </w:r>
      <w:r>
        <w:rPr>
          <w:spacing w:val="-11"/>
        </w:rPr>
        <w:t xml:space="preserve"> </w:t>
      </w:r>
      <w:r>
        <w:rPr>
          <w:spacing w:val="-5"/>
        </w:rPr>
        <w:t>uses,</w:t>
      </w:r>
      <w:r>
        <w:rPr>
          <w:spacing w:val="-13"/>
        </w:rPr>
        <w:t xml:space="preserve"> </w:t>
      </w:r>
      <w:r>
        <w:t>or</w:t>
      </w:r>
      <w:r>
        <w:rPr>
          <w:spacing w:val="11"/>
        </w:rPr>
        <w:t xml:space="preserve"> </w:t>
      </w:r>
      <w:r>
        <w:rPr>
          <w:spacing w:val="-3"/>
        </w:rPr>
        <w:t>that</w:t>
      </w:r>
      <w:r>
        <w:rPr>
          <w:spacing w:val="-14"/>
        </w:rPr>
        <w:t xml:space="preserve"> </w:t>
      </w:r>
      <w:r>
        <w:t>are</w:t>
      </w:r>
      <w:r>
        <w:rPr>
          <w:spacing w:val="-10"/>
        </w:rPr>
        <w:t xml:space="preserve"> </w:t>
      </w:r>
      <w:r>
        <w:rPr>
          <w:spacing w:val="-3"/>
        </w:rPr>
        <w:t>used</w:t>
      </w:r>
      <w:r>
        <w:rPr>
          <w:spacing w:val="-14"/>
        </w:rPr>
        <w:t xml:space="preserve"> </w:t>
      </w:r>
      <w:r>
        <w:t>on</w:t>
      </w:r>
      <w:r>
        <w:rPr>
          <w:spacing w:val="-11"/>
        </w:rPr>
        <w:t xml:space="preserve"> </w:t>
      </w:r>
      <w:r>
        <w:t>the</w:t>
      </w:r>
      <w:r>
        <w:rPr>
          <w:spacing w:val="-11"/>
        </w:rPr>
        <w:t xml:space="preserve"> </w:t>
      </w:r>
      <w:r>
        <w:rPr>
          <w:spacing w:val="-7"/>
        </w:rPr>
        <w:t>Fund’s</w:t>
      </w:r>
      <w:r>
        <w:rPr>
          <w:spacing w:val="-20"/>
        </w:rPr>
        <w:t xml:space="preserve"> </w:t>
      </w:r>
      <w:r>
        <w:t>behalf,</w:t>
      </w:r>
      <w:r>
        <w:rPr>
          <w:spacing w:val="-6"/>
        </w:rPr>
        <w:t xml:space="preserve"> </w:t>
      </w:r>
      <w:r>
        <w:rPr>
          <w:spacing w:val="-4"/>
        </w:rPr>
        <w:t>with</w:t>
      </w:r>
      <w:r>
        <w:rPr>
          <w:spacing w:val="-16"/>
        </w:rPr>
        <w:t xml:space="preserve"> </w:t>
      </w:r>
      <w:r>
        <w:t>respect</w:t>
      </w:r>
      <w:r>
        <w:rPr>
          <w:spacing w:val="-10"/>
        </w:rPr>
        <w:t xml:space="preserve"> </w:t>
      </w:r>
      <w:r>
        <w:t>to</w:t>
      </w:r>
      <w:r>
        <w:rPr>
          <w:spacing w:val="-9"/>
        </w:rPr>
        <w:t xml:space="preserve"> </w:t>
      </w:r>
      <w:r>
        <w:t>the</w:t>
      </w:r>
      <w:r>
        <w:rPr>
          <w:spacing w:val="-17"/>
        </w:rPr>
        <w:t xml:space="preserve"> </w:t>
      </w:r>
      <w:r>
        <w:t>disclosure</w:t>
      </w:r>
      <w:r>
        <w:rPr>
          <w:spacing w:val="-12"/>
        </w:rPr>
        <w:t xml:space="preserve"> </w:t>
      </w:r>
      <w:r>
        <w:t>of</w:t>
      </w:r>
      <w:r>
        <w:rPr>
          <w:spacing w:val="-12"/>
        </w:rPr>
        <w:t xml:space="preserve"> </w:t>
      </w:r>
      <w:r>
        <w:t>the</w:t>
      </w:r>
      <w:r>
        <w:rPr>
          <w:spacing w:val="-11"/>
        </w:rPr>
        <w:t xml:space="preserve"> </w:t>
      </w:r>
      <w:r>
        <w:rPr>
          <w:spacing w:val="-6"/>
        </w:rPr>
        <w:t>Fund’s</w:t>
      </w:r>
      <w:r>
        <w:rPr>
          <w:spacing w:val="-20"/>
        </w:rPr>
        <w:t xml:space="preserve"> </w:t>
      </w:r>
      <w:r>
        <w:t xml:space="preserve">portfolio </w:t>
      </w:r>
      <w:r>
        <w:rPr>
          <w:spacing w:val="-4"/>
        </w:rPr>
        <w:t xml:space="preserve">securities </w:t>
      </w:r>
      <w:r>
        <w:t>to any</w:t>
      </w:r>
      <w:r>
        <w:rPr>
          <w:spacing w:val="-38"/>
        </w:rPr>
        <w:t xml:space="preserve"> </w:t>
      </w:r>
      <w:r>
        <w:t>person.</w:t>
      </w:r>
    </w:p>
    <w:p w:rsidR="00081523" w:rsidRDefault="00081523">
      <w:pPr>
        <w:pStyle w:val="BodyText"/>
        <w:spacing w:before="10"/>
        <w:rPr>
          <w:sz w:val="20"/>
        </w:rPr>
      </w:pPr>
    </w:p>
    <w:p w:rsidR="00081523" w:rsidRPr="009B1679" w:rsidRDefault="009B1679" w:rsidP="009B1679">
      <w:pPr>
        <w:tabs>
          <w:tab w:val="left" w:pos="1716"/>
        </w:tabs>
        <w:ind w:left="1739" w:right="1214" w:hanging="360"/>
        <w:rPr>
          <w:sz w:val="24"/>
        </w:rPr>
      </w:pPr>
      <w:r>
        <w:rPr>
          <w:color w:val="221F1F"/>
          <w:spacing w:val="-1"/>
          <w:sz w:val="24"/>
          <w:szCs w:val="24"/>
        </w:rPr>
        <w:t>(2)</w:t>
      </w:r>
      <w:r>
        <w:rPr>
          <w:color w:val="221F1F"/>
          <w:spacing w:val="-1"/>
          <w:sz w:val="24"/>
          <w:szCs w:val="24"/>
        </w:rPr>
        <w:tab/>
      </w:r>
      <w:r w:rsidR="00000000" w:rsidRPr="009B1679">
        <w:rPr>
          <w:spacing w:val="-3"/>
          <w:sz w:val="24"/>
        </w:rPr>
        <w:t xml:space="preserve">Describe </w:t>
      </w:r>
      <w:r w:rsidR="00000000" w:rsidRPr="009B1679">
        <w:rPr>
          <w:sz w:val="24"/>
        </w:rPr>
        <w:t xml:space="preserve">any ongoing </w:t>
      </w:r>
      <w:r w:rsidR="00000000" w:rsidRPr="009B1679">
        <w:rPr>
          <w:spacing w:val="-3"/>
          <w:sz w:val="24"/>
        </w:rPr>
        <w:t xml:space="preserve">arrangements </w:t>
      </w:r>
      <w:r w:rsidR="00000000" w:rsidRPr="009B1679">
        <w:rPr>
          <w:sz w:val="24"/>
        </w:rPr>
        <w:t xml:space="preserve">to make </w:t>
      </w:r>
      <w:r w:rsidR="00000000" w:rsidRPr="009B1679">
        <w:rPr>
          <w:spacing w:val="-3"/>
          <w:sz w:val="24"/>
        </w:rPr>
        <w:t xml:space="preserve">available information about </w:t>
      </w:r>
      <w:r w:rsidR="00000000" w:rsidRPr="009B1679">
        <w:rPr>
          <w:sz w:val="24"/>
        </w:rPr>
        <w:t xml:space="preserve">the </w:t>
      </w:r>
      <w:r w:rsidR="00000000" w:rsidRPr="009B1679">
        <w:rPr>
          <w:spacing w:val="-3"/>
          <w:sz w:val="24"/>
        </w:rPr>
        <w:t xml:space="preserve">Fund’s portfolio securities </w:t>
      </w:r>
      <w:r w:rsidR="00000000" w:rsidRPr="009B1679">
        <w:rPr>
          <w:sz w:val="24"/>
        </w:rPr>
        <w:t xml:space="preserve">to any person, including the identity of the </w:t>
      </w:r>
      <w:r w:rsidR="00000000" w:rsidRPr="009B1679">
        <w:rPr>
          <w:spacing w:val="-3"/>
          <w:sz w:val="24"/>
        </w:rPr>
        <w:t xml:space="preserve">persons </w:t>
      </w:r>
      <w:r w:rsidR="00000000" w:rsidRPr="009B1679">
        <w:rPr>
          <w:sz w:val="24"/>
        </w:rPr>
        <w:t xml:space="preserve">who </w:t>
      </w:r>
      <w:r w:rsidR="00000000" w:rsidRPr="009B1679">
        <w:rPr>
          <w:spacing w:val="-3"/>
          <w:sz w:val="24"/>
        </w:rPr>
        <w:t xml:space="preserve">receive information pursuant </w:t>
      </w:r>
      <w:r w:rsidR="00000000" w:rsidRPr="009B1679">
        <w:rPr>
          <w:sz w:val="24"/>
        </w:rPr>
        <w:t xml:space="preserve">to </w:t>
      </w:r>
      <w:r w:rsidR="00000000" w:rsidRPr="009B1679">
        <w:rPr>
          <w:spacing w:val="-3"/>
          <w:sz w:val="24"/>
        </w:rPr>
        <w:t xml:space="preserve">such arrangements. Describe </w:t>
      </w:r>
      <w:r w:rsidR="00000000" w:rsidRPr="009B1679">
        <w:rPr>
          <w:sz w:val="24"/>
        </w:rPr>
        <w:t xml:space="preserve">any </w:t>
      </w:r>
      <w:r w:rsidR="00000000" w:rsidRPr="009B1679">
        <w:rPr>
          <w:spacing w:val="-3"/>
          <w:sz w:val="24"/>
        </w:rPr>
        <w:t xml:space="preserve">compensation </w:t>
      </w:r>
      <w:r w:rsidR="00000000" w:rsidRPr="009B1679">
        <w:rPr>
          <w:sz w:val="24"/>
        </w:rPr>
        <w:t xml:space="preserve">or other </w:t>
      </w:r>
      <w:r w:rsidR="00000000" w:rsidRPr="009B1679">
        <w:rPr>
          <w:spacing w:val="-3"/>
          <w:sz w:val="24"/>
        </w:rPr>
        <w:t xml:space="preserve">consideration received </w:t>
      </w:r>
      <w:r w:rsidR="00000000" w:rsidRPr="009B1679">
        <w:rPr>
          <w:sz w:val="24"/>
        </w:rPr>
        <w:t xml:space="preserve">by the </w:t>
      </w:r>
      <w:r w:rsidR="00000000" w:rsidRPr="009B1679">
        <w:rPr>
          <w:spacing w:val="-4"/>
          <w:sz w:val="24"/>
        </w:rPr>
        <w:t xml:space="preserve">Fund, </w:t>
      </w:r>
      <w:r w:rsidR="00000000" w:rsidRPr="009B1679">
        <w:rPr>
          <w:sz w:val="24"/>
        </w:rPr>
        <w:t xml:space="preserve">its </w:t>
      </w:r>
      <w:r w:rsidR="00000000" w:rsidRPr="009B1679">
        <w:rPr>
          <w:spacing w:val="-3"/>
          <w:sz w:val="24"/>
        </w:rPr>
        <w:t xml:space="preserve">investment adviser, </w:t>
      </w:r>
      <w:r w:rsidR="00000000" w:rsidRPr="009B1679">
        <w:rPr>
          <w:sz w:val="24"/>
        </w:rPr>
        <w:t xml:space="preserve">or any other party in </w:t>
      </w:r>
      <w:r w:rsidR="00000000" w:rsidRPr="009B1679">
        <w:rPr>
          <w:spacing w:val="-3"/>
          <w:sz w:val="24"/>
        </w:rPr>
        <w:t xml:space="preserve">connection </w:t>
      </w:r>
      <w:r w:rsidR="00000000" w:rsidRPr="009B1679">
        <w:rPr>
          <w:sz w:val="24"/>
        </w:rPr>
        <w:t xml:space="preserve">with </w:t>
      </w:r>
      <w:r w:rsidR="00000000" w:rsidRPr="009B1679">
        <w:rPr>
          <w:spacing w:val="-3"/>
          <w:sz w:val="24"/>
        </w:rPr>
        <w:t xml:space="preserve">each </w:t>
      </w:r>
      <w:r w:rsidR="00000000" w:rsidRPr="009B1679">
        <w:rPr>
          <w:sz w:val="24"/>
        </w:rPr>
        <w:t xml:space="preserve">such </w:t>
      </w:r>
      <w:r w:rsidR="00000000" w:rsidRPr="009B1679">
        <w:rPr>
          <w:spacing w:val="-3"/>
          <w:sz w:val="24"/>
        </w:rPr>
        <w:t xml:space="preserve">arrangement, </w:t>
      </w:r>
      <w:r w:rsidR="00000000" w:rsidRPr="009B1679">
        <w:rPr>
          <w:spacing w:val="-4"/>
          <w:sz w:val="24"/>
        </w:rPr>
        <w:t xml:space="preserve">and </w:t>
      </w:r>
      <w:r w:rsidR="00000000" w:rsidRPr="009B1679">
        <w:rPr>
          <w:spacing w:val="-3"/>
          <w:sz w:val="24"/>
        </w:rPr>
        <w:t>provide</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information</w:t>
      </w:r>
      <w:r w:rsidR="00000000" w:rsidRPr="009B1679">
        <w:rPr>
          <w:spacing w:val="-5"/>
          <w:sz w:val="24"/>
        </w:rPr>
        <w:t xml:space="preserve"> </w:t>
      </w:r>
      <w:r w:rsidR="00000000" w:rsidRPr="009B1679">
        <w:rPr>
          <w:sz w:val="24"/>
        </w:rPr>
        <w:t>described</w:t>
      </w:r>
      <w:r w:rsidR="00000000" w:rsidRPr="009B1679">
        <w:rPr>
          <w:spacing w:val="-5"/>
          <w:sz w:val="24"/>
        </w:rPr>
        <w:t xml:space="preserve"> </w:t>
      </w:r>
      <w:r w:rsidR="00000000" w:rsidRPr="009B1679">
        <w:rPr>
          <w:sz w:val="24"/>
        </w:rPr>
        <w:t>by</w:t>
      </w:r>
      <w:r w:rsidR="00000000" w:rsidRPr="009B1679">
        <w:rPr>
          <w:spacing w:val="-10"/>
          <w:sz w:val="24"/>
        </w:rPr>
        <w:t xml:space="preserve"> </w:t>
      </w:r>
      <w:r w:rsidR="00000000" w:rsidRPr="009B1679">
        <w:rPr>
          <w:spacing w:val="-3"/>
          <w:sz w:val="24"/>
        </w:rPr>
        <w:t>paragraphs</w:t>
      </w:r>
      <w:r w:rsidR="00000000" w:rsidRPr="009B1679">
        <w:rPr>
          <w:spacing w:val="-5"/>
          <w:sz w:val="24"/>
        </w:rPr>
        <w:t xml:space="preserve"> </w:t>
      </w:r>
      <w:r w:rsidR="00000000" w:rsidRPr="009B1679">
        <w:rPr>
          <w:spacing w:val="-3"/>
          <w:sz w:val="24"/>
        </w:rPr>
        <w:t>(f)(1)(ii),</w:t>
      </w:r>
      <w:r w:rsidR="00000000" w:rsidRPr="009B1679">
        <w:rPr>
          <w:spacing w:val="-5"/>
          <w:sz w:val="24"/>
        </w:rPr>
        <w:t xml:space="preserve"> </w:t>
      </w:r>
      <w:r w:rsidR="00000000" w:rsidRPr="009B1679">
        <w:rPr>
          <w:spacing w:val="-2"/>
          <w:sz w:val="24"/>
        </w:rPr>
        <w:t>(iii),</w:t>
      </w:r>
      <w:r w:rsidR="00000000" w:rsidRPr="009B1679">
        <w:rPr>
          <w:spacing w:val="-5"/>
          <w:sz w:val="24"/>
        </w:rPr>
        <w:t xml:space="preserve"> </w:t>
      </w:r>
      <w:r w:rsidR="00000000" w:rsidRPr="009B1679">
        <w:rPr>
          <w:sz w:val="24"/>
        </w:rPr>
        <w:t>and</w:t>
      </w:r>
      <w:r w:rsidR="00000000" w:rsidRPr="009B1679">
        <w:rPr>
          <w:spacing w:val="-5"/>
          <w:sz w:val="24"/>
        </w:rPr>
        <w:t xml:space="preserve"> </w:t>
      </w:r>
      <w:r w:rsidR="00000000" w:rsidRPr="009B1679">
        <w:rPr>
          <w:sz w:val="24"/>
        </w:rPr>
        <w:t>(v)</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this</w:t>
      </w:r>
      <w:r w:rsidR="00000000" w:rsidRPr="009B1679">
        <w:rPr>
          <w:spacing w:val="-3"/>
          <w:sz w:val="24"/>
        </w:rPr>
        <w:t xml:space="preserve"> Item</w:t>
      </w:r>
      <w:r w:rsidR="00000000" w:rsidRPr="009B1679">
        <w:rPr>
          <w:spacing w:val="-2"/>
          <w:sz w:val="24"/>
        </w:rPr>
        <w:t xml:space="preserve"> </w:t>
      </w:r>
      <w:r w:rsidR="00000000" w:rsidRPr="009B1679">
        <w:rPr>
          <w:sz w:val="24"/>
        </w:rPr>
        <w:t>with</w:t>
      </w:r>
      <w:r w:rsidR="00000000" w:rsidRPr="009B1679">
        <w:rPr>
          <w:spacing w:val="-5"/>
          <w:sz w:val="24"/>
        </w:rPr>
        <w:t xml:space="preserve"> </w:t>
      </w:r>
      <w:r w:rsidR="00000000" w:rsidRPr="009B1679">
        <w:rPr>
          <w:spacing w:val="-3"/>
          <w:sz w:val="24"/>
        </w:rPr>
        <w:t xml:space="preserve">respect </w:t>
      </w:r>
      <w:r w:rsidR="00000000" w:rsidRPr="009B1679">
        <w:rPr>
          <w:sz w:val="24"/>
        </w:rPr>
        <w:t xml:space="preserve">to </w:t>
      </w:r>
      <w:r w:rsidR="00000000" w:rsidRPr="009B1679">
        <w:rPr>
          <w:spacing w:val="-3"/>
          <w:sz w:val="24"/>
        </w:rPr>
        <w:t>such</w:t>
      </w:r>
      <w:r w:rsidR="00000000" w:rsidRPr="009B1679">
        <w:rPr>
          <w:spacing w:val="-8"/>
          <w:sz w:val="24"/>
        </w:rPr>
        <w:t xml:space="preserve"> </w:t>
      </w:r>
      <w:r w:rsidR="00000000" w:rsidRPr="009B1679">
        <w:rPr>
          <w:spacing w:val="-3"/>
          <w:sz w:val="24"/>
        </w:rPr>
        <w:t>arrangements.</w:t>
      </w:r>
    </w:p>
    <w:p w:rsidR="00081523" w:rsidRDefault="00081523">
      <w:pPr>
        <w:pStyle w:val="BodyText"/>
        <w:spacing w:before="1"/>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1919"/>
          <w:tab w:val="left" w:pos="1920"/>
        </w:tabs>
        <w:spacing w:before="1"/>
        <w:ind w:left="1919" w:right="990" w:hanging="540"/>
        <w:rPr>
          <w:sz w:val="24"/>
        </w:rPr>
      </w:pPr>
      <w:r>
        <w:rPr>
          <w:color w:val="221F1F"/>
          <w:spacing w:val="-16"/>
          <w:sz w:val="24"/>
          <w:szCs w:val="24"/>
        </w:rPr>
        <w:t>1.</w:t>
      </w:r>
      <w:r>
        <w:rPr>
          <w:color w:val="221F1F"/>
          <w:spacing w:val="-16"/>
          <w:sz w:val="24"/>
          <w:szCs w:val="24"/>
        </w:rPr>
        <w:tab/>
      </w:r>
      <w:r w:rsidR="00000000" w:rsidRPr="009B1679">
        <w:rPr>
          <w:sz w:val="24"/>
        </w:rPr>
        <w:t xml:space="preserve">The </w:t>
      </w:r>
      <w:r w:rsidR="00000000" w:rsidRPr="009B1679">
        <w:rPr>
          <w:spacing w:val="-3"/>
          <w:sz w:val="24"/>
        </w:rPr>
        <w:t xml:space="preserve">consideration </w:t>
      </w:r>
      <w:r w:rsidR="00000000" w:rsidRPr="009B1679">
        <w:rPr>
          <w:sz w:val="24"/>
        </w:rPr>
        <w:t xml:space="preserve">required to be </w:t>
      </w:r>
      <w:r w:rsidR="00000000" w:rsidRPr="009B1679">
        <w:rPr>
          <w:spacing w:val="-3"/>
          <w:sz w:val="24"/>
        </w:rPr>
        <w:t xml:space="preserve">disclosed </w:t>
      </w:r>
      <w:r w:rsidR="00000000" w:rsidRPr="009B1679">
        <w:rPr>
          <w:sz w:val="24"/>
        </w:rPr>
        <w:t xml:space="preserve">by </w:t>
      </w:r>
      <w:r w:rsidR="00000000" w:rsidRPr="009B1679">
        <w:rPr>
          <w:spacing w:val="-3"/>
          <w:sz w:val="24"/>
        </w:rPr>
        <w:t xml:space="preserve">Item 16(f)(2) includes </w:t>
      </w:r>
      <w:r w:rsidR="00000000" w:rsidRPr="009B1679">
        <w:rPr>
          <w:sz w:val="24"/>
        </w:rPr>
        <w:t xml:space="preserve">any agreement to maintain </w:t>
      </w:r>
      <w:r w:rsidR="00000000" w:rsidRPr="009B1679">
        <w:rPr>
          <w:spacing w:val="-5"/>
          <w:sz w:val="24"/>
        </w:rPr>
        <w:t xml:space="preserve">assets </w:t>
      </w:r>
      <w:r w:rsidR="00000000" w:rsidRPr="009B1679">
        <w:rPr>
          <w:sz w:val="24"/>
        </w:rPr>
        <w:t xml:space="preserve">in the </w:t>
      </w:r>
      <w:r w:rsidR="00000000" w:rsidRPr="009B1679">
        <w:rPr>
          <w:spacing w:val="-3"/>
          <w:sz w:val="24"/>
        </w:rPr>
        <w:t xml:space="preserve">Fund </w:t>
      </w:r>
      <w:r w:rsidR="00000000" w:rsidRPr="009B1679">
        <w:rPr>
          <w:sz w:val="24"/>
        </w:rPr>
        <w:t xml:space="preserve">or in </w:t>
      </w:r>
      <w:r w:rsidR="00000000" w:rsidRPr="009B1679">
        <w:rPr>
          <w:spacing w:val="-5"/>
          <w:sz w:val="24"/>
        </w:rPr>
        <w:t xml:space="preserve">other investment </w:t>
      </w:r>
      <w:r w:rsidR="00000000" w:rsidRPr="009B1679">
        <w:rPr>
          <w:sz w:val="24"/>
        </w:rPr>
        <w:t xml:space="preserve">companies or </w:t>
      </w:r>
      <w:r w:rsidR="00000000" w:rsidRPr="009B1679">
        <w:rPr>
          <w:spacing w:val="-3"/>
          <w:sz w:val="24"/>
        </w:rPr>
        <w:t xml:space="preserve">accounts </w:t>
      </w:r>
      <w:r w:rsidR="00000000" w:rsidRPr="009B1679">
        <w:rPr>
          <w:spacing w:val="-5"/>
          <w:sz w:val="24"/>
        </w:rPr>
        <w:t xml:space="preserve">managed </w:t>
      </w:r>
      <w:r w:rsidR="00000000" w:rsidRPr="009B1679">
        <w:rPr>
          <w:sz w:val="24"/>
        </w:rPr>
        <w:t xml:space="preserve">by the </w:t>
      </w:r>
      <w:r w:rsidR="00000000" w:rsidRPr="009B1679">
        <w:rPr>
          <w:spacing w:val="-3"/>
          <w:sz w:val="24"/>
        </w:rPr>
        <w:t xml:space="preserve">investment adviser </w:t>
      </w:r>
      <w:r w:rsidR="00000000" w:rsidRPr="009B1679">
        <w:rPr>
          <w:sz w:val="24"/>
        </w:rPr>
        <w:t xml:space="preserve">or by any </w:t>
      </w:r>
      <w:r w:rsidR="00000000" w:rsidRPr="009B1679">
        <w:rPr>
          <w:spacing w:val="-3"/>
          <w:sz w:val="24"/>
        </w:rPr>
        <w:t xml:space="preserve">affiliated person </w:t>
      </w:r>
      <w:r w:rsidR="00000000" w:rsidRPr="009B1679">
        <w:rPr>
          <w:sz w:val="24"/>
        </w:rPr>
        <w:t xml:space="preserve">of the </w:t>
      </w:r>
      <w:r w:rsidR="00000000" w:rsidRPr="009B1679">
        <w:rPr>
          <w:spacing w:val="-3"/>
          <w:sz w:val="24"/>
        </w:rPr>
        <w:t>investment</w:t>
      </w:r>
      <w:r w:rsidR="00000000" w:rsidRPr="009B1679">
        <w:rPr>
          <w:spacing w:val="-41"/>
          <w:sz w:val="24"/>
        </w:rPr>
        <w:t xml:space="preserve"> </w:t>
      </w:r>
      <w:r w:rsidR="00000000" w:rsidRPr="009B1679">
        <w:rPr>
          <w:spacing w:val="-6"/>
          <w:sz w:val="24"/>
        </w:rPr>
        <w:t>adviser.</w:t>
      </w:r>
    </w:p>
    <w:p w:rsidR="00081523" w:rsidRDefault="00081523">
      <w:pPr>
        <w:pStyle w:val="BodyText"/>
        <w:spacing w:before="9"/>
        <w:rPr>
          <w:sz w:val="20"/>
        </w:rPr>
      </w:pPr>
    </w:p>
    <w:p w:rsidR="00081523" w:rsidRPr="009B1679" w:rsidRDefault="009B1679" w:rsidP="009B1679">
      <w:pPr>
        <w:tabs>
          <w:tab w:val="left" w:pos="1919"/>
          <w:tab w:val="left" w:pos="1920"/>
        </w:tabs>
        <w:spacing w:before="1"/>
        <w:ind w:left="1920" w:right="680" w:hanging="540"/>
        <w:rPr>
          <w:sz w:val="24"/>
        </w:rPr>
      </w:pPr>
      <w:r>
        <w:rPr>
          <w:color w:val="221F1F"/>
          <w:spacing w:val="-16"/>
          <w:sz w:val="24"/>
          <w:szCs w:val="24"/>
        </w:rPr>
        <w:t>2.</w:t>
      </w:r>
      <w:r>
        <w:rPr>
          <w:color w:val="221F1F"/>
          <w:spacing w:val="-16"/>
          <w:sz w:val="24"/>
          <w:szCs w:val="24"/>
        </w:rPr>
        <w:tab/>
      </w:r>
      <w:r w:rsidR="00000000" w:rsidRPr="009B1679">
        <w:rPr>
          <w:sz w:val="24"/>
        </w:rPr>
        <w:t xml:space="preserve">The </w:t>
      </w:r>
      <w:r w:rsidR="00000000" w:rsidRPr="009B1679">
        <w:rPr>
          <w:spacing w:val="-3"/>
          <w:sz w:val="24"/>
        </w:rPr>
        <w:t xml:space="preserve">Fund </w:t>
      </w:r>
      <w:r w:rsidR="00000000" w:rsidRPr="009B1679">
        <w:rPr>
          <w:sz w:val="24"/>
        </w:rPr>
        <w:t xml:space="preserve">is not </w:t>
      </w:r>
      <w:r w:rsidR="00000000" w:rsidRPr="009B1679">
        <w:rPr>
          <w:spacing w:val="-3"/>
          <w:sz w:val="24"/>
        </w:rPr>
        <w:t xml:space="preserve">required </w:t>
      </w:r>
      <w:r w:rsidR="00000000" w:rsidRPr="009B1679">
        <w:rPr>
          <w:sz w:val="24"/>
        </w:rPr>
        <w:t xml:space="preserve">to </w:t>
      </w:r>
      <w:r w:rsidR="00000000" w:rsidRPr="009B1679">
        <w:rPr>
          <w:spacing w:val="-4"/>
          <w:sz w:val="24"/>
        </w:rPr>
        <w:t xml:space="preserve">describe </w:t>
      </w:r>
      <w:r w:rsidR="00000000" w:rsidRPr="009B1679">
        <w:rPr>
          <w:sz w:val="24"/>
        </w:rPr>
        <w:t xml:space="preserve">an ongoing </w:t>
      </w:r>
      <w:r w:rsidR="00000000" w:rsidRPr="009B1679">
        <w:rPr>
          <w:spacing w:val="-3"/>
          <w:sz w:val="24"/>
        </w:rPr>
        <w:t xml:space="preserve">arrangement </w:t>
      </w:r>
      <w:r w:rsidR="00000000" w:rsidRPr="009B1679">
        <w:rPr>
          <w:sz w:val="24"/>
        </w:rPr>
        <w:t xml:space="preserve">to </w:t>
      </w:r>
      <w:r w:rsidR="00000000" w:rsidRPr="009B1679">
        <w:rPr>
          <w:spacing w:val="-3"/>
          <w:sz w:val="24"/>
        </w:rPr>
        <w:t xml:space="preserve">make available information </w:t>
      </w:r>
      <w:r w:rsidR="00000000" w:rsidRPr="009B1679">
        <w:rPr>
          <w:spacing w:val="-4"/>
          <w:sz w:val="24"/>
        </w:rPr>
        <w:t xml:space="preserve">about </w:t>
      </w:r>
      <w:r w:rsidR="00000000" w:rsidRPr="009B1679">
        <w:rPr>
          <w:sz w:val="24"/>
        </w:rPr>
        <w:t>the</w:t>
      </w:r>
      <w:r w:rsidR="00000000" w:rsidRPr="009B1679">
        <w:rPr>
          <w:spacing w:val="-15"/>
          <w:sz w:val="24"/>
        </w:rPr>
        <w:t xml:space="preserve"> </w:t>
      </w:r>
      <w:r w:rsidR="00000000" w:rsidRPr="009B1679">
        <w:rPr>
          <w:spacing w:val="-5"/>
          <w:sz w:val="24"/>
        </w:rPr>
        <w:t>Fund’s</w:t>
      </w:r>
      <w:r w:rsidR="00000000" w:rsidRPr="009B1679">
        <w:rPr>
          <w:spacing w:val="-21"/>
          <w:sz w:val="24"/>
        </w:rPr>
        <w:t xml:space="preserve"> </w:t>
      </w:r>
      <w:r w:rsidR="00000000" w:rsidRPr="009B1679">
        <w:rPr>
          <w:spacing w:val="-3"/>
          <w:sz w:val="24"/>
        </w:rPr>
        <w:t>portfolio</w:t>
      </w:r>
      <w:r w:rsidR="00000000" w:rsidRPr="009B1679">
        <w:rPr>
          <w:spacing w:val="-7"/>
          <w:sz w:val="24"/>
        </w:rPr>
        <w:t xml:space="preserve"> </w:t>
      </w:r>
      <w:r w:rsidR="00000000" w:rsidRPr="009B1679">
        <w:rPr>
          <w:spacing w:val="-4"/>
          <w:sz w:val="24"/>
        </w:rPr>
        <w:t>securities</w:t>
      </w:r>
      <w:r w:rsidR="00000000" w:rsidRPr="009B1679">
        <w:rPr>
          <w:spacing w:val="-13"/>
          <w:sz w:val="24"/>
        </w:rPr>
        <w:t xml:space="preserve"> </w:t>
      </w:r>
      <w:r w:rsidR="00000000" w:rsidRPr="009B1679">
        <w:rPr>
          <w:spacing w:val="-3"/>
          <w:sz w:val="24"/>
        </w:rPr>
        <w:t>pursuant</w:t>
      </w:r>
      <w:r w:rsidR="00000000" w:rsidRPr="009B1679">
        <w:rPr>
          <w:spacing w:val="-16"/>
          <w:sz w:val="24"/>
        </w:rPr>
        <w:t xml:space="preserve"> </w:t>
      </w:r>
      <w:r w:rsidR="00000000" w:rsidRPr="009B1679">
        <w:rPr>
          <w:sz w:val="24"/>
        </w:rPr>
        <w:t>to</w:t>
      </w:r>
      <w:r w:rsidR="00000000" w:rsidRPr="009B1679">
        <w:rPr>
          <w:spacing w:val="-12"/>
          <w:sz w:val="24"/>
        </w:rPr>
        <w:t xml:space="preserve"> </w:t>
      </w:r>
      <w:r w:rsidR="00000000" w:rsidRPr="009B1679">
        <w:rPr>
          <w:sz w:val="24"/>
        </w:rPr>
        <w:t>this</w:t>
      </w:r>
      <w:r w:rsidR="00000000" w:rsidRPr="009B1679">
        <w:rPr>
          <w:spacing w:val="-14"/>
          <w:sz w:val="24"/>
        </w:rPr>
        <w:t xml:space="preserve"> </w:t>
      </w:r>
      <w:r w:rsidR="00000000" w:rsidRPr="009B1679">
        <w:rPr>
          <w:spacing w:val="-3"/>
          <w:sz w:val="24"/>
        </w:rPr>
        <w:t>Item,</w:t>
      </w:r>
      <w:r w:rsidR="00000000" w:rsidRPr="009B1679">
        <w:rPr>
          <w:spacing w:val="-13"/>
          <w:sz w:val="24"/>
        </w:rPr>
        <w:t xml:space="preserve"> </w:t>
      </w:r>
      <w:r w:rsidR="00000000" w:rsidRPr="009B1679">
        <w:rPr>
          <w:spacing w:val="-2"/>
          <w:sz w:val="24"/>
        </w:rPr>
        <w:t>if,</w:t>
      </w:r>
      <w:r w:rsidR="00000000" w:rsidRPr="009B1679">
        <w:rPr>
          <w:spacing w:val="-14"/>
          <w:sz w:val="24"/>
        </w:rPr>
        <w:t xml:space="preserve"> </w:t>
      </w:r>
      <w:r w:rsidR="00000000" w:rsidRPr="009B1679">
        <w:rPr>
          <w:sz w:val="24"/>
        </w:rPr>
        <w:t>not</w:t>
      </w:r>
      <w:r w:rsidR="00000000" w:rsidRPr="009B1679">
        <w:rPr>
          <w:spacing w:val="-14"/>
          <w:sz w:val="24"/>
        </w:rPr>
        <w:t xml:space="preserve"> </w:t>
      </w:r>
      <w:r w:rsidR="00000000" w:rsidRPr="009B1679">
        <w:rPr>
          <w:spacing w:val="-3"/>
          <w:sz w:val="24"/>
        </w:rPr>
        <w:t>later</w:t>
      </w:r>
      <w:r w:rsidR="00000000" w:rsidRPr="009B1679">
        <w:rPr>
          <w:spacing w:val="-17"/>
          <w:sz w:val="24"/>
        </w:rPr>
        <w:t xml:space="preserve"> </w:t>
      </w:r>
      <w:r w:rsidR="00000000" w:rsidRPr="009B1679">
        <w:rPr>
          <w:sz w:val="24"/>
        </w:rPr>
        <w:t>than</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z w:val="24"/>
        </w:rPr>
        <w:t>time</w:t>
      </w:r>
      <w:r w:rsidR="00000000" w:rsidRPr="009B1679">
        <w:rPr>
          <w:spacing w:val="-15"/>
          <w:sz w:val="24"/>
        </w:rPr>
        <w:t xml:space="preserve"> </w:t>
      </w:r>
      <w:r w:rsidR="00000000" w:rsidRPr="009B1679">
        <w:rPr>
          <w:sz w:val="24"/>
        </w:rPr>
        <w:t>that</w:t>
      </w:r>
      <w:r w:rsidR="00000000" w:rsidRPr="009B1679">
        <w:rPr>
          <w:spacing w:val="-14"/>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4"/>
          <w:sz w:val="24"/>
        </w:rPr>
        <w:t xml:space="preserve"> </w:t>
      </w:r>
      <w:r w:rsidR="00000000" w:rsidRPr="009B1679">
        <w:rPr>
          <w:sz w:val="24"/>
        </w:rPr>
        <w:t>makes</w:t>
      </w:r>
      <w:r w:rsidR="00000000" w:rsidRPr="009B1679">
        <w:rPr>
          <w:spacing w:val="-16"/>
          <w:sz w:val="24"/>
        </w:rPr>
        <w:t xml:space="preserve"> </w:t>
      </w:r>
      <w:r w:rsidR="00000000" w:rsidRPr="009B1679">
        <w:rPr>
          <w:sz w:val="24"/>
        </w:rPr>
        <w:t xml:space="preserve">the </w:t>
      </w:r>
      <w:r w:rsidR="00000000" w:rsidRPr="009B1679">
        <w:rPr>
          <w:spacing w:val="-3"/>
          <w:sz w:val="24"/>
        </w:rPr>
        <w:t xml:space="preserve">portfolio securities information available </w:t>
      </w:r>
      <w:r w:rsidR="00000000" w:rsidRPr="009B1679">
        <w:rPr>
          <w:sz w:val="24"/>
        </w:rPr>
        <w:t xml:space="preserve">to any person </w:t>
      </w:r>
      <w:r w:rsidR="00000000" w:rsidRPr="009B1679">
        <w:rPr>
          <w:spacing w:val="-3"/>
          <w:sz w:val="24"/>
        </w:rPr>
        <w:t xml:space="preserve">pursuant </w:t>
      </w:r>
      <w:r w:rsidR="00000000" w:rsidRPr="009B1679">
        <w:rPr>
          <w:sz w:val="24"/>
        </w:rPr>
        <w:t xml:space="preserve">to the </w:t>
      </w:r>
      <w:r w:rsidR="00000000" w:rsidRPr="009B1679">
        <w:rPr>
          <w:spacing w:val="-3"/>
          <w:sz w:val="24"/>
        </w:rPr>
        <w:t xml:space="preserve">arrangement, </w:t>
      </w:r>
      <w:r w:rsidR="00000000" w:rsidRPr="009B1679">
        <w:rPr>
          <w:sz w:val="24"/>
        </w:rPr>
        <w:t xml:space="preserve">the </w:t>
      </w:r>
      <w:r w:rsidR="00000000" w:rsidRPr="009B1679">
        <w:rPr>
          <w:spacing w:val="-4"/>
          <w:sz w:val="24"/>
        </w:rPr>
        <w:t xml:space="preserve">Fund </w:t>
      </w:r>
      <w:r w:rsidR="00000000" w:rsidRPr="009B1679">
        <w:rPr>
          <w:spacing w:val="-3"/>
          <w:sz w:val="24"/>
        </w:rPr>
        <w:t xml:space="preserve">discloses </w:t>
      </w:r>
      <w:r w:rsidR="00000000" w:rsidRPr="009B1679">
        <w:rPr>
          <w:sz w:val="24"/>
        </w:rPr>
        <w:t xml:space="preserve">the </w:t>
      </w:r>
      <w:r w:rsidR="00000000" w:rsidRPr="009B1679">
        <w:rPr>
          <w:spacing w:val="-3"/>
          <w:sz w:val="24"/>
        </w:rPr>
        <w:t xml:space="preserve">information </w:t>
      </w:r>
      <w:r w:rsidR="00000000" w:rsidRPr="009B1679">
        <w:rPr>
          <w:sz w:val="24"/>
        </w:rPr>
        <w:t xml:space="preserve">in a publicly </w:t>
      </w:r>
      <w:r w:rsidR="00000000" w:rsidRPr="009B1679">
        <w:rPr>
          <w:spacing w:val="-3"/>
          <w:sz w:val="24"/>
        </w:rPr>
        <w:t xml:space="preserve">available filing </w:t>
      </w:r>
      <w:r w:rsidR="00000000" w:rsidRPr="009B1679">
        <w:rPr>
          <w:sz w:val="24"/>
        </w:rPr>
        <w:t xml:space="preserve">with the </w:t>
      </w:r>
      <w:r w:rsidR="00000000" w:rsidRPr="009B1679">
        <w:rPr>
          <w:spacing w:val="-3"/>
          <w:sz w:val="24"/>
        </w:rPr>
        <w:t xml:space="preserve">Commission that </w:t>
      </w:r>
      <w:r w:rsidR="00000000" w:rsidRPr="009B1679">
        <w:rPr>
          <w:sz w:val="24"/>
        </w:rPr>
        <w:t xml:space="preserve">is </w:t>
      </w:r>
      <w:r w:rsidR="00000000" w:rsidRPr="009B1679">
        <w:rPr>
          <w:spacing w:val="-3"/>
          <w:sz w:val="24"/>
        </w:rPr>
        <w:t xml:space="preserve">required </w:t>
      </w:r>
      <w:r w:rsidR="00000000" w:rsidRPr="009B1679">
        <w:rPr>
          <w:sz w:val="24"/>
        </w:rPr>
        <w:t xml:space="preserve">to </w:t>
      </w:r>
      <w:r w:rsidR="00000000" w:rsidRPr="009B1679">
        <w:rPr>
          <w:spacing w:val="-3"/>
          <w:sz w:val="24"/>
        </w:rPr>
        <w:t xml:space="preserve">include </w:t>
      </w:r>
      <w:r w:rsidR="00000000" w:rsidRPr="009B1679">
        <w:rPr>
          <w:sz w:val="24"/>
        </w:rPr>
        <w:t>the</w:t>
      </w:r>
      <w:r w:rsidR="00000000" w:rsidRPr="009B1679">
        <w:rPr>
          <w:spacing w:val="-27"/>
          <w:sz w:val="24"/>
        </w:rPr>
        <w:t xml:space="preserve"> </w:t>
      </w:r>
      <w:r w:rsidR="00000000" w:rsidRPr="009B1679">
        <w:rPr>
          <w:spacing w:val="-3"/>
          <w:sz w:val="24"/>
        </w:rPr>
        <w:t>information.</w:t>
      </w:r>
    </w:p>
    <w:p w:rsidR="00081523" w:rsidRDefault="00081523">
      <w:pPr>
        <w:pStyle w:val="BodyText"/>
        <w:spacing w:before="10"/>
        <w:rPr>
          <w:sz w:val="20"/>
        </w:rPr>
      </w:pPr>
    </w:p>
    <w:p w:rsidR="00081523" w:rsidRPr="009B1679" w:rsidRDefault="009B1679" w:rsidP="009B1679">
      <w:pPr>
        <w:tabs>
          <w:tab w:val="left" w:pos="1919"/>
          <w:tab w:val="left" w:pos="1920"/>
        </w:tabs>
        <w:ind w:left="1920" w:right="972" w:hanging="540"/>
        <w:rPr>
          <w:sz w:val="24"/>
        </w:rPr>
      </w:pPr>
      <w:r>
        <w:rPr>
          <w:color w:val="221F1F"/>
          <w:spacing w:val="-16"/>
          <w:sz w:val="24"/>
          <w:szCs w:val="24"/>
        </w:rPr>
        <w:t>3.</w:t>
      </w:r>
      <w:r>
        <w:rPr>
          <w:color w:val="221F1F"/>
          <w:spacing w:val="-16"/>
          <w:sz w:val="24"/>
          <w:szCs w:val="24"/>
        </w:rPr>
        <w:tab/>
      </w:r>
      <w:r w:rsidR="00000000" w:rsidRPr="009B1679">
        <w:rPr>
          <w:sz w:val="24"/>
        </w:rPr>
        <w:t>The</w:t>
      </w:r>
      <w:r w:rsidR="00000000" w:rsidRPr="009B1679">
        <w:rPr>
          <w:spacing w:val="-16"/>
          <w:sz w:val="24"/>
        </w:rPr>
        <w:t xml:space="preserve"> </w:t>
      </w:r>
      <w:r w:rsidR="00000000" w:rsidRPr="009B1679">
        <w:rPr>
          <w:spacing w:val="-3"/>
          <w:sz w:val="24"/>
        </w:rPr>
        <w:t>Fund</w:t>
      </w:r>
      <w:r w:rsidR="00000000" w:rsidRPr="009B1679">
        <w:rPr>
          <w:spacing w:val="-14"/>
          <w:sz w:val="24"/>
        </w:rPr>
        <w:t xml:space="preserve"> </w:t>
      </w:r>
      <w:r w:rsidR="00000000" w:rsidRPr="009B1679">
        <w:rPr>
          <w:sz w:val="24"/>
        </w:rPr>
        <w:t>is</w:t>
      </w:r>
      <w:r w:rsidR="00000000" w:rsidRPr="009B1679">
        <w:rPr>
          <w:spacing w:val="-7"/>
          <w:sz w:val="24"/>
        </w:rPr>
        <w:t xml:space="preserve"> </w:t>
      </w:r>
      <w:r w:rsidR="00000000" w:rsidRPr="009B1679">
        <w:rPr>
          <w:sz w:val="24"/>
        </w:rPr>
        <w:t>not</w:t>
      </w:r>
      <w:r w:rsidR="00000000" w:rsidRPr="009B1679">
        <w:rPr>
          <w:spacing w:val="-11"/>
          <w:sz w:val="24"/>
        </w:rPr>
        <w:t xml:space="preserve"> </w:t>
      </w:r>
      <w:r w:rsidR="00000000" w:rsidRPr="009B1679">
        <w:rPr>
          <w:spacing w:val="-3"/>
          <w:sz w:val="24"/>
        </w:rPr>
        <w:t>required</w:t>
      </w:r>
      <w:r w:rsidR="00000000" w:rsidRPr="009B1679">
        <w:rPr>
          <w:spacing w:val="-12"/>
          <w:sz w:val="24"/>
        </w:rPr>
        <w:t xml:space="preserve"> </w:t>
      </w:r>
      <w:r w:rsidR="00000000" w:rsidRPr="009B1679">
        <w:rPr>
          <w:sz w:val="24"/>
        </w:rPr>
        <w:t>to</w:t>
      </w:r>
      <w:r w:rsidR="00000000" w:rsidRPr="009B1679">
        <w:rPr>
          <w:spacing w:val="-8"/>
          <w:sz w:val="24"/>
        </w:rPr>
        <w:t xml:space="preserve"> </w:t>
      </w:r>
      <w:r w:rsidR="00000000" w:rsidRPr="009B1679">
        <w:rPr>
          <w:spacing w:val="-4"/>
          <w:sz w:val="24"/>
        </w:rPr>
        <w:t>describe</w:t>
      </w:r>
      <w:r w:rsidR="00000000" w:rsidRPr="009B1679">
        <w:rPr>
          <w:spacing w:val="-15"/>
          <w:sz w:val="24"/>
        </w:rPr>
        <w:t xml:space="preserve"> </w:t>
      </w:r>
      <w:r w:rsidR="00000000" w:rsidRPr="009B1679">
        <w:rPr>
          <w:sz w:val="24"/>
        </w:rPr>
        <w:t>an</w:t>
      </w:r>
      <w:r w:rsidR="00000000" w:rsidRPr="009B1679">
        <w:rPr>
          <w:spacing w:val="-12"/>
          <w:sz w:val="24"/>
        </w:rPr>
        <w:t xml:space="preserve"> </w:t>
      </w:r>
      <w:r w:rsidR="00000000" w:rsidRPr="009B1679">
        <w:rPr>
          <w:sz w:val="24"/>
        </w:rPr>
        <w:t>ongoing</w:t>
      </w:r>
      <w:r w:rsidR="00000000" w:rsidRPr="009B1679">
        <w:rPr>
          <w:spacing w:val="-14"/>
          <w:sz w:val="24"/>
        </w:rPr>
        <w:t xml:space="preserve"> </w:t>
      </w:r>
      <w:r w:rsidR="00000000" w:rsidRPr="009B1679">
        <w:rPr>
          <w:spacing w:val="-3"/>
          <w:sz w:val="24"/>
        </w:rPr>
        <w:t>arrangement</w:t>
      </w:r>
      <w:r w:rsidR="00000000" w:rsidRPr="009B1679">
        <w:rPr>
          <w:spacing w:val="-13"/>
          <w:sz w:val="24"/>
        </w:rPr>
        <w:t xml:space="preserve"> </w:t>
      </w:r>
      <w:r w:rsidR="00000000" w:rsidRPr="009B1679">
        <w:rPr>
          <w:sz w:val="24"/>
        </w:rPr>
        <w:t>to</w:t>
      </w:r>
      <w:r w:rsidR="00000000" w:rsidRPr="009B1679">
        <w:rPr>
          <w:spacing w:val="-10"/>
          <w:sz w:val="24"/>
        </w:rPr>
        <w:t xml:space="preserve"> </w:t>
      </w:r>
      <w:r w:rsidR="00000000" w:rsidRPr="009B1679">
        <w:rPr>
          <w:spacing w:val="-3"/>
          <w:sz w:val="24"/>
        </w:rPr>
        <w:t>make</w:t>
      </w:r>
      <w:r w:rsidR="00000000" w:rsidRPr="009B1679">
        <w:rPr>
          <w:spacing w:val="-15"/>
          <w:sz w:val="24"/>
        </w:rPr>
        <w:t xml:space="preserve"> </w:t>
      </w:r>
      <w:r w:rsidR="00000000" w:rsidRPr="009B1679">
        <w:rPr>
          <w:spacing w:val="-3"/>
          <w:sz w:val="24"/>
        </w:rPr>
        <w:t>available</w:t>
      </w:r>
      <w:r w:rsidR="00000000" w:rsidRPr="009B1679">
        <w:rPr>
          <w:spacing w:val="-15"/>
          <w:sz w:val="24"/>
        </w:rPr>
        <w:t xml:space="preserve"> </w:t>
      </w:r>
      <w:r w:rsidR="00000000" w:rsidRPr="009B1679">
        <w:rPr>
          <w:spacing w:val="-3"/>
          <w:sz w:val="24"/>
        </w:rPr>
        <w:t>information</w:t>
      </w:r>
      <w:r w:rsidR="00000000" w:rsidRPr="009B1679">
        <w:rPr>
          <w:spacing w:val="-12"/>
          <w:sz w:val="24"/>
        </w:rPr>
        <w:t xml:space="preserve"> </w:t>
      </w:r>
      <w:r w:rsidR="00000000" w:rsidRPr="009B1679">
        <w:rPr>
          <w:spacing w:val="-4"/>
          <w:sz w:val="24"/>
        </w:rPr>
        <w:t xml:space="preserve">about </w:t>
      </w:r>
      <w:r w:rsidR="00000000" w:rsidRPr="009B1679">
        <w:rPr>
          <w:sz w:val="24"/>
        </w:rPr>
        <w:t>the</w:t>
      </w:r>
      <w:r w:rsidR="00000000" w:rsidRPr="009B1679">
        <w:rPr>
          <w:spacing w:val="-14"/>
          <w:sz w:val="24"/>
        </w:rPr>
        <w:t xml:space="preserve"> </w:t>
      </w:r>
      <w:r w:rsidR="00000000" w:rsidRPr="009B1679">
        <w:rPr>
          <w:spacing w:val="-5"/>
          <w:sz w:val="24"/>
        </w:rPr>
        <w:t>Fund’s</w:t>
      </w:r>
      <w:r w:rsidR="00000000" w:rsidRPr="009B1679">
        <w:rPr>
          <w:spacing w:val="-19"/>
          <w:sz w:val="24"/>
        </w:rPr>
        <w:t xml:space="preserve"> </w:t>
      </w:r>
      <w:r w:rsidR="00000000" w:rsidRPr="009B1679">
        <w:rPr>
          <w:spacing w:val="-3"/>
          <w:sz w:val="24"/>
        </w:rPr>
        <w:t>portfolio</w:t>
      </w:r>
      <w:r w:rsidR="00000000" w:rsidRPr="009B1679">
        <w:rPr>
          <w:spacing w:val="-5"/>
          <w:sz w:val="24"/>
        </w:rPr>
        <w:t xml:space="preserve"> </w:t>
      </w:r>
      <w:r w:rsidR="00000000" w:rsidRPr="009B1679">
        <w:rPr>
          <w:spacing w:val="-4"/>
          <w:sz w:val="24"/>
        </w:rPr>
        <w:t>securities</w:t>
      </w:r>
      <w:r w:rsidR="00000000" w:rsidRPr="009B1679">
        <w:rPr>
          <w:spacing w:val="-12"/>
          <w:sz w:val="24"/>
        </w:rPr>
        <w:t xml:space="preserve"> </w:t>
      </w:r>
      <w:r w:rsidR="00000000" w:rsidRPr="009B1679">
        <w:rPr>
          <w:spacing w:val="-3"/>
          <w:sz w:val="24"/>
        </w:rPr>
        <w:t>pursuant</w:t>
      </w:r>
      <w:r w:rsidR="00000000" w:rsidRPr="009B1679">
        <w:rPr>
          <w:spacing w:val="-14"/>
          <w:sz w:val="24"/>
        </w:rPr>
        <w:t xml:space="preserve"> </w:t>
      </w:r>
      <w:r w:rsidR="00000000" w:rsidRPr="009B1679">
        <w:rPr>
          <w:sz w:val="24"/>
        </w:rPr>
        <w:t>to</w:t>
      </w:r>
      <w:r w:rsidR="00000000" w:rsidRPr="009B1679">
        <w:rPr>
          <w:spacing w:val="-10"/>
          <w:sz w:val="24"/>
        </w:rPr>
        <w:t xml:space="preserve"> </w:t>
      </w:r>
      <w:r w:rsidR="00000000" w:rsidRPr="009B1679">
        <w:rPr>
          <w:sz w:val="24"/>
        </w:rPr>
        <w:t>this</w:t>
      </w:r>
      <w:r w:rsidR="00000000" w:rsidRPr="009B1679">
        <w:rPr>
          <w:spacing w:val="-15"/>
          <w:sz w:val="24"/>
        </w:rPr>
        <w:t xml:space="preserve"> </w:t>
      </w:r>
      <w:r w:rsidR="00000000" w:rsidRPr="009B1679">
        <w:rPr>
          <w:sz w:val="24"/>
        </w:rPr>
        <w:t>Item</w:t>
      </w:r>
      <w:r w:rsidR="00000000" w:rsidRPr="009B1679">
        <w:rPr>
          <w:spacing w:val="-12"/>
          <w:sz w:val="24"/>
        </w:rPr>
        <w:t xml:space="preserve"> </w:t>
      </w:r>
      <w:r w:rsidR="00000000" w:rsidRPr="009B1679">
        <w:rPr>
          <w:spacing w:val="-4"/>
          <w:sz w:val="24"/>
        </w:rPr>
        <w:t>if:</w:t>
      </w:r>
    </w:p>
    <w:p w:rsidR="00081523" w:rsidRDefault="00081523">
      <w:pPr>
        <w:pStyle w:val="BodyText"/>
        <w:rPr>
          <w:sz w:val="21"/>
        </w:rPr>
      </w:pPr>
    </w:p>
    <w:p w:rsidR="00081523" w:rsidRPr="009B1679" w:rsidRDefault="009B1679" w:rsidP="009B1679">
      <w:pPr>
        <w:tabs>
          <w:tab w:val="left" w:pos="2459"/>
          <w:tab w:val="left" w:pos="2460"/>
        </w:tabs>
        <w:spacing w:before="1" w:line="237" w:lineRule="auto"/>
        <w:ind w:left="2460" w:right="1138" w:hanging="540"/>
        <w:rPr>
          <w:color w:val="221F1F"/>
          <w:sz w:val="24"/>
        </w:rPr>
      </w:pPr>
      <w:r>
        <w:rPr>
          <w:color w:val="221F1F"/>
          <w:spacing w:val="-22"/>
          <w:sz w:val="24"/>
        </w:rPr>
        <w:t>(a)</w:t>
      </w:r>
      <w:r>
        <w:rPr>
          <w:color w:val="221F1F"/>
          <w:spacing w:val="-22"/>
          <w:sz w:val="24"/>
        </w:rPr>
        <w:tab/>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makes</w:t>
      </w:r>
      <w:r w:rsidR="00000000" w:rsidRPr="009B1679">
        <w:rPr>
          <w:spacing w:val="-14"/>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portfolio</w:t>
      </w:r>
      <w:r w:rsidR="00000000" w:rsidRPr="009B1679">
        <w:rPr>
          <w:spacing w:val="-11"/>
          <w:sz w:val="24"/>
        </w:rPr>
        <w:t xml:space="preserve"> </w:t>
      </w:r>
      <w:r w:rsidR="00000000" w:rsidRPr="009B1679">
        <w:rPr>
          <w:spacing w:val="-3"/>
          <w:sz w:val="24"/>
        </w:rPr>
        <w:t>securities</w:t>
      </w:r>
      <w:r w:rsidR="00000000" w:rsidRPr="009B1679">
        <w:rPr>
          <w:spacing w:val="-13"/>
          <w:sz w:val="24"/>
        </w:rPr>
        <w:t xml:space="preserve"> </w:t>
      </w:r>
      <w:r w:rsidR="00000000" w:rsidRPr="009B1679">
        <w:rPr>
          <w:spacing w:val="-3"/>
          <w:sz w:val="24"/>
        </w:rPr>
        <w:t>information</w:t>
      </w:r>
      <w:r w:rsidR="00000000" w:rsidRPr="009B1679">
        <w:rPr>
          <w:spacing w:val="-12"/>
          <w:sz w:val="24"/>
        </w:rPr>
        <w:t xml:space="preserve"> </w:t>
      </w:r>
      <w:r w:rsidR="00000000" w:rsidRPr="009B1679">
        <w:rPr>
          <w:spacing w:val="-3"/>
          <w:sz w:val="24"/>
        </w:rPr>
        <w:t>available</w:t>
      </w:r>
      <w:r w:rsidR="00000000" w:rsidRPr="009B1679">
        <w:rPr>
          <w:spacing w:val="-14"/>
          <w:sz w:val="24"/>
        </w:rPr>
        <w:t xml:space="preserve"> </w:t>
      </w:r>
      <w:r w:rsidR="00000000" w:rsidRPr="009B1679">
        <w:rPr>
          <w:sz w:val="24"/>
        </w:rPr>
        <w:t>to</w:t>
      </w:r>
      <w:r w:rsidR="00000000" w:rsidRPr="009B1679">
        <w:rPr>
          <w:spacing w:val="-9"/>
          <w:sz w:val="24"/>
        </w:rPr>
        <w:t xml:space="preserve"> </w:t>
      </w:r>
      <w:r w:rsidR="00000000" w:rsidRPr="009B1679">
        <w:rPr>
          <w:sz w:val="24"/>
        </w:rPr>
        <w:t>any</w:t>
      </w:r>
      <w:r w:rsidR="00000000" w:rsidRPr="009B1679">
        <w:rPr>
          <w:spacing w:val="-20"/>
          <w:sz w:val="24"/>
        </w:rPr>
        <w:t xml:space="preserve"> </w:t>
      </w:r>
      <w:r w:rsidR="00000000" w:rsidRPr="009B1679">
        <w:rPr>
          <w:spacing w:val="-3"/>
          <w:sz w:val="24"/>
        </w:rPr>
        <w:t>person</w:t>
      </w:r>
      <w:r w:rsidR="00000000" w:rsidRPr="009B1679">
        <w:rPr>
          <w:spacing w:val="-14"/>
          <w:sz w:val="24"/>
        </w:rPr>
        <w:t xml:space="preserve"> </w:t>
      </w:r>
      <w:r w:rsidR="00000000" w:rsidRPr="009B1679">
        <w:rPr>
          <w:spacing w:val="-3"/>
          <w:sz w:val="24"/>
        </w:rPr>
        <w:t>pursuant</w:t>
      </w:r>
      <w:r w:rsidR="00000000" w:rsidRPr="009B1679">
        <w:rPr>
          <w:spacing w:val="-12"/>
          <w:sz w:val="24"/>
        </w:rPr>
        <w:t xml:space="preserve"> </w:t>
      </w:r>
      <w:r w:rsidR="00000000" w:rsidRPr="009B1679">
        <w:rPr>
          <w:sz w:val="24"/>
        </w:rPr>
        <w:t>to</w:t>
      </w:r>
      <w:r w:rsidR="00000000" w:rsidRPr="009B1679">
        <w:rPr>
          <w:spacing w:val="-9"/>
          <w:sz w:val="24"/>
        </w:rPr>
        <w:t xml:space="preserve"> </w:t>
      </w:r>
      <w:r w:rsidR="00000000" w:rsidRPr="009B1679">
        <w:rPr>
          <w:spacing w:val="-3"/>
          <w:sz w:val="24"/>
        </w:rPr>
        <w:t xml:space="preserve">the arrangement </w:t>
      </w:r>
      <w:r w:rsidR="00000000" w:rsidRPr="009B1679">
        <w:rPr>
          <w:sz w:val="24"/>
        </w:rPr>
        <w:t xml:space="preserve">no </w:t>
      </w:r>
      <w:r w:rsidR="00000000" w:rsidRPr="009B1679">
        <w:rPr>
          <w:spacing w:val="-3"/>
          <w:sz w:val="24"/>
        </w:rPr>
        <w:t xml:space="preserve">earlier than </w:t>
      </w:r>
      <w:r w:rsidR="00000000" w:rsidRPr="009B1679">
        <w:rPr>
          <w:sz w:val="24"/>
        </w:rPr>
        <w:t xml:space="preserve">the day next following the day on </w:t>
      </w:r>
      <w:r w:rsidR="00000000" w:rsidRPr="009B1679">
        <w:rPr>
          <w:spacing w:val="-3"/>
          <w:sz w:val="24"/>
        </w:rPr>
        <w:t xml:space="preserve">which </w:t>
      </w:r>
      <w:r w:rsidR="00000000" w:rsidRPr="009B1679">
        <w:rPr>
          <w:sz w:val="24"/>
        </w:rPr>
        <w:t xml:space="preserve">the </w:t>
      </w:r>
      <w:r w:rsidR="00000000" w:rsidRPr="009B1679">
        <w:rPr>
          <w:spacing w:val="-3"/>
          <w:sz w:val="24"/>
        </w:rPr>
        <w:t xml:space="preserve">Fund makes the information available </w:t>
      </w:r>
      <w:r w:rsidR="00000000" w:rsidRPr="009B1679">
        <w:rPr>
          <w:sz w:val="24"/>
        </w:rPr>
        <w:t xml:space="preserve">on its </w:t>
      </w:r>
      <w:r w:rsidR="00000000" w:rsidRPr="009B1679">
        <w:rPr>
          <w:spacing w:val="-3"/>
          <w:sz w:val="24"/>
        </w:rPr>
        <w:t xml:space="preserve">website </w:t>
      </w:r>
      <w:r w:rsidR="00000000" w:rsidRPr="009B1679">
        <w:rPr>
          <w:sz w:val="24"/>
        </w:rPr>
        <w:t xml:space="preserve">in the </w:t>
      </w:r>
      <w:r w:rsidR="00000000" w:rsidRPr="009B1679">
        <w:rPr>
          <w:spacing w:val="-3"/>
          <w:sz w:val="24"/>
        </w:rPr>
        <w:t xml:space="preserve">manner </w:t>
      </w:r>
      <w:r w:rsidR="00000000" w:rsidRPr="009B1679">
        <w:rPr>
          <w:spacing w:val="-5"/>
          <w:sz w:val="24"/>
        </w:rPr>
        <w:t xml:space="preserve">specified </w:t>
      </w:r>
      <w:r w:rsidR="00000000" w:rsidRPr="009B1679">
        <w:rPr>
          <w:sz w:val="24"/>
        </w:rPr>
        <w:t xml:space="preserve">in its </w:t>
      </w:r>
      <w:r w:rsidR="00000000" w:rsidRPr="009B1679">
        <w:rPr>
          <w:spacing w:val="-3"/>
          <w:sz w:val="24"/>
        </w:rPr>
        <w:t xml:space="preserve">prospectus pursuant </w:t>
      </w:r>
      <w:r w:rsidR="00000000" w:rsidRPr="009B1679">
        <w:rPr>
          <w:sz w:val="24"/>
        </w:rPr>
        <w:t xml:space="preserve">to </w:t>
      </w:r>
      <w:r w:rsidR="00000000" w:rsidRPr="009B1679">
        <w:rPr>
          <w:spacing w:val="-3"/>
          <w:sz w:val="24"/>
        </w:rPr>
        <w:t xml:space="preserve">paragraph </w:t>
      </w:r>
      <w:r w:rsidR="00000000" w:rsidRPr="009B1679">
        <w:rPr>
          <w:sz w:val="24"/>
        </w:rPr>
        <w:t>(b);</w:t>
      </w:r>
      <w:r w:rsidR="00000000" w:rsidRPr="009B1679">
        <w:rPr>
          <w:spacing w:val="-29"/>
          <w:sz w:val="24"/>
        </w:rPr>
        <w:t xml:space="preserve"> </w:t>
      </w:r>
      <w:r w:rsidR="00000000" w:rsidRPr="009B1679">
        <w:rPr>
          <w:spacing w:val="-4"/>
          <w:sz w:val="24"/>
        </w:rPr>
        <w:t>and</w:t>
      </w:r>
    </w:p>
    <w:p w:rsidR="00081523" w:rsidRDefault="00081523">
      <w:pPr>
        <w:pStyle w:val="BodyText"/>
        <w:spacing w:before="2"/>
        <w:rPr>
          <w:sz w:val="21"/>
        </w:rPr>
      </w:pPr>
    </w:p>
    <w:p w:rsidR="00081523" w:rsidRPr="009B1679" w:rsidRDefault="009B1679" w:rsidP="009B1679">
      <w:pPr>
        <w:tabs>
          <w:tab w:val="left" w:pos="2459"/>
          <w:tab w:val="left" w:pos="2460"/>
        </w:tabs>
        <w:ind w:left="2460" w:right="512" w:hanging="483"/>
        <w:rPr>
          <w:sz w:val="24"/>
        </w:rPr>
      </w:pPr>
      <w:r>
        <w:rPr>
          <w:spacing w:val="-22"/>
          <w:sz w:val="24"/>
        </w:rPr>
        <w:t>(b)</w:t>
      </w:r>
      <w:r>
        <w:rPr>
          <w:spacing w:val="-22"/>
          <w:sz w:val="24"/>
        </w:rPr>
        <w:tab/>
      </w:r>
      <w:r w:rsidR="00000000" w:rsidRPr="009B1679">
        <w:rPr>
          <w:sz w:val="24"/>
        </w:rPr>
        <w:t xml:space="preserve">the </w:t>
      </w:r>
      <w:r w:rsidR="00000000" w:rsidRPr="009B1679">
        <w:rPr>
          <w:spacing w:val="-3"/>
          <w:sz w:val="24"/>
        </w:rPr>
        <w:t xml:space="preserve">Fund has disclosed </w:t>
      </w:r>
      <w:r w:rsidR="00000000" w:rsidRPr="009B1679">
        <w:rPr>
          <w:sz w:val="24"/>
        </w:rPr>
        <w:t xml:space="preserve">in its </w:t>
      </w:r>
      <w:r w:rsidR="00000000" w:rsidRPr="009B1679">
        <w:rPr>
          <w:spacing w:val="-3"/>
          <w:sz w:val="24"/>
        </w:rPr>
        <w:t xml:space="preserve">current prospectus that </w:t>
      </w:r>
      <w:r w:rsidR="00000000" w:rsidRPr="009B1679">
        <w:rPr>
          <w:sz w:val="24"/>
        </w:rPr>
        <w:t xml:space="preserve">the </w:t>
      </w:r>
      <w:r w:rsidR="00000000" w:rsidRPr="009B1679">
        <w:rPr>
          <w:spacing w:val="-3"/>
          <w:sz w:val="24"/>
        </w:rPr>
        <w:t xml:space="preserve">portfolio securities information </w:t>
      </w:r>
      <w:r w:rsidR="00000000" w:rsidRPr="009B1679">
        <w:rPr>
          <w:sz w:val="24"/>
        </w:rPr>
        <w:t xml:space="preserve">will be </w:t>
      </w:r>
      <w:r w:rsidR="00000000" w:rsidRPr="009B1679">
        <w:rPr>
          <w:spacing w:val="-3"/>
          <w:sz w:val="24"/>
        </w:rPr>
        <w:t xml:space="preserve">available </w:t>
      </w:r>
      <w:r w:rsidR="00000000" w:rsidRPr="009B1679">
        <w:rPr>
          <w:sz w:val="24"/>
        </w:rPr>
        <w:t xml:space="preserve">on its </w:t>
      </w:r>
      <w:r w:rsidR="00000000" w:rsidRPr="009B1679">
        <w:rPr>
          <w:spacing w:val="-3"/>
          <w:sz w:val="24"/>
        </w:rPr>
        <w:t xml:space="preserve">website, </w:t>
      </w:r>
      <w:r w:rsidR="00000000" w:rsidRPr="009B1679">
        <w:rPr>
          <w:sz w:val="24"/>
        </w:rPr>
        <w:t xml:space="preserve">including </w:t>
      </w:r>
      <w:r w:rsidR="00000000" w:rsidRPr="009B1679">
        <w:rPr>
          <w:spacing w:val="-3"/>
          <w:sz w:val="24"/>
        </w:rPr>
        <w:t xml:space="preserve">(1) </w:t>
      </w:r>
      <w:r w:rsidR="00000000" w:rsidRPr="009B1679">
        <w:rPr>
          <w:sz w:val="24"/>
        </w:rPr>
        <w:t xml:space="preserve">the </w:t>
      </w:r>
      <w:r w:rsidR="00000000" w:rsidRPr="009B1679">
        <w:rPr>
          <w:spacing w:val="-3"/>
          <w:sz w:val="24"/>
        </w:rPr>
        <w:t xml:space="preserve">nature </w:t>
      </w:r>
      <w:r w:rsidR="00000000" w:rsidRPr="009B1679">
        <w:rPr>
          <w:sz w:val="24"/>
        </w:rPr>
        <w:t xml:space="preserve">of the </w:t>
      </w:r>
      <w:r w:rsidR="00000000" w:rsidRPr="009B1679">
        <w:rPr>
          <w:spacing w:val="-3"/>
          <w:sz w:val="24"/>
        </w:rPr>
        <w:t xml:space="preserve">information </w:t>
      </w:r>
      <w:r w:rsidR="00000000" w:rsidRPr="009B1679">
        <w:rPr>
          <w:sz w:val="24"/>
        </w:rPr>
        <w:t xml:space="preserve">that will be </w:t>
      </w:r>
      <w:r w:rsidR="00000000" w:rsidRPr="009B1679">
        <w:rPr>
          <w:spacing w:val="-4"/>
          <w:sz w:val="24"/>
        </w:rPr>
        <w:t xml:space="preserve">available, </w:t>
      </w:r>
      <w:r w:rsidR="00000000" w:rsidRPr="009B1679">
        <w:rPr>
          <w:spacing w:val="-3"/>
          <w:sz w:val="24"/>
        </w:rPr>
        <w:t xml:space="preserve">including </w:t>
      </w:r>
      <w:r w:rsidR="00000000" w:rsidRPr="009B1679">
        <w:rPr>
          <w:sz w:val="24"/>
        </w:rPr>
        <w:t xml:space="preserve">both the date as of </w:t>
      </w:r>
      <w:r w:rsidR="00000000" w:rsidRPr="009B1679">
        <w:rPr>
          <w:spacing w:val="-3"/>
          <w:sz w:val="24"/>
        </w:rPr>
        <w:t xml:space="preserve">which </w:t>
      </w:r>
      <w:r w:rsidR="00000000" w:rsidRPr="009B1679">
        <w:rPr>
          <w:sz w:val="24"/>
        </w:rPr>
        <w:t xml:space="preserve">the </w:t>
      </w:r>
      <w:r w:rsidR="00000000" w:rsidRPr="009B1679">
        <w:rPr>
          <w:spacing w:val="-3"/>
          <w:sz w:val="24"/>
        </w:rPr>
        <w:t xml:space="preserve">information </w:t>
      </w:r>
      <w:r w:rsidR="00000000" w:rsidRPr="009B1679">
        <w:rPr>
          <w:spacing w:val="-4"/>
          <w:sz w:val="24"/>
        </w:rPr>
        <w:t xml:space="preserve">will </w:t>
      </w:r>
      <w:r w:rsidR="00000000" w:rsidRPr="009B1679">
        <w:rPr>
          <w:sz w:val="24"/>
        </w:rPr>
        <w:t xml:space="preserve">be </w:t>
      </w:r>
      <w:r w:rsidR="00000000" w:rsidRPr="009B1679">
        <w:rPr>
          <w:spacing w:val="-5"/>
          <w:sz w:val="24"/>
        </w:rPr>
        <w:t xml:space="preserve">current </w:t>
      </w:r>
      <w:r w:rsidR="00000000" w:rsidRPr="009B1679">
        <w:rPr>
          <w:sz w:val="24"/>
        </w:rPr>
        <w:t>(</w:t>
      </w:r>
      <w:r w:rsidR="00000000" w:rsidRPr="009B1679">
        <w:rPr>
          <w:i/>
          <w:sz w:val="24"/>
        </w:rPr>
        <w:t>e.g.</w:t>
      </w:r>
      <w:r w:rsidR="00000000" w:rsidRPr="009B1679">
        <w:rPr>
          <w:sz w:val="24"/>
        </w:rPr>
        <w:t xml:space="preserve">, </w:t>
      </w:r>
      <w:r w:rsidR="00000000" w:rsidRPr="009B1679">
        <w:rPr>
          <w:spacing w:val="-6"/>
          <w:sz w:val="24"/>
        </w:rPr>
        <w:t xml:space="preserve">month-end) </w:t>
      </w:r>
      <w:r w:rsidR="00000000" w:rsidRPr="009B1679">
        <w:rPr>
          <w:spacing w:val="-3"/>
          <w:sz w:val="24"/>
        </w:rPr>
        <w:t xml:space="preserve">and the </w:t>
      </w:r>
      <w:r w:rsidR="00000000" w:rsidRPr="009B1679">
        <w:rPr>
          <w:sz w:val="24"/>
        </w:rPr>
        <w:t xml:space="preserve">scope of the </w:t>
      </w:r>
      <w:r w:rsidR="00000000" w:rsidRPr="009B1679">
        <w:rPr>
          <w:spacing w:val="-3"/>
          <w:sz w:val="24"/>
        </w:rPr>
        <w:t xml:space="preserve">information </w:t>
      </w:r>
      <w:r w:rsidR="00000000" w:rsidRPr="009B1679">
        <w:rPr>
          <w:spacing w:val="-5"/>
          <w:sz w:val="24"/>
        </w:rPr>
        <w:t>(</w:t>
      </w:r>
      <w:r w:rsidR="00000000" w:rsidRPr="009B1679">
        <w:rPr>
          <w:i/>
          <w:spacing w:val="-5"/>
          <w:sz w:val="24"/>
        </w:rPr>
        <w:t>e.g.</w:t>
      </w:r>
      <w:r w:rsidR="00000000" w:rsidRPr="009B1679">
        <w:rPr>
          <w:spacing w:val="-5"/>
          <w:sz w:val="24"/>
        </w:rPr>
        <w:t xml:space="preserve">, </w:t>
      </w:r>
      <w:r w:rsidR="00000000" w:rsidRPr="009B1679">
        <w:rPr>
          <w:spacing w:val="-3"/>
          <w:sz w:val="24"/>
        </w:rPr>
        <w:t xml:space="preserve">complete </w:t>
      </w:r>
      <w:r w:rsidR="00000000" w:rsidRPr="009B1679">
        <w:rPr>
          <w:spacing w:val="-4"/>
          <w:sz w:val="24"/>
        </w:rPr>
        <w:t xml:space="preserve">portfolio </w:t>
      </w:r>
      <w:r w:rsidR="00000000" w:rsidRPr="009B1679">
        <w:rPr>
          <w:spacing w:val="-3"/>
          <w:sz w:val="24"/>
        </w:rPr>
        <w:t xml:space="preserve">holdings, </w:t>
      </w:r>
      <w:r w:rsidR="00000000" w:rsidRPr="009B1679">
        <w:rPr>
          <w:spacing w:val="-6"/>
          <w:sz w:val="24"/>
        </w:rPr>
        <w:t xml:space="preserve">Fund’s </w:t>
      </w:r>
      <w:r w:rsidR="00000000" w:rsidRPr="009B1679">
        <w:rPr>
          <w:sz w:val="24"/>
        </w:rPr>
        <w:t xml:space="preserve">largest 20 </w:t>
      </w:r>
      <w:r w:rsidR="00000000" w:rsidRPr="009B1679">
        <w:rPr>
          <w:spacing w:val="-3"/>
          <w:sz w:val="24"/>
        </w:rPr>
        <w:t xml:space="preserve">holdings); (2) the date </w:t>
      </w:r>
      <w:r w:rsidR="00000000" w:rsidRPr="009B1679">
        <w:rPr>
          <w:spacing w:val="-5"/>
          <w:sz w:val="24"/>
        </w:rPr>
        <w:t xml:space="preserve">when </w:t>
      </w:r>
      <w:r w:rsidR="00000000" w:rsidRPr="009B1679">
        <w:rPr>
          <w:sz w:val="24"/>
        </w:rPr>
        <w:t xml:space="preserve">the </w:t>
      </w:r>
      <w:r w:rsidR="00000000" w:rsidRPr="009B1679">
        <w:rPr>
          <w:spacing w:val="-3"/>
          <w:sz w:val="24"/>
        </w:rPr>
        <w:t xml:space="preserve">information </w:t>
      </w:r>
      <w:r w:rsidR="00000000" w:rsidRPr="009B1679">
        <w:rPr>
          <w:spacing w:val="-4"/>
          <w:sz w:val="24"/>
        </w:rPr>
        <w:t xml:space="preserve">will </w:t>
      </w:r>
      <w:r w:rsidR="00000000" w:rsidRPr="009B1679">
        <w:rPr>
          <w:sz w:val="24"/>
        </w:rPr>
        <w:t xml:space="preserve">first </w:t>
      </w:r>
      <w:r w:rsidR="00000000" w:rsidRPr="009B1679">
        <w:rPr>
          <w:spacing w:val="-3"/>
          <w:sz w:val="24"/>
        </w:rPr>
        <w:t xml:space="preserve">become available and </w:t>
      </w:r>
      <w:r w:rsidR="00000000" w:rsidRPr="009B1679">
        <w:rPr>
          <w:sz w:val="24"/>
        </w:rPr>
        <w:t xml:space="preserve">the </w:t>
      </w:r>
      <w:r w:rsidR="00000000" w:rsidRPr="009B1679">
        <w:rPr>
          <w:spacing w:val="-3"/>
          <w:sz w:val="24"/>
        </w:rPr>
        <w:t xml:space="preserve">period </w:t>
      </w:r>
      <w:r w:rsidR="00000000" w:rsidRPr="009B1679">
        <w:rPr>
          <w:spacing w:val="-4"/>
          <w:sz w:val="24"/>
        </w:rPr>
        <w:t xml:space="preserve">for </w:t>
      </w:r>
      <w:r w:rsidR="00000000" w:rsidRPr="009B1679">
        <w:rPr>
          <w:sz w:val="24"/>
        </w:rPr>
        <w:t xml:space="preserve">which the </w:t>
      </w:r>
      <w:r w:rsidR="00000000" w:rsidRPr="009B1679">
        <w:rPr>
          <w:spacing w:val="-4"/>
          <w:sz w:val="24"/>
        </w:rPr>
        <w:t>information will</w:t>
      </w:r>
      <w:r w:rsidR="00000000" w:rsidRPr="009B1679">
        <w:rPr>
          <w:spacing w:val="-18"/>
          <w:sz w:val="24"/>
        </w:rPr>
        <w:t xml:space="preserve"> </w:t>
      </w:r>
      <w:r w:rsidR="00000000" w:rsidRPr="009B1679">
        <w:rPr>
          <w:spacing w:val="-5"/>
          <w:sz w:val="24"/>
        </w:rPr>
        <w:t>remain</w:t>
      </w:r>
      <w:r w:rsidR="00000000" w:rsidRPr="009B1679">
        <w:rPr>
          <w:spacing w:val="-17"/>
          <w:sz w:val="24"/>
        </w:rPr>
        <w:t xml:space="preserve"> </w:t>
      </w:r>
      <w:r w:rsidR="00000000" w:rsidRPr="009B1679">
        <w:rPr>
          <w:spacing w:val="-3"/>
          <w:sz w:val="24"/>
        </w:rPr>
        <w:t>available,</w:t>
      </w:r>
      <w:r w:rsidR="00000000" w:rsidRPr="009B1679">
        <w:rPr>
          <w:spacing w:val="-11"/>
          <w:sz w:val="24"/>
        </w:rPr>
        <w:t xml:space="preserve"> </w:t>
      </w:r>
      <w:r w:rsidR="00000000" w:rsidRPr="009B1679">
        <w:rPr>
          <w:spacing w:val="-5"/>
          <w:sz w:val="24"/>
        </w:rPr>
        <w:t>which</w:t>
      </w:r>
      <w:r w:rsidR="00000000" w:rsidRPr="009B1679">
        <w:rPr>
          <w:spacing w:val="-15"/>
          <w:sz w:val="24"/>
        </w:rPr>
        <w:t xml:space="preserve"> </w:t>
      </w:r>
      <w:r w:rsidR="00000000" w:rsidRPr="009B1679">
        <w:rPr>
          <w:spacing w:val="-5"/>
          <w:sz w:val="24"/>
        </w:rPr>
        <w:t>shall</w:t>
      </w:r>
      <w:r w:rsidR="00000000" w:rsidRPr="009B1679">
        <w:rPr>
          <w:spacing w:val="-17"/>
          <w:sz w:val="24"/>
        </w:rPr>
        <w:t xml:space="preserve"> </w:t>
      </w:r>
      <w:r w:rsidR="00000000" w:rsidRPr="009B1679">
        <w:rPr>
          <w:spacing w:val="-3"/>
          <w:sz w:val="24"/>
        </w:rPr>
        <w:t>end</w:t>
      </w:r>
      <w:r w:rsidR="00000000" w:rsidRPr="009B1679">
        <w:rPr>
          <w:spacing w:val="-11"/>
          <w:sz w:val="24"/>
        </w:rPr>
        <w:t xml:space="preserve"> </w:t>
      </w:r>
      <w:r w:rsidR="00000000" w:rsidRPr="009B1679">
        <w:rPr>
          <w:sz w:val="24"/>
        </w:rPr>
        <w:t>no</w:t>
      </w:r>
      <w:r w:rsidR="00000000" w:rsidRPr="009B1679">
        <w:rPr>
          <w:spacing w:val="-8"/>
          <w:sz w:val="24"/>
        </w:rPr>
        <w:t xml:space="preserve"> </w:t>
      </w:r>
      <w:r w:rsidR="00000000" w:rsidRPr="009B1679">
        <w:rPr>
          <w:spacing w:val="-3"/>
          <w:sz w:val="24"/>
        </w:rPr>
        <w:t>earlier</w:t>
      </w:r>
      <w:r w:rsidR="00000000" w:rsidRPr="009B1679">
        <w:rPr>
          <w:spacing w:val="-14"/>
          <w:sz w:val="24"/>
        </w:rPr>
        <w:t xml:space="preserve"> </w:t>
      </w:r>
      <w:r w:rsidR="00000000" w:rsidRPr="009B1679">
        <w:rPr>
          <w:sz w:val="24"/>
        </w:rPr>
        <w:t>than</w:t>
      </w:r>
      <w:r w:rsidR="00000000" w:rsidRPr="009B1679">
        <w:rPr>
          <w:spacing w:val="-15"/>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date</w:t>
      </w:r>
      <w:r w:rsidR="00000000" w:rsidRPr="009B1679">
        <w:rPr>
          <w:spacing w:val="-13"/>
          <w:sz w:val="24"/>
        </w:rPr>
        <w:t xml:space="preserve"> </w:t>
      </w:r>
      <w:r w:rsidR="00000000" w:rsidRPr="009B1679">
        <w:rPr>
          <w:sz w:val="24"/>
        </w:rPr>
        <w:t>on</w:t>
      </w:r>
      <w:r w:rsidR="00000000" w:rsidRPr="009B1679">
        <w:rPr>
          <w:spacing w:val="-9"/>
          <w:sz w:val="24"/>
        </w:rPr>
        <w:t xml:space="preserve"> </w:t>
      </w:r>
      <w:r w:rsidR="00000000" w:rsidRPr="009B1679">
        <w:rPr>
          <w:spacing w:val="-5"/>
          <w:sz w:val="24"/>
        </w:rPr>
        <w:t>which</w:t>
      </w:r>
      <w:r w:rsidR="00000000" w:rsidRPr="009B1679">
        <w:rPr>
          <w:spacing w:val="-17"/>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11"/>
          <w:sz w:val="24"/>
        </w:rPr>
        <w:t xml:space="preserve"> </w:t>
      </w:r>
      <w:r w:rsidR="00000000" w:rsidRPr="009B1679">
        <w:rPr>
          <w:sz w:val="24"/>
        </w:rPr>
        <w:t>files</w:t>
      </w:r>
      <w:r w:rsidR="00000000" w:rsidRPr="009B1679">
        <w:rPr>
          <w:spacing w:val="-10"/>
          <w:sz w:val="24"/>
        </w:rPr>
        <w:t xml:space="preserve"> </w:t>
      </w:r>
      <w:r w:rsidR="00000000" w:rsidRPr="009B1679">
        <w:rPr>
          <w:sz w:val="24"/>
        </w:rPr>
        <w:t>its</w:t>
      </w:r>
      <w:r w:rsidR="00000000" w:rsidRPr="009B1679">
        <w:rPr>
          <w:spacing w:val="-11"/>
          <w:sz w:val="24"/>
        </w:rPr>
        <w:t xml:space="preserve"> </w:t>
      </w:r>
      <w:r w:rsidR="00000000" w:rsidRPr="009B1679">
        <w:rPr>
          <w:spacing w:val="-3"/>
          <w:sz w:val="24"/>
        </w:rPr>
        <w:t>Form</w:t>
      </w:r>
      <w:r w:rsidR="00000000" w:rsidRPr="009B1679">
        <w:rPr>
          <w:spacing w:val="-7"/>
          <w:sz w:val="24"/>
        </w:rPr>
        <w:t xml:space="preserve"> </w:t>
      </w:r>
      <w:r w:rsidR="00000000" w:rsidRPr="009B1679">
        <w:rPr>
          <w:sz w:val="24"/>
        </w:rPr>
        <w:t>N- CSR</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pacing w:val="-3"/>
          <w:sz w:val="24"/>
        </w:rPr>
        <w:t>Form</w:t>
      </w:r>
      <w:r w:rsidR="00000000" w:rsidRPr="009B1679">
        <w:rPr>
          <w:spacing w:val="-12"/>
          <w:sz w:val="24"/>
        </w:rPr>
        <w:t xml:space="preserve"> </w:t>
      </w:r>
      <w:r w:rsidR="00000000" w:rsidRPr="009B1679">
        <w:rPr>
          <w:sz w:val="24"/>
        </w:rPr>
        <w:t>N-PORT</w:t>
      </w:r>
      <w:r w:rsidR="00000000" w:rsidRPr="009B1679">
        <w:rPr>
          <w:spacing w:val="-2"/>
          <w:sz w:val="24"/>
        </w:rPr>
        <w:t xml:space="preserve"> </w:t>
      </w:r>
      <w:r w:rsidR="00000000" w:rsidRPr="009B1679">
        <w:rPr>
          <w:sz w:val="24"/>
        </w:rPr>
        <w:t>for</w:t>
      </w:r>
      <w:r w:rsidR="00000000" w:rsidRPr="009B1679">
        <w:rPr>
          <w:spacing w:val="-1"/>
          <w:sz w:val="24"/>
        </w:rPr>
        <w:t xml:space="preserve"> </w:t>
      </w:r>
      <w:r w:rsidR="00000000" w:rsidRPr="009B1679">
        <w:rPr>
          <w:sz w:val="24"/>
        </w:rPr>
        <w:t>the</w:t>
      </w:r>
      <w:r w:rsidR="00000000" w:rsidRPr="009B1679">
        <w:rPr>
          <w:spacing w:val="-2"/>
          <w:sz w:val="24"/>
        </w:rPr>
        <w:t xml:space="preserve"> </w:t>
      </w:r>
      <w:r w:rsidR="00000000" w:rsidRPr="009B1679">
        <w:rPr>
          <w:sz w:val="24"/>
        </w:rPr>
        <w:t>last</w:t>
      </w:r>
      <w:r w:rsidR="00000000" w:rsidRPr="009B1679">
        <w:rPr>
          <w:spacing w:val="-1"/>
          <w:sz w:val="24"/>
        </w:rPr>
        <w:t xml:space="preserve"> </w:t>
      </w:r>
      <w:r w:rsidR="00000000" w:rsidRPr="009B1679">
        <w:rPr>
          <w:sz w:val="24"/>
        </w:rPr>
        <w:t>month of</w:t>
      </w:r>
      <w:r w:rsidR="00000000" w:rsidRPr="009B1679">
        <w:rPr>
          <w:spacing w:val="-2"/>
          <w:sz w:val="24"/>
        </w:rPr>
        <w:t xml:space="preserve"> </w:t>
      </w:r>
      <w:r w:rsidR="00000000" w:rsidRPr="009B1679">
        <w:rPr>
          <w:sz w:val="24"/>
        </w:rPr>
        <w:t>the</w:t>
      </w:r>
      <w:r w:rsidR="00000000" w:rsidRPr="009B1679">
        <w:rPr>
          <w:spacing w:val="-2"/>
          <w:sz w:val="24"/>
        </w:rPr>
        <w:t xml:space="preserve"> </w:t>
      </w:r>
      <w:r w:rsidR="00000000" w:rsidRPr="009B1679">
        <w:rPr>
          <w:sz w:val="24"/>
        </w:rPr>
        <w:t>Fund’s first</w:t>
      </w:r>
      <w:r w:rsidR="00000000" w:rsidRPr="009B1679">
        <w:rPr>
          <w:spacing w:val="-1"/>
          <w:sz w:val="24"/>
        </w:rPr>
        <w:t xml:space="preserve"> </w:t>
      </w:r>
      <w:r w:rsidR="00000000" w:rsidRPr="009B1679">
        <w:rPr>
          <w:sz w:val="24"/>
        </w:rPr>
        <w:t>or</w:t>
      </w:r>
      <w:r w:rsidR="00000000" w:rsidRPr="009B1679">
        <w:rPr>
          <w:spacing w:val="-2"/>
          <w:sz w:val="24"/>
        </w:rPr>
        <w:t xml:space="preserve"> </w:t>
      </w:r>
      <w:r w:rsidR="00000000" w:rsidRPr="009B1679">
        <w:rPr>
          <w:sz w:val="24"/>
        </w:rPr>
        <w:t>third fiscal</w:t>
      </w:r>
      <w:r w:rsidR="00000000" w:rsidRPr="009B1679">
        <w:rPr>
          <w:spacing w:val="-1"/>
          <w:sz w:val="24"/>
        </w:rPr>
        <w:t xml:space="preserve"> </w:t>
      </w:r>
      <w:r w:rsidR="00000000" w:rsidRPr="009B1679">
        <w:rPr>
          <w:sz w:val="24"/>
        </w:rPr>
        <w:t>quarters</w:t>
      </w:r>
      <w:r w:rsidR="00000000" w:rsidRPr="009B1679">
        <w:rPr>
          <w:spacing w:val="-4"/>
          <w:sz w:val="24"/>
        </w:rPr>
        <w:t xml:space="preserve"> with</w:t>
      </w:r>
      <w:r w:rsidR="00000000" w:rsidRPr="009B1679">
        <w:rPr>
          <w:spacing w:val="-13"/>
          <w:sz w:val="24"/>
        </w:rPr>
        <w:t xml:space="preserve"> </w:t>
      </w:r>
      <w:r w:rsidR="00000000" w:rsidRPr="009B1679">
        <w:rPr>
          <w:spacing w:val="-3"/>
          <w:sz w:val="24"/>
        </w:rPr>
        <w:t>the</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2459" w:right="470"/>
      </w:pPr>
      <w:r>
        <w:rPr>
          <w:spacing w:val="-5"/>
        </w:rPr>
        <w:lastRenderedPageBreak/>
        <w:t xml:space="preserve">Commission </w:t>
      </w:r>
      <w:r>
        <w:rPr>
          <w:spacing w:val="-3"/>
        </w:rPr>
        <w:t xml:space="preserve">for </w:t>
      </w:r>
      <w:r>
        <w:t xml:space="preserve">the </w:t>
      </w:r>
      <w:r>
        <w:rPr>
          <w:spacing w:val="-3"/>
        </w:rPr>
        <w:t xml:space="preserve">period that </w:t>
      </w:r>
      <w:r>
        <w:rPr>
          <w:spacing w:val="-5"/>
        </w:rPr>
        <w:t xml:space="preserve">includes </w:t>
      </w:r>
      <w:r>
        <w:t xml:space="preserve">the </w:t>
      </w:r>
      <w:r>
        <w:rPr>
          <w:spacing w:val="-3"/>
        </w:rPr>
        <w:t xml:space="preserve">date </w:t>
      </w:r>
      <w:r>
        <w:t xml:space="preserve">as of </w:t>
      </w:r>
      <w:r>
        <w:rPr>
          <w:spacing w:val="-5"/>
        </w:rPr>
        <w:t xml:space="preserve">which </w:t>
      </w:r>
      <w:r>
        <w:t xml:space="preserve">the </w:t>
      </w:r>
      <w:r>
        <w:rPr>
          <w:spacing w:val="-6"/>
        </w:rPr>
        <w:t xml:space="preserve">website </w:t>
      </w:r>
      <w:r>
        <w:rPr>
          <w:spacing w:val="-3"/>
        </w:rPr>
        <w:t xml:space="preserve">information </w:t>
      </w:r>
      <w:r>
        <w:t xml:space="preserve">is </w:t>
      </w:r>
      <w:r>
        <w:rPr>
          <w:spacing w:val="-5"/>
        </w:rPr>
        <w:t xml:space="preserve">current; </w:t>
      </w:r>
      <w:r>
        <w:rPr>
          <w:spacing w:val="-3"/>
        </w:rPr>
        <w:t>and</w:t>
      </w:r>
      <w:r>
        <w:rPr>
          <w:spacing w:val="-11"/>
        </w:rPr>
        <w:t xml:space="preserve"> </w:t>
      </w:r>
      <w:r>
        <w:rPr>
          <w:spacing w:val="-3"/>
        </w:rPr>
        <w:t>(3)</w:t>
      </w:r>
      <w:r>
        <w:rPr>
          <w:spacing w:val="-11"/>
        </w:rPr>
        <w:t xml:space="preserve"> </w:t>
      </w:r>
      <w:r>
        <w:t>the</w:t>
      </w:r>
      <w:r>
        <w:rPr>
          <w:spacing w:val="-14"/>
        </w:rPr>
        <w:t xml:space="preserve"> </w:t>
      </w:r>
      <w:r>
        <w:rPr>
          <w:spacing w:val="-3"/>
        </w:rPr>
        <w:t>location</w:t>
      </w:r>
      <w:r>
        <w:rPr>
          <w:spacing w:val="-13"/>
        </w:rPr>
        <w:t xml:space="preserve"> </w:t>
      </w:r>
      <w:r>
        <w:t>on</w:t>
      </w:r>
      <w:r>
        <w:rPr>
          <w:spacing w:val="-9"/>
        </w:rPr>
        <w:t xml:space="preserve"> </w:t>
      </w:r>
      <w:r>
        <w:t>the</w:t>
      </w:r>
      <w:r>
        <w:rPr>
          <w:spacing w:val="-11"/>
        </w:rPr>
        <w:t xml:space="preserve"> </w:t>
      </w:r>
      <w:r>
        <w:rPr>
          <w:spacing w:val="-6"/>
        </w:rPr>
        <w:t>Fund’s</w:t>
      </w:r>
      <w:r>
        <w:rPr>
          <w:spacing w:val="-16"/>
        </w:rPr>
        <w:t xml:space="preserve"> </w:t>
      </w:r>
      <w:r>
        <w:rPr>
          <w:spacing w:val="-3"/>
        </w:rPr>
        <w:t>website</w:t>
      </w:r>
      <w:r>
        <w:rPr>
          <w:spacing w:val="-9"/>
        </w:rPr>
        <w:t xml:space="preserve"> </w:t>
      </w:r>
      <w:r>
        <w:t>where</w:t>
      </w:r>
      <w:r>
        <w:rPr>
          <w:spacing w:val="-12"/>
        </w:rPr>
        <w:t xml:space="preserve"> </w:t>
      </w:r>
      <w:r>
        <w:rPr>
          <w:spacing w:val="-3"/>
        </w:rPr>
        <w:t>either</w:t>
      </w:r>
      <w:r>
        <w:rPr>
          <w:spacing w:val="-11"/>
        </w:rPr>
        <w:t xml:space="preserve"> </w:t>
      </w:r>
      <w:r>
        <w:t>the</w:t>
      </w:r>
      <w:r>
        <w:rPr>
          <w:spacing w:val="-12"/>
        </w:rPr>
        <w:t xml:space="preserve"> </w:t>
      </w:r>
      <w:r>
        <w:rPr>
          <w:spacing w:val="-3"/>
        </w:rPr>
        <w:t>information</w:t>
      </w:r>
      <w:r>
        <w:rPr>
          <w:spacing w:val="-15"/>
        </w:rPr>
        <w:t xml:space="preserve"> </w:t>
      </w:r>
      <w:r>
        <w:t>or</w:t>
      </w:r>
      <w:r>
        <w:rPr>
          <w:spacing w:val="-7"/>
        </w:rPr>
        <w:t xml:space="preserve"> </w:t>
      </w:r>
      <w:r>
        <w:t>a</w:t>
      </w:r>
      <w:r>
        <w:rPr>
          <w:spacing w:val="-9"/>
        </w:rPr>
        <w:t xml:space="preserve"> </w:t>
      </w:r>
      <w:r>
        <w:rPr>
          <w:spacing w:val="-3"/>
        </w:rPr>
        <w:t>prominent</w:t>
      </w:r>
      <w:r>
        <w:rPr>
          <w:spacing w:val="-10"/>
        </w:rPr>
        <w:t xml:space="preserve"> </w:t>
      </w:r>
      <w:r>
        <w:t>hyper</w:t>
      </w:r>
      <w:r>
        <w:rPr>
          <w:spacing w:val="-11"/>
        </w:rPr>
        <w:t xml:space="preserve"> </w:t>
      </w:r>
      <w:r>
        <w:t xml:space="preserve">link </w:t>
      </w:r>
      <w:r>
        <w:rPr>
          <w:spacing w:val="-3"/>
        </w:rPr>
        <w:t>(or</w:t>
      </w:r>
      <w:r>
        <w:rPr>
          <w:spacing w:val="-11"/>
        </w:rPr>
        <w:t xml:space="preserve"> </w:t>
      </w:r>
      <w:r>
        <w:rPr>
          <w:spacing w:val="-3"/>
        </w:rPr>
        <w:t xml:space="preserve">series </w:t>
      </w:r>
      <w:r>
        <w:t>of</w:t>
      </w:r>
      <w:r>
        <w:rPr>
          <w:spacing w:val="-4"/>
        </w:rPr>
        <w:t xml:space="preserve"> </w:t>
      </w:r>
      <w:r>
        <w:rPr>
          <w:spacing w:val="-5"/>
        </w:rPr>
        <w:t>prominent</w:t>
      </w:r>
      <w:r>
        <w:rPr>
          <w:spacing w:val="-12"/>
        </w:rPr>
        <w:t xml:space="preserve"> </w:t>
      </w:r>
      <w:proofErr w:type="spellStart"/>
      <w:r>
        <w:rPr>
          <w:spacing w:val="-3"/>
        </w:rPr>
        <w:t>hyper</w:t>
      </w:r>
      <w:r>
        <w:rPr>
          <w:spacing w:val="-13"/>
        </w:rPr>
        <w:t xml:space="preserve"> </w:t>
      </w:r>
      <w:r>
        <w:t>links</w:t>
      </w:r>
      <w:proofErr w:type="spellEnd"/>
      <w:r>
        <w:t>)</w:t>
      </w:r>
      <w:r>
        <w:rPr>
          <w:spacing w:val="-13"/>
        </w:rPr>
        <w:t xml:space="preserve"> </w:t>
      </w:r>
      <w:r>
        <w:t>to</w:t>
      </w:r>
      <w:r>
        <w:rPr>
          <w:spacing w:val="-7"/>
        </w:rPr>
        <w:t xml:space="preserve"> </w:t>
      </w:r>
      <w:r>
        <w:t>the</w:t>
      </w:r>
      <w:r>
        <w:rPr>
          <w:spacing w:val="-13"/>
        </w:rPr>
        <w:t xml:space="preserve"> </w:t>
      </w:r>
      <w:r>
        <w:rPr>
          <w:spacing w:val="-4"/>
        </w:rPr>
        <w:t>information</w:t>
      </w:r>
      <w:r>
        <w:rPr>
          <w:spacing w:val="-12"/>
        </w:rPr>
        <w:t xml:space="preserve"> </w:t>
      </w:r>
      <w:r>
        <w:rPr>
          <w:spacing w:val="-4"/>
        </w:rPr>
        <w:t>will</w:t>
      </w:r>
      <w:r>
        <w:rPr>
          <w:spacing w:val="-14"/>
        </w:rPr>
        <w:t xml:space="preserve"> </w:t>
      </w:r>
      <w:r>
        <w:t>be</w:t>
      </w:r>
      <w:r>
        <w:rPr>
          <w:spacing w:val="-9"/>
        </w:rPr>
        <w:t xml:space="preserve"> </w:t>
      </w:r>
      <w:r>
        <w:rPr>
          <w:spacing w:val="-3"/>
        </w:rPr>
        <w:t>available.</w:t>
      </w:r>
    </w:p>
    <w:p w:rsidR="00081523" w:rsidRDefault="00081523">
      <w:pPr>
        <w:pStyle w:val="BodyText"/>
        <w:spacing w:before="10"/>
        <w:rPr>
          <w:sz w:val="20"/>
        </w:rPr>
      </w:pPr>
    </w:p>
    <w:p w:rsidR="00081523" w:rsidRPr="009B1679" w:rsidRDefault="009B1679" w:rsidP="009B1679">
      <w:pPr>
        <w:tabs>
          <w:tab w:val="left" w:pos="1251"/>
        </w:tabs>
        <w:ind w:left="1250" w:right="869" w:hanging="300"/>
        <w:rPr>
          <w:sz w:val="24"/>
        </w:rPr>
      </w:pPr>
      <w:r>
        <w:rPr>
          <w:color w:val="221F1F"/>
          <w:spacing w:val="-4"/>
          <w:sz w:val="24"/>
          <w:szCs w:val="24"/>
        </w:rPr>
        <w:t>(g)</w:t>
      </w:r>
      <w:r>
        <w:rPr>
          <w:color w:val="221F1F"/>
          <w:spacing w:val="-4"/>
          <w:sz w:val="24"/>
          <w:szCs w:val="24"/>
        </w:rPr>
        <w:tab/>
      </w:r>
      <w:r w:rsidR="00000000" w:rsidRPr="009B1679">
        <w:rPr>
          <w:i/>
          <w:sz w:val="24"/>
        </w:rPr>
        <w:t xml:space="preserve">Money Market Fund Material Events. </w:t>
      </w:r>
      <w:r w:rsidR="00000000" w:rsidRPr="009B1679">
        <w:rPr>
          <w:sz w:val="24"/>
        </w:rPr>
        <w:t>If the Fund is a Money Market Fund (except any Money Market Fund that is not subject to the requirements of §§ 270.2a-7(c)(2)(</w:t>
      </w:r>
      <w:proofErr w:type="spellStart"/>
      <w:r w:rsidR="00000000" w:rsidRPr="009B1679">
        <w:rPr>
          <w:sz w:val="24"/>
        </w:rPr>
        <w:t>i</w:t>
      </w:r>
      <w:proofErr w:type="spellEnd"/>
      <w:r w:rsidR="00000000" w:rsidRPr="009B1679">
        <w:rPr>
          <w:sz w:val="24"/>
        </w:rPr>
        <w:t>) and/or (ii) of this chapter pursuant to § 270.2a-7(c)(2)(iii) of this chapter, and has not chosen to rely on the ability to impose liquidity fees and suspend redemptions consistent with the requirements of §§ 270.2a-7(c)(2)(</w:t>
      </w:r>
      <w:proofErr w:type="spellStart"/>
      <w:r w:rsidR="00000000" w:rsidRPr="009B1679">
        <w:rPr>
          <w:sz w:val="24"/>
        </w:rPr>
        <w:t>i</w:t>
      </w:r>
      <w:proofErr w:type="spellEnd"/>
      <w:r w:rsidR="00000000" w:rsidRPr="009B1679">
        <w:rPr>
          <w:sz w:val="24"/>
        </w:rPr>
        <w:t>) and/or (ii)) disclose, as applicable, the following</w:t>
      </w:r>
      <w:r w:rsidR="00000000" w:rsidRPr="009B1679">
        <w:rPr>
          <w:spacing w:val="-2"/>
          <w:sz w:val="24"/>
        </w:rPr>
        <w:t xml:space="preserve"> </w:t>
      </w:r>
      <w:r w:rsidR="00000000" w:rsidRPr="009B1679">
        <w:rPr>
          <w:sz w:val="24"/>
        </w:rPr>
        <w:t>events:</w:t>
      </w:r>
    </w:p>
    <w:p w:rsidR="00081523" w:rsidRDefault="00081523">
      <w:pPr>
        <w:pStyle w:val="BodyText"/>
        <w:spacing w:before="10"/>
        <w:rPr>
          <w:sz w:val="20"/>
        </w:rPr>
      </w:pPr>
    </w:p>
    <w:p w:rsidR="00081523" w:rsidRPr="009B1679" w:rsidRDefault="009B1679" w:rsidP="009B1679">
      <w:pPr>
        <w:tabs>
          <w:tab w:val="left" w:pos="1712"/>
        </w:tabs>
        <w:ind w:left="1711" w:hanging="333"/>
        <w:rPr>
          <w:i/>
          <w:sz w:val="24"/>
        </w:rPr>
      </w:pPr>
      <w:r>
        <w:rPr>
          <w:i/>
          <w:color w:val="221F1F"/>
          <w:spacing w:val="-1"/>
          <w:sz w:val="24"/>
          <w:szCs w:val="24"/>
        </w:rPr>
        <w:t>(1)</w:t>
      </w:r>
      <w:r>
        <w:rPr>
          <w:i/>
          <w:color w:val="221F1F"/>
          <w:spacing w:val="-1"/>
          <w:sz w:val="24"/>
          <w:szCs w:val="24"/>
        </w:rPr>
        <w:tab/>
      </w:r>
      <w:r w:rsidR="00000000" w:rsidRPr="009B1679">
        <w:rPr>
          <w:i/>
          <w:spacing w:val="-3"/>
          <w:sz w:val="24"/>
        </w:rPr>
        <w:t xml:space="preserve">Imposition </w:t>
      </w:r>
      <w:r w:rsidR="00000000" w:rsidRPr="009B1679">
        <w:rPr>
          <w:i/>
          <w:sz w:val="24"/>
        </w:rPr>
        <w:t xml:space="preserve">of Liquidity </w:t>
      </w:r>
      <w:r w:rsidR="00000000" w:rsidRPr="009B1679">
        <w:rPr>
          <w:i/>
          <w:spacing w:val="-3"/>
          <w:sz w:val="24"/>
        </w:rPr>
        <w:t xml:space="preserve">Fees </w:t>
      </w:r>
      <w:r w:rsidR="00000000" w:rsidRPr="009B1679">
        <w:rPr>
          <w:i/>
          <w:sz w:val="24"/>
        </w:rPr>
        <w:t xml:space="preserve">and Temporary </w:t>
      </w:r>
      <w:r w:rsidR="00000000" w:rsidRPr="009B1679">
        <w:rPr>
          <w:i/>
          <w:spacing w:val="-3"/>
          <w:sz w:val="24"/>
        </w:rPr>
        <w:t xml:space="preserve">Suspensions </w:t>
      </w:r>
      <w:r w:rsidR="00000000" w:rsidRPr="009B1679">
        <w:rPr>
          <w:i/>
          <w:sz w:val="24"/>
        </w:rPr>
        <w:t>of Fund</w:t>
      </w:r>
      <w:r w:rsidR="00000000" w:rsidRPr="009B1679">
        <w:rPr>
          <w:i/>
          <w:spacing w:val="-39"/>
          <w:sz w:val="24"/>
        </w:rPr>
        <w:t xml:space="preserve"> </w:t>
      </w:r>
      <w:r w:rsidR="00000000" w:rsidRPr="009B1679">
        <w:rPr>
          <w:i/>
          <w:spacing w:val="-3"/>
          <w:sz w:val="24"/>
        </w:rPr>
        <w:t>Redemptions.</w:t>
      </w:r>
    </w:p>
    <w:p w:rsidR="00081523" w:rsidRDefault="00081523">
      <w:pPr>
        <w:pStyle w:val="BodyText"/>
        <w:spacing w:before="10"/>
        <w:rPr>
          <w:i/>
          <w:sz w:val="20"/>
        </w:rPr>
      </w:pPr>
    </w:p>
    <w:p w:rsidR="00081523" w:rsidRPr="009B1679" w:rsidRDefault="009B1679" w:rsidP="009B1679">
      <w:pPr>
        <w:tabs>
          <w:tab w:val="left" w:pos="2100"/>
        </w:tabs>
        <w:ind w:left="2099" w:right="357" w:hanging="360"/>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sz w:val="24"/>
        </w:rPr>
        <w:t xml:space="preserve">During the last 10 </w:t>
      </w:r>
      <w:r w:rsidR="00000000" w:rsidRPr="009B1679">
        <w:rPr>
          <w:spacing w:val="-3"/>
          <w:sz w:val="24"/>
        </w:rPr>
        <w:t xml:space="preserve">years, </w:t>
      </w:r>
      <w:r w:rsidR="00000000" w:rsidRPr="009B1679">
        <w:rPr>
          <w:sz w:val="24"/>
        </w:rPr>
        <w:t xml:space="preserve">any </w:t>
      </w:r>
      <w:r w:rsidR="00000000" w:rsidRPr="009B1679">
        <w:rPr>
          <w:spacing w:val="-3"/>
          <w:sz w:val="24"/>
        </w:rPr>
        <w:t xml:space="preserve">occasion </w:t>
      </w:r>
      <w:r w:rsidR="00000000" w:rsidRPr="009B1679">
        <w:rPr>
          <w:sz w:val="24"/>
        </w:rPr>
        <w:t xml:space="preserve">on which the </w:t>
      </w:r>
      <w:r w:rsidR="00000000" w:rsidRPr="009B1679">
        <w:rPr>
          <w:spacing w:val="-3"/>
          <w:sz w:val="24"/>
        </w:rPr>
        <w:t xml:space="preserve">Fund </w:t>
      </w:r>
      <w:r w:rsidR="00000000" w:rsidRPr="009B1679">
        <w:rPr>
          <w:sz w:val="24"/>
        </w:rPr>
        <w:t xml:space="preserve">has invested less than ten </w:t>
      </w:r>
      <w:r w:rsidR="00000000" w:rsidRPr="009B1679">
        <w:rPr>
          <w:spacing w:val="-3"/>
          <w:sz w:val="24"/>
        </w:rPr>
        <w:t xml:space="preserve">percent </w:t>
      </w:r>
      <w:r w:rsidR="00000000" w:rsidRPr="009B1679">
        <w:rPr>
          <w:sz w:val="24"/>
        </w:rPr>
        <w:t xml:space="preserve">of its </w:t>
      </w:r>
      <w:r w:rsidR="00000000" w:rsidRPr="009B1679">
        <w:rPr>
          <w:spacing w:val="-3"/>
          <w:sz w:val="24"/>
        </w:rPr>
        <w:t>total</w:t>
      </w:r>
      <w:r w:rsidR="00000000" w:rsidRPr="009B1679">
        <w:rPr>
          <w:spacing w:val="-6"/>
          <w:sz w:val="24"/>
        </w:rPr>
        <w:t xml:space="preserve"> </w:t>
      </w:r>
      <w:r w:rsidR="00000000" w:rsidRPr="009B1679">
        <w:rPr>
          <w:spacing w:val="-3"/>
          <w:sz w:val="24"/>
        </w:rPr>
        <w:t>assets</w:t>
      </w:r>
      <w:r w:rsidR="00000000" w:rsidRPr="009B1679">
        <w:rPr>
          <w:spacing w:val="-6"/>
          <w:sz w:val="24"/>
        </w:rPr>
        <w:t xml:space="preserve"> </w:t>
      </w:r>
      <w:r w:rsidR="00000000" w:rsidRPr="009B1679">
        <w:rPr>
          <w:sz w:val="24"/>
        </w:rPr>
        <w:t>in</w:t>
      </w:r>
      <w:r w:rsidR="00000000" w:rsidRPr="009B1679">
        <w:rPr>
          <w:spacing w:val="-4"/>
          <w:sz w:val="24"/>
        </w:rPr>
        <w:t xml:space="preserve"> </w:t>
      </w:r>
      <w:r w:rsidR="00000000" w:rsidRPr="009B1679">
        <w:rPr>
          <w:sz w:val="24"/>
        </w:rPr>
        <w:t>weekly</w:t>
      </w:r>
      <w:r w:rsidR="00000000" w:rsidRPr="009B1679">
        <w:rPr>
          <w:spacing w:val="-11"/>
          <w:sz w:val="24"/>
        </w:rPr>
        <w:t xml:space="preserve"> </w:t>
      </w:r>
      <w:r w:rsidR="00000000" w:rsidRPr="009B1679">
        <w:rPr>
          <w:sz w:val="24"/>
        </w:rPr>
        <w:t>liquid</w:t>
      </w:r>
      <w:r w:rsidR="00000000" w:rsidRPr="009B1679">
        <w:rPr>
          <w:spacing w:val="-6"/>
          <w:sz w:val="24"/>
        </w:rPr>
        <w:t xml:space="preserve"> </w:t>
      </w:r>
      <w:r w:rsidR="00000000" w:rsidRPr="009B1679">
        <w:rPr>
          <w:spacing w:val="-3"/>
          <w:sz w:val="24"/>
        </w:rPr>
        <w:t>assets</w:t>
      </w:r>
      <w:r w:rsidR="00000000" w:rsidRPr="009B1679">
        <w:rPr>
          <w:spacing w:val="-6"/>
          <w:sz w:val="24"/>
        </w:rPr>
        <w:t xml:space="preserve"> </w:t>
      </w:r>
      <w:r w:rsidR="00000000" w:rsidRPr="009B1679">
        <w:rPr>
          <w:sz w:val="24"/>
        </w:rPr>
        <w:t>(as</w:t>
      </w:r>
      <w:r w:rsidR="00000000" w:rsidRPr="009B1679">
        <w:rPr>
          <w:spacing w:val="-6"/>
          <w:sz w:val="24"/>
        </w:rPr>
        <w:t xml:space="preserve"> </w:t>
      </w:r>
      <w:r w:rsidR="00000000" w:rsidRPr="009B1679">
        <w:rPr>
          <w:sz w:val="24"/>
        </w:rPr>
        <w:t>provided</w:t>
      </w:r>
      <w:r w:rsidR="00000000" w:rsidRPr="009B1679">
        <w:rPr>
          <w:spacing w:val="-6"/>
          <w:sz w:val="24"/>
        </w:rPr>
        <w:t xml:space="preserve"> </w:t>
      </w:r>
      <w:r w:rsidR="00000000" w:rsidRPr="009B1679">
        <w:rPr>
          <w:sz w:val="24"/>
        </w:rPr>
        <w:t>in</w:t>
      </w:r>
      <w:r w:rsidR="00000000" w:rsidRPr="009B1679">
        <w:rPr>
          <w:spacing w:val="-5"/>
          <w:sz w:val="24"/>
        </w:rPr>
        <w:t xml:space="preserve"> </w:t>
      </w:r>
      <w:r w:rsidR="00000000" w:rsidRPr="009B1679">
        <w:rPr>
          <w:sz w:val="24"/>
        </w:rPr>
        <w:t>§</w:t>
      </w:r>
      <w:r w:rsidR="00000000" w:rsidRPr="009B1679">
        <w:rPr>
          <w:spacing w:val="-4"/>
          <w:sz w:val="24"/>
        </w:rPr>
        <w:t xml:space="preserve"> </w:t>
      </w:r>
      <w:r w:rsidR="00000000" w:rsidRPr="009B1679">
        <w:rPr>
          <w:spacing w:val="-3"/>
          <w:sz w:val="24"/>
        </w:rPr>
        <w:t>270.2a-7(c)(2)(ii)),</w:t>
      </w:r>
      <w:r w:rsidR="00000000" w:rsidRPr="009B1679">
        <w:rPr>
          <w:spacing w:val="-4"/>
          <w:sz w:val="24"/>
        </w:rPr>
        <w:t xml:space="preserve"> </w:t>
      </w:r>
      <w:r w:rsidR="00000000" w:rsidRPr="009B1679">
        <w:rPr>
          <w:spacing w:val="-3"/>
          <w:sz w:val="24"/>
        </w:rPr>
        <w:t>and</w:t>
      </w:r>
      <w:r w:rsidR="00000000" w:rsidRPr="009B1679">
        <w:rPr>
          <w:spacing w:val="-1"/>
          <w:sz w:val="24"/>
        </w:rPr>
        <w:t xml:space="preserve"> </w:t>
      </w:r>
      <w:r w:rsidR="00000000" w:rsidRPr="009B1679">
        <w:rPr>
          <w:sz w:val="24"/>
        </w:rPr>
        <w:t>with</w:t>
      </w:r>
      <w:r w:rsidR="00000000" w:rsidRPr="009B1679">
        <w:rPr>
          <w:spacing w:val="-6"/>
          <w:sz w:val="24"/>
        </w:rPr>
        <w:t xml:space="preserve"> </w:t>
      </w:r>
      <w:r w:rsidR="00000000" w:rsidRPr="009B1679">
        <w:rPr>
          <w:spacing w:val="-3"/>
          <w:sz w:val="24"/>
        </w:rPr>
        <w:t>respect</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each</w:t>
      </w:r>
      <w:r w:rsidR="00000000" w:rsidRPr="009B1679">
        <w:rPr>
          <w:spacing w:val="-4"/>
          <w:sz w:val="24"/>
        </w:rPr>
        <w:t xml:space="preserve"> </w:t>
      </w:r>
      <w:r w:rsidR="00000000" w:rsidRPr="009B1679">
        <w:rPr>
          <w:spacing w:val="-3"/>
          <w:sz w:val="24"/>
        </w:rPr>
        <w:t>such occasion,</w:t>
      </w:r>
      <w:r w:rsidR="00000000" w:rsidRPr="009B1679">
        <w:rPr>
          <w:spacing w:val="-6"/>
          <w:sz w:val="24"/>
        </w:rPr>
        <w:t xml:space="preserve"> </w:t>
      </w:r>
      <w:r w:rsidR="00000000" w:rsidRPr="009B1679">
        <w:rPr>
          <w:sz w:val="24"/>
        </w:rPr>
        <w:t>whether</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7"/>
          <w:sz w:val="24"/>
        </w:rPr>
        <w:t xml:space="preserve"> </w:t>
      </w:r>
      <w:r w:rsidR="00000000" w:rsidRPr="009B1679">
        <w:rPr>
          <w:sz w:val="24"/>
        </w:rPr>
        <w:t>board</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directors</w:t>
      </w:r>
      <w:r w:rsidR="00000000" w:rsidRPr="009B1679">
        <w:rPr>
          <w:spacing w:val="-8"/>
          <w:sz w:val="24"/>
        </w:rPr>
        <w:t xml:space="preserve"> </w:t>
      </w:r>
      <w:r w:rsidR="00000000" w:rsidRPr="009B1679">
        <w:rPr>
          <w:sz w:val="24"/>
        </w:rPr>
        <w:t>determined</w:t>
      </w:r>
      <w:r w:rsidR="00000000" w:rsidRPr="009B1679">
        <w:rPr>
          <w:spacing w:val="-7"/>
          <w:sz w:val="24"/>
        </w:rPr>
        <w:t xml:space="preserve"> </w:t>
      </w:r>
      <w:r w:rsidR="00000000" w:rsidRPr="009B1679">
        <w:rPr>
          <w:sz w:val="24"/>
        </w:rPr>
        <w:t>to</w:t>
      </w:r>
      <w:r w:rsidR="00000000" w:rsidRPr="009B1679">
        <w:rPr>
          <w:spacing w:val="-8"/>
          <w:sz w:val="24"/>
        </w:rPr>
        <w:t xml:space="preserve"> </w:t>
      </w:r>
      <w:r w:rsidR="00000000" w:rsidRPr="009B1679">
        <w:rPr>
          <w:sz w:val="24"/>
        </w:rPr>
        <w:t>impose</w:t>
      </w:r>
      <w:r w:rsidR="00000000" w:rsidRPr="009B1679">
        <w:rPr>
          <w:spacing w:val="-6"/>
          <w:sz w:val="24"/>
        </w:rPr>
        <w:t xml:space="preserve"> </w:t>
      </w:r>
      <w:r w:rsidR="00000000" w:rsidRPr="009B1679">
        <w:rPr>
          <w:sz w:val="24"/>
        </w:rPr>
        <w:t>a</w:t>
      </w:r>
      <w:r w:rsidR="00000000" w:rsidRPr="009B1679">
        <w:rPr>
          <w:spacing w:val="-9"/>
          <w:sz w:val="24"/>
        </w:rPr>
        <w:t xml:space="preserve"> </w:t>
      </w:r>
      <w:r w:rsidR="00000000" w:rsidRPr="009B1679">
        <w:rPr>
          <w:sz w:val="24"/>
        </w:rPr>
        <w:t>liquidity</w:t>
      </w:r>
      <w:r w:rsidR="00000000" w:rsidRPr="009B1679">
        <w:rPr>
          <w:spacing w:val="-10"/>
          <w:sz w:val="24"/>
        </w:rPr>
        <w:t xml:space="preserve"> </w:t>
      </w:r>
      <w:r w:rsidR="00000000" w:rsidRPr="009B1679">
        <w:rPr>
          <w:sz w:val="24"/>
        </w:rPr>
        <w:t>fee</w:t>
      </w:r>
      <w:r w:rsidR="00000000" w:rsidRPr="009B1679">
        <w:rPr>
          <w:spacing w:val="-8"/>
          <w:sz w:val="24"/>
        </w:rPr>
        <w:t xml:space="preserve"> </w:t>
      </w:r>
      <w:r w:rsidR="00000000" w:rsidRPr="009B1679">
        <w:rPr>
          <w:spacing w:val="-3"/>
          <w:sz w:val="24"/>
        </w:rPr>
        <w:t>pursuant</w:t>
      </w:r>
      <w:r w:rsidR="00000000" w:rsidRPr="009B1679">
        <w:rPr>
          <w:spacing w:val="-8"/>
          <w:sz w:val="24"/>
        </w:rPr>
        <w:t xml:space="preserve"> </w:t>
      </w:r>
      <w:r w:rsidR="00000000" w:rsidRPr="009B1679">
        <w:rPr>
          <w:sz w:val="24"/>
        </w:rPr>
        <w:t>to</w:t>
      </w:r>
    </w:p>
    <w:p w:rsidR="00081523" w:rsidRDefault="00000000">
      <w:pPr>
        <w:pStyle w:val="BodyText"/>
        <w:ind w:left="2099" w:right="505"/>
      </w:pPr>
      <w:r>
        <w:t xml:space="preserve">§ </w:t>
      </w:r>
      <w:r>
        <w:rPr>
          <w:spacing w:val="-3"/>
        </w:rPr>
        <w:t xml:space="preserve">270.2a-7(c)(2)(ii) </w:t>
      </w:r>
      <w:r>
        <w:t xml:space="preserve">and/or temporarily suspend the </w:t>
      </w:r>
      <w:r>
        <w:rPr>
          <w:spacing w:val="-3"/>
        </w:rPr>
        <w:t xml:space="preserve">Fund’s redemptions pursuant </w:t>
      </w:r>
      <w:r>
        <w:t xml:space="preserve">to § 270.2a- </w:t>
      </w:r>
      <w:r>
        <w:rPr>
          <w:spacing w:val="-3"/>
        </w:rPr>
        <w:t>7(c)(2)(</w:t>
      </w:r>
      <w:proofErr w:type="spellStart"/>
      <w:r>
        <w:rPr>
          <w:spacing w:val="-3"/>
        </w:rPr>
        <w:t>i</w:t>
      </w:r>
      <w:proofErr w:type="spellEnd"/>
      <w:r>
        <w:rPr>
          <w:spacing w:val="-3"/>
        </w:rPr>
        <w:t>).</w:t>
      </w:r>
    </w:p>
    <w:p w:rsidR="00081523" w:rsidRDefault="00081523">
      <w:pPr>
        <w:pStyle w:val="BodyText"/>
        <w:spacing w:before="10"/>
        <w:rPr>
          <w:sz w:val="20"/>
        </w:rPr>
      </w:pPr>
    </w:p>
    <w:p w:rsidR="00081523" w:rsidRPr="009B1679" w:rsidRDefault="009B1679" w:rsidP="009B1679">
      <w:pPr>
        <w:tabs>
          <w:tab w:val="left" w:pos="2100"/>
        </w:tabs>
        <w:ind w:left="2099" w:right="604" w:hanging="360"/>
        <w:rPr>
          <w:sz w:val="24"/>
        </w:rPr>
      </w:pPr>
      <w:r>
        <w:rPr>
          <w:color w:val="221F1F"/>
          <w:spacing w:val="-8"/>
          <w:sz w:val="24"/>
          <w:szCs w:val="24"/>
        </w:rPr>
        <w:t>(ii)</w:t>
      </w:r>
      <w:r>
        <w:rPr>
          <w:color w:val="221F1F"/>
          <w:spacing w:val="-8"/>
          <w:sz w:val="24"/>
          <w:szCs w:val="24"/>
        </w:rPr>
        <w:tab/>
      </w:r>
      <w:r w:rsidR="00000000" w:rsidRPr="009B1679">
        <w:rPr>
          <w:sz w:val="24"/>
        </w:rPr>
        <w:t>During</w:t>
      </w:r>
      <w:r w:rsidR="00000000" w:rsidRPr="009B1679">
        <w:rPr>
          <w:spacing w:val="-12"/>
          <w:sz w:val="24"/>
        </w:rPr>
        <w:t xml:space="preserve"> </w:t>
      </w:r>
      <w:r w:rsidR="00000000" w:rsidRPr="009B1679">
        <w:rPr>
          <w:sz w:val="24"/>
        </w:rPr>
        <w:t>the</w:t>
      </w:r>
      <w:r w:rsidR="00000000" w:rsidRPr="009B1679">
        <w:rPr>
          <w:spacing w:val="-9"/>
          <w:sz w:val="24"/>
        </w:rPr>
        <w:t xml:space="preserve"> </w:t>
      </w:r>
      <w:r w:rsidR="00000000" w:rsidRPr="009B1679">
        <w:rPr>
          <w:sz w:val="24"/>
        </w:rPr>
        <w:t>last</w:t>
      </w:r>
      <w:r w:rsidR="00000000" w:rsidRPr="009B1679">
        <w:rPr>
          <w:spacing w:val="-9"/>
          <w:sz w:val="24"/>
        </w:rPr>
        <w:t xml:space="preserve"> </w:t>
      </w:r>
      <w:r w:rsidR="00000000" w:rsidRPr="009B1679">
        <w:rPr>
          <w:sz w:val="24"/>
        </w:rPr>
        <w:t>10</w:t>
      </w:r>
      <w:r w:rsidR="00000000" w:rsidRPr="009B1679">
        <w:rPr>
          <w:spacing w:val="-2"/>
          <w:sz w:val="24"/>
        </w:rPr>
        <w:t xml:space="preserve"> </w:t>
      </w:r>
      <w:r w:rsidR="00000000" w:rsidRPr="009B1679">
        <w:rPr>
          <w:spacing w:val="-3"/>
          <w:sz w:val="24"/>
        </w:rPr>
        <w:t>years,</w:t>
      </w:r>
      <w:r w:rsidR="00000000" w:rsidRPr="009B1679">
        <w:rPr>
          <w:spacing w:val="-6"/>
          <w:sz w:val="24"/>
        </w:rPr>
        <w:t xml:space="preserve"> </w:t>
      </w:r>
      <w:r w:rsidR="00000000" w:rsidRPr="009B1679">
        <w:rPr>
          <w:sz w:val="24"/>
        </w:rPr>
        <w:t>any</w:t>
      </w:r>
      <w:r w:rsidR="00000000" w:rsidRPr="009B1679">
        <w:rPr>
          <w:spacing w:val="-14"/>
          <w:sz w:val="24"/>
        </w:rPr>
        <w:t xml:space="preserve"> </w:t>
      </w:r>
      <w:r w:rsidR="00000000" w:rsidRPr="009B1679">
        <w:rPr>
          <w:spacing w:val="-3"/>
          <w:sz w:val="24"/>
        </w:rPr>
        <w:t>occasion</w:t>
      </w:r>
      <w:r w:rsidR="00000000" w:rsidRPr="009B1679">
        <w:rPr>
          <w:spacing w:val="-6"/>
          <w:sz w:val="24"/>
        </w:rPr>
        <w:t xml:space="preserve"> </w:t>
      </w:r>
      <w:r w:rsidR="00000000" w:rsidRPr="009B1679">
        <w:rPr>
          <w:sz w:val="24"/>
        </w:rPr>
        <w:t>on</w:t>
      </w:r>
      <w:r w:rsidR="00000000" w:rsidRPr="009B1679">
        <w:rPr>
          <w:spacing w:val="-9"/>
          <w:sz w:val="24"/>
        </w:rPr>
        <w:t xml:space="preserve"> </w:t>
      </w:r>
      <w:r w:rsidR="00000000" w:rsidRPr="009B1679">
        <w:rPr>
          <w:sz w:val="24"/>
        </w:rPr>
        <w:t>which</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8"/>
          <w:sz w:val="24"/>
        </w:rPr>
        <w:t xml:space="preserve"> </w:t>
      </w:r>
      <w:r w:rsidR="00000000" w:rsidRPr="009B1679">
        <w:rPr>
          <w:sz w:val="24"/>
        </w:rPr>
        <w:t>has</w:t>
      </w:r>
      <w:r w:rsidR="00000000" w:rsidRPr="009B1679">
        <w:rPr>
          <w:spacing w:val="-9"/>
          <w:sz w:val="24"/>
        </w:rPr>
        <w:t xml:space="preserve"> </w:t>
      </w:r>
      <w:r w:rsidR="00000000" w:rsidRPr="009B1679">
        <w:rPr>
          <w:sz w:val="24"/>
        </w:rPr>
        <w:t>invested</w:t>
      </w:r>
      <w:r w:rsidR="00000000" w:rsidRPr="009B1679">
        <w:rPr>
          <w:spacing w:val="-8"/>
          <w:sz w:val="24"/>
        </w:rPr>
        <w:t xml:space="preserve"> </w:t>
      </w:r>
      <w:r w:rsidR="00000000" w:rsidRPr="009B1679">
        <w:rPr>
          <w:sz w:val="24"/>
        </w:rPr>
        <w:t>less</w:t>
      </w:r>
      <w:r w:rsidR="00000000" w:rsidRPr="009B1679">
        <w:rPr>
          <w:spacing w:val="-9"/>
          <w:sz w:val="24"/>
        </w:rPr>
        <w:t xml:space="preserve"> </w:t>
      </w:r>
      <w:r w:rsidR="00000000" w:rsidRPr="009B1679">
        <w:rPr>
          <w:sz w:val="24"/>
        </w:rPr>
        <w:t>than</w:t>
      </w:r>
      <w:r w:rsidR="00000000" w:rsidRPr="009B1679">
        <w:rPr>
          <w:spacing w:val="-8"/>
          <w:sz w:val="24"/>
        </w:rPr>
        <w:t xml:space="preserve"> </w:t>
      </w:r>
      <w:r w:rsidR="00000000" w:rsidRPr="009B1679">
        <w:rPr>
          <w:sz w:val="24"/>
        </w:rPr>
        <w:t>thirty</w:t>
      </w:r>
      <w:r w:rsidR="00000000" w:rsidRPr="009B1679">
        <w:rPr>
          <w:spacing w:val="-14"/>
          <w:sz w:val="24"/>
        </w:rPr>
        <w:t xml:space="preserve"> </w:t>
      </w:r>
      <w:r w:rsidR="00000000" w:rsidRPr="009B1679">
        <w:rPr>
          <w:spacing w:val="-3"/>
          <w:sz w:val="24"/>
        </w:rPr>
        <w:t>percent,</w:t>
      </w:r>
      <w:r w:rsidR="00000000" w:rsidRPr="009B1679">
        <w:rPr>
          <w:spacing w:val="-6"/>
          <w:sz w:val="24"/>
        </w:rPr>
        <w:t xml:space="preserve"> </w:t>
      </w:r>
      <w:r w:rsidR="00000000" w:rsidRPr="009B1679">
        <w:rPr>
          <w:spacing w:val="-3"/>
          <w:sz w:val="24"/>
        </w:rPr>
        <w:t>but more</w:t>
      </w:r>
      <w:r w:rsidR="00000000" w:rsidRPr="009B1679">
        <w:rPr>
          <w:spacing w:val="-7"/>
          <w:sz w:val="24"/>
        </w:rPr>
        <w:t xml:space="preserve"> </w:t>
      </w:r>
      <w:r w:rsidR="00000000" w:rsidRPr="009B1679">
        <w:rPr>
          <w:sz w:val="24"/>
        </w:rPr>
        <w:t>than</w:t>
      </w:r>
      <w:r w:rsidR="00000000" w:rsidRPr="009B1679">
        <w:rPr>
          <w:spacing w:val="-6"/>
          <w:sz w:val="24"/>
        </w:rPr>
        <w:t xml:space="preserve"> </w:t>
      </w:r>
      <w:r w:rsidR="00000000" w:rsidRPr="009B1679">
        <w:rPr>
          <w:sz w:val="24"/>
        </w:rPr>
        <w:t>ten</w:t>
      </w:r>
      <w:r w:rsidR="00000000" w:rsidRPr="009B1679">
        <w:rPr>
          <w:spacing w:val="-6"/>
          <w:sz w:val="24"/>
        </w:rPr>
        <w:t xml:space="preserve"> </w:t>
      </w:r>
      <w:r w:rsidR="00000000" w:rsidRPr="009B1679">
        <w:rPr>
          <w:sz w:val="24"/>
        </w:rPr>
        <w:t>percent,</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its</w:t>
      </w:r>
      <w:r w:rsidR="00000000" w:rsidRPr="009B1679">
        <w:rPr>
          <w:spacing w:val="-5"/>
          <w:sz w:val="24"/>
        </w:rPr>
        <w:t xml:space="preserve"> </w:t>
      </w:r>
      <w:r w:rsidR="00000000" w:rsidRPr="009B1679">
        <w:rPr>
          <w:spacing w:val="-3"/>
          <w:sz w:val="24"/>
        </w:rPr>
        <w:t>total</w:t>
      </w:r>
      <w:r w:rsidR="00000000" w:rsidRPr="009B1679">
        <w:rPr>
          <w:spacing w:val="-6"/>
          <w:sz w:val="24"/>
        </w:rPr>
        <w:t xml:space="preserve"> </w:t>
      </w:r>
      <w:r w:rsidR="00000000" w:rsidRPr="009B1679">
        <w:rPr>
          <w:spacing w:val="-3"/>
          <w:sz w:val="24"/>
        </w:rPr>
        <w:t>assets</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weekly</w:t>
      </w:r>
      <w:r w:rsidR="00000000" w:rsidRPr="009B1679">
        <w:rPr>
          <w:spacing w:val="-9"/>
          <w:sz w:val="24"/>
        </w:rPr>
        <w:t xml:space="preserve"> </w:t>
      </w:r>
      <w:r w:rsidR="00000000" w:rsidRPr="009B1679">
        <w:rPr>
          <w:sz w:val="24"/>
        </w:rPr>
        <w:t>liquid</w:t>
      </w:r>
      <w:r w:rsidR="00000000" w:rsidRPr="009B1679">
        <w:rPr>
          <w:spacing w:val="-6"/>
          <w:sz w:val="24"/>
        </w:rPr>
        <w:t xml:space="preserve"> </w:t>
      </w:r>
      <w:r w:rsidR="00000000" w:rsidRPr="009B1679">
        <w:rPr>
          <w:spacing w:val="-3"/>
          <w:sz w:val="24"/>
        </w:rPr>
        <w:t>assets (as</w:t>
      </w:r>
      <w:r w:rsidR="00000000" w:rsidRPr="009B1679">
        <w:rPr>
          <w:spacing w:val="-4"/>
          <w:sz w:val="24"/>
        </w:rPr>
        <w:t xml:space="preserve"> </w:t>
      </w:r>
      <w:r w:rsidR="00000000" w:rsidRPr="009B1679">
        <w:rPr>
          <w:spacing w:val="-3"/>
          <w:sz w:val="24"/>
        </w:rPr>
        <w:t>provided</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w:t>
      </w:r>
      <w:r w:rsidR="00000000" w:rsidRPr="009B1679">
        <w:rPr>
          <w:spacing w:val="-6"/>
          <w:sz w:val="24"/>
        </w:rPr>
        <w:t xml:space="preserve"> </w:t>
      </w:r>
      <w:r w:rsidR="00000000" w:rsidRPr="009B1679">
        <w:rPr>
          <w:spacing w:val="-3"/>
          <w:sz w:val="24"/>
        </w:rPr>
        <w:t>270.2a-7(c)(2)(</w:t>
      </w:r>
      <w:proofErr w:type="spellStart"/>
      <w:r w:rsidR="00000000" w:rsidRPr="009B1679">
        <w:rPr>
          <w:spacing w:val="-3"/>
          <w:sz w:val="24"/>
        </w:rPr>
        <w:t>i</w:t>
      </w:r>
      <w:proofErr w:type="spellEnd"/>
      <w:r w:rsidR="00000000" w:rsidRPr="009B1679">
        <w:rPr>
          <w:spacing w:val="-3"/>
          <w:sz w:val="24"/>
        </w:rPr>
        <w:t xml:space="preserve">)) and </w:t>
      </w:r>
      <w:r w:rsidR="00000000" w:rsidRPr="009B1679">
        <w:rPr>
          <w:sz w:val="24"/>
        </w:rPr>
        <w:t xml:space="preserve">the </w:t>
      </w:r>
      <w:r w:rsidR="00000000" w:rsidRPr="009B1679">
        <w:rPr>
          <w:spacing w:val="-3"/>
          <w:sz w:val="24"/>
        </w:rPr>
        <w:t xml:space="preserve">Fund’s board </w:t>
      </w:r>
      <w:r w:rsidR="00000000" w:rsidRPr="009B1679">
        <w:rPr>
          <w:sz w:val="24"/>
        </w:rPr>
        <w:t xml:space="preserve">of </w:t>
      </w:r>
      <w:r w:rsidR="00000000" w:rsidRPr="009B1679">
        <w:rPr>
          <w:spacing w:val="-3"/>
          <w:sz w:val="24"/>
        </w:rPr>
        <w:t xml:space="preserve">directors has determined </w:t>
      </w:r>
      <w:r w:rsidR="00000000" w:rsidRPr="009B1679">
        <w:rPr>
          <w:sz w:val="24"/>
        </w:rPr>
        <w:t xml:space="preserve">to </w:t>
      </w:r>
      <w:r w:rsidR="00000000" w:rsidRPr="009B1679">
        <w:rPr>
          <w:spacing w:val="-3"/>
          <w:sz w:val="24"/>
        </w:rPr>
        <w:t xml:space="preserve">impose </w:t>
      </w:r>
      <w:r w:rsidR="00000000" w:rsidRPr="009B1679">
        <w:rPr>
          <w:sz w:val="24"/>
        </w:rPr>
        <w:t xml:space="preserve">a liquidity fee </w:t>
      </w:r>
      <w:r w:rsidR="00000000" w:rsidRPr="009B1679">
        <w:rPr>
          <w:spacing w:val="-3"/>
          <w:sz w:val="24"/>
        </w:rPr>
        <w:t xml:space="preserve">pursuant </w:t>
      </w:r>
      <w:r w:rsidR="00000000" w:rsidRPr="009B1679">
        <w:rPr>
          <w:sz w:val="24"/>
        </w:rPr>
        <w:t xml:space="preserve">to § 270.2a- </w:t>
      </w:r>
      <w:r w:rsidR="00000000" w:rsidRPr="009B1679">
        <w:rPr>
          <w:spacing w:val="-3"/>
          <w:sz w:val="24"/>
        </w:rPr>
        <w:t>7(c)(2)(</w:t>
      </w:r>
      <w:proofErr w:type="spellStart"/>
      <w:r w:rsidR="00000000" w:rsidRPr="009B1679">
        <w:rPr>
          <w:spacing w:val="-3"/>
          <w:sz w:val="24"/>
        </w:rPr>
        <w:t>i</w:t>
      </w:r>
      <w:proofErr w:type="spellEnd"/>
      <w:r w:rsidR="00000000" w:rsidRPr="009B1679">
        <w:rPr>
          <w:spacing w:val="-3"/>
          <w:sz w:val="24"/>
        </w:rPr>
        <w:t>)</w:t>
      </w:r>
      <w:r w:rsidR="00000000" w:rsidRPr="009B1679">
        <w:rPr>
          <w:spacing w:val="-8"/>
          <w:sz w:val="24"/>
        </w:rPr>
        <w:t xml:space="preserve"> </w:t>
      </w:r>
      <w:r w:rsidR="00000000" w:rsidRPr="009B1679">
        <w:rPr>
          <w:sz w:val="24"/>
        </w:rPr>
        <w:t>and/or</w:t>
      </w:r>
      <w:r w:rsidR="00000000" w:rsidRPr="009B1679">
        <w:rPr>
          <w:spacing w:val="-7"/>
          <w:sz w:val="24"/>
        </w:rPr>
        <w:t xml:space="preserve"> </w:t>
      </w:r>
      <w:r w:rsidR="00000000" w:rsidRPr="009B1679">
        <w:rPr>
          <w:sz w:val="24"/>
        </w:rPr>
        <w:t>temporarily</w:t>
      </w:r>
      <w:r w:rsidR="00000000" w:rsidRPr="009B1679">
        <w:rPr>
          <w:spacing w:val="-12"/>
          <w:sz w:val="24"/>
        </w:rPr>
        <w:t xml:space="preserve"> </w:t>
      </w:r>
      <w:r w:rsidR="00000000" w:rsidRPr="009B1679">
        <w:rPr>
          <w:sz w:val="24"/>
        </w:rPr>
        <w:t>suspend</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Fund’s</w:t>
      </w:r>
      <w:r w:rsidR="00000000" w:rsidRPr="009B1679">
        <w:rPr>
          <w:spacing w:val="-6"/>
          <w:sz w:val="24"/>
        </w:rPr>
        <w:t xml:space="preserve"> </w:t>
      </w:r>
      <w:r w:rsidR="00000000" w:rsidRPr="009B1679">
        <w:rPr>
          <w:spacing w:val="-3"/>
          <w:sz w:val="24"/>
        </w:rPr>
        <w:t>redemptions</w:t>
      </w:r>
      <w:r w:rsidR="00000000" w:rsidRPr="009B1679">
        <w:rPr>
          <w:spacing w:val="-5"/>
          <w:sz w:val="24"/>
        </w:rPr>
        <w:t xml:space="preserve"> </w:t>
      </w:r>
      <w:r w:rsidR="00000000" w:rsidRPr="009B1679">
        <w:rPr>
          <w:spacing w:val="-3"/>
          <w:sz w:val="24"/>
        </w:rPr>
        <w:t>pursuant</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z w:val="24"/>
        </w:rPr>
        <w:t>§</w:t>
      </w:r>
      <w:r w:rsidR="00000000" w:rsidRPr="009B1679">
        <w:rPr>
          <w:spacing w:val="-7"/>
          <w:sz w:val="24"/>
        </w:rPr>
        <w:t xml:space="preserve"> </w:t>
      </w:r>
      <w:r w:rsidR="00000000" w:rsidRPr="009B1679">
        <w:rPr>
          <w:spacing w:val="-3"/>
          <w:sz w:val="24"/>
        </w:rPr>
        <w:t>270.2a-7(c)(2)(</w:t>
      </w:r>
      <w:proofErr w:type="spellStart"/>
      <w:r w:rsidR="00000000" w:rsidRPr="009B1679">
        <w:rPr>
          <w:spacing w:val="-3"/>
          <w:sz w:val="24"/>
        </w:rPr>
        <w:t>i</w:t>
      </w:r>
      <w:proofErr w:type="spellEnd"/>
      <w:r w:rsidR="00000000" w:rsidRPr="009B1679">
        <w:rPr>
          <w:spacing w:val="-3"/>
          <w:sz w:val="24"/>
        </w:rPr>
        <w:t>).</w:t>
      </w:r>
    </w:p>
    <w:p w:rsidR="00081523" w:rsidRDefault="00081523">
      <w:pPr>
        <w:pStyle w:val="BodyText"/>
        <w:spacing w:before="1"/>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1919"/>
          <w:tab w:val="left" w:pos="1920"/>
        </w:tabs>
        <w:spacing w:before="1"/>
        <w:ind w:left="1919" w:right="865" w:hanging="540"/>
        <w:rPr>
          <w:sz w:val="24"/>
        </w:rPr>
      </w:pPr>
      <w:r>
        <w:rPr>
          <w:color w:val="221F1F"/>
          <w:spacing w:val="-13"/>
          <w:sz w:val="24"/>
          <w:szCs w:val="24"/>
        </w:rPr>
        <w:t>1.</w:t>
      </w:r>
      <w:r>
        <w:rPr>
          <w:color w:val="221F1F"/>
          <w:spacing w:val="-13"/>
          <w:sz w:val="24"/>
          <w:szCs w:val="24"/>
        </w:rPr>
        <w:tab/>
      </w:r>
      <w:r w:rsidR="00000000" w:rsidRPr="009B1679">
        <w:rPr>
          <w:sz w:val="24"/>
        </w:rPr>
        <w:t xml:space="preserve">With </w:t>
      </w:r>
      <w:r w:rsidR="00000000" w:rsidRPr="009B1679">
        <w:rPr>
          <w:spacing w:val="-4"/>
          <w:sz w:val="24"/>
        </w:rPr>
        <w:t xml:space="preserve">respect </w:t>
      </w:r>
      <w:r w:rsidR="00000000" w:rsidRPr="009B1679">
        <w:rPr>
          <w:sz w:val="24"/>
        </w:rPr>
        <w:t xml:space="preserve">to </w:t>
      </w:r>
      <w:r w:rsidR="00000000" w:rsidRPr="009B1679">
        <w:rPr>
          <w:spacing w:val="-3"/>
          <w:sz w:val="24"/>
        </w:rPr>
        <w:t xml:space="preserve">each such occasion, </w:t>
      </w:r>
      <w:r w:rsidR="00000000" w:rsidRPr="009B1679">
        <w:rPr>
          <w:spacing w:val="-4"/>
          <w:sz w:val="24"/>
        </w:rPr>
        <w:t xml:space="preserve">disclose: </w:t>
      </w:r>
      <w:r w:rsidR="00000000" w:rsidRPr="009B1679">
        <w:rPr>
          <w:sz w:val="24"/>
        </w:rPr>
        <w:t xml:space="preserve">the </w:t>
      </w:r>
      <w:r w:rsidR="00000000" w:rsidRPr="009B1679">
        <w:rPr>
          <w:spacing w:val="-4"/>
          <w:sz w:val="24"/>
        </w:rPr>
        <w:t xml:space="preserve">dates </w:t>
      </w:r>
      <w:r w:rsidR="00000000" w:rsidRPr="009B1679">
        <w:rPr>
          <w:spacing w:val="-3"/>
          <w:sz w:val="24"/>
        </w:rPr>
        <w:t xml:space="preserve">and length </w:t>
      </w:r>
      <w:r w:rsidR="00000000" w:rsidRPr="009B1679">
        <w:rPr>
          <w:sz w:val="24"/>
        </w:rPr>
        <w:t xml:space="preserve">of </w:t>
      </w:r>
      <w:r w:rsidR="00000000" w:rsidRPr="009B1679">
        <w:rPr>
          <w:spacing w:val="-3"/>
          <w:sz w:val="24"/>
        </w:rPr>
        <w:t xml:space="preserve">time for which </w:t>
      </w:r>
      <w:r w:rsidR="00000000" w:rsidRPr="009B1679">
        <w:rPr>
          <w:sz w:val="24"/>
        </w:rPr>
        <w:t xml:space="preserve">the </w:t>
      </w:r>
      <w:r w:rsidR="00000000" w:rsidRPr="009B1679">
        <w:rPr>
          <w:spacing w:val="-4"/>
          <w:sz w:val="24"/>
        </w:rPr>
        <w:t xml:space="preserve">Fund </w:t>
      </w:r>
      <w:r w:rsidR="00000000" w:rsidRPr="009B1679">
        <w:rPr>
          <w:spacing w:val="-3"/>
          <w:sz w:val="24"/>
        </w:rPr>
        <w:t xml:space="preserve">invested less than </w:t>
      </w:r>
      <w:r w:rsidR="00000000" w:rsidRPr="009B1679">
        <w:rPr>
          <w:spacing w:val="-2"/>
          <w:sz w:val="24"/>
        </w:rPr>
        <w:t xml:space="preserve">ten </w:t>
      </w:r>
      <w:r w:rsidR="00000000" w:rsidRPr="009B1679">
        <w:rPr>
          <w:spacing w:val="-4"/>
          <w:sz w:val="24"/>
        </w:rPr>
        <w:t xml:space="preserve">percent </w:t>
      </w:r>
      <w:r w:rsidR="00000000" w:rsidRPr="009B1679">
        <w:rPr>
          <w:spacing w:val="-3"/>
          <w:sz w:val="24"/>
        </w:rPr>
        <w:t xml:space="preserve">(or thirty percent, </w:t>
      </w:r>
      <w:r w:rsidR="00000000" w:rsidRPr="009B1679">
        <w:rPr>
          <w:sz w:val="24"/>
        </w:rPr>
        <w:t xml:space="preserve">as </w:t>
      </w:r>
      <w:r w:rsidR="00000000" w:rsidRPr="009B1679">
        <w:rPr>
          <w:spacing w:val="-4"/>
          <w:sz w:val="24"/>
        </w:rPr>
        <w:t xml:space="preserve">applicable) </w:t>
      </w:r>
      <w:r w:rsidR="00000000" w:rsidRPr="009B1679">
        <w:rPr>
          <w:sz w:val="24"/>
        </w:rPr>
        <w:t xml:space="preserve">of </w:t>
      </w:r>
      <w:r w:rsidR="00000000" w:rsidRPr="009B1679">
        <w:rPr>
          <w:spacing w:val="-3"/>
          <w:sz w:val="24"/>
        </w:rPr>
        <w:t xml:space="preserve">its total </w:t>
      </w:r>
      <w:r w:rsidR="00000000" w:rsidRPr="009B1679">
        <w:rPr>
          <w:spacing w:val="-4"/>
          <w:sz w:val="24"/>
        </w:rPr>
        <w:t xml:space="preserve">assets </w:t>
      </w:r>
      <w:r w:rsidR="00000000" w:rsidRPr="009B1679">
        <w:rPr>
          <w:sz w:val="24"/>
        </w:rPr>
        <w:t xml:space="preserve">in </w:t>
      </w:r>
      <w:r w:rsidR="00000000" w:rsidRPr="009B1679">
        <w:rPr>
          <w:spacing w:val="-3"/>
          <w:sz w:val="24"/>
        </w:rPr>
        <w:t xml:space="preserve">weekly liquid assets; the dates and </w:t>
      </w:r>
      <w:r w:rsidR="00000000" w:rsidRPr="009B1679">
        <w:rPr>
          <w:spacing w:val="-4"/>
          <w:sz w:val="24"/>
        </w:rPr>
        <w:t xml:space="preserve">length </w:t>
      </w:r>
      <w:r w:rsidR="00000000" w:rsidRPr="009B1679">
        <w:rPr>
          <w:sz w:val="24"/>
        </w:rPr>
        <w:t xml:space="preserve">of </w:t>
      </w:r>
      <w:r w:rsidR="00000000" w:rsidRPr="009B1679">
        <w:rPr>
          <w:spacing w:val="-3"/>
          <w:sz w:val="24"/>
        </w:rPr>
        <w:t xml:space="preserve">time for which the </w:t>
      </w:r>
      <w:r w:rsidR="00000000" w:rsidRPr="009B1679">
        <w:rPr>
          <w:spacing w:val="-4"/>
          <w:sz w:val="24"/>
        </w:rPr>
        <w:t xml:space="preserve">Fund’s board </w:t>
      </w:r>
      <w:r w:rsidR="00000000" w:rsidRPr="009B1679">
        <w:rPr>
          <w:sz w:val="24"/>
        </w:rPr>
        <w:t xml:space="preserve">of </w:t>
      </w:r>
      <w:r w:rsidR="00000000" w:rsidRPr="009B1679">
        <w:rPr>
          <w:spacing w:val="-4"/>
          <w:sz w:val="24"/>
        </w:rPr>
        <w:t xml:space="preserve">directors determined </w:t>
      </w:r>
      <w:r w:rsidR="00000000" w:rsidRPr="009B1679">
        <w:rPr>
          <w:sz w:val="24"/>
        </w:rPr>
        <w:t xml:space="preserve">to </w:t>
      </w:r>
      <w:r w:rsidR="00000000" w:rsidRPr="009B1679">
        <w:rPr>
          <w:spacing w:val="-3"/>
          <w:sz w:val="24"/>
        </w:rPr>
        <w:t xml:space="preserve">impose </w:t>
      </w:r>
      <w:r w:rsidR="00000000" w:rsidRPr="009B1679">
        <w:rPr>
          <w:sz w:val="24"/>
        </w:rPr>
        <w:t xml:space="preserve">a </w:t>
      </w:r>
      <w:r w:rsidR="00000000" w:rsidRPr="009B1679">
        <w:rPr>
          <w:spacing w:val="-3"/>
          <w:sz w:val="24"/>
        </w:rPr>
        <w:t xml:space="preserve">liquidity fee pursuant </w:t>
      </w:r>
      <w:r w:rsidR="00000000" w:rsidRPr="009B1679">
        <w:rPr>
          <w:sz w:val="24"/>
        </w:rPr>
        <w:t xml:space="preserve">to § </w:t>
      </w:r>
      <w:r w:rsidR="00000000" w:rsidRPr="009B1679">
        <w:rPr>
          <w:spacing w:val="-4"/>
          <w:sz w:val="24"/>
        </w:rPr>
        <w:t>270.2a-7(c)(2)(</w:t>
      </w:r>
      <w:proofErr w:type="spellStart"/>
      <w:r w:rsidR="00000000" w:rsidRPr="009B1679">
        <w:rPr>
          <w:spacing w:val="-4"/>
          <w:sz w:val="24"/>
        </w:rPr>
        <w:t>i</w:t>
      </w:r>
      <w:proofErr w:type="spellEnd"/>
      <w:r w:rsidR="00000000" w:rsidRPr="009B1679">
        <w:rPr>
          <w:spacing w:val="-4"/>
          <w:sz w:val="24"/>
        </w:rPr>
        <w:t xml:space="preserve">) </w:t>
      </w:r>
      <w:r w:rsidR="00000000" w:rsidRPr="009B1679">
        <w:rPr>
          <w:sz w:val="24"/>
        </w:rPr>
        <w:t xml:space="preserve">or § </w:t>
      </w:r>
      <w:r w:rsidR="00000000" w:rsidRPr="009B1679">
        <w:rPr>
          <w:spacing w:val="-4"/>
          <w:sz w:val="24"/>
        </w:rPr>
        <w:t xml:space="preserve">270.2a-7(c)(2)(ii), </w:t>
      </w:r>
      <w:r w:rsidR="00000000" w:rsidRPr="009B1679">
        <w:rPr>
          <w:spacing w:val="-3"/>
          <w:sz w:val="24"/>
        </w:rPr>
        <w:t xml:space="preserve">and/or temporarily suspend the Fund’s </w:t>
      </w:r>
      <w:r w:rsidR="00000000" w:rsidRPr="009B1679">
        <w:rPr>
          <w:spacing w:val="-4"/>
          <w:sz w:val="24"/>
        </w:rPr>
        <w:t xml:space="preserve">redemptions pursuant </w:t>
      </w:r>
      <w:r w:rsidR="00000000" w:rsidRPr="009B1679">
        <w:rPr>
          <w:spacing w:val="-3"/>
          <w:sz w:val="24"/>
        </w:rPr>
        <w:t xml:space="preserve">to </w:t>
      </w:r>
      <w:r w:rsidR="00000000" w:rsidRPr="009B1679">
        <w:rPr>
          <w:sz w:val="24"/>
        </w:rPr>
        <w:t xml:space="preserve">§ </w:t>
      </w:r>
      <w:r w:rsidR="00000000" w:rsidRPr="009B1679">
        <w:rPr>
          <w:spacing w:val="-4"/>
          <w:sz w:val="24"/>
        </w:rPr>
        <w:t>270.2a-7(c)(2)(</w:t>
      </w:r>
      <w:proofErr w:type="spellStart"/>
      <w:r w:rsidR="00000000" w:rsidRPr="009B1679">
        <w:rPr>
          <w:spacing w:val="-4"/>
          <w:sz w:val="24"/>
        </w:rPr>
        <w:t>i</w:t>
      </w:r>
      <w:proofErr w:type="spellEnd"/>
      <w:r w:rsidR="00000000" w:rsidRPr="009B1679">
        <w:rPr>
          <w:spacing w:val="-4"/>
          <w:sz w:val="24"/>
        </w:rPr>
        <w:t xml:space="preserv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size </w:t>
      </w:r>
      <w:r w:rsidR="00000000" w:rsidRPr="009B1679">
        <w:rPr>
          <w:sz w:val="24"/>
        </w:rPr>
        <w:t xml:space="preserve">of any </w:t>
      </w:r>
      <w:r w:rsidR="00000000" w:rsidRPr="009B1679">
        <w:rPr>
          <w:spacing w:val="-3"/>
          <w:sz w:val="24"/>
        </w:rPr>
        <w:t xml:space="preserve">liquidity fee imposed </w:t>
      </w:r>
      <w:r w:rsidR="00000000" w:rsidRPr="009B1679">
        <w:rPr>
          <w:spacing w:val="-4"/>
          <w:sz w:val="24"/>
        </w:rPr>
        <w:t xml:space="preserve">pursuant </w:t>
      </w:r>
      <w:r w:rsidR="00000000" w:rsidRPr="009B1679">
        <w:rPr>
          <w:spacing w:val="-3"/>
          <w:sz w:val="24"/>
        </w:rPr>
        <w:t xml:space="preserve">to </w:t>
      </w:r>
      <w:r w:rsidR="00000000" w:rsidRPr="009B1679">
        <w:rPr>
          <w:sz w:val="24"/>
        </w:rPr>
        <w:t xml:space="preserve">§ </w:t>
      </w:r>
      <w:r w:rsidR="00000000" w:rsidRPr="009B1679">
        <w:rPr>
          <w:spacing w:val="-4"/>
          <w:sz w:val="24"/>
        </w:rPr>
        <w:t>270.2a-7(c)(2)(</w:t>
      </w:r>
      <w:proofErr w:type="spellStart"/>
      <w:r w:rsidR="00000000" w:rsidRPr="009B1679">
        <w:rPr>
          <w:spacing w:val="-4"/>
          <w:sz w:val="24"/>
        </w:rPr>
        <w:t>i</w:t>
      </w:r>
      <w:proofErr w:type="spellEnd"/>
      <w:r w:rsidR="00000000" w:rsidRPr="009B1679">
        <w:rPr>
          <w:spacing w:val="-4"/>
          <w:sz w:val="24"/>
        </w:rPr>
        <w:t xml:space="preserve">) </w:t>
      </w:r>
      <w:r w:rsidR="00000000" w:rsidRPr="009B1679">
        <w:rPr>
          <w:sz w:val="24"/>
        </w:rPr>
        <w:t>or §</w:t>
      </w:r>
      <w:r w:rsidR="00000000" w:rsidRPr="009B1679">
        <w:rPr>
          <w:spacing w:val="-26"/>
          <w:sz w:val="24"/>
        </w:rPr>
        <w:t xml:space="preserve"> </w:t>
      </w:r>
      <w:r w:rsidR="00000000" w:rsidRPr="009B1679">
        <w:rPr>
          <w:spacing w:val="-4"/>
          <w:sz w:val="24"/>
        </w:rPr>
        <w:t>270.2a-7(c)(2)(ii).</w:t>
      </w:r>
    </w:p>
    <w:p w:rsidR="00081523" w:rsidRDefault="00081523">
      <w:pPr>
        <w:pStyle w:val="BodyText"/>
        <w:spacing w:before="9"/>
        <w:rPr>
          <w:sz w:val="20"/>
        </w:rPr>
      </w:pPr>
    </w:p>
    <w:p w:rsidR="00081523" w:rsidRPr="009B1679" w:rsidRDefault="009B1679" w:rsidP="009B1679">
      <w:pPr>
        <w:tabs>
          <w:tab w:val="left" w:pos="1920"/>
        </w:tabs>
        <w:spacing w:before="1"/>
        <w:ind w:left="1919" w:right="1013" w:hanging="540"/>
        <w:jc w:val="both"/>
        <w:rPr>
          <w:sz w:val="24"/>
        </w:rPr>
      </w:pPr>
      <w:r>
        <w:rPr>
          <w:color w:val="221F1F"/>
          <w:spacing w:val="-13"/>
          <w:sz w:val="24"/>
          <w:szCs w:val="24"/>
        </w:rPr>
        <w:t>2.</w:t>
      </w:r>
      <w:r>
        <w:rPr>
          <w:color w:val="221F1F"/>
          <w:spacing w:val="-13"/>
          <w:sz w:val="24"/>
          <w:szCs w:val="24"/>
        </w:rPr>
        <w:tab/>
      </w:r>
      <w:r w:rsidR="00000000" w:rsidRPr="009B1679">
        <w:rPr>
          <w:sz w:val="24"/>
        </w:rPr>
        <w:t xml:space="preserve">The </w:t>
      </w:r>
      <w:r w:rsidR="00000000" w:rsidRPr="009B1679">
        <w:rPr>
          <w:spacing w:val="-4"/>
          <w:sz w:val="24"/>
        </w:rPr>
        <w:t xml:space="preserve">disclosure required </w:t>
      </w:r>
      <w:r w:rsidR="00000000" w:rsidRPr="009B1679">
        <w:rPr>
          <w:spacing w:val="-3"/>
          <w:sz w:val="24"/>
        </w:rPr>
        <w:t xml:space="preserve">by </w:t>
      </w:r>
      <w:r w:rsidR="00000000" w:rsidRPr="009B1679">
        <w:rPr>
          <w:spacing w:val="-4"/>
          <w:sz w:val="24"/>
        </w:rPr>
        <w:t xml:space="preserve">Item 16(g)(1) </w:t>
      </w:r>
      <w:r w:rsidR="00000000" w:rsidRPr="009B1679">
        <w:rPr>
          <w:spacing w:val="-3"/>
          <w:sz w:val="24"/>
        </w:rPr>
        <w:t xml:space="preserve">should </w:t>
      </w:r>
      <w:r w:rsidR="00000000" w:rsidRPr="009B1679">
        <w:rPr>
          <w:spacing w:val="-4"/>
          <w:sz w:val="24"/>
        </w:rPr>
        <w:t xml:space="preserve">incorporate, </w:t>
      </w:r>
      <w:r w:rsidR="00000000" w:rsidRPr="009B1679">
        <w:rPr>
          <w:sz w:val="24"/>
        </w:rPr>
        <w:t xml:space="preserve">as </w:t>
      </w:r>
      <w:r w:rsidR="00000000" w:rsidRPr="009B1679">
        <w:rPr>
          <w:spacing w:val="-4"/>
          <w:sz w:val="24"/>
        </w:rPr>
        <w:t xml:space="preserve">appropriate, </w:t>
      </w:r>
      <w:r w:rsidR="00000000" w:rsidRPr="009B1679">
        <w:rPr>
          <w:sz w:val="24"/>
        </w:rPr>
        <w:t xml:space="preserve">any </w:t>
      </w:r>
      <w:r w:rsidR="00000000" w:rsidRPr="009B1679">
        <w:rPr>
          <w:spacing w:val="-3"/>
          <w:sz w:val="24"/>
        </w:rPr>
        <w:t xml:space="preserve">information that </w:t>
      </w:r>
      <w:r w:rsidR="00000000" w:rsidRPr="009B1679">
        <w:rPr>
          <w:sz w:val="24"/>
        </w:rPr>
        <w:t xml:space="preserve">the </w:t>
      </w:r>
      <w:r w:rsidR="00000000" w:rsidRPr="009B1679">
        <w:rPr>
          <w:spacing w:val="-3"/>
          <w:sz w:val="24"/>
        </w:rPr>
        <w:t xml:space="preserve">Fund </w:t>
      </w:r>
      <w:r w:rsidR="00000000" w:rsidRPr="009B1679">
        <w:rPr>
          <w:sz w:val="24"/>
        </w:rPr>
        <w:t xml:space="preserve">is </w:t>
      </w:r>
      <w:r w:rsidR="00000000" w:rsidRPr="009B1679">
        <w:rPr>
          <w:spacing w:val="-4"/>
          <w:sz w:val="24"/>
        </w:rPr>
        <w:t xml:space="preserve">required </w:t>
      </w:r>
      <w:r w:rsidR="00000000" w:rsidRPr="009B1679">
        <w:rPr>
          <w:sz w:val="24"/>
        </w:rPr>
        <w:t xml:space="preserve">to </w:t>
      </w:r>
      <w:r w:rsidR="00000000" w:rsidRPr="009B1679">
        <w:rPr>
          <w:spacing w:val="-4"/>
          <w:sz w:val="24"/>
        </w:rPr>
        <w:t xml:space="preserve">report </w:t>
      </w:r>
      <w:r w:rsidR="00000000" w:rsidRPr="009B1679">
        <w:rPr>
          <w:sz w:val="24"/>
        </w:rPr>
        <w:t xml:space="preserve">to the </w:t>
      </w:r>
      <w:r w:rsidR="00000000" w:rsidRPr="009B1679">
        <w:rPr>
          <w:spacing w:val="-4"/>
          <w:sz w:val="24"/>
        </w:rPr>
        <w:t xml:space="preserve">Commission </w:t>
      </w:r>
      <w:r w:rsidR="00000000" w:rsidRPr="009B1679">
        <w:rPr>
          <w:spacing w:val="-3"/>
          <w:sz w:val="24"/>
        </w:rPr>
        <w:t xml:space="preserve">on </w:t>
      </w:r>
      <w:r w:rsidR="00000000" w:rsidRPr="009B1679">
        <w:rPr>
          <w:spacing w:val="-4"/>
          <w:sz w:val="24"/>
        </w:rPr>
        <w:t xml:space="preserve">Items </w:t>
      </w:r>
      <w:r w:rsidR="00000000" w:rsidRPr="009B1679">
        <w:rPr>
          <w:spacing w:val="-3"/>
          <w:sz w:val="24"/>
        </w:rPr>
        <w:t xml:space="preserve">E.1, E.2, E.3, E.4, F.1, F.2, and G.1 of Form N–CR </w:t>
      </w:r>
      <w:r w:rsidR="00000000" w:rsidRPr="009B1679">
        <w:rPr>
          <w:sz w:val="24"/>
        </w:rPr>
        <w:t xml:space="preserve">[17 </w:t>
      </w:r>
      <w:r w:rsidR="00000000" w:rsidRPr="009B1679">
        <w:rPr>
          <w:spacing w:val="-3"/>
          <w:sz w:val="24"/>
        </w:rPr>
        <w:t>CFR</w:t>
      </w:r>
      <w:r w:rsidR="00000000" w:rsidRPr="009B1679">
        <w:rPr>
          <w:spacing w:val="-16"/>
          <w:sz w:val="24"/>
        </w:rPr>
        <w:t xml:space="preserve"> </w:t>
      </w:r>
      <w:r w:rsidR="00000000" w:rsidRPr="009B1679">
        <w:rPr>
          <w:spacing w:val="-4"/>
          <w:sz w:val="24"/>
        </w:rPr>
        <w:t>274.222].</w:t>
      </w:r>
    </w:p>
    <w:p w:rsidR="00081523" w:rsidRDefault="00081523">
      <w:pPr>
        <w:pStyle w:val="BodyText"/>
        <w:spacing w:before="10"/>
        <w:rPr>
          <w:sz w:val="20"/>
        </w:rPr>
      </w:pPr>
    </w:p>
    <w:p w:rsidR="00081523" w:rsidRPr="009B1679" w:rsidRDefault="009B1679" w:rsidP="009B1679">
      <w:pPr>
        <w:tabs>
          <w:tab w:val="left" w:pos="1919"/>
          <w:tab w:val="left" w:pos="1920"/>
        </w:tabs>
        <w:ind w:left="1919" w:right="818" w:hanging="540"/>
        <w:rPr>
          <w:sz w:val="24"/>
        </w:rPr>
      </w:pPr>
      <w:r>
        <w:rPr>
          <w:color w:val="221F1F"/>
          <w:spacing w:val="-13"/>
          <w:sz w:val="24"/>
          <w:szCs w:val="24"/>
        </w:rPr>
        <w:t>3.</w:t>
      </w:r>
      <w:r>
        <w:rPr>
          <w:color w:val="221F1F"/>
          <w:spacing w:val="-13"/>
          <w:sz w:val="24"/>
          <w:szCs w:val="24"/>
        </w:rPr>
        <w:tab/>
      </w:r>
      <w:r w:rsidR="00000000" w:rsidRPr="009B1679">
        <w:rPr>
          <w:sz w:val="24"/>
        </w:rPr>
        <w:t xml:space="preserve">The </w:t>
      </w:r>
      <w:r w:rsidR="00000000" w:rsidRPr="009B1679">
        <w:rPr>
          <w:spacing w:val="-4"/>
          <w:sz w:val="24"/>
        </w:rPr>
        <w:t xml:space="preserve">disclosure required </w:t>
      </w:r>
      <w:r w:rsidR="00000000" w:rsidRPr="009B1679">
        <w:rPr>
          <w:spacing w:val="-3"/>
          <w:sz w:val="24"/>
        </w:rPr>
        <w:t xml:space="preserve">by </w:t>
      </w:r>
      <w:r w:rsidR="00000000" w:rsidRPr="009B1679">
        <w:rPr>
          <w:spacing w:val="-4"/>
          <w:sz w:val="24"/>
        </w:rPr>
        <w:t xml:space="preserve">Item 16(g)(1) </w:t>
      </w:r>
      <w:r w:rsidR="00000000" w:rsidRPr="009B1679">
        <w:rPr>
          <w:spacing w:val="-3"/>
          <w:sz w:val="24"/>
        </w:rPr>
        <w:t xml:space="preserve">should conclude with </w:t>
      </w:r>
      <w:r w:rsidR="00000000" w:rsidRPr="009B1679">
        <w:rPr>
          <w:sz w:val="24"/>
        </w:rPr>
        <w:t xml:space="preserve">the </w:t>
      </w:r>
      <w:r w:rsidR="00000000" w:rsidRPr="009B1679">
        <w:rPr>
          <w:spacing w:val="-4"/>
          <w:sz w:val="24"/>
        </w:rPr>
        <w:t xml:space="preserve">following </w:t>
      </w:r>
      <w:r w:rsidR="00000000" w:rsidRPr="009B1679">
        <w:rPr>
          <w:spacing w:val="-3"/>
          <w:sz w:val="24"/>
        </w:rPr>
        <w:t xml:space="preserve">statement: “The </w:t>
      </w:r>
      <w:r w:rsidR="00000000" w:rsidRPr="009B1679">
        <w:rPr>
          <w:spacing w:val="-4"/>
          <w:sz w:val="24"/>
        </w:rPr>
        <w:t xml:space="preserve">Fund </w:t>
      </w:r>
      <w:r w:rsidR="00000000" w:rsidRPr="009B1679">
        <w:rPr>
          <w:spacing w:val="-3"/>
          <w:sz w:val="24"/>
        </w:rPr>
        <w:t xml:space="preserve">was required </w:t>
      </w:r>
      <w:r w:rsidR="00000000" w:rsidRPr="009B1679">
        <w:rPr>
          <w:sz w:val="24"/>
        </w:rPr>
        <w:t xml:space="preserve">to </w:t>
      </w:r>
      <w:r w:rsidR="00000000" w:rsidRPr="009B1679">
        <w:rPr>
          <w:spacing w:val="-3"/>
          <w:sz w:val="24"/>
        </w:rPr>
        <w:t xml:space="preserve">disclose </w:t>
      </w:r>
      <w:r w:rsidR="00000000" w:rsidRPr="009B1679">
        <w:rPr>
          <w:spacing w:val="-4"/>
          <w:sz w:val="24"/>
        </w:rPr>
        <w:t xml:space="preserve">additional information </w:t>
      </w:r>
      <w:r w:rsidR="00000000" w:rsidRPr="009B1679">
        <w:rPr>
          <w:spacing w:val="-3"/>
          <w:sz w:val="24"/>
        </w:rPr>
        <w:t xml:space="preserve">about this event </w:t>
      </w:r>
      <w:r w:rsidR="00000000" w:rsidRPr="009B1679">
        <w:rPr>
          <w:sz w:val="24"/>
        </w:rPr>
        <w:t xml:space="preserve">[or </w:t>
      </w:r>
      <w:r w:rsidR="00000000" w:rsidRPr="009B1679">
        <w:rPr>
          <w:spacing w:val="-4"/>
          <w:sz w:val="24"/>
        </w:rPr>
        <w:t xml:space="preserve">“these </w:t>
      </w:r>
      <w:r w:rsidR="00000000" w:rsidRPr="009B1679">
        <w:rPr>
          <w:spacing w:val="-3"/>
          <w:sz w:val="24"/>
        </w:rPr>
        <w:t xml:space="preserve">events,” </w:t>
      </w:r>
      <w:r w:rsidR="00000000" w:rsidRPr="009B1679">
        <w:rPr>
          <w:sz w:val="24"/>
        </w:rPr>
        <w:t xml:space="preserve">as </w:t>
      </w:r>
      <w:r w:rsidR="00000000" w:rsidRPr="009B1679">
        <w:rPr>
          <w:spacing w:val="-4"/>
          <w:sz w:val="24"/>
        </w:rPr>
        <w:t xml:space="preserve">appropriate] </w:t>
      </w:r>
      <w:r w:rsidR="00000000" w:rsidRPr="009B1679">
        <w:rPr>
          <w:sz w:val="24"/>
        </w:rPr>
        <w:t>on</w:t>
      </w:r>
      <w:r w:rsidR="00000000" w:rsidRPr="009B1679">
        <w:rPr>
          <w:spacing w:val="-5"/>
          <w:sz w:val="24"/>
        </w:rPr>
        <w:t xml:space="preserve"> </w:t>
      </w:r>
      <w:r w:rsidR="00000000" w:rsidRPr="009B1679">
        <w:rPr>
          <w:spacing w:val="-3"/>
          <w:sz w:val="24"/>
        </w:rPr>
        <w:t>Form</w:t>
      </w:r>
      <w:r w:rsidR="00000000" w:rsidRPr="009B1679">
        <w:rPr>
          <w:spacing w:val="-4"/>
          <w:sz w:val="24"/>
        </w:rPr>
        <w:t xml:space="preserve"> </w:t>
      </w:r>
      <w:r w:rsidR="00000000" w:rsidRPr="009B1679">
        <w:rPr>
          <w:spacing w:val="-3"/>
          <w:sz w:val="24"/>
        </w:rPr>
        <w:t>N-CR</w:t>
      </w:r>
      <w:r w:rsidR="00000000" w:rsidRPr="009B1679">
        <w:rPr>
          <w:spacing w:val="-6"/>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to</w:t>
      </w:r>
      <w:r w:rsidR="00000000" w:rsidRPr="009B1679">
        <w:rPr>
          <w:spacing w:val="-4"/>
          <w:sz w:val="24"/>
        </w:rPr>
        <w:t xml:space="preserve"> </w:t>
      </w:r>
      <w:r w:rsidR="00000000" w:rsidRPr="009B1679">
        <w:rPr>
          <w:spacing w:val="-3"/>
          <w:sz w:val="24"/>
        </w:rPr>
        <w:t>file</w:t>
      </w:r>
      <w:r w:rsidR="00000000" w:rsidRPr="009B1679">
        <w:rPr>
          <w:spacing w:val="-8"/>
          <w:sz w:val="24"/>
        </w:rPr>
        <w:t xml:space="preserve"> </w:t>
      </w:r>
      <w:r w:rsidR="00000000" w:rsidRPr="009B1679">
        <w:rPr>
          <w:spacing w:val="-3"/>
          <w:sz w:val="24"/>
        </w:rPr>
        <w:t>this</w:t>
      </w:r>
      <w:r w:rsidR="00000000" w:rsidRPr="009B1679">
        <w:rPr>
          <w:spacing w:val="-5"/>
          <w:sz w:val="24"/>
        </w:rPr>
        <w:t xml:space="preserve"> </w:t>
      </w:r>
      <w:r w:rsidR="00000000" w:rsidRPr="009B1679">
        <w:rPr>
          <w:spacing w:val="-4"/>
          <w:sz w:val="24"/>
        </w:rPr>
        <w:t xml:space="preserve">form </w:t>
      </w:r>
      <w:r w:rsidR="00000000" w:rsidRPr="009B1679">
        <w:rPr>
          <w:spacing w:val="-3"/>
          <w:sz w:val="24"/>
        </w:rPr>
        <w:t>with</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4"/>
          <w:sz w:val="24"/>
        </w:rPr>
        <w:t xml:space="preserve">Securities </w:t>
      </w:r>
      <w:r w:rsidR="00000000" w:rsidRPr="009B1679">
        <w:rPr>
          <w:spacing w:val="-3"/>
          <w:sz w:val="24"/>
        </w:rPr>
        <w:t>and</w:t>
      </w:r>
      <w:r w:rsidR="00000000" w:rsidRPr="009B1679">
        <w:rPr>
          <w:spacing w:val="-7"/>
          <w:sz w:val="24"/>
        </w:rPr>
        <w:t xml:space="preserve"> </w:t>
      </w:r>
      <w:r w:rsidR="00000000" w:rsidRPr="009B1679">
        <w:rPr>
          <w:spacing w:val="-3"/>
          <w:sz w:val="24"/>
        </w:rPr>
        <w:t>Exchange</w:t>
      </w:r>
      <w:r w:rsidR="00000000" w:rsidRPr="009B1679">
        <w:rPr>
          <w:spacing w:val="-6"/>
          <w:sz w:val="24"/>
        </w:rPr>
        <w:t xml:space="preserve"> </w:t>
      </w:r>
      <w:r w:rsidR="00000000" w:rsidRPr="009B1679">
        <w:rPr>
          <w:spacing w:val="-4"/>
          <w:sz w:val="24"/>
        </w:rPr>
        <w:t xml:space="preserve">Commission. </w:t>
      </w:r>
      <w:r w:rsidR="00000000" w:rsidRPr="009B1679">
        <w:rPr>
          <w:sz w:val="24"/>
        </w:rPr>
        <w:t>Any</w:t>
      </w:r>
      <w:r w:rsidR="00000000" w:rsidRPr="009B1679">
        <w:rPr>
          <w:spacing w:val="-11"/>
          <w:sz w:val="24"/>
        </w:rPr>
        <w:t xml:space="preserve"> </w:t>
      </w:r>
      <w:r w:rsidR="00000000" w:rsidRPr="009B1679">
        <w:rPr>
          <w:spacing w:val="-3"/>
          <w:sz w:val="24"/>
        </w:rPr>
        <w:t>Form</w:t>
      </w:r>
    </w:p>
    <w:p w:rsidR="00081523" w:rsidRDefault="00000000">
      <w:pPr>
        <w:pStyle w:val="BodyText"/>
        <w:ind w:left="1919" w:right="1241"/>
      </w:pPr>
      <w:r>
        <w:rPr>
          <w:spacing w:val="-3"/>
        </w:rPr>
        <w:t xml:space="preserve">N-CR filing submitted </w:t>
      </w:r>
      <w:r>
        <w:t xml:space="preserve">by the </w:t>
      </w:r>
      <w:r>
        <w:rPr>
          <w:spacing w:val="-3"/>
        </w:rPr>
        <w:t xml:space="preserve">Fund </w:t>
      </w:r>
      <w:r>
        <w:t xml:space="preserve">is </w:t>
      </w:r>
      <w:r>
        <w:rPr>
          <w:spacing w:val="-4"/>
        </w:rPr>
        <w:t xml:space="preserve">available </w:t>
      </w:r>
      <w:r>
        <w:rPr>
          <w:spacing w:val="-3"/>
        </w:rPr>
        <w:t xml:space="preserve">on the EDGAR </w:t>
      </w:r>
      <w:r>
        <w:rPr>
          <w:spacing w:val="-4"/>
        </w:rPr>
        <w:t xml:space="preserve">Database </w:t>
      </w:r>
      <w:r>
        <w:rPr>
          <w:spacing w:val="-3"/>
        </w:rPr>
        <w:t xml:space="preserve">on the Securities and Exchange </w:t>
      </w:r>
      <w:r>
        <w:rPr>
          <w:spacing w:val="-4"/>
        </w:rPr>
        <w:t xml:space="preserve">Commission’s Internet </w:t>
      </w:r>
      <w:r>
        <w:rPr>
          <w:spacing w:val="-3"/>
        </w:rPr>
        <w:t xml:space="preserve">site </w:t>
      </w:r>
      <w:r>
        <w:t xml:space="preserve">at </w:t>
      </w:r>
      <w:hyperlink r:id="rId14">
        <w:r>
          <w:rPr>
            <w:i/>
            <w:spacing w:val="-4"/>
          </w:rPr>
          <w:t>http://www.sec.gov</w:t>
        </w:r>
        <w:r>
          <w:rPr>
            <w:spacing w:val="-4"/>
          </w:rPr>
          <w:t>.</w:t>
        </w:r>
      </w:hyperlink>
      <w:r>
        <w:rPr>
          <w:spacing w:val="-4"/>
        </w:rPr>
        <w:t>”</w:t>
      </w:r>
    </w:p>
    <w:p w:rsidR="00081523" w:rsidRDefault="00081523">
      <w:pPr>
        <w:pStyle w:val="BodyText"/>
        <w:spacing w:before="10"/>
        <w:rPr>
          <w:sz w:val="20"/>
        </w:rPr>
      </w:pPr>
    </w:p>
    <w:p w:rsidR="00081523" w:rsidRPr="009B1679" w:rsidRDefault="009B1679" w:rsidP="009B1679">
      <w:pPr>
        <w:tabs>
          <w:tab w:val="left" w:pos="1719"/>
        </w:tabs>
        <w:ind w:left="1718" w:right="1262" w:hanging="332"/>
        <w:rPr>
          <w:sz w:val="24"/>
        </w:rPr>
      </w:pPr>
      <w:r>
        <w:rPr>
          <w:color w:val="221F1F"/>
          <w:spacing w:val="-1"/>
          <w:sz w:val="24"/>
          <w:szCs w:val="24"/>
        </w:rPr>
        <w:t>(2)</w:t>
      </w:r>
      <w:r>
        <w:rPr>
          <w:color w:val="221F1F"/>
          <w:spacing w:val="-1"/>
          <w:sz w:val="24"/>
          <w:szCs w:val="24"/>
        </w:rPr>
        <w:tab/>
      </w:r>
      <w:r w:rsidR="00000000" w:rsidRPr="009B1679">
        <w:rPr>
          <w:i/>
          <w:spacing w:val="-3"/>
          <w:sz w:val="24"/>
        </w:rPr>
        <w:t>Financial</w:t>
      </w:r>
      <w:r w:rsidR="00000000" w:rsidRPr="009B1679">
        <w:rPr>
          <w:i/>
          <w:spacing w:val="-4"/>
          <w:sz w:val="24"/>
        </w:rPr>
        <w:t xml:space="preserve"> </w:t>
      </w:r>
      <w:r w:rsidR="00000000" w:rsidRPr="009B1679">
        <w:rPr>
          <w:i/>
          <w:spacing w:val="-3"/>
          <w:sz w:val="24"/>
        </w:rPr>
        <w:t>Support</w:t>
      </w:r>
      <w:r w:rsidR="00000000" w:rsidRPr="009B1679">
        <w:rPr>
          <w:i/>
          <w:spacing w:val="-4"/>
          <w:sz w:val="24"/>
        </w:rPr>
        <w:t xml:space="preserve"> </w:t>
      </w:r>
      <w:r w:rsidR="00000000" w:rsidRPr="009B1679">
        <w:rPr>
          <w:i/>
          <w:sz w:val="24"/>
        </w:rPr>
        <w:t>Provided</w:t>
      </w:r>
      <w:r w:rsidR="00000000" w:rsidRPr="009B1679">
        <w:rPr>
          <w:i/>
          <w:spacing w:val="-7"/>
          <w:sz w:val="24"/>
        </w:rPr>
        <w:t xml:space="preserve"> </w:t>
      </w:r>
      <w:r w:rsidR="00000000" w:rsidRPr="009B1679">
        <w:rPr>
          <w:i/>
          <w:sz w:val="24"/>
        </w:rPr>
        <w:t>to</w:t>
      </w:r>
      <w:r w:rsidR="00000000" w:rsidRPr="009B1679">
        <w:rPr>
          <w:i/>
          <w:spacing w:val="-4"/>
          <w:sz w:val="24"/>
        </w:rPr>
        <w:t xml:space="preserve"> </w:t>
      </w:r>
      <w:r w:rsidR="00000000" w:rsidRPr="009B1679">
        <w:rPr>
          <w:i/>
          <w:spacing w:val="-3"/>
          <w:sz w:val="24"/>
        </w:rPr>
        <w:t>Money</w:t>
      </w:r>
      <w:r w:rsidR="00000000" w:rsidRPr="009B1679">
        <w:rPr>
          <w:i/>
          <w:spacing w:val="-6"/>
          <w:sz w:val="24"/>
        </w:rPr>
        <w:t xml:space="preserve"> </w:t>
      </w:r>
      <w:r w:rsidR="00000000" w:rsidRPr="009B1679">
        <w:rPr>
          <w:i/>
          <w:spacing w:val="-3"/>
          <w:sz w:val="24"/>
        </w:rPr>
        <w:t>Market</w:t>
      </w:r>
      <w:r w:rsidR="00000000" w:rsidRPr="009B1679">
        <w:rPr>
          <w:i/>
          <w:spacing w:val="-7"/>
          <w:sz w:val="24"/>
        </w:rPr>
        <w:t xml:space="preserve"> </w:t>
      </w:r>
      <w:r w:rsidR="00000000" w:rsidRPr="009B1679">
        <w:rPr>
          <w:i/>
          <w:sz w:val="24"/>
        </w:rPr>
        <w:t>Funds.</w:t>
      </w:r>
      <w:r w:rsidR="00000000" w:rsidRPr="009B1679">
        <w:rPr>
          <w:i/>
          <w:spacing w:val="-6"/>
          <w:sz w:val="24"/>
        </w:rPr>
        <w:t xml:space="preserve"> </w:t>
      </w:r>
      <w:r w:rsidR="00000000" w:rsidRPr="009B1679">
        <w:rPr>
          <w:sz w:val="24"/>
        </w:rPr>
        <w:t>During</w:t>
      </w:r>
      <w:r w:rsidR="00000000" w:rsidRPr="009B1679">
        <w:rPr>
          <w:spacing w:val="-10"/>
          <w:sz w:val="24"/>
        </w:rPr>
        <w:t xml:space="preserve"> </w:t>
      </w:r>
      <w:r w:rsidR="00000000" w:rsidRPr="009B1679">
        <w:rPr>
          <w:sz w:val="24"/>
        </w:rPr>
        <w:t>the</w:t>
      </w:r>
      <w:r w:rsidR="00000000" w:rsidRPr="009B1679">
        <w:rPr>
          <w:spacing w:val="-7"/>
          <w:sz w:val="24"/>
        </w:rPr>
        <w:t xml:space="preserve"> </w:t>
      </w:r>
      <w:r w:rsidR="00000000" w:rsidRPr="009B1679">
        <w:rPr>
          <w:sz w:val="24"/>
        </w:rPr>
        <w:t>last</w:t>
      </w:r>
      <w:r w:rsidR="00000000" w:rsidRPr="009B1679">
        <w:rPr>
          <w:spacing w:val="-7"/>
          <w:sz w:val="24"/>
        </w:rPr>
        <w:t xml:space="preserve"> </w:t>
      </w:r>
      <w:r w:rsidR="00000000" w:rsidRPr="009B1679">
        <w:rPr>
          <w:sz w:val="24"/>
        </w:rPr>
        <w:t>10</w:t>
      </w:r>
      <w:r w:rsidR="00000000" w:rsidRPr="009B1679">
        <w:rPr>
          <w:spacing w:val="-2"/>
          <w:sz w:val="24"/>
        </w:rPr>
        <w:t xml:space="preserve"> </w:t>
      </w:r>
      <w:r w:rsidR="00000000" w:rsidRPr="009B1679">
        <w:rPr>
          <w:spacing w:val="-3"/>
          <w:sz w:val="24"/>
        </w:rPr>
        <w:t>years,</w:t>
      </w:r>
      <w:r w:rsidR="00000000" w:rsidRPr="009B1679">
        <w:rPr>
          <w:spacing w:val="-6"/>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occasion</w:t>
      </w:r>
      <w:r w:rsidR="00000000" w:rsidRPr="009B1679">
        <w:rPr>
          <w:spacing w:val="-6"/>
          <w:sz w:val="24"/>
        </w:rPr>
        <w:t xml:space="preserve"> </w:t>
      </w:r>
      <w:r w:rsidR="00000000" w:rsidRPr="009B1679">
        <w:rPr>
          <w:sz w:val="24"/>
        </w:rPr>
        <w:t xml:space="preserve">on </w:t>
      </w:r>
      <w:r w:rsidR="00000000" w:rsidRPr="009B1679">
        <w:rPr>
          <w:spacing w:val="-3"/>
          <w:sz w:val="24"/>
        </w:rPr>
        <w:t xml:space="preserve">which </w:t>
      </w:r>
      <w:r w:rsidR="00000000" w:rsidRPr="009B1679">
        <w:rPr>
          <w:sz w:val="24"/>
        </w:rPr>
        <w:t xml:space="preserve">an </w:t>
      </w:r>
      <w:r w:rsidR="00000000" w:rsidRPr="009B1679">
        <w:rPr>
          <w:spacing w:val="-3"/>
          <w:sz w:val="24"/>
        </w:rPr>
        <w:t xml:space="preserve">affiliated </w:t>
      </w:r>
      <w:r w:rsidR="00000000" w:rsidRPr="009B1679">
        <w:rPr>
          <w:sz w:val="24"/>
        </w:rPr>
        <w:t xml:space="preserve">person, </w:t>
      </w:r>
      <w:r w:rsidR="00000000" w:rsidRPr="009B1679">
        <w:rPr>
          <w:spacing w:val="-3"/>
          <w:sz w:val="24"/>
        </w:rPr>
        <w:t xml:space="preserve">promoter, </w:t>
      </w:r>
      <w:r w:rsidR="00000000" w:rsidRPr="009B1679">
        <w:rPr>
          <w:sz w:val="24"/>
        </w:rPr>
        <w:t xml:space="preserve">or </w:t>
      </w:r>
      <w:r w:rsidR="00000000" w:rsidRPr="009B1679">
        <w:rPr>
          <w:spacing w:val="-3"/>
          <w:sz w:val="24"/>
        </w:rPr>
        <w:t xml:space="preserve">principal underwriter </w:t>
      </w:r>
      <w:r w:rsidR="00000000" w:rsidRPr="009B1679">
        <w:rPr>
          <w:sz w:val="24"/>
        </w:rPr>
        <w:t xml:space="preserve">of the </w:t>
      </w:r>
      <w:r w:rsidR="00000000" w:rsidRPr="009B1679">
        <w:rPr>
          <w:spacing w:val="-3"/>
          <w:sz w:val="24"/>
        </w:rPr>
        <w:t xml:space="preserve">Fund, </w:t>
      </w:r>
      <w:r w:rsidR="00000000" w:rsidRPr="009B1679">
        <w:rPr>
          <w:sz w:val="24"/>
        </w:rPr>
        <w:t xml:space="preserve">or an </w:t>
      </w:r>
      <w:r w:rsidR="00000000" w:rsidRPr="009B1679">
        <w:rPr>
          <w:spacing w:val="-3"/>
          <w:sz w:val="24"/>
        </w:rPr>
        <w:t xml:space="preserve">affiliated person </w:t>
      </w:r>
      <w:r w:rsidR="00000000" w:rsidRPr="009B1679">
        <w:rPr>
          <w:sz w:val="24"/>
        </w:rPr>
        <w:t xml:space="preserve">of such a </w:t>
      </w:r>
      <w:r w:rsidR="00000000" w:rsidRPr="009B1679">
        <w:rPr>
          <w:spacing w:val="-3"/>
          <w:sz w:val="24"/>
        </w:rPr>
        <w:t xml:space="preserve">person, </w:t>
      </w:r>
      <w:r w:rsidR="00000000" w:rsidRPr="009B1679">
        <w:rPr>
          <w:sz w:val="24"/>
        </w:rPr>
        <w:t xml:space="preserve">provided any form of </w:t>
      </w:r>
      <w:r w:rsidR="00000000" w:rsidRPr="009B1679">
        <w:rPr>
          <w:spacing w:val="-3"/>
          <w:sz w:val="24"/>
        </w:rPr>
        <w:t xml:space="preserve">financial support </w:t>
      </w:r>
      <w:r w:rsidR="00000000" w:rsidRPr="009B1679">
        <w:rPr>
          <w:sz w:val="24"/>
        </w:rPr>
        <w:t xml:space="preserve">to the </w:t>
      </w:r>
      <w:r w:rsidR="00000000" w:rsidRPr="009B1679">
        <w:rPr>
          <w:spacing w:val="-3"/>
          <w:sz w:val="24"/>
        </w:rPr>
        <w:t xml:space="preserve">Fund, </w:t>
      </w:r>
      <w:r w:rsidR="00000000" w:rsidRPr="009B1679">
        <w:rPr>
          <w:sz w:val="24"/>
        </w:rPr>
        <w:t xml:space="preserve">including a </w:t>
      </w:r>
      <w:r w:rsidR="00000000" w:rsidRPr="009B1679">
        <w:rPr>
          <w:spacing w:val="-3"/>
          <w:sz w:val="24"/>
        </w:rPr>
        <w:t xml:space="preserve">description </w:t>
      </w:r>
      <w:r w:rsidR="00000000" w:rsidRPr="009B1679">
        <w:rPr>
          <w:sz w:val="24"/>
        </w:rPr>
        <w:t xml:space="preserve">of the nature of </w:t>
      </w:r>
      <w:r w:rsidR="00000000" w:rsidRPr="009B1679">
        <w:rPr>
          <w:spacing w:val="-3"/>
          <w:sz w:val="24"/>
        </w:rPr>
        <w:t xml:space="preserve">support, </w:t>
      </w:r>
      <w:r w:rsidR="00000000" w:rsidRPr="009B1679">
        <w:rPr>
          <w:sz w:val="24"/>
        </w:rPr>
        <w:t xml:space="preserve">person providing </w:t>
      </w:r>
      <w:r w:rsidR="00000000" w:rsidRPr="009B1679">
        <w:rPr>
          <w:spacing w:val="-3"/>
          <w:sz w:val="24"/>
        </w:rPr>
        <w:t xml:space="preserve">support, </w:t>
      </w:r>
      <w:r w:rsidR="00000000" w:rsidRPr="009B1679">
        <w:rPr>
          <w:sz w:val="24"/>
        </w:rPr>
        <w:t xml:space="preserve">brief description of the </w:t>
      </w:r>
      <w:r w:rsidR="00000000" w:rsidRPr="009B1679">
        <w:rPr>
          <w:spacing w:val="-3"/>
          <w:sz w:val="24"/>
        </w:rPr>
        <w:t>relationship</w:t>
      </w:r>
      <w:r w:rsidR="00000000" w:rsidRPr="009B1679">
        <w:rPr>
          <w:spacing w:val="-9"/>
          <w:sz w:val="24"/>
        </w:rPr>
        <w:t xml:space="preserve"> </w:t>
      </w:r>
      <w:r w:rsidR="00000000" w:rsidRPr="009B1679">
        <w:rPr>
          <w:sz w:val="24"/>
        </w:rPr>
        <w:t>between</w:t>
      </w:r>
      <w:r w:rsidR="00000000" w:rsidRPr="009B1679">
        <w:rPr>
          <w:spacing w:val="-9"/>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person</w:t>
      </w:r>
      <w:r w:rsidR="00000000" w:rsidRPr="009B1679">
        <w:rPr>
          <w:spacing w:val="-9"/>
          <w:sz w:val="24"/>
        </w:rPr>
        <w:t xml:space="preserve"> </w:t>
      </w:r>
      <w:r w:rsidR="00000000" w:rsidRPr="009B1679">
        <w:rPr>
          <w:sz w:val="24"/>
        </w:rPr>
        <w:t>providing</w:t>
      </w:r>
      <w:r w:rsidR="00000000" w:rsidRPr="009B1679">
        <w:rPr>
          <w:spacing w:val="-12"/>
          <w:sz w:val="24"/>
        </w:rPr>
        <w:t xml:space="preserve"> </w:t>
      </w:r>
      <w:r w:rsidR="00000000" w:rsidRPr="009B1679">
        <w:rPr>
          <w:sz w:val="24"/>
        </w:rPr>
        <w:t>support</w:t>
      </w:r>
      <w:r w:rsidR="00000000" w:rsidRPr="009B1679">
        <w:rPr>
          <w:spacing w:val="-6"/>
          <w:sz w:val="24"/>
        </w:rPr>
        <w:t xml:space="preserve"> </w:t>
      </w:r>
      <w:r w:rsidR="00000000" w:rsidRPr="009B1679">
        <w:rPr>
          <w:spacing w:val="-3"/>
          <w:sz w:val="24"/>
        </w:rPr>
        <w:t>and</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7"/>
          <w:sz w:val="24"/>
        </w:rPr>
        <w:t xml:space="preserve"> </w:t>
      </w:r>
      <w:r w:rsidR="00000000" w:rsidRPr="009B1679">
        <w:rPr>
          <w:sz w:val="24"/>
        </w:rPr>
        <w:t>date</w:t>
      </w:r>
      <w:r w:rsidR="00000000" w:rsidRPr="009B1679">
        <w:rPr>
          <w:spacing w:val="-10"/>
          <w:sz w:val="24"/>
        </w:rPr>
        <w:t xml:space="preserve"> </w:t>
      </w:r>
      <w:r w:rsidR="00000000" w:rsidRPr="009B1679">
        <w:rPr>
          <w:sz w:val="24"/>
        </w:rPr>
        <w:t>support</w:t>
      </w:r>
      <w:r w:rsidR="00000000" w:rsidRPr="009B1679">
        <w:rPr>
          <w:spacing w:val="-9"/>
          <w:sz w:val="24"/>
        </w:rPr>
        <w:t xml:space="preserve"> </w:t>
      </w:r>
      <w:r w:rsidR="00000000" w:rsidRPr="009B1679">
        <w:rPr>
          <w:spacing w:val="-3"/>
          <w:sz w:val="24"/>
        </w:rPr>
        <w:t>provided,</w:t>
      </w:r>
      <w:r w:rsidR="00000000" w:rsidRPr="009B1679">
        <w:rPr>
          <w:spacing w:val="-7"/>
          <w:sz w:val="24"/>
        </w:rPr>
        <w:t xml:space="preserve"> </w:t>
      </w:r>
      <w:r w:rsidR="00000000" w:rsidRPr="009B1679">
        <w:rPr>
          <w:spacing w:val="-3"/>
          <w:sz w:val="24"/>
        </w:rPr>
        <w:t xml:space="preserve">amount </w:t>
      </w:r>
      <w:r w:rsidR="00000000" w:rsidRPr="009B1679">
        <w:rPr>
          <w:sz w:val="24"/>
        </w:rPr>
        <w:t xml:space="preserve">of </w:t>
      </w:r>
      <w:r w:rsidR="00000000" w:rsidRPr="009B1679">
        <w:rPr>
          <w:spacing w:val="-3"/>
          <w:sz w:val="24"/>
        </w:rPr>
        <w:t xml:space="preserve">support, </w:t>
      </w:r>
      <w:r w:rsidR="00000000" w:rsidRPr="009B1679">
        <w:rPr>
          <w:sz w:val="24"/>
        </w:rPr>
        <w:t xml:space="preserve">security </w:t>
      </w:r>
      <w:r w:rsidR="00000000" w:rsidRPr="009B1679">
        <w:rPr>
          <w:spacing w:val="-3"/>
          <w:sz w:val="24"/>
        </w:rPr>
        <w:t xml:space="preserve">supported </w:t>
      </w:r>
      <w:r w:rsidR="00000000" w:rsidRPr="009B1679">
        <w:rPr>
          <w:spacing w:val="-2"/>
          <w:sz w:val="24"/>
        </w:rPr>
        <w:t xml:space="preserve">(if </w:t>
      </w:r>
      <w:r w:rsidR="00000000" w:rsidRPr="009B1679">
        <w:rPr>
          <w:spacing w:val="-3"/>
          <w:sz w:val="24"/>
        </w:rPr>
        <w:t xml:space="preserve">applicable), </w:t>
      </w:r>
      <w:r w:rsidR="00000000" w:rsidRPr="009B1679">
        <w:rPr>
          <w:sz w:val="24"/>
        </w:rPr>
        <w:t xml:space="preserve">and the value of security </w:t>
      </w:r>
      <w:r w:rsidR="00000000" w:rsidRPr="009B1679">
        <w:rPr>
          <w:spacing w:val="-3"/>
          <w:sz w:val="24"/>
        </w:rPr>
        <w:t xml:space="preserve">supported </w:t>
      </w:r>
      <w:r w:rsidR="00000000" w:rsidRPr="009B1679">
        <w:rPr>
          <w:sz w:val="24"/>
        </w:rPr>
        <w:t xml:space="preserve">on date </w:t>
      </w:r>
      <w:r w:rsidR="00000000" w:rsidRPr="009B1679">
        <w:rPr>
          <w:spacing w:val="-3"/>
          <w:sz w:val="24"/>
        </w:rPr>
        <w:t xml:space="preserve">support was initiated </w:t>
      </w:r>
      <w:r w:rsidR="00000000" w:rsidRPr="009B1679">
        <w:rPr>
          <w:sz w:val="24"/>
        </w:rPr>
        <w:t>(if</w:t>
      </w:r>
      <w:r w:rsidR="00000000" w:rsidRPr="009B1679">
        <w:rPr>
          <w:spacing w:val="-5"/>
          <w:sz w:val="24"/>
        </w:rPr>
        <w:t xml:space="preserve"> </w:t>
      </w:r>
      <w:r w:rsidR="00000000" w:rsidRPr="009B1679">
        <w:rPr>
          <w:spacing w:val="-3"/>
          <w:sz w:val="24"/>
        </w:rPr>
        <w:t>applicable).</w:t>
      </w:r>
    </w:p>
    <w:p w:rsidR="00081523" w:rsidRDefault="00081523">
      <w:pPr>
        <w:pStyle w:val="BodyText"/>
        <w:spacing w:before="3"/>
        <w:rPr>
          <w:sz w:val="21"/>
        </w:rPr>
      </w:pPr>
    </w:p>
    <w:p w:rsidR="00081523" w:rsidRDefault="00000000">
      <w:pPr>
        <w:pStyle w:val="Heading1"/>
        <w:ind w:left="1379"/>
      </w:pPr>
      <w:r>
        <w:t>Instructions</w:t>
      </w:r>
    </w:p>
    <w:p w:rsidR="00081523" w:rsidRDefault="00081523">
      <w:pPr>
        <w:pStyle w:val="BodyText"/>
        <w:spacing w:before="5"/>
        <w:rPr>
          <w:b/>
          <w:sz w:val="20"/>
        </w:rPr>
      </w:pPr>
    </w:p>
    <w:p w:rsidR="00081523" w:rsidRPr="009B1679" w:rsidRDefault="009B1679" w:rsidP="009B1679">
      <w:pPr>
        <w:tabs>
          <w:tab w:val="left" w:pos="1740"/>
        </w:tabs>
        <w:spacing w:before="1"/>
        <w:ind w:left="1739" w:right="711" w:hanging="360"/>
        <w:rPr>
          <w:sz w:val="24"/>
        </w:rPr>
      </w:pPr>
      <w:r>
        <w:rPr>
          <w:color w:val="221F1F"/>
          <w:spacing w:val="-12"/>
          <w:sz w:val="24"/>
          <w:szCs w:val="24"/>
        </w:rPr>
        <w:t>1.</w:t>
      </w:r>
      <w:r>
        <w:rPr>
          <w:color w:val="221F1F"/>
          <w:spacing w:val="-12"/>
          <w:sz w:val="24"/>
          <w:szCs w:val="24"/>
        </w:rPr>
        <w:tab/>
      </w:r>
      <w:r w:rsidR="00000000" w:rsidRPr="009B1679">
        <w:rPr>
          <w:sz w:val="24"/>
        </w:rPr>
        <w:t xml:space="preserve">The </w:t>
      </w:r>
      <w:r w:rsidR="00000000" w:rsidRPr="009B1679">
        <w:rPr>
          <w:spacing w:val="-3"/>
          <w:sz w:val="24"/>
        </w:rPr>
        <w:t xml:space="preserve">term </w:t>
      </w:r>
      <w:r w:rsidR="00000000" w:rsidRPr="009B1679">
        <w:rPr>
          <w:spacing w:val="-4"/>
          <w:sz w:val="24"/>
        </w:rPr>
        <w:t xml:space="preserve">“financial support” </w:t>
      </w:r>
      <w:r w:rsidR="00000000" w:rsidRPr="009B1679">
        <w:rPr>
          <w:spacing w:val="-3"/>
          <w:sz w:val="24"/>
        </w:rPr>
        <w:t xml:space="preserve">includes </w:t>
      </w:r>
      <w:r w:rsidR="00000000" w:rsidRPr="009B1679">
        <w:rPr>
          <w:sz w:val="24"/>
        </w:rPr>
        <w:t xml:space="preserve">any </w:t>
      </w:r>
      <w:r w:rsidR="00000000" w:rsidRPr="009B1679">
        <w:rPr>
          <w:spacing w:val="-3"/>
          <w:sz w:val="24"/>
        </w:rPr>
        <w:t xml:space="preserve">capital </w:t>
      </w:r>
      <w:r w:rsidR="00000000" w:rsidRPr="009B1679">
        <w:rPr>
          <w:spacing w:val="-4"/>
          <w:sz w:val="24"/>
        </w:rPr>
        <w:t xml:space="preserve">contribution, </w:t>
      </w:r>
      <w:r w:rsidR="00000000" w:rsidRPr="009B1679">
        <w:rPr>
          <w:spacing w:val="-3"/>
          <w:sz w:val="24"/>
        </w:rPr>
        <w:t xml:space="preserve">purchase </w:t>
      </w:r>
      <w:r w:rsidR="00000000" w:rsidRPr="009B1679">
        <w:rPr>
          <w:sz w:val="24"/>
        </w:rPr>
        <w:t xml:space="preserve">of a </w:t>
      </w:r>
      <w:r w:rsidR="00000000" w:rsidRPr="009B1679">
        <w:rPr>
          <w:spacing w:val="-3"/>
          <w:sz w:val="24"/>
        </w:rPr>
        <w:t xml:space="preserve">security from </w:t>
      </w:r>
      <w:r w:rsidR="00000000" w:rsidRPr="009B1679">
        <w:rPr>
          <w:sz w:val="24"/>
        </w:rPr>
        <w:t xml:space="preserve">the </w:t>
      </w:r>
      <w:r w:rsidR="00000000" w:rsidRPr="009B1679">
        <w:rPr>
          <w:spacing w:val="-4"/>
          <w:sz w:val="24"/>
        </w:rPr>
        <w:t xml:space="preserve">Fund </w:t>
      </w:r>
      <w:r w:rsidR="00000000" w:rsidRPr="009B1679">
        <w:rPr>
          <w:sz w:val="24"/>
        </w:rPr>
        <w:t>in</w:t>
      </w:r>
      <w:r w:rsidR="00000000" w:rsidRPr="009B1679">
        <w:rPr>
          <w:spacing w:val="-5"/>
          <w:sz w:val="24"/>
        </w:rPr>
        <w:t xml:space="preserve"> </w:t>
      </w:r>
      <w:r w:rsidR="00000000" w:rsidRPr="009B1679">
        <w:rPr>
          <w:spacing w:val="-4"/>
          <w:sz w:val="24"/>
        </w:rPr>
        <w:t>reliance</w:t>
      </w:r>
      <w:r w:rsidR="00000000" w:rsidRPr="009B1679">
        <w:rPr>
          <w:spacing w:val="-6"/>
          <w:sz w:val="24"/>
        </w:rPr>
        <w:t xml:space="preserve"> </w:t>
      </w:r>
      <w:r w:rsidR="00000000" w:rsidRPr="009B1679">
        <w:rPr>
          <w:sz w:val="24"/>
        </w:rPr>
        <w:t>on</w:t>
      </w:r>
      <w:r w:rsidR="00000000" w:rsidRPr="009B1679">
        <w:rPr>
          <w:spacing w:val="-8"/>
          <w:sz w:val="24"/>
        </w:rPr>
        <w:t xml:space="preserve"> </w:t>
      </w:r>
      <w:r w:rsidR="00000000" w:rsidRPr="009B1679">
        <w:rPr>
          <w:sz w:val="24"/>
        </w:rPr>
        <w:t>§</w:t>
      </w:r>
      <w:r w:rsidR="00000000" w:rsidRPr="009B1679">
        <w:rPr>
          <w:spacing w:val="-5"/>
          <w:sz w:val="24"/>
        </w:rPr>
        <w:t xml:space="preserve"> </w:t>
      </w:r>
      <w:r w:rsidR="00000000" w:rsidRPr="009B1679">
        <w:rPr>
          <w:spacing w:val="-4"/>
          <w:sz w:val="24"/>
        </w:rPr>
        <w:t>270.17a-9,</w:t>
      </w:r>
      <w:r w:rsidR="00000000" w:rsidRPr="009B1679">
        <w:rPr>
          <w:spacing w:val="-5"/>
          <w:sz w:val="24"/>
        </w:rPr>
        <w:t xml:space="preserve"> </w:t>
      </w:r>
      <w:r w:rsidR="00000000" w:rsidRPr="009B1679">
        <w:rPr>
          <w:spacing w:val="-3"/>
          <w:sz w:val="24"/>
        </w:rPr>
        <w:t>purchase</w:t>
      </w:r>
      <w:r w:rsidR="00000000" w:rsidRPr="009B1679">
        <w:rPr>
          <w:spacing w:val="-9"/>
          <w:sz w:val="24"/>
        </w:rPr>
        <w:t xml:space="preserve"> </w:t>
      </w:r>
      <w:r w:rsidR="00000000" w:rsidRPr="009B1679">
        <w:rPr>
          <w:sz w:val="24"/>
        </w:rPr>
        <w:t>of</w:t>
      </w:r>
      <w:r w:rsidR="00000000" w:rsidRPr="009B1679">
        <w:rPr>
          <w:spacing w:val="-6"/>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defaulted</w:t>
      </w:r>
      <w:r w:rsidR="00000000" w:rsidRPr="009B1679">
        <w:rPr>
          <w:spacing w:val="-4"/>
          <w:sz w:val="24"/>
        </w:rPr>
        <w:t xml:space="preserve"> </w:t>
      </w:r>
      <w:r w:rsidR="00000000" w:rsidRPr="009B1679">
        <w:rPr>
          <w:sz w:val="24"/>
        </w:rPr>
        <w:t>or</w:t>
      </w:r>
      <w:r w:rsidR="00000000" w:rsidRPr="009B1679">
        <w:rPr>
          <w:spacing w:val="-6"/>
          <w:sz w:val="24"/>
        </w:rPr>
        <w:t xml:space="preserve"> </w:t>
      </w:r>
      <w:r w:rsidR="00000000" w:rsidRPr="009B1679">
        <w:rPr>
          <w:spacing w:val="-4"/>
          <w:sz w:val="24"/>
        </w:rPr>
        <w:t>devalued</w:t>
      </w:r>
      <w:r w:rsidR="00000000" w:rsidRPr="009B1679">
        <w:rPr>
          <w:spacing w:val="-8"/>
          <w:sz w:val="24"/>
        </w:rPr>
        <w:t xml:space="preserve"> </w:t>
      </w:r>
      <w:r w:rsidR="00000000" w:rsidRPr="009B1679">
        <w:rPr>
          <w:spacing w:val="-3"/>
          <w:sz w:val="24"/>
        </w:rPr>
        <w:t>security</w:t>
      </w:r>
      <w:r w:rsidR="00000000" w:rsidRPr="009B1679">
        <w:rPr>
          <w:spacing w:val="-12"/>
          <w:sz w:val="24"/>
        </w:rPr>
        <w:t xml:space="preserve"> </w:t>
      </w:r>
      <w:r w:rsidR="00000000" w:rsidRPr="009B1679">
        <w:rPr>
          <w:sz w:val="24"/>
        </w:rPr>
        <w:t>at</w:t>
      </w:r>
      <w:r w:rsidR="00000000" w:rsidRPr="009B1679">
        <w:rPr>
          <w:spacing w:val="-2"/>
          <w:sz w:val="24"/>
        </w:rPr>
        <w:t xml:space="preserve"> </w:t>
      </w:r>
      <w:r w:rsidR="00000000" w:rsidRPr="009B1679">
        <w:rPr>
          <w:spacing w:val="-3"/>
          <w:sz w:val="24"/>
        </w:rPr>
        <w:t>par,</w:t>
      </w:r>
      <w:r w:rsidR="00000000" w:rsidRPr="009B1679">
        <w:rPr>
          <w:spacing w:val="-5"/>
          <w:sz w:val="24"/>
        </w:rPr>
        <w:t xml:space="preserve"> </w:t>
      </w:r>
      <w:r w:rsidR="00000000" w:rsidRPr="009B1679">
        <w:rPr>
          <w:spacing w:val="-3"/>
          <w:sz w:val="24"/>
        </w:rPr>
        <w:t>execution</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letter</w:t>
      </w:r>
      <w:r w:rsidR="00000000" w:rsidRPr="009B1679">
        <w:rPr>
          <w:spacing w:val="-6"/>
          <w:sz w:val="24"/>
        </w:rPr>
        <w:t xml:space="preserve"> </w:t>
      </w:r>
      <w:r w:rsidR="00000000" w:rsidRPr="009B1679">
        <w:rPr>
          <w:spacing w:val="-3"/>
          <w:sz w:val="24"/>
        </w:rPr>
        <w:t>of</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1740" w:right="718"/>
      </w:pPr>
      <w:r>
        <w:rPr>
          <w:spacing w:val="-3"/>
        </w:rPr>
        <w:lastRenderedPageBreak/>
        <w:t xml:space="preserve">credit </w:t>
      </w:r>
      <w:r>
        <w:t xml:space="preserve">or </w:t>
      </w:r>
      <w:r>
        <w:rPr>
          <w:spacing w:val="-3"/>
        </w:rPr>
        <w:t xml:space="preserve">letter </w:t>
      </w:r>
      <w:r>
        <w:t xml:space="preserve">of </w:t>
      </w:r>
      <w:r>
        <w:rPr>
          <w:spacing w:val="-4"/>
        </w:rPr>
        <w:t xml:space="preserve">indemnity, </w:t>
      </w:r>
      <w:r>
        <w:rPr>
          <w:spacing w:val="-3"/>
        </w:rPr>
        <w:t xml:space="preserve">capital support </w:t>
      </w:r>
      <w:r>
        <w:rPr>
          <w:spacing w:val="-4"/>
        </w:rPr>
        <w:t xml:space="preserve">agreement (whether </w:t>
      </w:r>
      <w:r>
        <w:t xml:space="preserve">or </w:t>
      </w:r>
      <w:r>
        <w:rPr>
          <w:spacing w:val="-3"/>
        </w:rPr>
        <w:t xml:space="preserve">not </w:t>
      </w:r>
      <w:r>
        <w:t xml:space="preserve">the </w:t>
      </w:r>
      <w:r>
        <w:rPr>
          <w:spacing w:val="-3"/>
        </w:rPr>
        <w:t xml:space="preserve">Fund ultimately </w:t>
      </w:r>
      <w:r>
        <w:rPr>
          <w:spacing w:val="-4"/>
        </w:rPr>
        <w:t xml:space="preserve">received </w:t>
      </w:r>
      <w:r>
        <w:rPr>
          <w:spacing w:val="-3"/>
        </w:rPr>
        <w:t xml:space="preserve">support), </w:t>
      </w:r>
      <w:r>
        <w:rPr>
          <w:spacing w:val="-4"/>
        </w:rPr>
        <w:t xml:space="preserve">performance guarantee, </w:t>
      </w:r>
      <w:r>
        <w:t xml:space="preserve">or any </w:t>
      </w:r>
      <w:r>
        <w:rPr>
          <w:spacing w:val="-3"/>
        </w:rPr>
        <w:t xml:space="preserve">other </w:t>
      </w:r>
      <w:r>
        <w:rPr>
          <w:spacing w:val="-4"/>
        </w:rPr>
        <w:t xml:space="preserve">similar </w:t>
      </w:r>
      <w:r>
        <w:rPr>
          <w:spacing w:val="-3"/>
        </w:rPr>
        <w:t xml:space="preserve">action </w:t>
      </w:r>
      <w:r>
        <w:rPr>
          <w:spacing w:val="-4"/>
        </w:rPr>
        <w:t xml:space="preserve">reasonably </w:t>
      </w:r>
      <w:r>
        <w:rPr>
          <w:spacing w:val="-3"/>
        </w:rPr>
        <w:t xml:space="preserve">intended </w:t>
      </w:r>
      <w:r>
        <w:t xml:space="preserve">to </w:t>
      </w:r>
      <w:r>
        <w:rPr>
          <w:spacing w:val="-3"/>
        </w:rPr>
        <w:t xml:space="preserve">increase or stabilize </w:t>
      </w:r>
      <w:r>
        <w:t xml:space="preserve">the </w:t>
      </w:r>
      <w:r>
        <w:rPr>
          <w:spacing w:val="-3"/>
        </w:rPr>
        <w:t xml:space="preserve">value </w:t>
      </w:r>
      <w:r>
        <w:t xml:space="preserve">or </w:t>
      </w:r>
      <w:r>
        <w:rPr>
          <w:spacing w:val="-3"/>
        </w:rPr>
        <w:t xml:space="preserve">liquidity </w:t>
      </w:r>
      <w:r>
        <w:t xml:space="preserve">of the </w:t>
      </w:r>
      <w:r>
        <w:rPr>
          <w:spacing w:val="-4"/>
        </w:rPr>
        <w:t xml:space="preserve">Fund’s portfolio; excluding, </w:t>
      </w:r>
      <w:r>
        <w:rPr>
          <w:spacing w:val="-3"/>
        </w:rPr>
        <w:t xml:space="preserve">however, any routine waiver </w:t>
      </w:r>
      <w:r>
        <w:t xml:space="preserve">of </w:t>
      </w:r>
      <w:r>
        <w:rPr>
          <w:spacing w:val="-3"/>
        </w:rPr>
        <w:t xml:space="preserve">fees </w:t>
      </w:r>
      <w:r>
        <w:t xml:space="preserve">or </w:t>
      </w:r>
      <w:r>
        <w:rPr>
          <w:spacing w:val="-4"/>
        </w:rPr>
        <w:t xml:space="preserve">reimbursement </w:t>
      </w:r>
      <w:r>
        <w:t xml:space="preserve">of </w:t>
      </w:r>
      <w:r>
        <w:rPr>
          <w:spacing w:val="-3"/>
        </w:rPr>
        <w:t xml:space="preserve">Fund expenses, routine </w:t>
      </w:r>
      <w:r>
        <w:rPr>
          <w:spacing w:val="-4"/>
        </w:rPr>
        <w:t xml:space="preserve">inter-fund </w:t>
      </w:r>
      <w:r>
        <w:rPr>
          <w:spacing w:val="-3"/>
        </w:rPr>
        <w:t xml:space="preserve">lending, </w:t>
      </w:r>
      <w:r>
        <w:rPr>
          <w:spacing w:val="-4"/>
        </w:rPr>
        <w:t xml:space="preserve">routine inter-fund purchases </w:t>
      </w:r>
      <w:r>
        <w:t xml:space="preserve">of </w:t>
      </w:r>
      <w:r>
        <w:rPr>
          <w:spacing w:val="-4"/>
        </w:rPr>
        <w:t xml:space="preserve">Fund </w:t>
      </w:r>
      <w:r>
        <w:rPr>
          <w:spacing w:val="-3"/>
        </w:rPr>
        <w:t xml:space="preserve">shares, </w:t>
      </w:r>
      <w:r>
        <w:t xml:space="preserve">or any </w:t>
      </w:r>
      <w:r>
        <w:rPr>
          <w:spacing w:val="-3"/>
        </w:rPr>
        <w:t xml:space="preserve">action that would qualify </w:t>
      </w:r>
      <w:r>
        <w:t xml:space="preserve">as </w:t>
      </w:r>
      <w:r>
        <w:rPr>
          <w:spacing w:val="-3"/>
        </w:rPr>
        <w:t xml:space="preserve">financial support </w:t>
      </w:r>
      <w:r>
        <w:t xml:space="preserve">as </w:t>
      </w:r>
      <w:r>
        <w:rPr>
          <w:spacing w:val="-4"/>
        </w:rPr>
        <w:t xml:space="preserve">defined </w:t>
      </w:r>
      <w:r>
        <w:rPr>
          <w:spacing w:val="-3"/>
        </w:rPr>
        <w:t xml:space="preserve">above, that </w:t>
      </w:r>
      <w:r>
        <w:t xml:space="preserve">the </w:t>
      </w:r>
      <w:r>
        <w:rPr>
          <w:spacing w:val="-3"/>
        </w:rPr>
        <w:t xml:space="preserve">board of directors has otherwise </w:t>
      </w:r>
      <w:r>
        <w:rPr>
          <w:spacing w:val="-4"/>
        </w:rPr>
        <w:t xml:space="preserve">determined </w:t>
      </w:r>
      <w:r>
        <w:rPr>
          <w:spacing w:val="-3"/>
        </w:rPr>
        <w:t xml:space="preserve">not to </w:t>
      </w:r>
      <w:r>
        <w:t xml:space="preserve">be </w:t>
      </w:r>
      <w:r>
        <w:rPr>
          <w:spacing w:val="-4"/>
        </w:rPr>
        <w:t xml:space="preserve">reasonably </w:t>
      </w:r>
      <w:r>
        <w:rPr>
          <w:spacing w:val="-3"/>
        </w:rPr>
        <w:t xml:space="preserve">intended to </w:t>
      </w:r>
      <w:r>
        <w:rPr>
          <w:spacing w:val="-4"/>
        </w:rPr>
        <w:t xml:space="preserve">increase </w:t>
      </w:r>
      <w:r>
        <w:t xml:space="preserve">or </w:t>
      </w:r>
      <w:r>
        <w:rPr>
          <w:spacing w:val="-3"/>
        </w:rPr>
        <w:t xml:space="preserve">stabilize </w:t>
      </w:r>
      <w:r>
        <w:t xml:space="preserve">the </w:t>
      </w:r>
      <w:r>
        <w:rPr>
          <w:spacing w:val="-3"/>
        </w:rPr>
        <w:t xml:space="preserve">value or liquidity </w:t>
      </w:r>
      <w:r>
        <w:t xml:space="preserve">of the </w:t>
      </w:r>
      <w:r>
        <w:rPr>
          <w:spacing w:val="-3"/>
        </w:rPr>
        <w:t xml:space="preserve">Fund’s </w:t>
      </w:r>
      <w:r>
        <w:rPr>
          <w:spacing w:val="-4"/>
        </w:rPr>
        <w:t>portfolio.</w:t>
      </w:r>
    </w:p>
    <w:p w:rsidR="00081523" w:rsidRDefault="00081523">
      <w:pPr>
        <w:pStyle w:val="BodyText"/>
        <w:spacing w:before="10"/>
        <w:rPr>
          <w:sz w:val="20"/>
        </w:rPr>
      </w:pPr>
    </w:p>
    <w:p w:rsidR="00081523" w:rsidRPr="009B1679" w:rsidRDefault="009B1679" w:rsidP="009B1679">
      <w:pPr>
        <w:tabs>
          <w:tab w:val="left" w:pos="1740"/>
        </w:tabs>
        <w:ind w:left="1740" w:right="787"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If during </w:t>
      </w:r>
      <w:r w:rsidR="00000000" w:rsidRPr="009B1679">
        <w:rPr>
          <w:sz w:val="24"/>
        </w:rPr>
        <w:t xml:space="preserve">the </w:t>
      </w:r>
      <w:r w:rsidR="00000000" w:rsidRPr="009B1679">
        <w:rPr>
          <w:spacing w:val="-3"/>
          <w:sz w:val="24"/>
        </w:rPr>
        <w:t xml:space="preserve">last </w:t>
      </w:r>
      <w:r w:rsidR="00000000" w:rsidRPr="009B1679">
        <w:rPr>
          <w:sz w:val="24"/>
        </w:rPr>
        <w:t xml:space="preserve">10 </w:t>
      </w:r>
      <w:r w:rsidR="00000000" w:rsidRPr="009B1679">
        <w:rPr>
          <w:spacing w:val="-5"/>
          <w:sz w:val="24"/>
        </w:rPr>
        <w:t xml:space="preserve">years, </w:t>
      </w:r>
      <w:r w:rsidR="00000000" w:rsidRPr="009B1679">
        <w:rPr>
          <w:sz w:val="24"/>
        </w:rPr>
        <w:t xml:space="preserve">the </w:t>
      </w:r>
      <w:r w:rsidR="00000000" w:rsidRPr="009B1679">
        <w:rPr>
          <w:spacing w:val="-3"/>
          <w:sz w:val="24"/>
        </w:rPr>
        <w:t xml:space="preserve">Fund has participated </w:t>
      </w:r>
      <w:r w:rsidR="00000000" w:rsidRPr="009B1679">
        <w:rPr>
          <w:sz w:val="24"/>
        </w:rPr>
        <w:t xml:space="preserve">in </w:t>
      </w:r>
      <w:r w:rsidR="00000000" w:rsidRPr="009B1679">
        <w:rPr>
          <w:spacing w:val="-3"/>
          <w:sz w:val="24"/>
        </w:rPr>
        <w:t xml:space="preserve">one </w:t>
      </w:r>
      <w:r w:rsidR="00000000" w:rsidRPr="009B1679">
        <w:rPr>
          <w:sz w:val="24"/>
        </w:rPr>
        <w:t xml:space="preserve">or </w:t>
      </w:r>
      <w:r w:rsidR="00000000" w:rsidRPr="009B1679">
        <w:rPr>
          <w:spacing w:val="-3"/>
          <w:sz w:val="24"/>
        </w:rPr>
        <w:t xml:space="preserve">more </w:t>
      </w:r>
      <w:r w:rsidR="00000000" w:rsidRPr="009B1679">
        <w:rPr>
          <w:spacing w:val="-4"/>
          <w:sz w:val="24"/>
        </w:rPr>
        <w:t xml:space="preserve">mergers </w:t>
      </w:r>
      <w:r w:rsidR="00000000" w:rsidRPr="009B1679">
        <w:rPr>
          <w:sz w:val="24"/>
        </w:rPr>
        <w:t xml:space="preserve">with </w:t>
      </w:r>
      <w:r w:rsidR="00000000" w:rsidRPr="009B1679">
        <w:rPr>
          <w:spacing w:val="-4"/>
          <w:sz w:val="24"/>
        </w:rPr>
        <w:t xml:space="preserve">another investment </w:t>
      </w:r>
      <w:r w:rsidR="00000000" w:rsidRPr="009B1679">
        <w:rPr>
          <w:spacing w:val="-3"/>
          <w:sz w:val="24"/>
        </w:rPr>
        <w:t xml:space="preserve">company </w:t>
      </w:r>
      <w:r w:rsidR="00000000" w:rsidRPr="009B1679">
        <w:rPr>
          <w:sz w:val="24"/>
        </w:rPr>
        <w:t xml:space="preserve">(a </w:t>
      </w:r>
      <w:r w:rsidR="00000000" w:rsidRPr="009B1679">
        <w:rPr>
          <w:spacing w:val="-3"/>
          <w:sz w:val="24"/>
        </w:rPr>
        <w:t xml:space="preserve">“merging investment </w:t>
      </w:r>
      <w:r w:rsidR="00000000" w:rsidRPr="009B1679">
        <w:rPr>
          <w:spacing w:val="-4"/>
          <w:sz w:val="24"/>
        </w:rPr>
        <w:t xml:space="preserve">company”), </w:t>
      </w:r>
      <w:r w:rsidR="00000000" w:rsidRPr="009B1679">
        <w:rPr>
          <w:spacing w:val="-3"/>
          <w:sz w:val="24"/>
        </w:rPr>
        <w:t xml:space="preserve">provide </w:t>
      </w:r>
      <w:r w:rsidR="00000000" w:rsidRPr="009B1679">
        <w:rPr>
          <w:sz w:val="24"/>
        </w:rPr>
        <w:t xml:space="preserve">the </w:t>
      </w:r>
      <w:r w:rsidR="00000000" w:rsidRPr="009B1679">
        <w:rPr>
          <w:spacing w:val="-4"/>
          <w:sz w:val="24"/>
        </w:rPr>
        <w:t xml:space="preserve">information required </w:t>
      </w:r>
      <w:r w:rsidR="00000000" w:rsidRPr="009B1679">
        <w:rPr>
          <w:sz w:val="24"/>
        </w:rPr>
        <w:t xml:space="preserve">by </w:t>
      </w:r>
      <w:r w:rsidR="00000000" w:rsidRPr="009B1679">
        <w:rPr>
          <w:spacing w:val="-4"/>
          <w:sz w:val="24"/>
        </w:rPr>
        <w:t xml:space="preserve">Item 16(g)(2) </w:t>
      </w:r>
      <w:r w:rsidR="00000000" w:rsidRPr="009B1679">
        <w:rPr>
          <w:sz w:val="24"/>
        </w:rPr>
        <w:t xml:space="preserve">with </w:t>
      </w:r>
      <w:r w:rsidR="00000000" w:rsidRPr="009B1679">
        <w:rPr>
          <w:spacing w:val="-4"/>
          <w:sz w:val="24"/>
        </w:rPr>
        <w:t xml:space="preserve">respect </w:t>
      </w:r>
      <w:r w:rsidR="00000000" w:rsidRPr="009B1679">
        <w:rPr>
          <w:spacing w:val="-3"/>
          <w:sz w:val="24"/>
        </w:rPr>
        <w:t xml:space="preserve">to </w:t>
      </w:r>
      <w:r w:rsidR="00000000" w:rsidRPr="009B1679">
        <w:rPr>
          <w:sz w:val="24"/>
        </w:rPr>
        <w:t xml:space="preserve">any </w:t>
      </w:r>
      <w:r w:rsidR="00000000" w:rsidRPr="009B1679">
        <w:rPr>
          <w:spacing w:val="-3"/>
          <w:sz w:val="24"/>
        </w:rPr>
        <w:t xml:space="preserve">merging investment company </w:t>
      </w:r>
      <w:r w:rsidR="00000000" w:rsidRPr="009B1679">
        <w:rPr>
          <w:sz w:val="24"/>
        </w:rPr>
        <w:t xml:space="preserve">as </w:t>
      </w:r>
      <w:r w:rsidR="00000000" w:rsidRPr="009B1679">
        <w:rPr>
          <w:spacing w:val="-3"/>
          <w:sz w:val="24"/>
        </w:rPr>
        <w:t xml:space="preserve">well </w:t>
      </w:r>
      <w:r w:rsidR="00000000" w:rsidRPr="009B1679">
        <w:rPr>
          <w:sz w:val="24"/>
        </w:rPr>
        <w:t xml:space="preserve">as </w:t>
      </w:r>
      <w:r w:rsidR="00000000" w:rsidRPr="009B1679">
        <w:rPr>
          <w:spacing w:val="-3"/>
          <w:sz w:val="24"/>
        </w:rPr>
        <w:t xml:space="preserve">with </w:t>
      </w:r>
      <w:r w:rsidR="00000000" w:rsidRPr="009B1679">
        <w:rPr>
          <w:spacing w:val="-4"/>
          <w:sz w:val="24"/>
        </w:rPr>
        <w:t xml:space="preserve">respect </w:t>
      </w:r>
      <w:r w:rsidR="00000000" w:rsidRPr="009B1679">
        <w:rPr>
          <w:sz w:val="24"/>
        </w:rPr>
        <w:t xml:space="preserve">to the </w:t>
      </w:r>
      <w:r w:rsidR="00000000" w:rsidRPr="009B1679">
        <w:rPr>
          <w:spacing w:val="-3"/>
          <w:sz w:val="24"/>
        </w:rPr>
        <w:t xml:space="preserve">Fund; for </w:t>
      </w:r>
      <w:r w:rsidR="00000000" w:rsidRPr="009B1679">
        <w:rPr>
          <w:spacing w:val="-4"/>
          <w:sz w:val="24"/>
        </w:rPr>
        <w:t xml:space="preserve">purposes </w:t>
      </w:r>
      <w:r w:rsidR="00000000" w:rsidRPr="009B1679">
        <w:rPr>
          <w:sz w:val="24"/>
        </w:rPr>
        <w:t xml:space="preserve">of </w:t>
      </w:r>
      <w:r w:rsidR="00000000" w:rsidRPr="009B1679">
        <w:rPr>
          <w:spacing w:val="-3"/>
          <w:sz w:val="24"/>
        </w:rPr>
        <w:t xml:space="preserve">this </w:t>
      </w:r>
      <w:r w:rsidR="00000000" w:rsidRPr="009B1679">
        <w:rPr>
          <w:spacing w:val="-4"/>
          <w:sz w:val="24"/>
        </w:rPr>
        <w:t xml:space="preserve">Instruction, </w:t>
      </w:r>
      <w:r w:rsidR="00000000" w:rsidRPr="009B1679">
        <w:rPr>
          <w:spacing w:val="-3"/>
          <w:sz w:val="24"/>
        </w:rPr>
        <w:t xml:space="preserve">the term </w:t>
      </w:r>
      <w:r w:rsidR="00000000" w:rsidRPr="009B1679">
        <w:rPr>
          <w:spacing w:val="-4"/>
          <w:sz w:val="24"/>
        </w:rPr>
        <w:t xml:space="preserve">“merger” </w:t>
      </w:r>
      <w:r w:rsidR="00000000" w:rsidRPr="009B1679">
        <w:rPr>
          <w:spacing w:val="-3"/>
          <w:sz w:val="24"/>
        </w:rPr>
        <w:t xml:space="preserve">means </w:t>
      </w:r>
      <w:r w:rsidR="00000000" w:rsidRPr="009B1679">
        <w:rPr>
          <w:sz w:val="24"/>
        </w:rPr>
        <w:t xml:space="preserve">a </w:t>
      </w:r>
      <w:r w:rsidR="00000000" w:rsidRPr="009B1679">
        <w:rPr>
          <w:spacing w:val="-4"/>
          <w:sz w:val="24"/>
        </w:rPr>
        <w:t xml:space="preserve">merger, consolidation, </w:t>
      </w:r>
      <w:r w:rsidR="00000000" w:rsidRPr="009B1679">
        <w:rPr>
          <w:sz w:val="24"/>
        </w:rPr>
        <w:t xml:space="preserve">or </w:t>
      </w:r>
      <w:r w:rsidR="00000000" w:rsidRPr="009B1679">
        <w:rPr>
          <w:spacing w:val="-4"/>
          <w:sz w:val="24"/>
        </w:rPr>
        <w:t xml:space="preserve">purchase </w:t>
      </w:r>
      <w:r w:rsidR="00000000" w:rsidRPr="009B1679">
        <w:rPr>
          <w:sz w:val="24"/>
        </w:rPr>
        <w:t xml:space="preserve">or </w:t>
      </w:r>
      <w:r w:rsidR="00000000" w:rsidRPr="009B1679">
        <w:rPr>
          <w:spacing w:val="-3"/>
          <w:sz w:val="24"/>
        </w:rPr>
        <w:t xml:space="preserve">sale </w:t>
      </w:r>
      <w:r w:rsidR="00000000" w:rsidRPr="009B1679">
        <w:rPr>
          <w:sz w:val="24"/>
        </w:rPr>
        <w:t xml:space="preserve">of </w:t>
      </w:r>
      <w:r w:rsidR="00000000" w:rsidRPr="009B1679">
        <w:rPr>
          <w:spacing w:val="-3"/>
          <w:sz w:val="24"/>
        </w:rPr>
        <w:t xml:space="preserve">substantially </w:t>
      </w:r>
      <w:r w:rsidR="00000000" w:rsidRPr="009B1679">
        <w:rPr>
          <w:spacing w:val="-2"/>
          <w:sz w:val="24"/>
        </w:rPr>
        <w:t xml:space="preserve">all </w:t>
      </w:r>
      <w:r w:rsidR="00000000" w:rsidRPr="009B1679">
        <w:rPr>
          <w:sz w:val="24"/>
        </w:rPr>
        <w:t xml:space="preserve">of the </w:t>
      </w:r>
      <w:r w:rsidR="00000000" w:rsidRPr="009B1679">
        <w:rPr>
          <w:spacing w:val="-3"/>
          <w:sz w:val="24"/>
        </w:rPr>
        <w:t xml:space="preserve">assets between </w:t>
      </w:r>
      <w:r w:rsidR="00000000" w:rsidRPr="009B1679">
        <w:rPr>
          <w:sz w:val="24"/>
        </w:rPr>
        <w:t xml:space="preserve">the </w:t>
      </w:r>
      <w:r w:rsidR="00000000" w:rsidRPr="009B1679">
        <w:rPr>
          <w:spacing w:val="-3"/>
          <w:sz w:val="24"/>
        </w:rPr>
        <w:t xml:space="preserve">Fund and </w:t>
      </w:r>
      <w:r w:rsidR="00000000" w:rsidRPr="009B1679">
        <w:rPr>
          <w:sz w:val="24"/>
        </w:rPr>
        <w:t xml:space="preserve">a </w:t>
      </w:r>
      <w:r w:rsidR="00000000" w:rsidRPr="009B1679">
        <w:rPr>
          <w:spacing w:val="-3"/>
          <w:sz w:val="24"/>
        </w:rPr>
        <w:t xml:space="preserve">merging investment </w:t>
      </w:r>
      <w:r w:rsidR="00000000" w:rsidRPr="009B1679">
        <w:rPr>
          <w:spacing w:val="-4"/>
          <w:sz w:val="24"/>
        </w:rPr>
        <w:t xml:space="preserve">company. </w:t>
      </w:r>
      <w:r w:rsidR="00000000" w:rsidRPr="009B1679">
        <w:rPr>
          <w:spacing w:val="-3"/>
          <w:sz w:val="24"/>
        </w:rPr>
        <w:t xml:space="preserve">If </w:t>
      </w:r>
      <w:r w:rsidR="00000000" w:rsidRPr="009B1679">
        <w:rPr>
          <w:sz w:val="24"/>
        </w:rPr>
        <w:t xml:space="preserve">the </w:t>
      </w:r>
      <w:r w:rsidR="00000000" w:rsidRPr="009B1679">
        <w:rPr>
          <w:spacing w:val="-3"/>
          <w:sz w:val="24"/>
        </w:rPr>
        <w:t xml:space="preserve">person </w:t>
      </w:r>
      <w:r w:rsidR="00000000" w:rsidRPr="009B1679">
        <w:rPr>
          <w:sz w:val="24"/>
        </w:rPr>
        <w:t xml:space="preserve">or </w:t>
      </w:r>
      <w:r w:rsidR="00000000" w:rsidRPr="009B1679">
        <w:rPr>
          <w:spacing w:val="-3"/>
          <w:sz w:val="24"/>
        </w:rPr>
        <w:t xml:space="preserve">entity that previously provided </w:t>
      </w:r>
      <w:r w:rsidR="00000000" w:rsidRPr="009B1679">
        <w:rPr>
          <w:spacing w:val="-4"/>
          <w:sz w:val="24"/>
        </w:rPr>
        <w:t xml:space="preserve">financial support </w:t>
      </w:r>
      <w:r w:rsidR="00000000" w:rsidRPr="009B1679">
        <w:rPr>
          <w:spacing w:val="-3"/>
          <w:sz w:val="24"/>
        </w:rPr>
        <w:t xml:space="preserve">to </w:t>
      </w:r>
      <w:r w:rsidR="00000000" w:rsidRPr="009B1679">
        <w:rPr>
          <w:sz w:val="24"/>
        </w:rPr>
        <w:t xml:space="preserve">a </w:t>
      </w:r>
      <w:r w:rsidR="00000000" w:rsidRPr="009B1679">
        <w:rPr>
          <w:spacing w:val="-3"/>
          <w:sz w:val="24"/>
        </w:rPr>
        <w:t xml:space="preserve">merging </w:t>
      </w:r>
      <w:r w:rsidR="00000000" w:rsidRPr="009B1679">
        <w:rPr>
          <w:spacing w:val="-4"/>
          <w:sz w:val="24"/>
        </w:rPr>
        <w:t xml:space="preserve">investment </w:t>
      </w:r>
      <w:r w:rsidR="00000000" w:rsidRPr="009B1679">
        <w:rPr>
          <w:spacing w:val="-3"/>
          <w:sz w:val="24"/>
        </w:rPr>
        <w:t xml:space="preserve">company </w:t>
      </w:r>
      <w:r w:rsidR="00000000" w:rsidRPr="009B1679">
        <w:rPr>
          <w:sz w:val="24"/>
        </w:rPr>
        <w:t xml:space="preserve">is not </w:t>
      </w:r>
      <w:r w:rsidR="00000000" w:rsidRPr="009B1679">
        <w:rPr>
          <w:spacing w:val="-3"/>
          <w:sz w:val="24"/>
        </w:rPr>
        <w:t xml:space="preserve">currently </w:t>
      </w:r>
      <w:r w:rsidR="00000000" w:rsidRPr="009B1679">
        <w:rPr>
          <w:sz w:val="24"/>
        </w:rPr>
        <w:t xml:space="preserve">an </w:t>
      </w:r>
      <w:r w:rsidR="00000000" w:rsidRPr="009B1679">
        <w:rPr>
          <w:spacing w:val="-3"/>
          <w:sz w:val="24"/>
        </w:rPr>
        <w:t xml:space="preserve">affiliated person, </w:t>
      </w:r>
      <w:r w:rsidR="00000000" w:rsidRPr="009B1679">
        <w:rPr>
          <w:spacing w:val="-4"/>
          <w:sz w:val="24"/>
        </w:rPr>
        <w:t xml:space="preserve">promoter, </w:t>
      </w:r>
      <w:r w:rsidR="00000000" w:rsidRPr="009B1679">
        <w:rPr>
          <w:sz w:val="24"/>
        </w:rPr>
        <w:t xml:space="preserve">or </w:t>
      </w:r>
      <w:r w:rsidR="00000000" w:rsidRPr="009B1679">
        <w:rPr>
          <w:spacing w:val="-4"/>
          <w:sz w:val="24"/>
        </w:rPr>
        <w:t xml:space="preserve">principal underwriter </w:t>
      </w:r>
      <w:r w:rsidR="00000000" w:rsidRPr="009B1679">
        <w:rPr>
          <w:sz w:val="24"/>
        </w:rPr>
        <w:t xml:space="preserve">of the </w:t>
      </w:r>
      <w:r w:rsidR="00000000" w:rsidRPr="009B1679">
        <w:rPr>
          <w:spacing w:val="-3"/>
          <w:sz w:val="24"/>
        </w:rPr>
        <w:t xml:space="preserve">Fund, the Fund need not </w:t>
      </w:r>
      <w:r w:rsidR="00000000" w:rsidRPr="009B1679">
        <w:rPr>
          <w:spacing w:val="-4"/>
          <w:sz w:val="24"/>
        </w:rPr>
        <w:t xml:space="preserve">provide </w:t>
      </w:r>
      <w:r w:rsidR="00000000" w:rsidRPr="009B1679">
        <w:rPr>
          <w:sz w:val="24"/>
        </w:rPr>
        <w:t xml:space="preserve">the </w:t>
      </w:r>
      <w:r w:rsidR="00000000" w:rsidRPr="009B1679">
        <w:rPr>
          <w:spacing w:val="-4"/>
          <w:sz w:val="24"/>
        </w:rPr>
        <w:t xml:space="preserve">information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Item </w:t>
      </w:r>
      <w:r w:rsidR="00000000" w:rsidRPr="009B1679">
        <w:rPr>
          <w:spacing w:val="-4"/>
          <w:sz w:val="24"/>
        </w:rPr>
        <w:t xml:space="preserve">16(g)(2) </w:t>
      </w:r>
      <w:r w:rsidR="00000000" w:rsidRPr="009B1679">
        <w:rPr>
          <w:sz w:val="24"/>
        </w:rPr>
        <w:t xml:space="preserve">with </w:t>
      </w:r>
      <w:r w:rsidR="00000000" w:rsidRPr="009B1679">
        <w:rPr>
          <w:spacing w:val="-4"/>
          <w:sz w:val="24"/>
        </w:rPr>
        <w:t xml:space="preserve">respect </w:t>
      </w:r>
      <w:r w:rsidR="00000000" w:rsidRPr="009B1679">
        <w:rPr>
          <w:sz w:val="24"/>
        </w:rPr>
        <w:t>to</w:t>
      </w:r>
      <w:r w:rsidR="00000000" w:rsidRPr="009B1679">
        <w:rPr>
          <w:spacing w:val="-44"/>
          <w:sz w:val="24"/>
        </w:rPr>
        <w:t xml:space="preserve"> </w:t>
      </w:r>
      <w:r w:rsidR="00000000" w:rsidRPr="009B1679">
        <w:rPr>
          <w:spacing w:val="-3"/>
          <w:sz w:val="24"/>
        </w:rPr>
        <w:t xml:space="preserve">that merging investment </w:t>
      </w:r>
      <w:r w:rsidR="00000000" w:rsidRPr="009B1679">
        <w:rPr>
          <w:spacing w:val="-4"/>
          <w:sz w:val="24"/>
        </w:rPr>
        <w:t>company.</w:t>
      </w:r>
    </w:p>
    <w:p w:rsidR="00081523" w:rsidRDefault="00081523">
      <w:pPr>
        <w:pStyle w:val="BodyText"/>
        <w:spacing w:before="10"/>
        <w:rPr>
          <w:sz w:val="20"/>
        </w:rPr>
      </w:pPr>
    </w:p>
    <w:p w:rsidR="00081523" w:rsidRPr="009B1679" w:rsidRDefault="009B1679" w:rsidP="009B1679">
      <w:pPr>
        <w:tabs>
          <w:tab w:val="left" w:pos="1740"/>
        </w:tabs>
        <w:ind w:left="1740" w:right="853" w:hanging="360"/>
        <w:jc w:val="both"/>
        <w:rPr>
          <w:sz w:val="24"/>
        </w:rPr>
      </w:pPr>
      <w:r>
        <w:rPr>
          <w:color w:val="221F1F"/>
          <w:spacing w:val="-12"/>
          <w:sz w:val="24"/>
          <w:szCs w:val="24"/>
        </w:rPr>
        <w:t>3.</w:t>
      </w:r>
      <w:r>
        <w:rPr>
          <w:color w:val="221F1F"/>
          <w:spacing w:val="-12"/>
          <w:sz w:val="24"/>
          <w:szCs w:val="24"/>
        </w:rPr>
        <w:tab/>
      </w:r>
      <w:r w:rsidR="00000000" w:rsidRPr="009B1679">
        <w:rPr>
          <w:sz w:val="24"/>
        </w:rPr>
        <w:t xml:space="preserve">The </w:t>
      </w:r>
      <w:r w:rsidR="00000000" w:rsidRPr="009B1679">
        <w:rPr>
          <w:spacing w:val="-4"/>
          <w:sz w:val="24"/>
        </w:rPr>
        <w:t xml:space="preserve">disclosure required </w:t>
      </w:r>
      <w:r w:rsidR="00000000" w:rsidRPr="009B1679">
        <w:rPr>
          <w:spacing w:val="-3"/>
          <w:sz w:val="24"/>
        </w:rPr>
        <w:t xml:space="preserve">by </w:t>
      </w:r>
      <w:r w:rsidR="00000000" w:rsidRPr="009B1679">
        <w:rPr>
          <w:spacing w:val="-4"/>
          <w:sz w:val="24"/>
        </w:rPr>
        <w:t xml:space="preserve">Item 16(g)(2) </w:t>
      </w:r>
      <w:r w:rsidR="00000000" w:rsidRPr="009B1679">
        <w:rPr>
          <w:spacing w:val="-3"/>
          <w:sz w:val="24"/>
        </w:rPr>
        <w:t xml:space="preserve">should </w:t>
      </w:r>
      <w:r w:rsidR="00000000" w:rsidRPr="009B1679">
        <w:rPr>
          <w:spacing w:val="-4"/>
          <w:sz w:val="24"/>
        </w:rPr>
        <w:t xml:space="preserve">incorporate, </w:t>
      </w:r>
      <w:r w:rsidR="00000000" w:rsidRPr="009B1679">
        <w:rPr>
          <w:sz w:val="24"/>
        </w:rPr>
        <w:t xml:space="preserve">as </w:t>
      </w:r>
      <w:r w:rsidR="00000000" w:rsidRPr="009B1679">
        <w:rPr>
          <w:spacing w:val="-4"/>
          <w:sz w:val="24"/>
        </w:rPr>
        <w:t xml:space="preserve">appropriate, </w:t>
      </w:r>
      <w:r w:rsidR="00000000" w:rsidRPr="009B1679">
        <w:rPr>
          <w:sz w:val="24"/>
        </w:rPr>
        <w:t xml:space="preserve">any </w:t>
      </w:r>
      <w:r w:rsidR="00000000" w:rsidRPr="009B1679">
        <w:rPr>
          <w:spacing w:val="-3"/>
          <w:sz w:val="24"/>
        </w:rPr>
        <w:t xml:space="preserve">information that </w:t>
      </w:r>
      <w:r w:rsidR="00000000" w:rsidRPr="009B1679">
        <w:rPr>
          <w:spacing w:val="-4"/>
          <w:sz w:val="24"/>
        </w:rPr>
        <w:t xml:space="preserve">the </w:t>
      </w:r>
      <w:r w:rsidR="00000000" w:rsidRPr="009B1679">
        <w:rPr>
          <w:spacing w:val="-3"/>
          <w:sz w:val="24"/>
        </w:rPr>
        <w:t xml:space="preserve">Fund </w:t>
      </w:r>
      <w:r w:rsidR="00000000" w:rsidRPr="009B1679">
        <w:rPr>
          <w:sz w:val="24"/>
        </w:rPr>
        <w:t xml:space="preserve">is </w:t>
      </w:r>
      <w:r w:rsidR="00000000" w:rsidRPr="009B1679">
        <w:rPr>
          <w:spacing w:val="-3"/>
          <w:sz w:val="24"/>
        </w:rPr>
        <w:t xml:space="preserve">required </w:t>
      </w:r>
      <w:r w:rsidR="00000000" w:rsidRPr="009B1679">
        <w:rPr>
          <w:sz w:val="24"/>
        </w:rPr>
        <w:t xml:space="preserve">to </w:t>
      </w:r>
      <w:r w:rsidR="00000000" w:rsidRPr="009B1679">
        <w:rPr>
          <w:spacing w:val="-3"/>
          <w:sz w:val="24"/>
        </w:rPr>
        <w:t xml:space="preserve">report </w:t>
      </w:r>
      <w:r w:rsidR="00000000" w:rsidRPr="009B1679">
        <w:rPr>
          <w:sz w:val="24"/>
        </w:rPr>
        <w:t xml:space="preserve">to </w:t>
      </w:r>
      <w:r w:rsidR="00000000" w:rsidRPr="009B1679">
        <w:rPr>
          <w:spacing w:val="-3"/>
          <w:sz w:val="24"/>
        </w:rPr>
        <w:t xml:space="preserve">the </w:t>
      </w:r>
      <w:r w:rsidR="00000000" w:rsidRPr="009B1679">
        <w:rPr>
          <w:spacing w:val="-4"/>
          <w:sz w:val="24"/>
        </w:rPr>
        <w:t xml:space="preserve">Commission </w:t>
      </w:r>
      <w:r w:rsidR="00000000" w:rsidRPr="009B1679">
        <w:rPr>
          <w:sz w:val="24"/>
        </w:rPr>
        <w:t xml:space="preserve">on </w:t>
      </w:r>
      <w:r w:rsidR="00000000" w:rsidRPr="009B1679">
        <w:rPr>
          <w:spacing w:val="-4"/>
          <w:sz w:val="24"/>
        </w:rPr>
        <w:t xml:space="preserve">Items </w:t>
      </w:r>
      <w:r w:rsidR="00000000" w:rsidRPr="009B1679">
        <w:rPr>
          <w:sz w:val="24"/>
        </w:rPr>
        <w:t xml:space="preserve">C.1, </w:t>
      </w:r>
      <w:r w:rsidR="00000000" w:rsidRPr="009B1679">
        <w:rPr>
          <w:spacing w:val="-3"/>
          <w:sz w:val="24"/>
        </w:rPr>
        <w:t xml:space="preserve">C.2, </w:t>
      </w:r>
      <w:r w:rsidR="00000000" w:rsidRPr="009B1679">
        <w:rPr>
          <w:sz w:val="24"/>
        </w:rPr>
        <w:t xml:space="preserve">C.3, </w:t>
      </w:r>
      <w:r w:rsidR="00000000" w:rsidRPr="009B1679">
        <w:rPr>
          <w:spacing w:val="-3"/>
          <w:sz w:val="24"/>
        </w:rPr>
        <w:t xml:space="preserve">C.4, C.5, C.6, and C.7 </w:t>
      </w:r>
      <w:r w:rsidR="00000000" w:rsidRPr="009B1679">
        <w:rPr>
          <w:sz w:val="24"/>
        </w:rPr>
        <w:t xml:space="preserve">of </w:t>
      </w:r>
      <w:r w:rsidR="00000000" w:rsidRPr="009B1679">
        <w:rPr>
          <w:spacing w:val="-4"/>
          <w:sz w:val="24"/>
        </w:rPr>
        <w:t xml:space="preserve">Form </w:t>
      </w:r>
      <w:r w:rsidR="00000000" w:rsidRPr="009B1679">
        <w:rPr>
          <w:spacing w:val="-3"/>
          <w:sz w:val="24"/>
        </w:rPr>
        <w:t xml:space="preserve">N-CR [17 </w:t>
      </w:r>
      <w:r w:rsidR="00000000" w:rsidRPr="009B1679">
        <w:rPr>
          <w:spacing w:val="-2"/>
          <w:sz w:val="24"/>
        </w:rPr>
        <w:t>CFR</w:t>
      </w:r>
      <w:r w:rsidR="00000000" w:rsidRPr="009B1679">
        <w:rPr>
          <w:spacing w:val="-14"/>
          <w:sz w:val="24"/>
        </w:rPr>
        <w:t xml:space="preserve"> </w:t>
      </w:r>
      <w:r w:rsidR="00000000" w:rsidRPr="009B1679">
        <w:rPr>
          <w:spacing w:val="-4"/>
          <w:sz w:val="24"/>
        </w:rPr>
        <w:t>274.222].</w:t>
      </w:r>
    </w:p>
    <w:p w:rsidR="00081523" w:rsidRDefault="00081523">
      <w:pPr>
        <w:pStyle w:val="BodyText"/>
        <w:spacing w:before="8"/>
        <w:rPr>
          <w:sz w:val="20"/>
        </w:rPr>
      </w:pPr>
    </w:p>
    <w:p w:rsidR="00081523" w:rsidRPr="009B1679" w:rsidRDefault="009B1679" w:rsidP="009B1679">
      <w:pPr>
        <w:tabs>
          <w:tab w:val="left" w:pos="1740"/>
        </w:tabs>
        <w:ind w:left="1740" w:right="806" w:hanging="360"/>
        <w:rPr>
          <w:sz w:val="24"/>
        </w:rPr>
      </w:pPr>
      <w:r>
        <w:rPr>
          <w:color w:val="221F1F"/>
          <w:spacing w:val="-12"/>
          <w:sz w:val="24"/>
          <w:szCs w:val="24"/>
        </w:rPr>
        <w:t>4.</w:t>
      </w:r>
      <w:r>
        <w:rPr>
          <w:color w:val="221F1F"/>
          <w:spacing w:val="-12"/>
          <w:sz w:val="24"/>
          <w:szCs w:val="24"/>
        </w:rPr>
        <w:tab/>
      </w:r>
      <w:r w:rsidR="00000000" w:rsidRPr="009B1679">
        <w:rPr>
          <w:sz w:val="24"/>
        </w:rPr>
        <w:t xml:space="preserve">The </w:t>
      </w:r>
      <w:r w:rsidR="00000000" w:rsidRPr="009B1679">
        <w:rPr>
          <w:spacing w:val="-4"/>
          <w:sz w:val="24"/>
        </w:rPr>
        <w:t xml:space="preserve">disclosure required </w:t>
      </w:r>
      <w:r w:rsidR="00000000" w:rsidRPr="009B1679">
        <w:rPr>
          <w:spacing w:val="-3"/>
          <w:sz w:val="24"/>
        </w:rPr>
        <w:t xml:space="preserve">by </w:t>
      </w:r>
      <w:r w:rsidR="00000000" w:rsidRPr="009B1679">
        <w:rPr>
          <w:spacing w:val="-4"/>
          <w:sz w:val="24"/>
        </w:rPr>
        <w:t xml:space="preserve">Item 16(g)(2) </w:t>
      </w:r>
      <w:r w:rsidR="00000000" w:rsidRPr="009B1679">
        <w:rPr>
          <w:spacing w:val="-3"/>
          <w:sz w:val="24"/>
        </w:rPr>
        <w:t xml:space="preserve">should conclude with </w:t>
      </w:r>
      <w:r w:rsidR="00000000" w:rsidRPr="009B1679">
        <w:rPr>
          <w:sz w:val="24"/>
        </w:rPr>
        <w:t xml:space="preserve">the </w:t>
      </w:r>
      <w:r w:rsidR="00000000" w:rsidRPr="009B1679">
        <w:rPr>
          <w:spacing w:val="-4"/>
          <w:sz w:val="24"/>
        </w:rPr>
        <w:t xml:space="preserve">following </w:t>
      </w:r>
      <w:r w:rsidR="00000000" w:rsidRPr="009B1679">
        <w:rPr>
          <w:spacing w:val="-3"/>
          <w:sz w:val="24"/>
        </w:rPr>
        <w:t xml:space="preserve">statement: “The </w:t>
      </w:r>
      <w:r w:rsidR="00000000" w:rsidRPr="009B1679">
        <w:rPr>
          <w:spacing w:val="-4"/>
          <w:sz w:val="24"/>
        </w:rPr>
        <w:t xml:space="preserve">Fund </w:t>
      </w:r>
      <w:r w:rsidR="00000000" w:rsidRPr="009B1679">
        <w:rPr>
          <w:spacing w:val="-3"/>
          <w:sz w:val="24"/>
        </w:rPr>
        <w:t xml:space="preserve">was required </w:t>
      </w:r>
      <w:r w:rsidR="00000000" w:rsidRPr="009B1679">
        <w:rPr>
          <w:sz w:val="24"/>
        </w:rPr>
        <w:t xml:space="preserve">to </w:t>
      </w:r>
      <w:r w:rsidR="00000000" w:rsidRPr="009B1679">
        <w:rPr>
          <w:spacing w:val="-3"/>
          <w:sz w:val="24"/>
        </w:rPr>
        <w:t xml:space="preserve">disclose </w:t>
      </w:r>
      <w:r w:rsidR="00000000" w:rsidRPr="009B1679">
        <w:rPr>
          <w:spacing w:val="-4"/>
          <w:sz w:val="24"/>
        </w:rPr>
        <w:t xml:space="preserve">additional information </w:t>
      </w:r>
      <w:r w:rsidR="00000000" w:rsidRPr="009B1679">
        <w:rPr>
          <w:spacing w:val="-3"/>
          <w:sz w:val="24"/>
        </w:rPr>
        <w:t xml:space="preserve">about this event </w:t>
      </w:r>
      <w:r w:rsidR="00000000" w:rsidRPr="009B1679">
        <w:rPr>
          <w:sz w:val="24"/>
        </w:rPr>
        <w:t xml:space="preserve">[or </w:t>
      </w:r>
      <w:r w:rsidR="00000000" w:rsidRPr="009B1679">
        <w:rPr>
          <w:spacing w:val="-4"/>
          <w:sz w:val="24"/>
        </w:rPr>
        <w:t xml:space="preserve">“these </w:t>
      </w:r>
      <w:r w:rsidR="00000000" w:rsidRPr="009B1679">
        <w:rPr>
          <w:spacing w:val="-3"/>
          <w:sz w:val="24"/>
        </w:rPr>
        <w:t xml:space="preserve">events,” </w:t>
      </w:r>
      <w:r w:rsidR="00000000" w:rsidRPr="009B1679">
        <w:rPr>
          <w:sz w:val="24"/>
        </w:rPr>
        <w:t xml:space="preserve">as </w:t>
      </w:r>
      <w:r w:rsidR="00000000" w:rsidRPr="009B1679">
        <w:rPr>
          <w:spacing w:val="-4"/>
          <w:sz w:val="24"/>
        </w:rPr>
        <w:t xml:space="preserve">appropriate] </w:t>
      </w:r>
      <w:r w:rsidR="00000000" w:rsidRPr="009B1679">
        <w:rPr>
          <w:spacing w:val="-3"/>
          <w:sz w:val="24"/>
        </w:rPr>
        <w:t xml:space="preserve">on Form N–CR and </w:t>
      </w:r>
      <w:r w:rsidR="00000000" w:rsidRPr="009B1679">
        <w:rPr>
          <w:sz w:val="24"/>
        </w:rPr>
        <w:t xml:space="preserve">to </w:t>
      </w:r>
      <w:r w:rsidR="00000000" w:rsidRPr="009B1679">
        <w:rPr>
          <w:spacing w:val="-3"/>
          <w:sz w:val="24"/>
        </w:rPr>
        <w:t xml:space="preserve">file this </w:t>
      </w:r>
      <w:r w:rsidR="00000000" w:rsidRPr="009B1679">
        <w:rPr>
          <w:spacing w:val="-4"/>
          <w:sz w:val="24"/>
        </w:rPr>
        <w:t xml:space="preserve">form </w:t>
      </w:r>
      <w:r w:rsidR="00000000" w:rsidRPr="009B1679">
        <w:rPr>
          <w:spacing w:val="-3"/>
          <w:sz w:val="24"/>
        </w:rPr>
        <w:t xml:space="preserve">with </w:t>
      </w:r>
      <w:r w:rsidR="00000000" w:rsidRPr="009B1679">
        <w:rPr>
          <w:sz w:val="24"/>
        </w:rPr>
        <w:t xml:space="preserve">the </w:t>
      </w:r>
      <w:r w:rsidR="00000000" w:rsidRPr="009B1679">
        <w:rPr>
          <w:spacing w:val="-3"/>
          <w:sz w:val="24"/>
        </w:rPr>
        <w:t xml:space="preserve">Securities and </w:t>
      </w:r>
      <w:r w:rsidR="00000000" w:rsidRPr="009B1679">
        <w:rPr>
          <w:spacing w:val="-4"/>
          <w:sz w:val="24"/>
        </w:rPr>
        <w:t xml:space="preserve">Exchange Commission. </w:t>
      </w:r>
      <w:r w:rsidR="00000000" w:rsidRPr="009B1679">
        <w:rPr>
          <w:sz w:val="24"/>
        </w:rPr>
        <w:t xml:space="preserve">Any </w:t>
      </w:r>
      <w:r w:rsidR="00000000" w:rsidRPr="009B1679">
        <w:rPr>
          <w:spacing w:val="-3"/>
          <w:sz w:val="24"/>
        </w:rPr>
        <w:t xml:space="preserve">Form </w:t>
      </w:r>
      <w:r w:rsidR="00000000" w:rsidRPr="009B1679">
        <w:rPr>
          <w:spacing w:val="-4"/>
          <w:sz w:val="24"/>
        </w:rPr>
        <w:t xml:space="preserve">N–CR </w:t>
      </w:r>
      <w:r w:rsidR="00000000" w:rsidRPr="009B1679">
        <w:rPr>
          <w:spacing w:val="-3"/>
          <w:sz w:val="24"/>
        </w:rPr>
        <w:t xml:space="preserve">filing submitted </w:t>
      </w:r>
      <w:r w:rsidR="00000000" w:rsidRPr="009B1679">
        <w:rPr>
          <w:sz w:val="24"/>
        </w:rPr>
        <w:t xml:space="preserve">by the </w:t>
      </w:r>
      <w:r w:rsidR="00000000" w:rsidRPr="009B1679">
        <w:rPr>
          <w:spacing w:val="-3"/>
          <w:sz w:val="24"/>
        </w:rPr>
        <w:t xml:space="preserve">Fund is available </w:t>
      </w:r>
      <w:r w:rsidR="00000000" w:rsidRPr="009B1679">
        <w:rPr>
          <w:sz w:val="24"/>
        </w:rPr>
        <w:t xml:space="preserve">on the </w:t>
      </w:r>
      <w:r w:rsidR="00000000" w:rsidRPr="009B1679">
        <w:rPr>
          <w:spacing w:val="-3"/>
          <w:sz w:val="24"/>
        </w:rPr>
        <w:t xml:space="preserve">EDGAR Database </w:t>
      </w:r>
      <w:r w:rsidR="00000000" w:rsidRPr="009B1679">
        <w:rPr>
          <w:sz w:val="24"/>
        </w:rPr>
        <w:t xml:space="preserve">on the </w:t>
      </w:r>
      <w:r w:rsidR="00000000" w:rsidRPr="009B1679">
        <w:rPr>
          <w:spacing w:val="-4"/>
          <w:sz w:val="24"/>
        </w:rPr>
        <w:t xml:space="preserve">Securities </w:t>
      </w:r>
      <w:r w:rsidR="00000000" w:rsidRPr="009B1679">
        <w:rPr>
          <w:spacing w:val="-3"/>
          <w:sz w:val="24"/>
        </w:rPr>
        <w:t>and Exchange</w:t>
      </w:r>
      <w:bookmarkStart w:id="74" w:name="Item_17.__Management_of_the_Fund"/>
      <w:bookmarkStart w:id="75" w:name="_bookmark23"/>
      <w:bookmarkEnd w:id="74"/>
      <w:bookmarkEnd w:id="75"/>
      <w:r w:rsidR="00000000" w:rsidRPr="009B1679">
        <w:rPr>
          <w:spacing w:val="-3"/>
          <w:sz w:val="24"/>
        </w:rPr>
        <w:t xml:space="preserve"> </w:t>
      </w:r>
      <w:r w:rsidR="00000000" w:rsidRPr="009B1679">
        <w:rPr>
          <w:spacing w:val="-4"/>
          <w:sz w:val="24"/>
        </w:rPr>
        <w:t xml:space="preserve">Commission’s Internet site </w:t>
      </w:r>
      <w:r w:rsidR="00000000" w:rsidRPr="009B1679">
        <w:rPr>
          <w:sz w:val="24"/>
        </w:rPr>
        <w:t>at</w:t>
      </w:r>
      <w:r w:rsidR="00000000" w:rsidRPr="009B1679">
        <w:rPr>
          <w:spacing w:val="-8"/>
          <w:sz w:val="24"/>
        </w:rPr>
        <w:t xml:space="preserve"> </w:t>
      </w:r>
      <w:hyperlink r:id="rId15">
        <w:r w:rsidR="00000000" w:rsidRPr="009B1679">
          <w:rPr>
            <w:i/>
            <w:spacing w:val="-4"/>
            <w:sz w:val="24"/>
          </w:rPr>
          <w:t>http://www.sec.gov</w:t>
        </w:r>
        <w:r w:rsidR="00000000" w:rsidRPr="009B1679">
          <w:rPr>
            <w:spacing w:val="-4"/>
            <w:sz w:val="24"/>
          </w:rPr>
          <w:t>.</w:t>
        </w:r>
      </w:hyperlink>
      <w:r w:rsidR="00000000" w:rsidRPr="009B1679">
        <w:rPr>
          <w:spacing w:val="-4"/>
          <w:sz w:val="24"/>
        </w:rPr>
        <w:t>”</w:t>
      </w:r>
    </w:p>
    <w:p w:rsidR="00081523" w:rsidRDefault="00081523">
      <w:pPr>
        <w:pStyle w:val="BodyText"/>
        <w:spacing w:before="3"/>
        <w:rPr>
          <w:sz w:val="21"/>
        </w:rPr>
      </w:pPr>
    </w:p>
    <w:p w:rsidR="00081523" w:rsidRDefault="00000000">
      <w:pPr>
        <w:pStyle w:val="Heading1"/>
        <w:spacing w:line="448" w:lineRule="auto"/>
        <w:ind w:left="660" w:right="7182" w:hanging="8"/>
      </w:pPr>
      <w:r>
        <w:t>Item 17. Management of the Fund Instructions</w:t>
      </w:r>
    </w:p>
    <w:p w:rsidR="00081523" w:rsidRPr="009B1679" w:rsidRDefault="009B1679" w:rsidP="009B1679">
      <w:pPr>
        <w:tabs>
          <w:tab w:val="left" w:pos="1919"/>
          <w:tab w:val="left" w:pos="1920"/>
        </w:tabs>
        <w:spacing w:line="271" w:lineRule="exact"/>
        <w:ind w:left="1920" w:hanging="540"/>
        <w:rPr>
          <w:sz w:val="24"/>
        </w:rPr>
      </w:pPr>
      <w:r>
        <w:rPr>
          <w:color w:val="221F1F"/>
          <w:spacing w:val="-6"/>
          <w:sz w:val="24"/>
          <w:szCs w:val="24"/>
        </w:rPr>
        <w:t>1.</w:t>
      </w:r>
      <w:r>
        <w:rPr>
          <w:color w:val="221F1F"/>
          <w:spacing w:val="-6"/>
          <w:sz w:val="24"/>
          <w:szCs w:val="24"/>
        </w:rPr>
        <w:tab/>
      </w:r>
      <w:r w:rsidR="00000000" w:rsidRPr="009B1679">
        <w:rPr>
          <w:sz w:val="24"/>
        </w:rPr>
        <w:t>For purposes of this Item 17, the terms below have the following</w:t>
      </w:r>
      <w:r w:rsidR="00000000" w:rsidRPr="009B1679">
        <w:rPr>
          <w:spacing w:val="-8"/>
          <w:sz w:val="24"/>
        </w:rPr>
        <w:t xml:space="preserve"> </w:t>
      </w:r>
      <w:r w:rsidR="00000000" w:rsidRPr="009B1679">
        <w:rPr>
          <w:sz w:val="24"/>
        </w:rPr>
        <w:t>meanings:</w:t>
      </w:r>
    </w:p>
    <w:p w:rsidR="00081523" w:rsidRDefault="00081523">
      <w:pPr>
        <w:pStyle w:val="BodyText"/>
        <w:spacing w:before="10"/>
        <w:rPr>
          <w:sz w:val="20"/>
        </w:rPr>
      </w:pPr>
    </w:p>
    <w:p w:rsidR="00081523" w:rsidRPr="009B1679" w:rsidRDefault="009B1679" w:rsidP="009B1679">
      <w:pPr>
        <w:tabs>
          <w:tab w:val="left" w:pos="2279"/>
          <w:tab w:val="left" w:pos="2280"/>
        </w:tabs>
        <w:ind w:left="2280" w:right="1201" w:hanging="540"/>
        <w:rPr>
          <w:sz w:val="24"/>
        </w:rPr>
      </w:pPr>
      <w:r>
        <w:rPr>
          <w:color w:val="221F1F"/>
          <w:spacing w:val="-10"/>
          <w:sz w:val="24"/>
          <w:szCs w:val="24"/>
        </w:rPr>
        <w:t>(a)</w:t>
      </w:r>
      <w:r>
        <w:rPr>
          <w:color w:val="221F1F"/>
          <w:spacing w:val="-10"/>
          <w:sz w:val="24"/>
          <w:szCs w:val="24"/>
        </w:rPr>
        <w:tab/>
      </w:r>
      <w:r w:rsidR="00000000" w:rsidRPr="009B1679">
        <w:rPr>
          <w:sz w:val="24"/>
        </w:rPr>
        <w:t>The</w:t>
      </w:r>
      <w:r w:rsidR="00000000" w:rsidRPr="009B1679">
        <w:rPr>
          <w:spacing w:val="-12"/>
          <w:sz w:val="24"/>
        </w:rPr>
        <w:t xml:space="preserve"> </w:t>
      </w:r>
      <w:r w:rsidR="00000000" w:rsidRPr="009B1679">
        <w:rPr>
          <w:sz w:val="24"/>
        </w:rPr>
        <w:t>term</w:t>
      </w:r>
      <w:r w:rsidR="00000000" w:rsidRPr="009B1679">
        <w:rPr>
          <w:spacing w:val="-9"/>
          <w:sz w:val="24"/>
        </w:rPr>
        <w:t xml:space="preserve"> </w:t>
      </w:r>
      <w:r w:rsidR="00000000" w:rsidRPr="009B1679">
        <w:rPr>
          <w:sz w:val="24"/>
        </w:rPr>
        <w:t>“family</w:t>
      </w:r>
      <w:r w:rsidR="00000000" w:rsidRPr="009B1679">
        <w:rPr>
          <w:spacing w:val="-15"/>
          <w:sz w:val="24"/>
        </w:rPr>
        <w:t xml:space="preserve"> </w:t>
      </w:r>
      <w:r w:rsidR="00000000" w:rsidRPr="009B1679">
        <w:rPr>
          <w:sz w:val="24"/>
        </w:rPr>
        <w:t>of</w:t>
      </w:r>
      <w:r w:rsidR="00000000" w:rsidRPr="009B1679">
        <w:rPr>
          <w:spacing w:val="-12"/>
          <w:sz w:val="24"/>
        </w:rPr>
        <w:t xml:space="preserve"> </w:t>
      </w:r>
      <w:r w:rsidR="00000000" w:rsidRPr="009B1679">
        <w:rPr>
          <w:sz w:val="24"/>
        </w:rPr>
        <w:t>investment</w:t>
      </w:r>
      <w:r w:rsidR="00000000" w:rsidRPr="009B1679">
        <w:rPr>
          <w:spacing w:val="-11"/>
          <w:sz w:val="24"/>
        </w:rPr>
        <w:t xml:space="preserve"> </w:t>
      </w:r>
      <w:r w:rsidR="00000000" w:rsidRPr="009B1679">
        <w:rPr>
          <w:spacing w:val="-3"/>
          <w:sz w:val="24"/>
        </w:rPr>
        <w:t>companies”</w:t>
      </w:r>
      <w:r w:rsidR="00000000" w:rsidRPr="009B1679">
        <w:rPr>
          <w:spacing w:val="-10"/>
          <w:sz w:val="24"/>
        </w:rPr>
        <w:t xml:space="preserve"> </w:t>
      </w:r>
      <w:r w:rsidR="00000000" w:rsidRPr="009B1679">
        <w:rPr>
          <w:sz w:val="24"/>
        </w:rPr>
        <w:t>means</w:t>
      </w:r>
      <w:r w:rsidR="00000000" w:rsidRPr="009B1679">
        <w:rPr>
          <w:spacing w:val="-9"/>
          <w:sz w:val="24"/>
        </w:rPr>
        <w:t xml:space="preserve"> </w:t>
      </w:r>
      <w:r w:rsidR="00000000" w:rsidRPr="009B1679">
        <w:rPr>
          <w:sz w:val="24"/>
        </w:rPr>
        <w:t>any</w:t>
      </w:r>
      <w:r w:rsidR="00000000" w:rsidRPr="009B1679">
        <w:rPr>
          <w:spacing w:val="-16"/>
          <w:sz w:val="24"/>
        </w:rPr>
        <w:t xml:space="preserve"> </w:t>
      </w:r>
      <w:r w:rsidR="00000000" w:rsidRPr="009B1679">
        <w:rPr>
          <w:sz w:val="24"/>
        </w:rPr>
        <w:t>two</w:t>
      </w:r>
      <w:r w:rsidR="00000000" w:rsidRPr="009B1679">
        <w:rPr>
          <w:spacing w:val="-11"/>
          <w:sz w:val="24"/>
        </w:rPr>
        <w:t xml:space="preserve"> </w:t>
      </w:r>
      <w:r w:rsidR="00000000" w:rsidRPr="009B1679">
        <w:rPr>
          <w:sz w:val="24"/>
        </w:rPr>
        <w:t>or</w:t>
      </w:r>
      <w:r w:rsidR="00000000" w:rsidRPr="009B1679">
        <w:rPr>
          <w:spacing w:val="-10"/>
          <w:sz w:val="24"/>
        </w:rPr>
        <w:t xml:space="preserve"> </w:t>
      </w:r>
      <w:r w:rsidR="00000000" w:rsidRPr="009B1679">
        <w:rPr>
          <w:sz w:val="24"/>
        </w:rPr>
        <w:t>more</w:t>
      </w:r>
      <w:r w:rsidR="00000000" w:rsidRPr="009B1679">
        <w:rPr>
          <w:spacing w:val="-12"/>
          <w:sz w:val="24"/>
        </w:rPr>
        <w:t xml:space="preserve"> </w:t>
      </w:r>
      <w:r w:rsidR="00000000" w:rsidRPr="009B1679">
        <w:rPr>
          <w:sz w:val="24"/>
        </w:rPr>
        <w:t>registered</w:t>
      </w:r>
      <w:r w:rsidR="00000000" w:rsidRPr="009B1679">
        <w:rPr>
          <w:spacing w:val="-11"/>
          <w:sz w:val="24"/>
        </w:rPr>
        <w:t xml:space="preserve"> </w:t>
      </w:r>
      <w:r w:rsidR="00000000" w:rsidRPr="009B1679">
        <w:rPr>
          <w:spacing w:val="-3"/>
          <w:sz w:val="24"/>
        </w:rPr>
        <w:t>investment companies</w:t>
      </w:r>
      <w:r w:rsidR="00000000" w:rsidRPr="009B1679">
        <w:rPr>
          <w:spacing w:val="-6"/>
          <w:sz w:val="24"/>
        </w:rPr>
        <w:t xml:space="preserve"> </w:t>
      </w:r>
      <w:r w:rsidR="00000000" w:rsidRPr="009B1679">
        <w:rPr>
          <w:sz w:val="24"/>
        </w:rPr>
        <w:t>that:</w:t>
      </w:r>
    </w:p>
    <w:p w:rsidR="00081523" w:rsidRDefault="00081523">
      <w:pPr>
        <w:pStyle w:val="BodyText"/>
        <w:spacing w:before="10"/>
        <w:rPr>
          <w:sz w:val="20"/>
        </w:rPr>
      </w:pPr>
    </w:p>
    <w:p w:rsidR="00081523" w:rsidRPr="009B1679" w:rsidRDefault="009B1679" w:rsidP="009B1679">
      <w:pPr>
        <w:tabs>
          <w:tab w:val="left" w:pos="2631"/>
        </w:tabs>
        <w:ind w:left="2630" w:hanging="462"/>
        <w:rPr>
          <w:sz w:val="24"/>
        </w:rPr>
      </w:pPr>
      <w:r>
        <w:rPr>
          <w:color w:val="221F1F"/>
          <w:spacing w:val="-17"/>
          <w:sz w:val="24"/>
          <w:szCs w:val="24"/>
        </w:rPr>
        <w:t>(1)</w:t>
      </w:r>
      <w:r>
        <w:rPr>
          <w:color w:val="221F1F"/>
          <w:spacing w:val="-17"/>
          <w:sz w:val="24"/>
          <w:szCs w:val="24"/>
        </w:rPr>
        <w:tab/>
      </w:r>
      <w:r w:rsidR="00000000" w:rsidRPr="009B1679">
        <w:rPr>
          <w:sz w:val="24"/>
        </w:rPr>
        <w:t>Share</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z w:val="24"/>
        </w:rPr>
        <w:t>same</w:t>
      </w:r>
      <w:r w:rsidR="00000000" w:rsidRPr="009B1679">
        <w:rPr>
          <w:spacing w:val="-16"/>
          <w:sz w:val="24"/>
        </w:rPr>
        <w:t xml:space="preserve"> </w:t>
      </w:r>
      <w:r w:rsidR="00000000" w:rsidRPr="009B1679">
        <w:rPr>
          <w:sz w:val="24"/>
        </w:rPr>
        <w:t>investment</w:t>
      </w:r>
      <w:r w:rsidR="00000000" w:rsidRPr="009B1679">
        <w:rPr>
          <w:spacing w:val="-15"/>
          <w:sz w:val="24"/>
        </w:rPr>
        <w:t xml:space="preserve"> </w:t>
      </w:r>
      <w:r w:rsidR="00000000" w:rsidRPr="009B1679">
        <w:rPr>
          <w:spacing w:val="-3"/>
          <w:sz w:val="24"/>
        </w:rPr>
        <w:t>adviser</w:t>
      </w:r>
      <w:r w:rsidR="00000000" w:rsidRPr="009B1679">
        <w:rPr>
          <w:spacing w:val="-16"/>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principal</w:t>
      </w:r>
      <w:r w:rsidR="00000000" w:rsidRPr="009B1679">
        <w:rPr>
          <w:spacing w:val="-15"/>
          <w:sz w:val="24"/>
        </w:rPr>
        <w:t xml:space="preserve"> </w:t>
      </w:r>
      <w:r w:rsidR="00000000" w:rsidRPr="009B1679">
        <w:rPr>
          <w:spacing w:val="-4"/>
          <w:sz w:val="24"/>
        </w:rPr>
        <w:t>underwriter;</w:t>
      </w:r>
      <w:r w:rsidR="00000000" w:rsidRPr="009B1679">
        <w:rPr>
          <w:spacing w:val="-17"/>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631"/>
        </w:tabs>
        <w:spacing w:before="1"/>
        <w:ind w:left="2630" w:right="589" w:hanging="461"/>
        <w:rPr>
          <w:sz w:val="24"/>
        </w:rPr>
      </w:pPr>
      <w:r>
        <w:rPr>
          <w:color w:val="221F1F"/>
          <w:spacing w:val="-17"/>
          <w:sz w:val="24"/>
          <w:szCs w:val="24"/>
        </w:rPr>
        <w:t>(2)</w:t>
      </w:r>
      <w:r>
        <w:rPr>
          <w:color w:val="221F1F"/>
          <w:spacing w:val="-17"/>
          <w:sz w:val="24"/>
          <w:szCs w:val="24"/>
        </w:rPr>
        <w:tab/>
      </w:r>
      <w:r w:rsidR="00000000" w:rsidRPr="009B1679">
        <w:rPr>
          <w:sz w:val="24"/>
        </w:rPr>
        <w:t>Hold</w:t>
      </w:r>
      <w:r w:rsidR="00000000" w:rsidRPr="009B1679">
        <w:rPr>
          <w:spacing w:val="-15"/>
          <w:sz w:val="24"/>
        </w:rPr>
        <w:t xml:space="preserve"> </w:t>
      </w:r>
      <w:r w:rsidR="00000000" w:rsidRPr="009B1679">
        <w:rPr>
          <w:spacing w:val="-3"/>
          <w:sz w:val="24"/>
        </w:rPr>
        <w:t>themselves</w:t>
      </w:r>
      <w:r w:rsidR="00000000" w:rsidRPr="009B1679">
        <w:rPr>
          <w:spacing w:val="-14"/>
          <w:sz w:val="24"/>
        </w:rPr>
        <w:t xml:space="preserve"> </w:t>
      </w:r>
      <w:r w:rsidR="00000000" w:rsidRPr="009B1679">
        <w:rPr>
          <w:sz w:val="24"/>
        </w:rPr>
        <w:t>out</w:t>
      </w:r>
      <w:r w:rsidR="00000000" w:rsidRPr="009B1679">
        <w:rPr>
          <w:spacing w:val="-16"/>
          <w:sz w:val="24"/>
        </w:rPr>
        <w:t xml:space="preserve"> </w:t>
      </w:r>
      <w:r w:rsidR="00000000" w:rsidRPr="009B1679">
        <w:rPr>
          <w:sz w:val="24"/>
        </w:rPr>
        <w:t>to</w:t>
      </w:r>
      <w:r w:rsidR="00000000" w:rsidRPr="009B1679">
        <w:rPr>
          <w:spacing w:val="-9"/>
          <w:sz w:val="24"/>
        </w:rPr>
        <w:t xml:space="preserve"> </w:t>
      </w:r>
      <w:r w:rsidR="00000000" w:rsidRPr="009B1679">
        <w:rPr>
          <w:spacing w:val="-3"/>
          <w:sz w:val="24"/>
        </w:rPr>
        <w:t>investors</w:t>
      </w:r>
      <w:r w:rsidR="00000000" w:rsidRPr="009B1679">
        <w:rPr>
          <w:spacing w:val="-14"/>
          <w:sz w:val="24"/>
        </w:rPr>
        <w:t xml:space="preserve"> </w:t>
      </w:r>
      <w:r w:rsidR="00000000" w:rsidRPr="009B1679">
        <w:rPr>
          <w:sz w:val="24"/>
        </w:rPr>
        <w:t>as</w:t>
      </w:r>
      <w:r w:rsidR="00000000" w:rsidRPr="009B1679">
        <w:rPr>
          <w:spacing w:val="-8"/>
          <w:sz w:val="24"/>
        </w:rPr>
        <w:t xml:space="preserve"> </w:t>
      </w:r>
      <w:r w:rsidR="00000000" w:rsidRPr="009B1679">
        <w:rPr>
          <w:spacing w:val="-3"/>
          <w:sz w:val="24"/>
        </w:rPr>
        <w:t>related</w:t>
      </w:r>
      <w:r w:rsidR="00000000" w:rsidRPr="009B1679">
        <w:rPr>
          <w:spacing w:val="-11"/>
          <w:sz w:val="24"/>
        </w:rPr>
        <w:t xml:space="preserve"> </w:t>
      </w:r>
      <w:r w:rsidR="00000000" w:rsidRPr="009B1679">
        <w:rPr>
          <w:spacing w:val="-3"/>
          <w:sz w:val="24"/>
        </w:rPr>
        <w:t>companies</w:t>
      </w:r>
      <w:r w:rsidR="00000000" w:rsidRPr="009B1679">
        <w:rPr>
          <w:spacing w:val="-14"/>
          <w:sz w:val="24"/>
        </w:rPr>
        <w:t xml:space="preserve"> </w:t>
      </w:r>
      <w:r w:rsidR="00000000" w:rsidRPr="009B1679">
        <w:rPr>
          <w:sz w:val="24"/>
        </w:rPr>
        <w:t>for</w:t>
      </w:r>
      <w:r w:rsidR="00000000" w:rsidRPr="009B1679">
        <w:rPr>
          <w:spacing w:val="-12"/>
          <w:sz w:val="24"/>
        </w:rPr>
        <w:t xml:space="preserve"> </w:t>
      </w:r>
      <w:r w:rsidR="00000000" w:rsidRPr="009B1679">
        <w:rPr>
          <w:spacing w:val="-3"/>
          <w:sz w:val="24"/>
        </w:rPr>
        <w:t>purposes</w:t>
      </w:r>
      <w:r w:rsidR="00000000" w:rsidRPr="009B1679">
        <w:rPr>
          <w:spacing w:val="-14"/>
          <w:sz w:val="24"/>
        </w:rPr>
        <w:t xml:space="preserve"> </w:t>
      </w:r>
      <w:r w:rsidR="00000000" w:rsidRPr="009B1679">
        <w:rPr>
          <w:sz w:val="24"/>
        </w:rPr>
        <w:t>of</w:t>
      </w:r>
      <w:r w:rsidR="00000000" w:rsidRPr="009B1679">
        <w:rPr>
          <w:spacing w:val="-12"/>
          <w:sz w:val="24"/>
        </w:rPr>
        <w:t xml:space="preserve"> </w:t>
      </w:r>
      <w:r w:rsidR="00000000" w:rsidRPr="009B1679">
        <w:rPr>
          <w:spacing w:val="-3"/>
          <w:sz w:val="24"/>
        </w:rPr>
        <w:t>investment</w:t>
      </w:r>
      <w:r w:rsidR="00000000" w:rsidRPr="009B1679">
        <w:rPr>
          <w:spacing w:val="-11"/>
          <w:sz w:val="24"/>
        </w:rPr>
        <w:t xml:space="preserve"> </w:t>
      </w:r>
      <w:r w:rsidR="00000000" w:rsidRPr="009B1679">
        <w:rPr>
          <w:spacing w:val="-3"/>
          <w:sz w:val="24"/>
        </w:rPr>
        <w:t>and</w:t>
      </w:r>
      <w:r w:rsidR="00000000" w:rsidRPr="009B1679">
        <w:rPr>
          <w:spacing w:val="-12"/>
          <w:sz w:val="24"/>
        </w:rPr>
        <w:t xml:space="preserve"> </w:t>
      </w:r>
      <w:r w:rsidR="00000000" w:rsidRPr="009B1679">
        <w:rPr>
          <w:spacing w:val="-3"/>
          <w:sz w:val="24"/>
        </w:rPr>
        <w:t>investor services.</w:t>
      </w:r>
    </w:p>
    <w:p w:rsidR="00081523" w:rsidRDefault="00081523">
      <w:pPr>
        <w:pStyle w:val="BodyText"/>
        <w:spacing w:before="9"/>
        <w:rPr>
          <w:sz w:val="20"/>
        </w:rPr>
      </w:pPr>
    </w:p>
    <w:p w:rsidR="00081523" w:rsidRPr="009B1679" w:rsidRDefault="009B1679" w:rsidP="009B1679">
      <w:pPr>
        <w:tabs>
          <w:tab w:val="left" w:pos="2279"/>
          <w:tab w:val="left" w:pos="2280"/>
        </w:tabs>
        <w:spacing w:before="1"/>
        <w:ind w:left="2280" w:hanging="540"/>
        <w:rPr>
          <w:sz w:val="24"/>
        </w:rPr>
      </w:pPr>
      <w:r>
        <w:rPr>
          <w:color w:val="221F1F"/>
          <w:spacing w:val="-10"/>
          <w:sz w:val="24"/>
          <w:szCs w:val="24"/>
        </w:rPr>
        <w:t>(b)</w:t>
      </w:r>
      <w:r>
        <w:rPr>
          <w:color w:val="221F1F"/>
          <w:spacing w:val="-10"/>
          <w:sz w:val="24"/>
          <w:szCs w:val="24"/>
        </w:rPr>
        <w:tab/>
      </w:r>
      <w:r w:rsidR="00000000" w:rsidRPr="009B1679">
        <w:rPr>
          <w:sz w:val="24"/>
        </w:rPr>
        <w:t xml:space="preserve">The term </w:t>
      </w:r>
      <w:r w:rsidR="00000000" w:rsidRPr="009B1679">
        <w:rPr>
          <w:spacing w:val="-3"/>
          <w:sz w:val="24"/>
        </w:rPr>
        <w:t xml:space="preserve">“fund </w:t>
      </w:r>
      <w:r w:rsidR="00000000" w:rsidRPr="009B1679">
        <w:rPr>
          <w:sz w:val="24"/>
        </w:rPr>
        <w:t xml:space="preserve">complex” </w:t>
      </w:r>
      <w:r w:rsidR="00000000" w:rsidRPr="009B1679">
        <w:rPr>
          <w:spacing w:val="-3"/>
          <w:sz w:val="24"/>
        </w:rPr>
        <w:t xml:space="preserve">means </w:t>
      </w:r>
      <w:r w:rsidR="00000000" w:rsidRPr="009B1679">
        <w:rPr>
          <w:sz w:val="24"/>
        </w:rPr>
        <w:t xml:space="preserve">two or more </w:t>
      </w:r>
      <w:r w:rsidR="00000000" w:rsidRPr="009B1679">
        <w:rPr>
          <w:spacing w:val="-3"/>
          <w:sz w:val="24"/>
        </w:rPr>
        <w:t>registered investment companies</w:t>
      </w:r>
      <w:r w:rsidR="00000000" w:rsidRPr="009B1679">
        <w:rPr>
          <w:spacing w:val="-38"/>
          <w:sz w:val="24"/>
        </w:rPr>
        <w:t xml:space="preserve"> </w:t>
      </w:r>
      <w:r w:rsidR="00000000" w:rsidRPr="009B1679">
        <w:rPr>
          <w:spacing w:val="-3"/>
          <w:sz w:val="24"/>
        </w:rPr>
        <w:t>that:</w:t>
      </w:r>
    </w:p>
    <w:p w:rsidR="00081523" w:rsidRDefault="00081523">
      <w:pPr>
        <w:pStyle w:val="BodyText"/>
        <w:spacing w:before="9"/>
        <w:rPr>
          <w:sz w:val="20"/>
        </w:rPr>
      </w:pPr>
    </w:p>
    <w:p w:rsidR="00081523" w:rsidRPr="009B1679" w:rsidRDefault="009B1679" w:rsidP="009B1679">
      <w:pPr>
        <w:tabs>
          <w:tab w:val="left" w:pos="2631"/>
        </w:tabs>
        <w:spacing w:before="1"/>
        <w:ind w:left="2630" w:right="464" w:hanging="461"/>
        <w:rPr>
          <w:sz w:val="24"/>
        </w:rPr>
      </w:pPr>
      <w:r>
        <w:rPr>
          <w:color w:val="221F1F"/>
          <w:spacing w:val="-17"/>
          <w:sz w:val="24"/>
          <w:szCs w:val="24"/>
        </w:rPr>
        <w:t>(1)</w:t>
      </w:r>
      <w:r>
        <w:rPr>
          <w:color w:val="221F1F"/>
          <w:spacing w:val="-17"/>
          <w:sz w:val="24"/>
          <w:szCs w:val="24"/>
        </w:rPr>
        <w:tab/>
      </w:r>
      <w:r w:rsidR="00000000" w:rsidRPr="009B1679">
        <w:rPr>
          <w:sz w:val="24"/>
        </w:rPr>
        <w:t xml:space="preserve">Hold </w:t>
      </w:r>
      <w:r w:rsidR="00000000" w:rsidRPr="009B1679">
        <w:rPr>
          <w:spacing w:val="-3"/>
          <w:sz w:val="24"/>
        </w:rPr>
        <w:t xml:space="preserve">themselves </w:t>
      </w:r>
      <w:r w:rsidR="00000000" w:rsidRPr="009B1679">
        <w:rPr>
          <w:sz w:val="24"/>
        </w:rPr>
        <w:t xml:space="preserve">out to </w:t>
      </w:r>
      <w:r w:rsidR="00000000" w:rsidRPr="009B1679">
        <w:rPr>
          <w:spacing w:val="-3"/>
          <w:sz w:val="24"/>
        </w:rPr>
        <w:t xml:space="preserve">investors </w:t>
      </w:r>
      <w:r w:rsidR="00000000" w:rsidRPr="009B1679">
        <w:rPr>
          <w:sz w:val="24"/>
        </w:rPr>
        <w:t xml:space="preserve">as </w:t>
      </w:r>
      <w:r w:rsidR="00000000" w:rsidRPr="009B1679">
        <w:rPr>
          <w:spacing w:val="-3"/>
          <w:sz w:val="24"/>
        </w:rPr>
        <w:t xml:space="preserve">related companies </w:t>
      </w:r>
      <w:r w:rsidR="00000000" w:rsidRPr="009B1679">
        <w:rPr>
          <w:sz w:val="24"/>
        </w:rPr>
        <w:t xml:space="preserve">for </w:t>
      </w:r>
      <w:r w:rsidR="00000000" w:rsidRPr="009B1679">
        <w:rPr>
          <w:spacing w:val="-3"/>
          <w:sz w:val="24"/>
        </w:rPr>
        <w:t xml:space="preserve">purposes </w:t>
      </w:r>
      <w:r w:rsidR="00000000" w:rsidRPr="009B1679">
        <w:rPr>
          <w:sz w:val="24"/>
        </w:rPr>
        <w:t xml:space="preserve">of </w:t>
      </w:r>
      <w:r w:rsidR="00000000" w:rsidRPr="009B1679">
        <w:rPr>
          <w:spacing w:val="-3"/>
          <w:sz w:val="24"/>
        </w:rPr>
        <w:t xml:space="preserve">investment </w:t>
      </w:r>
      <w:r w:rsidR="00000000" w:rsidRPr="009B1679">
        <w:rPr>
          <w:sz w:val="24"/>
        </w:rPr>
        <w:t xml:space="preserve">and </w:t>
      </w:r>
      <w:r w:rsidR="00000000" w:rsidRPr="009B1679">
        <w:rPr>
          <w:spacing w:val="-3"/>
          <w:sz w:val="24"/>
        </w:rPr>
        <w:t>investor services;</w:t>
      </w:r>
      <w:r w:rsidR="00000000" w:rsidRPr="009B1679">
        <w:rPr>
          <w:spacing w:val="-2"/>
          <w:sz w:val="24"/>
        </w:rPr>
        <w:t xml:space="preserve"> </w:t>
      </w:r>
      <w:r w:rsidR="00000000" w:rsidRPr="009B1679">
        <w:rPr>
          <w:sz w:val="24"/>
        </w:rPr>
        <w:t>or</w:t>
      </w:r>
    </w:p>
    <w:p w:rsidR="00081523" w:rsidRDefault="00081523">
      <w:pPr>
        <w:pStyle w:val="BodyText"/>
        <w:spacing w:before="9"/>
        <w:rPr>
          <w:sz w:val="20"/>
        </w:rPr>
      </w:pPr>
    </w:p>
    <w:p w:rsidR="00081523" w:rsidRPr="009B1679" w:rsidRDefault="009B1679" w:rsidP="009B1679">
      <w:pPr>
        <w:tabs>
          <w:tab w:val="left" w:pos="2631"/>
        </w:tabs>
        <w:spacing w:before="1"/>
        <w:ind w:left="2630" w:right="355" w:hanging="461"/>
        <w:rPr>
          <w:sz w:val="24"/>
        </w:rPr>
      </w:pPr>
      <w:r>
        <w:rPr>
          <w:color w:val="221F1F"/>
          <w:spacing w:val="-17"/>
          <w:sz w:val="24"/>
          <w:szCs w:val="24"/>
        </w:rPr>
        <w:t>(2)</w:t>
      </w:r>
      <w:r>
        <w:rPr>
          <w:color w:val="221F1F"/>
          <w:spacing w:val="-17"/>
          <w:sz w:val="24"/>
          <w:szCs w:val="24"/>
        </w:rPr>
        <w:tab/>
      </w:r>
      <w:r w:rsidR="00000000" w:rsidRPr="009B1679">
        <w:rPr>
          <w:sz w:val="24"/>
        </w:rPr>
        <w:t>Have</w:t>
      </w:r>
      <w:r w:rsidR="00000000" w:rsidRPr="009B1679">
        <w:rPr>
          <w:spacing w:val="-12"/>
          <w:sz w:val="24"/>
        </w:rPr>
        <w:t xml:space="preserve"> </w:t>
      </w:r>
      <w:r w:rsidR="00000000" w:rsidRPr="009B1679">
        <w:rPr>
          <w:sz w:val="24"/>
        </w:rPr>
        <w:t>a</w:t>
      </w:r>
      <w:r w:rsidR="00000000" w:rsidRPr="009B1679">
        <w:rPr>
          <w:spacing w:val="-10"/>
          <w:sz w:val="24"/>
        </w:rPr>
        <w:t xml:space="preserve"> </w:t>
      </w:r>
      <w:r w:rsidR="00000000" w:rsidRPr="009B1679">
        <w:rPr>
          <w:sz w:val="24"/>
        </w:rPr>
        <w:t>common</w:t>
      </w:r>
      <w:r w:rsidR="00000000" w:rsidRPr="009B1679">
        <w:rPr>
          <w:spacing w:val="-11"/>
          <w:sz w:val="24"/>
        </w:rPr>
        <w:t xml:space="preserve"> </w:t>
      </w:r>
      <w:r w:rsidR="00000000" w:rsidRPr="009B1679">
        <w:rPr>
          <w:sz w:val="24"/>
        </w:rPr>
        <w:t>investment</w:t>
      </w:r>
      <w:r w:rsidR="00000000" w:rsidRPr="009B1679">
        <w:rPr>
          <w:spacing w:val="-11"/>
          <w:sz w:val="24"/>
        </w:rPr>
        <w:t xml:space="preserve"> </w:t>
      </w:r>
      <w:r w:rsidR="00000000" w:rsidRPr="009B1679">
        <w:rPr>
          <w:spacing w:val="-3"/>
          <w:sz w:val="24"/>
        </w:rPr>
        <w:t>adviser</w:t>
      </w:r>
      <w:r w:rsidR="00000000" w:rsidRPr="009B1679">
        <w:rPr>
          <w:spacing w:val="-9"/>
          <w:sz w:val="24"/>
        </w:rPr>
        <w:t xml:space="preserve"> </w:t>
      </w:r>
      <w:r w:rsidR="00000000" w:rsidRPr="009B1679">
        <w:rPr>
          <w:sz w:val="24"/>
        </w:rPr>
        <w:t>or</w:t>
      </w:r>
      <w:r w:rsidR="00000000" w:rsidRPr="009B1679">
        <w:rPr>
          <w:spacing w:val="-12"/>
          <w:sz w:val="24"/>
        </w:rPr>
        <w:t xml:space="preserve"> </w:t>
      </w:r>
      <w:r w:rsidR="00000000" w:rsidRPr="009B1679">
        <w:rPr>
          <w:sz w:val="24"/>
        </w:rPr>
        <w:t>have</w:t>
      </w:r>
      <w:r w:rsidR="00000000" w:rsidRPr="009B1679">
        <w:rPr>
          <w:spacing w:val="-12"/>
          <w:sz w:val="24"/>
        </w:rPr>
        <w:t xml:space="preserve"> </w:t>
      </w:r>
      <w:r w:rsidR="00000000" w:rsidRPr="009B1679">
        <w:rPr>
          <w:sz w:val="24"/>
        </w:rPr>
        <w:t>an</w:t>
      </w:r>
      <w:r w:rsidR="00000000" w:rsidRPr="009B1679">
        <w:rPr>
          <w:spacing w:val="-10"/>
          <w:sz w:val="24"/>
        </w:rPr>
        <w:t xml:space="preserve"> </w:t>
      </w:r>
      <w:r w:rsidR="00000000" w:rsidRPr="009B1679">
        <w:rPr>
          <w:sz w:val="24"/>
        </w:rPr>
        <w:t>investment</w:t>
      </w:r>
      <w:r w:rsidR="00000000" w:rsidRPr="009B1679">
        <w:rPr>
          <w:spacing w:val="-11"/>
          <w:sz w:val="24"/>
        </w:rPr>
        <w:t xml:space="preserve"> </w:t>
      </w:r>
      <w:r w:rsidR="00000000" w:rsidRPr="009B1679">
        <w:rPr>
          <w:sz w:val="24"/>
        </w:rPr>
        <w:t>adviser</w:t>
      </w:r>
      <w:r w:rsidR="00000000" w:rsidRPr="009B1679">
        <w:rPr>
          <w:spacing w:val="-12"/>
          <w:sz w:val="24"/>
        </w:rPr>
        <w:t xml:space="preserve"> </w:t>
      </w:r>
      <w:r w:rsidR="00000000" w:rsidRPr="009B1679">
        <w:rPr>
          <w:sz w:val="24"/>
        </w:rPr>
        <w:t>that</w:t>
      </w:r>
      <w:r w:rsidR="00000000" w:rsidRPr="009B1679">
        <w:rPr>
          <w:spacing w:val="-11"/>
          <w:sz w:val="24"/>
        </w:rPr>
        <w:t xml:space="preserve"> </w:t>
      </w:r>
      <w:r w:rsidR="00000000" w:rsidRPr="009B1679">
        <w:rPr>
          <w:sz w:val="24"/>
        </w:rPr>
        <w:t>is</w:t>
      </w:r>
      <w:r w:rsidR="00000000" w:rsidRPr="009B1679">
        <w:rPr>
          <w:spacing w:val="-9"/>
          <w:sz w:val="24"/>
        </w:rPr>
        <w:t xml:space="preserve"> </w:t>
      </w:r>
      <w:r w:rsidR="00000000" w:rsidRPr="009B1679">
        <w:rPr>
          <w:sz w:val="24"/>
        </w:rPr>
        <w:t>an</w:t>
      </w:r>
      <w:r w:rsidR="00000000" w:rsidRPr="009B1679">
        <w:rPr>
          <w:spacing w:val="-10"/>
          <w:sz w:val="24"/>
        </w:rPr>
        <w:t xml:space="preserve"> </w:t>
      </w:r>
      <w:r w:rsidR="00000000" w:rsidRPr="009B1679">
        <w:rPr>
          <w:spacing w:val="-3"/>
          <w:sz w:val="24"/>
        </w:rPr>
        <w:t>affiliated</w:t>
      </w:r>
      <w:r w:rsidR="00000000" w:rsidRPr="009B1679">
        <w:rPr>
          <w:spacing w:val="-11"/>
          <w:sz w:val="24"/>
        </w:rPr>
        <w:t xml:space="preserve"> </w:t>
      </w:r>
      <w:r w:rsidR="00000000" w:rsidRPr="009B1679">
        <w:rPr>
          <w:sz w:val="24"/>
        </w:rPr>
        <w:t>person</w:t>
      </w:r>
      <w:r w:rsidR="00000000" w:rsidRPr="009B1679">
        <w:rPr>
          <w:spacing w:val="-11"/>
          <w:sz w:val="24"/>
        </w:rPr>
        <w:t xml:space="preserve"> </w:t>
      </w:r>
      <w:r w:rsidR="00000000" w:rsidRPr="009B1679">
        <w:rPr>
          <w:sz w:val="24"/>
        </w:rPr>
        <w:t xml:space="preserve">of the </w:t>
      </w:r>
      <w:r w:rsidR="00000000" w:rsidRPr="009B1679">
        <w:rPr>
          <w:spacing w:val="-3"/>
          <w:sz w:val="24"/>
        </w:rPr>
        <w:t xml:space="preserve">investment adviser </w:t>
      </w:r>
      <w:r w:rsidR="00000000" w:rsidRPr="009B1679">
        <w:rPr>
          <w:sz w:val="24"/>
        </w:rPr>
        <w:t xml:space="preserve">of any of the other </w:t>
      </w:r>
      <w:r w:rsidR="00000000" w:rsidRPr="009B1679">
        <w:rPr>
          <w:spacing w:val="-3"/>
          <w:sz w:val="24"/>
        </w:rPr>
        <w:t>registered investment</w:t>
      </w:r>
      <w:r w:rsidR="00000000" w:rsidRPr="009B1679">
        <w:rPr>
          <w:spacing w:val="-38"/>
          <w:sz w:val="24"/>
        </w:rPr>
        <w:t xml:space="preserve"> </w:t>
      </w:r>
      <w:r w:rsidR="00000000" w:rsidRPr="009B1679">
        <w:rPr>
          <w:spacing w:val="-3"/>
          <w:sz w:val="24"/>
        </w:rPr>
        <w:t>companies.</w:t>
      </w:r>
    </w:p>
    <w:p w:rsidR="00081523" w:rsidRDefault="00081523">
      <w:pPr>
        <w:pStyle w:val="BodyText"/>
        <w:spacing w:before="10"/>
        <w:rPr>
          <w:sz w:val="20"/>
        </w:rPr>
      </w:pPr>
    </w:p>
    <w:p w:rsidR="00081523" w:rsidRPr="009B1679" w:rsidRDefault="009B1679" w:rsidP="009B1679">
      <w:pPr>
        <w:tabs>
          <w:tab w:val="left" w:pos="2279"/>
          <w:tab w:val="left" w:pos="2280"/>
        </w:tabs>
        <w:ind w:left="2280" w:right="607" w:hanging="540"/>
        <w:rPr>
          <w:sz w:val="24"/>
        </w:rPr>
      </w:pPr>
      <w:r>
        <w:rPr>
          <w:color w:val="221F1F"/>
          <w:spacing w:val="-10"/>
          <w:sz w:val="24"/>
          <w:szCs w:val="24"/>
        </w:rPr>
        <w:t>(c)</w:t>
      </w:r>
      <w:r>
        <w:rPr>
          <w:color w:val="221F1F"/>
          <w:spacing w:val="-10"/>
          <w:sz w:val="24"/>
          <w:szCs w:val="24"/>
        </w:rPr>
        <w:tab/>
      </w:r>
      <w:r w:rsidR="00000000" w:rsidRPr="009B1679">
        <w:rPr>
          <w:sz w:val="24"/>
        </w:rPr>
        <w:t xml:space="preserve">The term </w:t>
      </w:r>
      <w:r w:rsidR="00000000" w:rsidRPr="009B1679">
        <w:rPr>
          <w:spacing w:val="-3"/>
          <w:sz w:val="24"/>
        </w:rPr>
        <w:t xml:space="preserve">“immediate </w:t>
      </w:r>
      <w:r w:rsidR="00000000" w:rsidRPr="009B1679">
        <w:rPr>
          <w:sz w:val="24"/>
        </w:rPr>
        <w:t xml:space="preserve">family </w:t>
      </w:r>
      <w:r w:rsidR="00000000" w:rsidRPr="009B1679">
        <w:rPr>
          <w:spacing w:val="-2"/>
          <w:sz w:val="24"/>
        </w:rPr>
        <w:t xml:space="preserve">member” </w:t>
      </w:r>
      <w:r w:rsidR="00000000" w:rsidRPr="009B1679">
        <w:rPr>
          <w:sz w:val="24"/>
        </w:rPr>
        <w:t xml:space="preserve">means a </w:t>
      </w:r>
      <w:r w:rsidR="00000000" w:rsidRPr="009B1679">
        <w:rPr>
          <w:spacing w:val="-3"/>
          <w:sz w:val="24"/>
        </w:rPr>
        <w:t xml:space="preserve">person’s spouse; child </w:t>
      </w:r>
      <w:r w:rsidR="00000000" w:rsidRPr="009B1679">
        <w:rPr>
          <w:sz w:val="24"/>
        </w:rPr>
        <w:t xml:space="preserve">residing in the </w:t>
      </w:r>
      <w:r w:rsidR="00000000" w:rsidRPr="009B1679">
        <w:rPr>
          <w:spacing w:val="-3"/>
          <w:sz w:val="24"/>
        </w:rPr>
        <w:t>person’s household</w:t>
      </w:r>
      <w:r w:rsidR="00000000" w:rsidRPr="009B1679">
        <w:rPr>
          <w:spacing w:val="-8"/>
          <w:sz w:val="24"/>
        </w:rPr>
        <w:t xml:space="preserve"> </w:t>
      </w:r>
      <w:r w:rsidR="00000000" w:rsidRPr="009B1679">
        <w:rPr>
          <w:sz w:val="24"/>
        </w:rPr>
        <w:t>(including</w:t>
      </w:r>
      <w:r w:rsidR="00000000" w:rsidRPr="009B1679">
        <w:rPr>
          <w:spacing w:val="-7"/>
          <w:sz w:val="24"/>
        </w:rPr>
        <w:t xml:space="preserve"> </w:t>
      </w:r>
      <w:r w:rsidR="00000000" w:rsidRPr="009B1679">
        <w:rPr>
          <w:spacing w:val="-3"/>
          <w:sz w:val="24"/>
        </w:rPr>
        <w:t>step</w:t>
      </w:r>
      <w:r w:rsidR="00000000" w:rsidRPr="009B1679">
        <w:rPr>
          <w:spacing w:val="-5"/>
          <w:sz w:val="24"/>
        </w:rPr>
        <w:t xml:space="preserve"> </w:t>
      </w:r>
      <w:r w:rsidR="00000000" w:rsidRPr="009B1679">
        <w:rPr>
          <w:spacing w:val="-3"/>
          <w:sz w:val="24"/>
        </w:rPr>
        <w:t>and</w:t>
      </w:r>
      <w:r w:rsidR="00000000" w:rsidRPr="009B1679">
        <w:rPr>
          <w:spacing w:val="-6"/>
          <w:sz w:val="24"/>
        </w:rPr>
        <w:t xml:space="preserve"> </w:t>
      </w:r>
      <w:r w:rsidR="00000000" w:rsidRPr="009B1679">
        <w:rPr>
          <w:spacing w:val="-3"/>
          <w:sz w:val="24"/>
        </w:rPr>
        <w:t>adoptive</w:t>
      </w:r>
      <w:r w:rsidR="00000000" w:rsidRPr="009B1679">
        <w:rPr>
          <w:spacing w:val="-6"/>
          <w:sz w:val="24"/>
        </w:rPr>
        <w:t xml:space="preserve"> </w:t>
      </w:r>
      <w:r w:rsidR="00000000" w:rsidRPr="009B1679">
        <w:rPr>
          <w:spacing w:val="-3"/>
          <w:sz w:val="24"/>
        </w:rPr>
        <w:t>children);</w:t>
      </w:r>
      <w:r w:rsidR="00000000" w:rsidRPr="009B1679">
        <w:rPr>
          <w:spacing w:val="-7"/>
          <w:sz w:val="24"/>
        </w:rPr>
        <w:t xml:space="preserve"> </w:t>
      </w:r>
      <w:r w:rsidR="00000000" w:rsidRPr="009B1679">
        <w:rPr>
          <w:sz w:val="24"/>
        </w:rPr>
        <w:t>and</w:t>
      </w:r>
      <w:r w:rsidR="00000000" w:rsidRPr="009B1679">
        <w:rPr>
          <w:spacing w:val="-7"/>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dependent</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person,</w:t>
      </w:r>
      <w:r w:rsidR="00000000" w:rsidRPr="009B1679">
        <w:rPr>
          <w:spacing w:val="-7"/>
          <w:sz w:val="24"/>
        </w:rPr>
        <w:t xml:space="preserve"> </w:t>
      </w:r>
      <w:r w:rsidR="00000000" w:rsidRPr="009B1679">
        <w:rPr>
          <w:sz w:val="24"/>
        </w:rPr>
        <w:t>as</w:t>
      </w:r>
      <w:r w:rsidR="00000000" w:rsidRPr="009B1679">
        <w:rPr>
          <w:spacing w:val="-6"/>
          <w:sz w:val="24"/>
        </w:rPr>
        <w:t xml:space="preserve"> </w:t>
      </w:r>
      <w:r w:rsidR="00000000" w:rsidRPr="009B1679">
        <w:rPr>
          <w:sz w:val="24"/>
        </w:rPr>
        <w:t>defined</w:t>
      </w:r>
      <w:r w:rsidR="00000000" w:rsidRPr="009B1679">
        <w:rPr>
          <w:spacing w:val="-7"/>
          <w:sz w:val="24"/>
        </w:rPr>
        <w:t xml:space="preserve"> </w:t>
      </w:r>
      <w:r w:rsidR="00000000" w:rsidRPr="009B1679">
        <w:rPr>
          <w:sz w:val="24"/>
        </w:rPr>
        <w:t xml:space="preserve">in </w:t>
      </w:r>
      <w:r w:rsidR="00000000" w:rsidRPr="009B1679">
        <w:rPr>
          <w:spacing w:val="-3"/>
          <w:sz w:val="24"/>
        </w:rPr>
        <w:t xml:space="preserve">section </w:t>
      </w:r>
      <w:r w:rsidR="00000000" w:rsidRPr="009B1679">
        <w:rPr>
          <w:sz w:val="24"/>
        </w:rPr>
        <w:t xml:space="preserve">152 of the </w:t>
      </w:r>
      <w:r w:rsidR="00000000" w:rsidRPr="009B1679">
        <w:rPr>
          <w:spacing w:val="-3"/>
          <w:sz w:val="24"/>
        </w:rPr>
        <w:t xml:space="preserve">Internal Revenue </w:t>
      </w:r>
      <w:r w:rsidR="00000000" w:rsidRPr="009B1679">
        <w:rPr>
          <w:sz w:val="24"/>
        </w:rPr>
        <w:t xml:space="preserve">Code </w:t>
      </w:r>
      <w:r w:rsidR="00000000" w:rsidRPr="009B1679">
        <w:rPr>
          <w:spacing w:val="-3"/>
          <w:sz w:val="24"/>
        </w:rPr>
        <w:t xml:space="preserve">(26 </w:t>
      </w:r>
      <w:r w:rsidR="00000000" w:rsidRPr="009B1679">
        <w:rPr>
          <w:sz w:val="24"/>
        </w:rPr>
        <w:t>U.S.C.</w:t>
      </w:r>
      <w:r w:rsidR="00000000" w:rsidRPr="009B1679">
        <w:rPr>
          <w:spacing w:val="-30"/>
          <w:sz w:val="24"/>
        </w:rPr>
        <w:t xml:space="preserve"> </w:t>
      </w:r>
      <w:r w:rsidR="00000000" w:rsidRPr="009B1679">
        <w:rPr>
          <w:spacing w:val="-3"/>
          <w:sz w:val="24"/>
        </w:rPr>
        <w:t>152).</w:t>
      </w:r>
    </w:p>
    <w:p w:rsidR="00081523" w:rsidRDefault="00081523">
      <w:pPr>
        <w:pStyle w:val="BodyText"/>
        <w:spacing w:before="10"/>
        <w:rPr>
          <w:sz w:val="20"/>
        </w:rPr>
      </w:pPr>
    </w:p>
    <w:p w:rsidR="00081523" w:rsidRPr="009B1679" w:rsidRDefault="009B1679" w:rsidP="009B1679">
      <w:pPr>
        <w:tabs>
          <w:tab w:val="left" w:pos="2279"/>
          <w:tab w:val="left" w:pos="2280"/>
        </w:tabs>
        <w:ind w:left="2280" w:right="395" w:hanging="540"/>
        <w:rPr>
          <w:sz w:val="24"/>
        </w:rPr>
      </w:pPr>
      <w:r>
        <w:rPr>
          <w:color w:val="221F1F"/>
          <w:spacing w:val="-10"/>
          <w:sz w:val="24"/>
          <w:szCs w:val="24"/>
        </w:rPr>
        <w:t>(d)</w:t>
      </w:r>
      <w:r>
        <w:rPr>
          <w:color w:val="221F1F"/>
          <w:spacing w:val="-10"/>
          <w:sz w:val="24"/>
          <w:szCs w:val="24"/>
        </w:rPr>
        <w:tab/>
      </w:r>
      <w:r w:rsidR="00000000" w:rsidRPr="009B1679">
        <w:rPr>
          <w:sz w:val="24"/>
        </w:rPr>
        <w:t xml:space="preserve">The term </w:t>
      </w:r>
      <w:r w:rsidR="00000000" w:rsidRPr="009B1679">
        <w:rPr>
          <w:spacing w:val="-3"/>
          <w:sz w:val="24"/>
        </w:rPr>
        <w:t xml:space="preserve">“officer” means </w:t>
      </w:r>
      <w:r w:rsidR="00000000" w:rsidRPr="009B1679">
        <w:rPr>
          <w:sz w:val="24"/>
        </w:rPr>
        <w:t xml:space="preserve">the </w:t>
      </w:r>
      <w:r w:rsidR="00000000" w:rsidRPr="009B1679">
        <w:rPr>
          <w:spacing w:val="-3"/>
          <w:sz w:val="24"/>
        </w:rPr>
        <w:t xml:space="preserve">president, vice-president, secretary, treasurer, controller, </w:t>
      </w:r>
      <w:r w:rsidR="00000000" w:rsidRPr="009B1679">
        <w:rPr>
          <w:sz w:val="24"/>
        </w:rPr>
        <w:t xml:space="preserve">or any </w:t>
      </w:r>
      <w:r w:rsidR="00000000" w:rsidRPr="009B1679">
        <w:rPr>
          <w:spacing w:val="-3"/>
          <w:sz w:val="24"/>
        </w:rPr>
        <w:t xml:space="preserve">other officer </w:t>
      </w:r>
      <w:r w:rsidR="00000000" w:rsidRPr="009B1679">
        <w:rPr>
          <w:sz w:val="24"/>
        </w:rPr>
        <w:t xml:space="preserve">who </w:t>
      </w:r>
      <w:r w:rsidR="00000000" w:rsidRPr="009B1679">
        <w:rPr>
          <w:spacing w:val="-3"/>
          <w:sz w:val="24"/>
        </w:rPr>
        <w:t>performs policy-making</w:t>
      </w:r>
      <w:r w:rsidR="00000000" w:rsidRPr="009B1679">
        <w:rPr>
          <w:spacing w:val="-14"/>
          <w:sz w:val="24"/>
        </w:rPr>
        <w:t xml:space="preserve"> </w:t>
      </w:r>
      <w:r w:rsidR="00000000" w:rsidRPr="009B1679">
        <w:rPr>
          <w:spacing w:val="-3"/>
          <w:sz w:val="24"/>
        </w:rPr>
        <w:t>functions.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1919"/>
          <w:tab w:val="left" w:pos="1920"/>
        </w:tabs>
        <w:spacing w:before="75"/>
        <w:ind w:left="1919" w:right="839" w:hanging="540"/>
        <w:rPr>
          <w:sz w:val="24"/>
        </w:rPr>
      </w:pPr>
      <w:r>
        <w:rPr>
          <w:color w:val="221F1F"/>
          <w:spacing w:val="-6"/>
          <w:sz w:val="24"/>
          <w:szCs w:val="24"/>
        </w:rPr>
        <w:lastRenderedPageBreak/>
        <w:t>2.</w:t>
      </w:r>
      <w:r>
        <w:rPr>
          <w:color w:val="221F1F"/>
          <w:spacing w:val="-6"/>
          <w:sz w:val="24"/>
          <w:szCs w:val="24"/>
        </w:rPr>
        <w:tab/>
      </w:r>
      <w:r w:rsidR="00000000" w:rsidRPr="009B1679">
        <w:rPr>
          <w:sz w:val="24"/>
        </w:rPr>
        <w:t>When providing information about directors, furnish information for directors who are interested persons of the Fund separately from the information for directors who are not interested persons of the Fund. For example, when furnishing information in a table, you should provide separate tables (or separate sections of a single table) for directors who are interested persons and for directors who are not interested persons. When furnishing information in narrative form, indicate by heading or otherwise the directors who are interested persons and the directors who are not interested</w:t>
      </w:r>
      <w:r w:rsidR="00000000" w:rsidRPr="009B1679">
        <w:rPr>
          <w:spacing w:val="1"/>
          <w:sz w:val="24"/>
        </w:rPr>
        <w:t xml:space="preserve"> </w:t>
      </w:r>
      <w:r w:rsidR="00000000" w:rsidRPr="009B1679">
        <w:rPr>
          <w:sz w:val="24"/>
        </w:rPr>
        <w:t>persons.</w:t>
      </w:r>
    </w:p>
    <w:p w:rsidR="00081523" w:rsidRDefault="00081523">
      <w:pPr>
        <w:pStyle w:val="BodyText"/>
        <w:spacing w:before="10"/>
        <w:rPr>
          <w:sz w:val="20"/>
        </w:rPr>
      </w:pPr>
    </w:p>
    <w:p w:rsidR="00081523" w:rsidRPr="009B1679" w:rsidRDefault="009B1679" w:rsidP="009B1679">
      <w:pPr>
        <w:tabs>
          <w:tab w:val="left" w:pos="1251"/>
        </w:tabs>
        <w:ind w:left="1250" w:hanging="301"/>
        <w:rPr>
          <w:i/>
          <w:sz w:val="24"/>
        </w:rPr>
      </w:pPr>
      <w:r>
        <w:rPr>
          <w:i/>
          <w:color w:val="221F1F"/>
          <w:spacing w:val="-4"/>
          <w:sz w:val="24"/>
          <w:szCs w:val="24"/>
        </w:rPr>
        <w:t>(a)</w:t>
      </w:r>
      <w:r>
        <w:rPr>
          <w:i/>
          <w:color w:val="221F1F"/>
          <w:spacing w:val="-4"/>
          <w:sz w:val="24"/>
          <w:szCs w:val="24"/>
        </w:rPr>
        <w:tab/>
      </w:r>
      <w:r w:rsidR="00000000" w:rsidRPr="009B1679">
        <w:rPr>
          <w:i/>
          <w:sz w:val="24"/>
        </w:rPr>
        <w:t>Management</w:t>
      </w:r>
      <w:r w:rsidR="00000000" w:rsidRPr="009B1679">
        <w:rPr>
          <w:i/>
          <w:spacing w:val="-1"/>
          <w:sz w:val="24"/>
        </w:rPr>
        <w:t xml:space="preserve"> </w:t>
      </w:r>
      <w:r w:rsidR="00000000" w:rsidRPr="009B1679">
        <w:rPr>
          <w:i/>
          <w:sz w:val="24"/>
        </w:rPr>
        <w:t>Information.</w:t>
      </w:r>
    </w:p>
    <w:p w:rsidR="00081523" w:rsidRDefault="00081523">
      <w:pPr>
        <w:pStyle w:val="BodyText"/>
        <w:spacing w:before="10"/>
        <w:rPr>
          <w:i/>
          <w:sz w:val="20"/>
        </w:rPr>
      </w:pPr>
    </w:p>
    <w:p w:rsidR="00081523" w:rsidRPr="009B1679" w:rsidRDefault="009B1679" w:rsidP="009B1679">
      <w:pPr>
        <w:tabs>
          <w:tab w:val="left" w:pos="1740"/>
        </w:tabs>
        <w:ind w:left="1739" w:right="1270" w:hanging="360"/>
        <w:rPr>
          <w:sz w:val="24"/>
        </w:rPr>
      </w:pPr>
      <w:r>
        <w:rPr>
          <w:color w:val="221F1F"/>
          <w:spacing w:val="-1"/>
          <w:sz w:val="24"/>
          <w:szCs w:val="24"/>
        </w:rPr>
        <w:t>(1)</w:t>
      </w:r>
      <w:r>
        <w:rPr>
          <w:color w:val="221F1F"/>
          <w:spacing w:val="-1"/>
          <w:sz w:val="24"/>
          <w:szCs w:val="24"/>
        </w:rPr>
        <w:tab/>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information required </w:t>
      </w:r>
      <w:r w:rsidR="00000000" w:rsidRPr="009B1679">
        <w:rPr>
          <w:sz w:val="24"/>
        </w:rPr>
        <w:t xml:space="preserve">by the following table for each director </w:t>
      </w:r>
      <w:r w:rsidR="00000000" w:rsidRPr="009B1679">
        <w:rPr>
          <w:spacing w:val="-3"/>
          <w:sz w:val="24"/>
        </w:rPr>
        <w:t xml:space="preserve">and officer </w:t>
      </w:r>
      <w:r w:rsidR="00000000" w:rsidRPr="009B1679">
        <w:rPr>
          <w:sz w:val="24"/>
        </w:rPr>
        <w:t xml:space="preserve">of </w:t>
      </w:r>
      <w:r w:rsidR="00000000" w:rsidRPr="009B1679">
        <w:rPr>
          <w:spacing w:val="-3"/>
          <w:sz w:val="24"/>
        </w:rPr>
        <w:t>the Fund,</w:t>
      </w:r>
      <w:r w:rsidR="00000000" w:rsidRPr="009B1679">
        <w:rPr>
          <w:spacing w:val="-9"/>
          <w:sz w:val="24"/>
        </w:rPr>
        <w:t xml:space="preserve"> </w:t>
      </w:r>
      <w:r w:rsidR="00000000" w:rsidRPr="009B1679">
        <w:rPr>
          <w:sz w:val="24"/>
        </w:rPr>
        <w:t>and,</w:t>
      </w:r>
      <w:r w:rsidR="00000000" w:rsidRPr="009B1679">
        <w:rPr>
          <w:spacing w:val="-10"/>
          <w:sz w:val="24"/>
        </w:rPr>
        <w:t xml:space="preserve"> </w:t>
      </w:r>
      <w:r w:rsidR="00000000" w:rsidRPr="009B1679">
        <w:rPr>
          <w:sz w:val="24"/>
        </w:rPr>
        <w:t>if</w:t>
      </w:r>
      <w:r w:rsidR="00000000" w:rsidRPr="009B1679">
        <w:rPr>
          <w:spacing w:val="-11"/>
          <w:sz w:val="24"/>
        </w:rPr>
        <w:t xml:space="preserve"> </w:t>
      </w:r>
      <w:r w:rsidR="00000000" w:rsidRPr="009B1679">
        <w:rPr>
          <w:sz w:val="24"/>
        </w:rPr>
        <w:t>the</w:t>
      </w:r>
      <w:r w:rsidR="00000000" w:rsidRPr="009B1679">
        <w:rPr>
          <w:spacing w:val="-9"/>
          <w:sz w:val="24"/>
        </w:rPr>
        <w:t xml:space="preserve"> </w:t>
      </w:r>
      <w:r w:rsidR="00000000" w:rsidRPr="009B1679">
        <w:rPr>
          <w:sz w:val="24"/>
        </w:rPr>
        <w:t>Fund</w:t>
      </w:r>
      <w:r w:rsidR="00000000" w:rsidRPr="009B1679">
        <w:rPr>
          <w:spacing w:val="-11"/>
          <w:sz w:val="24"/>
        </w:rPr>
        <w:t xml:space="preserve"> </w:t>
      </w:r>
      <w:r w:rsidR="00000000" w:rsidRPr="009B1679">
        <w:rPr>
          <w:sz w:val="24"/>
        </w:rPr>
        <w:t>has</w:t>
      </w:r>
      <w:r w:rsidR="00000000" w:rsidRPr="009B1679">
        <w:rPr>
          <w:spacing w:val="-10"/>
          <w:sz w:val="24"/>
        </w:rPr>
        <w:t xml:space="preserve"> </w:t>
      </w:r>
      <w:r w:rsidR="00000000" w:rsidRPr="009B1679">
        <w:rPr>
          <w:sz w:val="24"/>
        </w:rPr>
        <w:t>an</w:t>
      </w:r>
      <w:r w:rsidR="00000000" w:rsidRPr="009B1679">
        <w:rPr>
          <w:spacing w:val="-8"/>
          <w:sz w:val="24"/>
        </w:rPr>
        <w:t xml:space="preserve"> </w:t>
      </w:r>
      <w:r w:rsidR="00000000" w:rsidRPr="009B1679">
        <w:rPr>
          <w:sz w:val="24"/>
        </w:rPr>
        <w:t>advisory</w:t>
      </w:r>
      <w:r w:rsidR="00000000" w:rsidRPr="009B1679">
        <w:rPr>
          <w:spacing w:val="-15"/>
          <w:sz w:val="24"/>
        </w:rPr>
        <w:t xml:space="preserve"> </w:t>
      </w:r>
      <w:r w:rsidR="00000000" w:rsidRPr="009B1679">
        <w:rPr>
          <w:sz w:val="24"/>
        </w:rPr>
        <w:t>board,</w:t>
      </w:r>
      <w:r w:rsidR="00000000" w:rsidRPr="009B1679">
        <w:rPr>
          <w:spacing w:val="-10"/>
          <w:sz w:val="24"/>
        </w:rPr>
        <w:t xml:space="preserve"> </w:t>
      </w:r>
      <w:r w:rsidR="00000000" w:rsidRPr="009B1679">
        <w:rPr>
          <w:spacing w:val="-3"/>
          <w:sz w:val="24"/>
        </w:rPr>
        <w:t>member</w:t>
      </w:r>
      <w:r w:rsidR="00000000" w:rsidRPr="009B1679">
        <w:rPr>
          <w:spacing w:val="-9"/>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z w:val="24"/>
        </w:rPr>
        <w:t>board.</w:t>
      </w:r>
      <w:r w:rsidR="00000000" w:rsidRPr="009B1679">
        <w:rPr>
          <w:spacing w:val="-10"/>
          <w:sz w:val="24"/>
        </w:rPr>
        <w:t xml:space="preserve"> </w:t>
      </w:r>
      <w:r w:rsidR="00000000" w:rsidRPr="009B1679">
        <w:rPr>
          <w:sz w:val="24"/>
        </w:rPr>
        <w:t>Explain</w:t>
      </w:r>
      <w:r w:rsidR="00000000" w:rsidRPr="009B1679">
        <w:rPr>
          <w:spacing w:val="-9"/>
          <w:sz w:val="24"/>
        </w:rPr>
        <w:t xml:space="preserve"> </w:t>
      </w:r>
      <w:r w:rsidR="00000000" w:rsidRPr="009B1679">
        <w:rPr>
          <w:sz w:val="24"/>
        </w:rPr>
        <w:t>in</w:t>
      </w:r>
      <w:r w:rsidR="00000000" w:rsidRPr="009B1679">
        <w:rPr>
          <w:spacing w:val="-10"/>
          <w:sz w:val="24"/>
        </w:rPr>
        <w:t xml:space="preserve"> </w:t>
      </w:r>
      <w:r w:rsidR="00000000" w:rsidRPr="009B1679">
        <w:rPr>
          <w:sz w:val="24"/>
        </w:rPr>
        <w:t>a</w:t>
      </w:r>
      <w:r w:rsidR="00000000" w:rsidRPr="009B1679">
        <w:rPr>
          <w:spacing w:val="-11"/>
          <w:sz w:val="24"/>
        </w:rPr>
        <w:t xml:space="preserve"> </w:t>
      </w:r>
      <w:r w:rsidR="00000000" w:rsidRPr="009B1679">
        <w:rPr>
          <w:sz w:val="24"/>
        </w:rPr>
        <w:t>footnote</w:t>
      </w:r>
      <w:r w:rsidR="00000000" w:rsidRPr="009B1679">
        <w:rPr>
          <w:spacing w:val="-11"/>
          <w:sz w:val="24"/>
        </w:rPr>
        <w:t xml:space="preserve"> </w:t>
      </w:r>
      <w:r w:rsidR="00000000" w:rsidRPr="009B1679">
        <w:rPr>
          <w:sz w:val="24"/>
        </w:rPr>
        <w:t>to</w:t>
      </w:r>
      <w:r w:rsidR="00000000" w:rsidRPr="009B1679">
        <w:rPr>
          <w:spacing w:val="-10"/>
          <w:sz w:val="24"/>
        </w:rPr>
        <w:t xml:space="preserve"> </w:t>
      </w:r>
      <w:r w:rsidR="00000000" w:rsidRPr="009B1679">
        <w:rPr>
          <w:sz w:val="24"/>
        </w:rPr>
        <w:t xml:space="preserve">the </w:t>
      </w:r>
      <w:r w:rsidR="00000000" w:rsidRPr="009B1679">
        <w:rPr>
          <w:spacing w:val="-3"/>
          <w:sz w:val="24"/>
        </w:rPr>
        <w:t xml:space="preserve">table </w:t>
      </w:r>
      <w:r w:rsidR="00000000" w:rsidRPr="009B1679">
        <w:rPr>
          <w:sz w:val="24"/>
        </w:rPr>
        <w:t xml:space="preserve">any family </w:t>
      </w:r>
      <w:r w:rsidR="00000000" w:rsidRPr="009B1679">
        <w:rPr>
          <w:spacing w:val="-3"/>
          <w:sz w:val="24"/>
        </w:rPr>
        <w:t xml:space="preserve">relationship between </w:t>
      </w:r>
      <w:r w:rsidR="00000000" w:rsidRPr="009B1679">
        <w:rPr>
          <w:sz w:val="24"/>
        </w:rPr>
        <w:t>the persons</w:t>
      </w:r>
      <w:r w:rsidR="00000000" w:rsidRPr="009B1679">
        <w:rPr>
          <w:spacing w:val="-35"/>
          <w:sz w:val="24"/>
        </w:rPr>
        <w:t xml:space="preserve"> </w:t>
      </w:r>
      <w:r w:rsidR="00000000" w:rsidRPr="009B1679">
        <w:rPr>
          <w:sz w:val="24"/>
        </w:rPr>
        <w:t>listed.</w:t>
      </w:r>
    </w:p>
    <w:p w:rsidR="00081523" w:rsidRDefault="00000000">
      <w:pPr>
        <w:pStyle w:val="BodyText"/>
        <w:spacing w:before="11"/>
        <w:rPr>
          <w:sz w:val="17"/>
        </w:rPr>
      </w:pPr>
      <w:r>
        <w:pict>
          <v:group id="_x0000_s2070" style="position:absolute;margin-left:91.55pt;margin-top:12.3pt;width:496.45pt;height:.5pt;z-index:-251632640;mso-wrap-distance-left:0;mso-wrap-distance-right:0;mso-position-horizontal-relative:page" coordorigin="1831,246" coordsize="9929,10">
            <v:line id="_x0000_s2081" style="position:absolute" from="1831,251" to="3408,251" strokeweight=".48pt"/>
            <v:rect id="_x0000_s2080" style="position:absolute;left:3408;top:246;width:10;height:10" fillcolor="black" stroked="f"/>
            <v:line id="_x0000_s2079" style="position:absolute" from="3418,251" to="5064,251" strokeweight=".48pt"/>
            <v:rect id="_x0000_s2078" style="position:absolute;left:5064;top:246;width:10;height:10" fillcolor="black" stroked="f"/>
            <v:line id="_x0000_s2077" style="position:absolute" from="5074,251" to="6588,251" strokeweight=".48pt"/>
            <v:rect id="_x0000_s2076" style="position:absolute;left:6588;top:246;width:10;height:10" fillcolor="black" stroked="f"/>
            <v:line id="_x0000_s2075" style="position:absolute" from="6598,251" to="8378,251" strokeweight=".48pt"/>
            <v:rect id="_x0000_s2074" style="position:absolute;left:8378;top:246;width:10;height:10" fillcolor="black" stroked="f"/>
            <v:line id="_x0000_s2073" style="position:absolute" from="8388,251" to="9996,251" strokeweight=".48pt"/>
            <v:rect id="_x0000_s2072" style="position:absolute;left:9996;top:246;width:10;height:10" fillcolor="black" stroked="f"/>
            <v:line id="_x0000_s2071" style="position:absolute" from="10006,251" to="11760,251" strokeweight=".48pt"/>
            <w10:wrap type="topAndBottom" anchorx="page"/>
          </v:group>
        </w:pict>
      </w:r>
    </w:p>
    <w:p w:rsidR="00081523" w:rsidRDefault="00081523">
      <w:pPr>
        <w:pStyle w:val="BodyText"/>
        <w:spacing w:before="8"/>
        <w:rPr>
          <w:sz w:val="18"/>
        </w:rPr>
      </w:pPr>
    </w:p>
    <w:tbl>
      <w:tblPr>
        <w:tblW w:w="0" w:type="auto"/>
        <w:tblInd w:w="1718" w:type="dxa"/>
        <w:tblLayout w:type="fixed"/>
        <w:tblCellMar>
          <w:left w:w="0" w:type="dxa"/>
          <w:right w:w="0" w:type="dxa"/>
        </w:tblCellMar>
        <w:tblLook w:val="01E0" w:firstRow="1" w:lastRow="1" w:firstColumn="1" w:lastColumn="1" w:noHBand="0" w:noVBand="0"/>
      </w:tblPr>
      <w:tblGrid>
        <w:gridCol w:w="1547"/>
        <w:gridCol w:w="1606"/>
        <w:gridCol w:w="1638"/>
        <w:gridCol w:w="1750"/>
        <w:gridCol w:w="1640"/>
        <w:gridCol w:w="1747"/>
      </w:tblGrid>
      <w:tr w:rsidR="00081523">
        <w:trPr>
          <w:trHeight w:val="271"/>
        </w:trPr>
        <w:tc>
          <w:tcPr>
            <w:tcW w:w="1547" w:type="dxa"/>
            <w:tcBorders>
              <w:bottom w:val="single" w:sz="4" w:space="0" w:color="000000"/>
            </w:tcBorders>
          </w:tcPr>
          <w:p w:rsidR="00081523" w:rsidRDefault="00000000">
            <w:pPr>
              <w:pStyle w:val="TableParagraph"/>
              <w:spacing w:line="251" w:lineRule="exact"/>
              <w:ind w:left="343" w:right="315"/>
              <w:jc w:val="center"/>
              <w:rPr>
                <w:sz w:val="24"/>
              </w:rPr>
            </w:pPr>
            <w:r>
              <w:rPr>
                <w:sz w:val="24"/>
              </w:rPr>
              <w:t>(1)</w:t>
            </w:r>
          </w:p>
        </w:tc>
        <w:tc>
          <w:tcPr>
            <w:tcW w:w="1606" w:type="dxa"/>
            <w:tcBorders>
              <w:bottom w:val="single" w:sz="4" w:space="0" w:color="000000"/>
            </w:tcBorders>
          </w:tcPr>
          <w:p w:rsidR="00081523" w:rsidRDefault="00000000">
            <w:pPr>
              <w:pStyle w:val="TableParagraph"/>
              <w:spacing w:line="251" w:lineRule="exact"/>
              <w:ind w:left="317" w:right="207"/>
              <w:jc w:val="center"/>
              <w:rPr>
                <w:sz w:val="24"/>
              </w:rPr>
            </w:pPr>
            <w:r>
              <w:rPr>
                <w:sz w:val="24"/>
              </w:rPr>
              <w:t>(2)</w:t>
            </w:r>
          </w:p>
        </w:tc>
        <w:tc>
          <w:tcPr>
            <w:tcW w:w="1638" w:type="dxa"/>
            <w:tcBorders>
              <w:bottom w:val="single" w:sz="4" w:space="0" w:color="000000"/>
            </w:tcBorders>
          </w:tcPr>
          <w:p w:rsidR="00081523" w:rsidRDefault="00000000">
            <w:pPr>
              <w:pStyle w:val="TableParagraph"/>
              <w:spacing w:line="251" w:lineRule="exact"/>
              <w:ind w:left="203" w:right="160"/>
              <w:jc w:val="center"/>
              <w:rPr>
                <w:sz w:val="24"/>
              </w:rPr>
            </w:pPr>
            <w:r>
              <w:rPr>
                <w:sz w:val="24"/>
              </w:rPr>
              <w:t>(3)</w:t>
            </w:r>
          </w:p>
        </w:tc>
        <w:tc>
          <w:tcPr>
            <w:tcW w:w="1750" w:type="dxa"/>
            <w:tcBorders>
              <w:bottom w:val="single" w:sz="4" w:space="0" w:color="000000"/>
            </w:tcBorders>
          </w:tcPr>
          <w:p w:rsidR="00081523" w:rsidRDefault="00000000">
            <w:pPr>
              <w:pStyle w:val="TableParagraph"/>
              <w:spacing w:line="251" w:lineRule="exact"/>
              <w:ind w:left="161" w:right="186"/>
              <w:jc w:val="center"/>
              <w:rPr>
                <w:sz w:val="24"/>
              </w:rPr>
            </w:pPr>
            <w:r>
              <w:rPr>
                <w:sz w:val="24"/>
              </w:rPr>
              <w:t>(4)</w:t>
            </w:r>
          </w:p>
        </w:tc>
        <w:tc>
          <w:tcPr>
            <w:tcW w:w="1640" w:type="dxa"/>
            <w:tcBorders>
              <w:bottom w:val="single" w:sz="4" w:space="0" w:color="000000"/>
            </w:tcBorders>
          </w:tcPr>
          <w:p w:rsidR="00081523" w:rsidRDefault="00000000">
            <w:pPr>
              <w:pStyle w:val="TableParagraph"/>
              <w:spacing w:line="251" w:lineRule="exact"/>
              <w:ind w:left="191" w:right="198"/>
              <w:jc w:val="center"/>
              <w:rPr>
                <w:sz w:val="24"/>
              </w:rPr>
            </w:pPr>
            <w:r>
              <w:rPr>
                <w:sz w:val="24"/>
              </w:rPr>
              <w:t>(5)</w:t>
            </w:r>
          </w:p>
        </w:tc>
        <w:tc>
          <w:tcPr>
            <w:tcW w:w="1747" w:type="dxa"/>
            <w:tcBorders>
              <w:bottom w:val="single" w:sz="4" w:space="0" w:color="000000"/>
            </w:tcBorders>
          </w:tcPr>
          <w:p w:rsidR="00081523" w:rsidRDefault="00000000">
            <w:pPr>
              <w:pStyle w:val="TableParagraph"/>
              <w:spacing w:line="251" w:lineRule="exact"/>
              <w:ind w:left="198" w:right="213"/>
              <w:jc w:val="center"/>
              <w:rPr>
                <w:sz w:val="24"/>
              </w:rPr>
            </w:pPr>
            <w:r>
              <w:rPr>
                <w:sz w:val="24"/>
              </w:rPr>
              <w:t>(6)</w:t>
            </w:r>
          </w:p>
        </w:tc>
      </w:tr>
      <w:tr w:rsidR="00081523">
        <w:trPr>
          <w:trHeight w:val="275"/>
        </w:trPr>
        <w:tc>
          <w:tcPr>
            <w:tcW w:w="1547" w:type="dxa"/>
            <w:tcBorders>
              <w:top w:val="single" w:sz="4" w:space="0" w:color="000000"/>
            </w:tcBorders>
          </w:tcPr>
          <w:p w:rsidR="00081523" w:rsidRDefault="00000000">
            <w:pPr>
              <w:pStyle w:val="TableParagraph"/>
              <w:spacing w:line="255" w:lineRule="exact"/>
              <w:ind w:left="343" w:right="315"/>
              <w:jc w:val="center"/>
              <w:rPr>
                <w:sz w:val="24"/>
              </w:rPr>
            </w:pPr>
            <w:r>
              <w:rPr>
                <w:sz w:val="24"/>
              </w:rPr>
              <w:t>Name,</w:t>
            </w:r>
          </w:p>
        </w:tc>
        <w:tc>
          <w:tcPr>
            <w:tcW w:w="1606" w:type="dxa"/>
            <w:tcBorders>
              <w:top w:val="single" w:sz="4" w:space="0" w:color="000000"/>
            </w:tcBorders>
          </w:tcPr>
          <w:p w:rsidR="00081523" w:rsidRDefault="00000000">
            <w:pPr>
              <w:pStyle w:val="TableParagraph"/>
              <w:spacing w:line="255" w:lineRule="exact"/>
              <w:ind w:left="317" w:right="207"/>
              <w:jc w:val="center"/>
              <w:rPr>
                <w:sz w:val="24"/>
              </w:rPr>
            </w:pPr>
            <w:r>
              <w:rPr>
                <w:sz w:val="24"/>
              </w:rPr>
              <w:t>Position(s)</w:t>
            </w:r>
          </w:p>
        </w:tc>
        <w:tc>
          <w:tcPr>
            <w:tcW w:w="1638" w:type="dxa"/>
            <w:tcBorders>
              <w:top w:val="single" w:sz="4" w:space="0" w:color="000000"/>
            </w:tcBorders>
          </w:tcPr>
          <w:p w:rsidR="00081523" w:rsidRDefault="00000000">
            <w:pPr>
              <w:pStyle w:val="TableParagraph"/>
              <w:spacing w:line="255" w:lineRule="exact"/>
              <w:ind w:left="203" w:right="160"/>
              <w:jc w:val="center"/>
              <w:rPr>
                <w:sz w:val="24"/>
              </w:rPr>
            </w:pPr>
            <w:r>
              <w:rPr>
                <w:sz w:val="24"/>
              </w:rPr>
              <w:t>Term of</w:t>
            </w:r>
          </w:p>
        </w:tc>
        <w:tc>
          <w:tcPr>
            <w:tcW w:w="1750" w:type="dxa"/>
            <w:tcBorders>
              <w:top w:val="single" w:sz="4" w:space="0" w:color="000000"/>
            </w:tcBorders>
          </w:tcPr>
          <w:p w:rsidR="00081523" w:rsidRDefault="00000000">
            <w:pPr>
              <w:pStyle w:val="TableParagraph"/>
              <w:spacing w:line="255" w:lineRule="exact"/>
              <w:ind w:left="160" w:right="188"/>
              <w:jc w:val="center"/>
              <w:rPr>
                <w:sz w:val="24"/>
              </w:rPr>
            </w:pPr>
            <w:r>
              <w:rPr>
                <w:sz w:val="24"/>
              </w:rPr>
              <w:t>Principal</w:t>
            </w:r>
          </w:p>
        </w:tc>
        <w:tc>
          <w:tcPr>
            <w:tcW w:w="1640" w:type="dxa"/>
            <w:tcBorders>
              <w:top w:val="single" w:sz="4" w:space="0" w:color="000000"/>
            </w:tcBorders>
          </w:tcPr>
          <w:p w:rsidR="00081523" w:rsidRDefault="00000000">
            <w:pPr>
              <w:pStyle w:val="TableParagraph"/>
              <w:spacing w:line="255" w:lineRule="exact"/>
              <w:ind w:left="189" w:right="198"/>
              <w:jc w:val="center"/>
              <w:rPr>
                <w:sz w:val="24"/>
              </w:rPr>
            </w:pPr>
            <w:r>
              <w:rPr>
                <w:sz w:val="24"/>
              </w:rPr>
              <w:t>Number of</w:t>
            </w:r>
          </w:p>
        </w:tc>
        <w:tc>
          <w:tcPr>
            <w:tcW w:w="1747" w:type="dxa"/>
            <w:tcBorders>
              <w:top w:val="single" w:sz="4" w:space="0" w:color="000000"/>
            </w:tcBorders>
          </w:tcPr>
          <w:p w:rsidR="00081523" w:rsidRDefault="00000000">
            <w:pPr>
              <w:pStyle w:val="TableParagraph"/>
              <w:spacing w:line="255" w:lineRule="exact"/>
              <w:ind w:left="198" w:right="211"/>
              <w:jc w:val="center"/>
              <w:rPr>
                <w:sz w:val="24"/>
              </w:rPr>
            </w:pPr>
            <w:r>
              <w:rPr>
                <w:sz w:val="24"/>
              </w:rPr>
              <w:t>Other</w:t>
            </w:r>
          </w:p>
        </w:tc>
      </w:tr>
      <w:tr w:rsidR="00081523">
        <w:trPr>
          <w:trHeight w:val="275"/>
        </w:trPr>
        <w:tc>
          <w:tcPr>
            <w:tcW w:w="1547" w:type="dxa"/>
          </w:tcPr>
          <w:p w:rsidR="00081523" w:rsidRDefault="00000000">
            <w:pPr>
              <w:pStyle w:val="TableParagraph"/>
              <w:spacing w:line="256" w:lineRule="exact"/>
              <w:ind w:left="343" w:right="316"/>
              <w:jc w:val="center"/>
              <w:rPr>
                <w:sz w:val="24"/>
              </w:rPr>
            </w:pPr>
            <w:r>
              <w:rPr>
                <w:sz w:val="24"/>
              </w:rPr>
              <w:t>Address,</w:t>
            </w:r>
          </w:p>
        </w:tc>
        <w:tc>
          <w:tcPr>
            <w:tcW w:w="1606" w:type="dxa"/>
          </w:tcPr>
          <w:p w:rsidR="00081523" w:rsidRDefault="00000000">
            <w:pPr>
              <w:pStyle w:val="TableParagraph"/>
              <w:spacing w:line="256" w:lineRule="exact"/>
              <w:ind w:left="314" w:right="207"/>
              <w:jc w:val="center"/>
              <w:rPr>
                <w:sz w:val="24"/>
              </w:rPr>
            </w:pPr>
            <w:r>
              <w:rPr>
                <w:sz w:val="24"/>
              </w:rPr>
              <w:t>Held with</w:t>
            </w:r>
          </w:p>
        </w:tc>
        <w:tc>
          <w:tcPr>
            <w:tcW w:w="1638" w:type="dxa"/>
          </w:tcPr>
          <w:p w:rsidR="00081523" w:rsidRDefault="00000000">
            <w:pPr>
              <w:pStyle w:val="TableParagraph"/>
              <w:spacing w:line="256" w:lineRule="exact"/>
              <w:ind w:left="203" w:right="160"/>
              <w:jc w:val="center"/>
              <w:rPr>
                <w:sz w:val="24"/>
              </w:rPr>
            </w:pPr>
            <w:r>
              <w:rPr>
                <w:sz w:val="24"/>
              </w:rPr>
              <w:t>Office and</w:t>
            </w:r>
          </w:p>
        </w:tc>
        <w:tc>
          <w:tcPr>
            <w:tcW w:w="1750" w:type="dxa"/>
          </w:tcPr>
          <w:p w:rsidR="00081523" w:rsidRDefault="00000000">
            <w:pPr>
              <w:pStyle w:val="TableParagraph"/>
              <w:spacing w:line="256" w:lineRule="exact"/>
              <w:ind w:left="161" w:right="188"/>
              <w:jc w:val="center"/>
              <w:rPr>
                <w:sz w:val="24"/>
              </w:rPr>
            </w:pPr>
            <w:r>
              <w:rPr>
                <w:sz w:val="24"/>
              </w:rPr>
              <w:t>Occupation(s)</w:t>
            </w:r>
          </w:p>
        </w:tc>
        <w:tc>
          <w:tcPr>
            <w:tcW w:w="1640" w:type="dxa"/>
          </w:tcPr>
          <w:p w:rsidR="00081523" w:rsidRDefault="00000000">
            <w:pPr>
              <w:pStyle w:val="TableParagraph"/>
              <w:spacing w:line="256" w:lineRule="exact"/>
              <w:ind w:left="190" w:right="198"/>
              <w:jc w:val="center"/>
              <w:rPr>
                <w:sz w:val="24"/>
              </w:rPr>
            </w:pPr>
            <w:r>
              <w:rPr>
                <w:sz w:val="24"/>
              </w:rPr>
              <w:t>Portfolios in</w:t>
            </w:r>
          </w:p>
        </w:tc>
        <w:tc>
          <w:tcPr>
            <w:tcW w:w="1747" w:type="dxa"/>
          </w:tcPr>
          <w:p w:rsidR="00081523" w:rsidRDefault="00000000">
            <w:pPr>
              <w:pStyle w:val="TableParagraph"/>
              <w:spacing w:line="256" w:lineRule="exact"/>
              <w:ind w:left="198" w:right="214"/>
              <w:jc w:val="center"/>
              <w:rPr>
                <w:sz w:val="24"/>
              </w:rPr>
            </w:pPr>
            <w:r>
              <w:rPr>
                <w:sz w:val="24"/>
              </w:rPr>
              <w:t>Directorships</w:t>
            </w:r>
          </w:p>
        </w:tc>
      </w:tr>
      <w:tr w:rsidR="00081523">
        <w:trPr>
          <w:trHeight w:val="275"/>
        </w:trPr>
        <w:tc>
          <w:tcPr>
            <w:tcW w:w="1547" w:type="dxa"/>
          </w:tcPr>
          <w:p w:rsidR="00081523" w:rsidRDefault="00000000">
            <w:pPr>
              <w:pStyle w:val="TableParagraph"/>
              <w:spacing w:line="256" w:lineRule="exact"/>
              <w:ind w:left="341" w:right="316"/>
              <w:jc w:val="center"/>
              <w:rPr>
                <w:sz w:val="24"/>
              </w:rPr>
            </w:pPr>
            <w:r>
              <w:rPr>
                <w:sz w:val="24"/>
              </w:rPr>
              <w:t>and Age</w:t>
            </w:r>
          </w:p>
        </w:tc>
        <w:tc>
          <w:tcPr>
            <w:tcW w:w="1606" w:type="dxa"/>
          </w:tcPr>
          <w:p w:rsidR="00081523" w:rsidRDefault="00000000">
            <w:pPr>
              <w:pStyle w:val="TableParagraph"/>
              <w:spacing w:line="256" w:lineRule="exact"/>
              <w:ind w:left="314" w:right="207"/>
              <w:jc w:val="center"/>
              <w:rPr>
                <w:sz w:val="24"/>
              </w:rPr>
            </w:pPr>
            <w:r>
              <w:rPr>
                <w:sz w:val="24"/>
              </w:rPr>
              <w:t>Fund</w:t>
            </w:r>
          </w:p>
        </w:tc>
        <w:tc>
          <w:tcPr>
            <w:tcW w:w="1638" w:type="dxa"/>
          </w:tcPr>
          <w:p w:rsidR="00081523" w:rsidRDefault="00000000">
            <w:pPr>
              <w:pStyle w:val="TableParagraph"/>
              <w:spacing w:line="256" w:lineRule="exact"/>
              <w:ind w:left="204" w:right="156"/>
              <w:jc w:val="center"/>
              <w:rPr>
                <w:sz w:val="24"/>
              </w:rPr>
            </w:pPr>
            <w:r>
              <w:rPr>
                <w:sz w:val="24"/>
              </w:rPr>
              <w:t>Length of</w:t>
            </w:r>
          </w:p>
        </w:tc>
        <w:tc>
          <w:tcPr>
            <w:tcW w:w="1750" w:type="dxa"/>
          </w:tcPr>
          <w:p w:rsidR="00081523" w:rsidRDefault="00000000">
            <w:pPr>
              <w:pStyle w:val="TableParagraph"/>
              <w:spacing w:line="256" w:lineRule="exact"/>
              <w:ind w:left="161" w:right="187"/>
              <w:jc w:val="center"/>
              <w:rPr>
                <w:sz w:val="24"/>
              </w:rPr>
            </w:pPr>
            <w:r>
              <w:rPr>
                <w:sz w:val="24"/>
              </w:rPr>
              <w:t>During Past</w:t>
            </w:r>
          </w:p>
        </w:tc>
        <w:tc>
          <w:tcPr>
            <w:tcW w:w="1640" w:type="dxa"/>
          </w:tcPr>
          <w:p w:rsidR="00081523" w:rsidRDefault="00000000">
            <w:pPr>
              <w:pStyle w:val="TableParagraph"/>
              <w:spacing w:line="256" w:lineRule="exact"/>
              <w:ind w:left="188" w:right="198"/>
              <w:jc w:val="center"/>
              <w:rPr>
                <w:sz w:val="24"/>
              </w:rPr>
            </w:pPr>
            <w:r>
              <w:rPr>
                <w:sz w:val="24"/>
              </w:rPr>
              <w:t>Fund</w:t>
            </w:r>
          </w:p>
        </w:tc>
        <w:tc>
          <w:tcPr>
            <w:tcW w:w="1747" w:type="dxa"/>
          </w:tcPr>
          <w:p w:rsidR="00081523" w:rsidRDefault="00000000">
            <w:pPr>
              <w:pStyle w:val="TableParagraph"/>
              <w:spacing w:line="256" w:lineRule="exact"/>
              <w:ind w:left="198" w:right="209"/>
              <w:jc w:val="center"/>
              <w:rPr>
                <w:sz w:val="24"/>
              </w:rPr>
            </w:pPr>
            <w:r>
              <w:rPr>
                <w:sz w:val="24"/>
              </w:rPr>
              <w:t>Held by</w:t>
            </w:r>
          </w:p>
        </w:tc>
      </w:tr>
      <w:tr w:rsidR="00081523">
        <w:trPr>
          <w:trHeight w:val="276"/>
        </w:trPr>
        <w:tc>
          <w:tcPr>
            <w:tcW w:w="1547" w:type="dxa"/>
          </w:tcPr>
          <w:p w:rsidR="00081523" w:rsidRDefault="00081523">
            <w:pPr>
              <w:pStyle w:val="TableParagraph"/>
              <w:rPr>
                <w:sz w:val="20"/>
              </w:rPr>
            </w:pPr>
          </w:p>
        </w:tc>
        <w:tc>
          <w:tcPr>
            <w:tcW w:w="1606" w:type="dxa"/>
          </w:tcPr>
          <w:p w:rsidR="00081523" w:rsidRDefault="00081523">
            <w:pPr>
              <w:pStyle w:val="TableParagraph"/>
              <w:rPr>
                <w:sz w:val="20"/>
              </w:rPr>
            </w:pPr>
          </w:p>
        </w:tc>
        <w:tc>
          <w:tcPr>
            <w:tcW w:w="1638" w:type="dxa"/>
          </w:tcPr>
          <w:p w:rsidR="00081523" w:rsidRDefault="00000000">
            <w:pPr>
              <w:pStyle w:val="TableParagraph"/>
              <w:spacing w:line="256" w:lineRule="exact"/>
              <w:ind w:left="204" w:right="160"/>
              <w:jc w:val="center"/>
              <w:rPr>
                <w:sz w:val="24"/>
              </w:rPr>
            </w:pPr>
            <w:r>
              <w:rPr>
                <w:sz w:val="24"/>
              </w:rPr>
              <w:t>Time Served</w:t>
            </w:r>
          </w:p>
        </w:tc>
        <w:tc>
          <w:tcPr>
            <w:tcW w:w="1750" w:type="dxa"/>
          </w:tcPr>
          <w:p w:rsidR="00081523" w:rsidRDefault="00000000">
            <w:pPr>
              <w:pStyle w:val="TableParagraph"/>
              <w:spacing w:line="256" w:lineRule="exact"/>
              <w:ind w:left="160" w:right="188"/>
              <w:jc w:val="center"/>
              <w:rPr>
                <w:sz w:val="24"/>
              </w:rPr>
            </w:pPr>
            <w:r>
              <w:rPr>
                <w:sz w:val="24"/>
              </w:rPr>
              <w:t>5 Years</w:t>
            </w:r>
          </w:p>
        </w:tc>
        <w:tc>
          <w:tcPr>
            <w:tcW w:w="1640" w:type="dxa"/>
          </w:tcPr>
          <w:p w:rsidR="00081523" w:rsidRDefault="00000000">
            <w:pPr>
              <w:pStyle w:val="TableParagraph"/>
              <w:spacing w:line="256" w:lineRule="exact"/>
              <w:ind w:left="188" w:right="198"/>
              <w:jc w:val="center"/>
              <w:rPr>
                <w:sz w:val="24"/>
              </w:rPr>
            </w:pPr>
            <w:r>
              <w:rPr>
                <w:sz w:val="24"/>
              </w:rPr>
              <w:t>Complex</w:t>
            </w:r>
          </w:p>
        </w:tc>
        <w:tc>
          <w:tcPr>
            <w:tcW w:w="1747" w:type="dxa"/>
          </w:tcPr>
          <w:p w:rsidR="00081523" w:rsidRDefault="00000000">
            <w:pPr>
              <w:pStyle w:val="TableParagraph"/>
              <w:spacing w:line="256" w:lineRule="exact"/>
              <w:ind w:left="198" w:right="213"/>
              <w:jc w:val="center"/>
              <w:rPr>
                <w:sz w:val="24"/>
              </w:rPr>
            </w:pPr>
            <w:r>
              <w:rPr>
                <w:sz w:val="24"/>
              </w:rPr>
              <w:t>Director</w:t>
            </w:r>
          </w:p>
        </w:tc>
      </w:tr>
      <w:tr w:rsidR="00081523">
        <w:trPr>
          <w:trHeight w:val="275"/>
        </w:trPr>
        <w:tc>
          <w:tcPr>
            <w:tcW w:w="1547" w:type="dxa"/>
          </w:tcPr>
          <w:p w:rsidR="00081523" w:rsidRDefault="00081523">
            <w:pPr>
              <w:pStyle w:val="TableParagraph"/>
              <w:rPr>
                <w:sz w:val="20"/>
              </w:rPr>
            </w:pPr>
          </w:p>
        </w:tc>
        <w:tc>
          <w:tcPr>
            <w:tcW w:w="1606" w:type="dxa"/>
          </w:tcPr>
          <w:p w:rsidR="00081523" w:rsidRDefault="00081523">
            <w:pPr>
              <w:pStyle w:val="TableParagraph"/>
              <w:rPr>
                <w:sz w:val="20"/>
              </w:rPr>
            </w:pPr>
          </w:p>
        </w:tc>
        <w:tc>
          <w:tcPr>
            <w:tcW w:w="1638" w:type="dxa"/>
          </w:tcPr>
          <w:p w:rsidR="00081523" w:rsidRDefault="00000000">
            <w:pPr>
              <w:pStyle w:val="TableParagraph"/>
              <w:spacing w:line="256" w:lineRule="exact"/>
              <w:ind w:left="204" w:right="158"/>
              <w:jc w:val="center"/>
              <w:rPr>
                <w:sz w:val="24"/>
              </w:rPr>
            </w:pPr>
            <w:r>
              <w:rPr>
                <w:sz w:val="24"/>
              </w:rPr>
              <w:t>(</w:t>
            </w:r>
            <w:proofErr w:type="gramStart"/>
            <w:r>
              <w:rPr>
                <w:sz w:val="24"/>
              </w:rPr>
              <w:t>or</w:t>
            </w:r>
            <w:proofErr w:type="gramEnd"/>
            <w:r>
              <w:rPr>
                <w:sz w:val="24"/>
              </w:rPr>
              <w:t xml:space="preserve"> Year</w:t>
            </w:r>
          </w:p>
        </w:tc>
        <w:tc>
          <w:tcPr>
            <w:tcW w:w="1750" w:type="dxa"/>
          </w:tcPr>
          <w:p w:rsidR="00081523" w:rsidRDefault="00081523">
            <w:pPr>
              <w:pStyle w:val="TableParagraph"/>
              <w:rPr>
                <w:sz w:val="20"/>
              </w:rPr>
            </w:pPr>
          </w:p>
        </w:tc>
        <w:tc>
          <w:tcPr>
            <w:tcW w:w="1640" w:type="dxa"/>
          </w:tcPr>
          <w:p w:rsidR="00081523" w:rsidRDefault="00000000">
            <w:pPr>
              <w:pStyle w:val="TableParagraph"/>
              <w:spacing w:line="256" w:lineRule="exact"/>
              <w:ind w:left="195" w:right="198"/>
              <w:jc w:val="center"/>
              <w:rPr>
                <w:sz w:val="24"/>
              </w:rPr>
            </w:pPr>
            <w:r>
              <w:rPr>
                <w:sz w:val="24"/>
              </w:rPr>
              <w:t>Overseen by</w:t>
            </w:r>
          </w:p>
        </w:tc>
        <w:tc>
          <w:tcPr>
            <w:tcW w:w="1747" w:type="dxa"/>
          </w:tcPr>
          <w:p w:rsidR="00081523" w:rsidRDefault="00081523">
            <w:pPr>
              <w:pStyle w:val="TableParagraph"/>
              <w:rPr>
                <w:sz w:val="20"/>
              </w:rPr>
            </w:pPr>
          </w:p>
        </w:tc>
      </w:tr>
      <w:tr w:rsidR="00081523">
        <w:trPr>
          <w:trHeight w:val="270"/>
        </w:trPr>
        <w:tc>
          <w:tcPr>
            <w:tcW w:w="1547" w:type="dxa"/>
          </w:tcPr>
          <w:p w:rsidR="00081523" w:rsidRDefault="00081523">
            <w:pPr>
              <w:pStyle w:val="TableParagraph"/>
              <w:rPr>
                <w:sz w:val="20"/>
              </w:rPr>
            </w:pPr>
          </w:p>
        </w:tc>
        <w:tc>
          <w:tcPr>
            <w:tcW w:w="1606" w:type="dxa"/>
          </w:tcPr>
          <w:p w:rsidR="00081523" w:rsidRDefault="00081523">
            <w:pPr>
              <w:pStyle w:val="TableParagraph"/>
              <w:rPr>
                <w:sz w:val="20"/>
              </w:rPr>
            </w:pPr>
          </w:p>
        </w:tc>
        <w:tc>
          <w:tcPr>
            <w:tcW w:w="1638" w:type="dxa"/>
          </w:tcPr>
          <w:p w:rsidR="00081523" w:rsidRDefault="00000000">
            <w:pPr>
              <w:pStyle w:val="TableParagraph"/>
              <w:spacing w:line="251" w:lineRule="exact"/>
              <w:ind w:left="204" w:right="159"/>
              <w:jc w:val="center"/>
              <w:rPr>
                <w:sz w:val="24"/>
              </w:rPr>
            </w:pPr>
            <w:r>
              <w:rPr>
                <w:sz w:val="24"/>
              </w:rPr>
              <w:t>Service</w:t>
            </w:r>
          </w:p>
        </w:tc>
        <w:tc>
          <w:tcPr>
            <w:tcW w:w="1750" w:type="dxa"/>
          </w:tcPr>
          <w:p w:rsidR="00081523" w:rsidRDefault="00081523">
            <w:pPr>
              <w:pStyle w:val="TableParagraph"/>
              <w:rPr>
                <w:sz w:val="20"/>
              </w:rPr>
            </w:pPr>
          </w:p>
        </w:tc>
        <w:tc>
          <w:tcPr>
            <w:tcW w:w="1640" w:type="dxa"/>
          </w:tcPr>
          <w:p w:rsidR="00081523" w:rsidRDefault="00000000">
            <w:pPr>
              <w:pStyle w:val="TableParagraph"/>
              <w:spacing w:line="251" w:lineRule="exact"/>
              <w:ind w:left="191" w:right="198"/>
              <w:jc w:val="center"/>
              <w:rPr>
                <w:sz w:val="24"/>
              </w:rPr>
            </w:pPr>
            <w:r>
              <w:rPr>
                <w:sz w:val="24"/>
              </w:rPr>
              <w:t>Director</w:t>
            </w:r>
          </w:p>
        </w:tc>
        <w:tc>
          <w:tcPr>
            <w:tcW w:w="1747" w:type="dxa"/>
          </w:tcPr>
          <w:p w:rsidR="00081523" w:rsidRDefault="00081523">
            <w:pPr>
              <w:pStyle w:val="TableParagraph"/>
              <w:rPr>
                <w:sz w:val="20"/>
              </w:rPr>
            </w:pPr>
          </w:p>
        </w:tc>
      </w:tr>
    </w:tbl>
    <w:p w:rsidR="00081523" w:rsidRDefault="00000000">
      <w:pPr>
        <w:pStyle w:val="BodyText"/>
        <w:tabs>
          <w:tab w:val="left" w:pos="5359"/>
          <w:tab w:val="left" w:pos="11639"/>
        </w:tabs>
        <w:ind w:left="1696"/>
      </w:pPr>
      <w:r>
        <w:rPr>
          <w:u w:val="single"/>
        </w:rPr>
        <w:t xml:space="preserve"> </w:t>
      </w:r>
      <w:r>
        <w:rPr>
          <w:u w:val="single"/>
        </w:rPr>
        <w:tab/>
        <w:t>Began)</w:t>
      </w:r>
      <w:r>
        <w:rPr>
          <w:u w:val="single"/>
        </w:rPr>
        <w:tab/>
      </w:r>
    </w:p>
    <w:p w:rsidR="00081523" w:rsidRDefault="00081523">
      <w:pPr>
        <w:pStyle w:val="BodyText"/>
        <w:spacing w:before="1"/>
        <w:rPr>
          <w:sz w:val="22"/>
        </w:rPr>
      </w:pPr>
    </w:p>
    <w:p w:rsidR="00081523" w:rsidRDefault="00000000">
      <w:pPr>
        <w:pStyle w:val="Heading1"/>
        <w:ind w:left="1379"/>
      </w:pPr>
      <w:r>
        <w:t>Instructions</w:t>
      </w:r>
    </w:p>
    <w:p w:rsidR="00081523" w:rsidRDefault="00081523">
      <w:pPr>
        <w:pStyle w:val="BodyText"/>
        <w:spacing w:before="5"/>
        <w:rPr>
          <w:b/>
          <w:sz w:val="20"/>
        </w:rPr>
      </w:pPr>
    </w:p>
    <w:p w:rsidR="00081523" w:rsidRPr="009B1679" w:rsidRDefault="009B1679" w:rsidP="009B1679">
      <w:pPr>
        <w:tabs>
          <w:tab w:val="left" w:pos="1919"/>
          <w:tab w:val="left" w:pos="1920"/>
        </w:tabs>
        <w:ind w:left="1919" w:right="1247" w:hanging="540"/>
        <w:rPr>
          <w:sz w:val="24"/>
        </w:rPr>
      </w:pPr>
      <w:r>
        <w:rPr>
          <w:color w:val="221F1F"/>
          <w:spacing w:val="-21"/>
          <w:sz w:val="24"/>
          <w:szCs w:val="24"/>
        </w:rPr>
        <w:t>1.</w:t>
      </w:r>
      <w:r>
        <w:rPr>
          <w:color w:val="221F1F"/>
          <w:spacing w:val="-21"/>
          <w:sz w:val="24"/>
          <w:szCs w:val="24"/>
        </w:rPr>
        <w:tab/>
      </w:r>
      <w:r w:rsidR="00000000" w:rsidRPr="009B1679">
        <w:rPr>
          <w:spacing w:val="-3"/>
          <w:sz w:val="24"/>
        </w:rPr>
        <w:t>For</w:t>
      </w:r>
      <w:r w:rsidR="00000000" w:rsidRPr="009B1679">
        <w:rPr>
          <w:spacing w:val="-12"/>
          <w:sz w:val="24"/>
        </w:rPr>
        <w:t xml:space="preserve"> </w:t>
      </w:r>
      <w:r w:rsidR="00000000" w:rsidRPr="009B1679">
        <w:rPr>
          <w:spacing w:val="-3"/>
          <w:sz w:val="24"/>
        </w:rPr>
        <w:t>purposes</w:t>
      </w:r>
      <w:r w:rsidR="00000000" w:rsidRPr="009B1679">
        <w:rPr>
          <w:spacing w:val="-13"/>
          <w:sz w:val="24"/>
        </w:rPr>
        <w:t xml:space="preserve"> </w:t>
      </w:r>
      <w:r w:rsidR="00000000" w:rsidRPr="009B1679">
        <w:rPr>
          <w:sz w:val="24"/>
        </w:rPr>
        <w:t>of</w:t>
      </w:r>
      <w:r w:rsidR="00000000" w:rsidRPr="009B1679">
        <w:rPr>
          <w:spacing w:val="-9"/>
          <w:sz w:val="24"/>
        </w:rPr>
        <w:t xml:space="preserve"> </w:t>
      </w:r>
      <w:r w:rsidR="00000000" w:rsidRPr="009B1679">
        <w:rPr>
          <w:sz w:val="24"/>
        </w:rPr>
        <w:t>this</w:t>
      </w:r>
      <w:r w:rsidR="00000000" w:rsidRPr="009B1679">
        <w:rPr>
          <w:spacing w:val="-10"/>
          <w:sz w:val="24"/>
        </w:rPr>
        <w:t xml:space="preserve"> </w:t>
      </w:r>
      <w:r w:rsidR="00000000" w:rsidRPr="009B1679">
        <w:rPr>
          <w:spacing w:val="-6"/>
          <w:sz w:val="24"/>
        </w:rPr>
        <w:t>paragraph,</w:t>
      </w:r>
      <w:r w:rsidR="00000000" w:rsidRPr="009B1679">
        <w:rPr>
          <w:spacing w:val="-13"/>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term</w:t>
      </w:r>
      <w:r w:rsidR="00000000" w:rsidRPr="009B1679">
        <w:rPr>
          <w:spacing w:val="-12"/>
          <w:sz w:val="24"/>
        </w:rPr>
        <w:t xml:space="preserve"> </w:t>
      </w:r>
      <w:r w:rsidR="00000000" w:rsidRPr="009B1679">
        <w:rPr>
          <w:sz w:val="24"/>
        </w:rPr>
        <w:t>“family</w:t>
      </w:r>
      <w:r w:rsidR="00000000" w:rsidRPr="009B1679">
        <w:rPr>
          <w:spacing w:val="-18"/>
          <w:sz w:val="24"/>
        </w:rPr>
        <w:t xml:space="preserve"> </w:t>
      </w:r>
      <w:r w:rsidR="00000000" w:rsidRPr="009B1679">
        <w:rPr>
          <w:spacing w:val="-4"/>
          <w:sz w:val="24"/>
        </w:rPr>
        <w:t>relationship”</w:t>
      </w:r>
      <w:r w:rsidR="00000000" w:rsidRPr="009B1679">
        <w:rPr>
          <w:spacing w:val="-11"/>
          <w:sz w:val="24"/>
        </w:rPr>
        <w:t xml:space="preserve"> </w:t>
      </w:r>
      <w:r w:rsidR="00000000" w:rsidRPr="009B1679">
        <w:rPr>
          <w:spacing w:val="-5"/>
          <w:sz w:val="24"/>
        </w:rPr>
        <w:t>means</w:t>
      </w:r>
      <w:r w:rsidR="00000000" w:rsidRPr="009B1679">
        <w:rPr>
          <w:spacing w:val="-15"/>
          <w:sz w:val="24"/>
        </w:rPr>
        <w:t xml:space="preserve"> </w:t>
      </w:r>
      <w:r w:rsidR="00000000" w:rsidRPr="009B1679">
        <w:rPr>
          <w:sz w:val="24"/>
        </w:rPr>
        <w:t>any</w:t>
      </w:r>
      <w:r w:rsidR="00000000" w:rsidRPr="009B1679">
        <w:rPr>
          <w:spacing w:val="-19"/>
          <w:sz w:val="24"/>
        </w:rPr>
        <w:t xml:space="preserve"> </w:t>
      </w:r>
      <w:r w:rsidR="00000000" w:rsidRPr="009B1679">
        <w:rPr>
          <w:spacing w:val="-3"/>
          <w:sz w:val="24"/>
        </w:rPr>
        <w:t>relationship</w:t>
      </w:r>
      <w:r w:rsidR="00000000" w:rsidRPr="009B1679">
        <w:rPr>
          <w:spacing w:val="-13"/>
          <w:sz w:val="24"/>
        </w:rPr>
        <w:t xml:space="preserve"> </w:t>
      </w:r>
      <w:r w:rsidR="00000000" w:rsidRPr="009B1679">
        <w:rPr>
          <w:sz w:val="24"/>
        </w:rPr>
        <w:t>by</w:t>
      </w:r>
      <w:r w:rsidR="00000000" w:rsidRPr="009B1679">
        <w:rPr>
          <w:spacing w:val="-15"/>
          <w:sz w:val="24"/>
        </w:rPr>
        <w:t xml:space="preserve"> </w:t>
      </w:r>
      <w:r w:rsidR="00000000" w:rsidRPr="009B1679">
        <w:rPr>
          <w:spacing w:val="-3"/>
          <w:sz w:val="24"/>
        </w:rPr>
        <w:t xml:space="preserve">blood, marriage, </w:t>
      </w:r>
      <w:r w:rsidR="00000000" w:rsidRPr="009B1679">
        <w:rPr>
          <w:sz w:val="24"/>
        </w:rPr>
        <w:t>or</w:t>
      </w:r>
      <w:r w:rsidR="00000000" w:rsidRPr="009B1679">
        <w:rPr>
          <w:spacing w:val="-22"/>
          <w:sz w:val="24"/>
        </w:rPr>
        <w:t xml:space="preserve"> </w:t>
      </w:r>
      <w:r w:rsidR="00000000" w:rsidRPr="009B1679">
        <w:rPr>
          <w:spacing w:val="-3"/>
          <w:sz w:val="24"/>
        </w:rPr>
        <w:t xml:space="preserve">adoption, </w:t>
      </w:r>
      <w:r w:rsidR="00000000" w:rsidRPr="009B1679">
        <w:rPr>
          <w:sz w:val="24"/>
        </w:rPr>
        <w:t xml:space="preserve">not </w:t>
      </w:r>
      <w:r w:rsidR="00000000" w:rsidRPr="009B1679">
        <w:rPr>
          <w:spacing w:val="-3"/>
          <w:sz w:val="24"/>
        </w:rPr>
        <w:t xml:space="preserve">more </w:t>
      </w:r>
      <w:r w:rsidR="00000000" w:rsidRPr="009B1679">
        <w:rPr>
          <w:spacing w:val="-7"/>
          <w:sz w:val="24"/>
        </w:rPr>
        <w:t xml:space="preserve">remote </w:t>
      </w:r>
      <w:r w:rsidR="00000000" w:rsidRPr="009B1679">
        <w:rPr>
          <w:spacing w:val="-3"/>
          <w:sz w:val="24"/>
        </w:rPr>
        <w:t xml:space="preserve">than first </w:t>
      </w:r>
      <w:r w:rsidR="00000000" w:rsidRPr="009B1679">
        <w:rPr>
          <w:spacing w:val="-6"/>
          <w:sz w:val="24"/>
        </w:rPr>
        <w:t>cousin.</w:t>
      </w:r>
    </w:p>
    <w:p w:rsidR="00081523" w:rsidRDefault="00081523">
      <w:pPr>
        <w:pStyle w:val="BodyText"/>
        <w:spacing w:before="10"/>
        <w:rPr>
          <w:sz w:val="20"/>
        </w:rPr>
      </w:pPr>
    </w:p>
    <w:p w:rsidR="00081523" w:rsidRPr="009B1679" w:rsidRDefault="009B1679" w:rsidP="009B1679">
      <w:pPr>
        <w:tabs>
          <w:tab w:val="left" w:pos="1919"/>
          <w:tab w:val="left" w:pos="1920"/>
        </w:tabs>
        <w:ind w:left="1919" w:right="999" w:hanging="540"/>
        <w:rPr>
          <w:sz w:val="24"/>
        </w:rPr>
      </w:pPr>
      <w:r>
        <w:rPr>
          <w:color w:val="221F1F"/>
          <w:spacing w:val="-21"/>
          <w:sz w:val="24"/>
          <w:szCs w:val="24"/>
        </w:rPr>
        <w:t>2.</w:t>
      </w:r>
      <w:r>
        <w:rPr>
          <w:color w:val="221F1F"/>
          <w:spacing w:val="-21"/>
          <w:sz w:val="24"/>
          <w:szCs w:val="24"/>
        </w:rPr>
        <w:tab/>
      </w:r>
      <w:r w:rsidR="00000000" w:rsidRPr="009B1679">
        <w:rPr>
          <w:spacing w:val="-3"/>
          <w:sz w:val="24"/>
        </w:rPr>
        <w:t>For</w:t>
      </w:r>
      <w:r w:rsidR="00000000" w:rsidRPr="009B1679">
        <w:rPr>
          <w:spacing w:val="-14"/>
          <w:sz w:val="24"/>
        </w:rPr>
        <w:t xml:space="preserve"> </w:t>
      </w:r>
      <w:r w:rsidR="00000000" w:rsidRPr="009B1679">
        <w:rPr>
          <w:sz w:val="24"/>
        </w:rPr>
        <w:t>each</w:t>
      </w:r>
      <w:r w:rsidR="00000000" w:rsidRPr="009B1679">
        <w:rPr>
          <w:spacing w:val="-14"/>
          <w:sz w:val="24"/>
        </w:rPr>
        <w:t xml:space="preserve"> </w:t>
      </w:r>
      <w:r w:rsidR="00000000" w:rsidRPr="009B1679">
        <w:rPr>
          <w:spacing w:val="-3"/>
          <w:sz w:val="24"/>
        </w:rPr>
        <w:t>director</w:t>
      </w:r>
      <w:r w:rsidR="00000000" w:rsidRPr="009B1679">
        <w:rPr>
          <w:spacing w:val="-13"/>
          <w:sz w:val="24"/>
        </w:rPr>
        <w:t xml:space="preserve"> </w:t>
      </w:r>
      <w:r w:rsidR="00000000" w:rsidRPr="009B1679">
        <w:rPr>
          <w:sz w:val="24"/>
        </w:rPr>
        <w:t>who</w:t>
      </w:r>
      <w:r w:rsidR="00000000" w:rsidRPr="009B1679">
        <w:rPr>
          <w:spacing w:val="-13"/>
          <w:sz w:val="24"/>
        </w:rPr>
        <w:t xml:space="preserve"> </w:t>
      </w:r>
      <w:r w:rsidR="00000000" w:rsidRPr="009B1679">
        <w:rPr>
          <w:sz w:val="24"/>
        </w:rPr>
        <w:t>is</w:t>
      </w:r>
      <w:r w:rsidR="00000000" w:rsidRPr="009B1679">
        <w:rPr>
          <w:spacing w:val="-10"/>
          <w:sz w:val="24"/>
        </w:rPr>
        <w:t xml:space="preserve"> </w:t>
      </w:r>
      <w:r w:rsidR="00000000" w:rsidRPr="009B1679">
        <w:rPr>
          <w:sz w:val="24"/>
        </w:rPr>
        <w:t>an</w:t>
      </w:r>
      <w:r w:rsidR="00000000" w:rsidRPr="009B1679">
        <w:rPr>
          <w:spacing w:val="-11"/>
          <w:sz w:val="24"/>
        </w:rPr>
        <w:t xml:space="preserve"> </w:t>
      </w:r>
      <w:r w:rsidR="00000000" w:rsidRPr="009B1679">
        <w:rPr>
          <w:spacing w:val="-3"/>
          <w:sz w:val="24"/>
        </w:rPr>
        <w:t>interested</w:t>
      </w:r>
      <w:r w:rsidR="00000000" w:rsidRPr="009B1679">
        <w:rPr>
          <w:spacing w:val="-13"/>
          <w:sz w:val="24"/>
        </w:rPr>
        <w:t xml:space="preserve"> </w:t>
      </w:r>
      <w:r w:rsidR="00000000" w:rsidRPr="009B1679">
        <w:rPr>
          <w:spacing w:val="-3"/>
          <w:sz w:val="24"/>
        </w:rPr>
        <w:t>person</w:t>
      </w:r>
      <w:r w:rsidR="00000000" w:rsidRPr="009B1679">
        <w:rPr>
          <w:spacing w:val="-16"/>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3"/>
          <w:sz w:val="24"/>
        </w:rPr>
        <w:t xml:space="preserve"> </w:t>
      </w:r>
      <w:r w:rsidR="00000000" w:rsidRPr="009B1679">
        <w:rPr>
          <w:sz w:val="24"/>
        </w:rPr>
        <w:t>describe,</w:t>
      </w:r>
      <w:r w:rsidR="00000000" w:rsidRPr="009B1679">
        <w:rPr>
          <w:spacing w:val="-15"/>
          <w:sz w:val="24"/>
        </w:rPr>
        <w:t xml:space="preserve"> </w:t>
      </w:r>
      <w:r w:rsidR="00000000" w:rsidRPr="009B1679">
        <w:rPr>
          <w:sz w:val="24"/>
        </w:rPr>
        <w:t>in</w:t>
      </w:r>
      <w:r w:rsidR="00000000" w:rsidRPr="009B1679">
        <w:rPr>
          <w:spacing w:val="-14"/>
          <w:sz w:val="24"/>
        </w:rPr>
        <w:t xml:space="preserve"> </w:t>
      </w:r>
      <w:r w:rsidR="00000000" w:rsidRPr="009B1679">
        <w:rPr>
          <w:sz w:val="24"/>
        </w:rPr>
        <w:t>a</w:t>
      </w:r>
      <w:r w:rsidR="00000000" w:rsidRPr="009B1679">
        <w:rPr>
          <w:spacing w:val="-9"/>
          <w:sz w:val="24"/>
        </w:rPr>
        <w:t xml:space="preserve"> </w:t>
      </w:r>
      <w:r w:rsidR="00000000" w:rsidRPr="009B1679">
        <w:rPr>
          <w:spacing w:val="-3"/>
          <w:sz w:val="24"/>
        </w:rPr>
        <w:t>footnote</w:t>
      </w:r>
      <w:r w:rsidR="00000000" w:rsidRPr="009B1679">
        <w:rPr>
          <w:spacing w:val="-17"/>
          <w:sz w:val="24"/>
        </w:rPr>
        <w:t xml:space="preserve"> </w:t>
      </w:r>
      <w:r w:rsidR="00000000" w:rsidRPr="009B1679">
        <w:rPr>
          <w:sz w:val="24"/>
        </w:rPr>
        <w:t>or</w:t>
      </w:r>
      <w:r w:rsidR="00000000" w:rsidRPr="009B1679">
        <w:rPr>
          <w:spacing w:val="-12"/>
          <w:sz w:val="24"/>
        </w:rPr>
        <w:t xml:space="preserve"> </w:t>
      </w:r>
      <w:r w:rsidR="00000000" w:rsidRPr="009B1679">
        <w:rPr>
          <w:spacing w:val="-3"/>
          <w:sz w:val="24"/>
        </w:rPr>
        <w:t>otherwise,</w:t>
      </w:r>
      <w:r w:rsidR="00000000" w:rsidRPr="009B1679">
        <w:rPr>
          <w:spacing w:val="-15"/>
          <w:sz w:val="24"/>
        </w:rPr>
        <w:t xml:space="preserve"> </w:t>
      </w:r>
      <w:r w:rsidR="00000000" w:rsidRPr="009B1679">
        <w:rPr>
          <w:sz w:val="24"/>
        </w:rPr>
        <w:t xml:space="preserve">the </w:t>
      </w:r>
      <w:r w:rsidR="00000000" w:rsidRPr="009B1679">
        <w:rPr>
          <w:spacing w:val="-3"/>
          <w:sz w:val="24"/>
        </w:rPr>
        <w:t>relationship,</w:t>
      </w:r>
      <w:r w:rsidR="00000000" w:rsidRPr="009B1679">
        <w:rPr>
          <w:spacing w:val="-5"/>
          <w:sz w:val="24"/>
        </w:rPr>
        <w:t xml:space="preserve"> </w:t>
      </w:r>
      <w:r w:rsidR="00000000" w:rsidRPr="009B1679">
        <w:rPr>
          <w:spacing w:val="-4"/>
          <w:sz w:val="24"/>
        </w:rPr>
        <w:t>events,</w:t>
      </w:r>
      <w:r w:rsidR="00000000" w:rsidRPr="009B1679">
        <w:rPr>
          <w:spacing w:val="-14"/>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transactions</w:t>
      </w:r>
      <w:r w:rsidR="00000000" w:rsidRPr="009B1679">
        <w:rPr>
          <w:spacing w:val="-14"/>
          <w:sz w:val="24"/>
        </w:rPr>
        <w:t xml:space="preserve"> </w:t>
      </w:r>
      <w:r w:rsidR="00000000" w:rsidRPr="009B1679">
        <w:rPr>
          <w:sz w:val="24"/>
        </w:rPr>
        <w:t>by</w:t>
      </w:r>
      <w:r w:rsidR="00000000" w:rsidRPr="009B1679">
        <w:rPr>
          <w:spacing w:val="-17"/>
          <w:sz w:val="24"/>
        </w:rPr>
        <w:t xml:space="preserve"> </w:t>
      </w:r>
      <w:r w:rsidR="00000000" w:rsidRPr="009B1679">
        <w:rPr>
          <w:spacing w:val="-3"/>
          <w:sz w:val="24"/>
        </w:rPr>
        <w:t>reason</w:t>
      </w:r>
      <w:r w:rsidR="00000000" w:rsidRPr="009B1679">
        <w:rPr>
          <w:spacing w:val="-15"/>
          <w:sz w:val="24"/>
        </w:rPr>
        <w:t xml:space="preserve"> </w:t>
      </w:r>
      <w:r w:rsidR="00000000" w:rsidRPr="009B1679">
        <w:rPr>
          <w:sz w:val="24"/>
        </w:rPr>
        <w:t>of</w:t>
      </w:r>
      <w:r w:rsidR="00000000" w:rsidRPr="009B1679">
        <w:rPr>
          <w:spacing w:val="-10"/>
          <w:sz w:val="24"/>
        </w:rPr>
        <w:t xml:space="preserve"> </w:t>
      </w:r>
      <w:r w:rsidR="00000000" w:rsidRPr="009B1679">
        <w:rPr>
          <w:sz w:val="24"/>
        </w:rPr>
        <w:t>which</w:t>
      </w:r>
      <w:r w:rsidR="00000000" w:rsidRPr="009B1679">
        <w:rPr>
          <w:spacing w:val="-15"/>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director</w:t>
      </w:r>
      <w:r w:rsidR="00000000" w:rsidRPr="009B1679">
        <w:rPr>
          <w:spacing w:val="-13"/>
          <w:sz w:val="24"/>
        </w:rPr>
        <w:t xml:space="preserve"> </w:t>
      </w:r>
      <w:r w:rsidR="00000000" w:rsidRPr="009B1679">
        <w:rPr>
          <w:sz w:val="24"/>
        </w:rPr>
        <w:t>is</w:t>
      </w:r>
      <w:r w:rsidR="00000000" w:rsidRPr="009B1679">
        <w:rPr>
          <w:spacing w:val="-9"/>
          <w:sz w:val="24"/>
        </w:rPr>
        <w:t xml:space="preserve"> </w:t>
      </w:r>
      <w:r w:rsidR="00000000" w:rsidRPr="009B1679">
        <w:rPr>
          <w:sz w:val="24"/>
        </w:rPr>
        <w:t>an</w:t>
      </w:r>
      <w:r w:rsidR="00000000" w:rsidRPr="009B1679">
        <w:rPr>
          <w:spacing w:val="-13"/>
          <w:sz w:val="24"/>
        </w:rPr>
        <w:t xml:space="preserve"> </w:t>
      </w:r>
      <w:r w:rsidR="00000000" w:rsidRPr="009B1679">
        <w:rPr>
          <w:spacing w:val="-3"/>
          <w:sz w:val="24"/>
        </w:rPr>
        <w:t>interested</w:t>
      </w:r>
      <w:r w:rsidR="00000000" w:rsidRPr="009B1679">
        <w:rPr>
          <w:spacing w:val="-14"/>
          <w:sz w:val="24"/>
        </w:rPr>
        <w:t xml:space="preserve"> </w:t>
      </w:r>
      <w:r w:rsidR="00000000" w:rsidRPr="009B1679">
        <w:rPr>
          <w:spacing w:val="-4"/>
          <w:sz w:val="24"/>
        </w:rPr>
        <w:t>person.</w:t>
      </w:r>
    </w:p>
    <w:p w:rsidR="00081523" w:rsidRDefault="00081523">
      <w:pPr>
        <w:pStyle w:val="BodyText"/>
        <w:spacing w:before="10"/>
        <w:rPr>
          <w:sz w:val="20"/>
        </w:rPr>
      </w:pPr>
    </w:p>
    <w:p w:rsidR="00081523" w:rsidRPr="009B1679" w:rsidRDefault="009B1679" w:rsidP="009B1679">
      <w:pPr>
        <w:tabs>
          <w:tab w:val="left" w:pos="1919"/>
          <w:tab w:val="left" w:pos="1920"/>
        </w:tabs>
        <w:spacing w:before="1"/>
        <w:ind w:left="1919" w:right="856" w:hanging="540"/>
        <w:rPr>
          <w:sz w:val="24"/>
        </w:rPr>
      </w:pPr>
      <w:r>
        <w:rPr>
          <w:color w:val="221F1F"/>
          <w:spacing w:val="-21"/>
          <w:sz w:val="24"/>
          <w:szCs w:val="24"/>
        </w:rPr>
        <w:t>3.</w:t>
      </w:r>
      <w:r>
        <w:rPr>
          <w:color w:val="221F1F"/>
          <w:spacing w:val="-21"/>
          <w:sz w:val="24"/>
          <w:szCs w:val="24"/>
        </w:rPr>
        <w:tab/>
      </w:r>
      <w:r w:rsidR="00000000" w:rsidRPr="009B1679">
        <w:rPr>
          <w:sz w:val="24"/>
        </w:rPr>
        <w:t>State</w:t>
      </w:r>
      <w:r w:rsidR="00000000" w:rsidRPr="009B1679">
        <w:rPr>
          <w:spacing w:val="-16"/>
          <w:sz w:val="24"/>
        </w:rPr>
        <w:t xml:space="preserve"> </w:t>
      </w:r>
      <w:r w:rsidR="00000000" w:rsidRPr="009B1679">
        <w:rPr>
          <w:sz w:val="24"/>
        </w:rPr>
        <w:t>the</w:t>
      </w:r>
      <w:r w:rsidR="00000000" w:rsidRPr="009B1679">
        <w:rPr>
          <w:spacing w:val="-19"/>
          <w:sz w:val="24"/>
        </w:rPr>
        <w:t xml:space="preserve"> </w:t>
      </w:r>
      <w:r w:rsidR="00000000" w:rsidRPr="009B1679">
        <w:rPr>
          <w:spacing w:val="-3"/>
          <w:sz w:val="24"/>
        </w:rPr>
        <w:t>principal</w:t>
      </w:r>
      <w:r w:rsidR="00000000" w:rsidRPr="009B1679">
        <w:rPr>
          <w:spacing w:val="-17"/>
          <w:sz w:val="24"/>
        </w:rPr>
        <w:t xml:space="preserve"> </w:t>
      </w:r>
      <w:r w:rsidR="00000000" w:rsidRPr="009B1679">
        <w:rPr>
          <w:sz w:val="24"/>
        </w:rPr>
        <w:t>business</w:t>
      </w:r>
      <w:r w:rsidR="00000000" w:rsidRPr="009B1679">
        <w:rPr>
          <w:spacing w:val="-18"/>
          <w:sz w:val="24"/>
        </w:rPr>
        <w:t xml:space="preserve"> </w:t>
      </w:r>
      <w:r w:rsidR="00000000" w:rsidRPr="009B1679">
        <w:rPr>
          <w:sz w:val="24"/>
        </w:rPr>
        <w:t>of</w:t>
      </w:r>
      <w:r w:rsidR="00000000" w:rsidRPr="009B1679">
        <w:rPr>
          <w:spacing w:val="-11"/>
          <w:sz w:val="24"/>
        </w:rPr>
        <w:t xml:space="preserve"> </w:t>
      </w:r>
      <w:r w:rsidR="00000000" w:rsidRPr="009B1679">
        <w:rPr>
          <w:sz w:val="24"/>
        </w:rPr>
        <w:t>any</w:t>
      </w:r>
      <w:r w:rsidR="00000000" w:rsidRPr="009B1679">
        <w:rPr>
          <w:spacing w:val="-23"/>
          <w:sz w:val="24"/>
        </w:rPr>
        <w:t xml:space="preserve"> </w:t>
      </w:r>
      <w:r w:rsidR="00000000" w:rsidRPr="009B1679">
        <w:rPr>
          <w:sz w:val="24"/>
        </w:rPr>
        <w:t>company</w:t>
      </w:r>
      <w:r w:rsidR="00000000" w:rsidRPr="009B1679">
        <w:rPr>
          <w:spacing w:val="-24"/>
          <w:sz w:val="24"/>
        </w:rPr>
        <w:t xml:space="preserve"> </w:t>
      </w:r>
      <w:r w:rsidR="00000000" w:rsidRPr="009B1679">
        <w:rPr>
          <w:sz w:val="24"/>
        </w:rPr>
        <w:t>listed</w:t>
      </w:r>
      <w:r w:rsidR="00000000" w:rsidRPr="009B1679">
        <w:rPr>
          <w:spacing w:val="-16"/>
          <w:sz w:val="24"/>
        </w:rPr>
        <w:t xml:space="preserve"> </w:t>
      </w:r>
      <w:r w:rsidR="00000000" w:rsidRPr="009B1679">
        <w:rPr>
          <w:sz w:val="24"/>
        </w:rPr>
        <w:t>under</w:t>
      </w:r>
      <w:r w:rsidR="00000000" w:rsidRPr="009B1679">
        <w:rPr>
          <w:spacing w:val="-19"/>
          <w:sz w:val="24"/>
        </w:rPr>
        <w:t xml:space="preserve"> </w:t>
      </w:r>
      <w:r w:rsidR="00000000" w:rsidRPr="009B1679">
        <w:rPr>
          <w:spacing w:val="-3"/>
          <w:sz w:val="24"/>
        </w:rPr>
        <w:t>column</w:t>
      </w:r>
      <w:r w:rsidR="00000000" w:rsidRPr="009B1679">
        <w:rPr>
          <w:spacing w:val="-15"/>
          <w:sz w:val="24"/>
        </w:rPr>
        <w:t xml:space="preserve"> </w:t>
      </w:r>
      <w:r w:rsidR="00000000" w:rsidRPr="009B1679">
        <w:rPr>
          <w:sz w:val="24"/>
        </w:rPr>
        <w:t>(4)</w:t>
      </w:r>
      <w:r w:rsidR="00000000" w:rsidRPr="009B1679">
        <w:rPr>
          <w:spacing w:val="-14"/>
          <w:sz w:val="24"/>
        </w:rPr>
        <w:t xml:space="preserve"> </w:t>
      </w:r>
      <w:r w:rsidR="00000000" w:rsidRPr="009B1679">
        <w:rPr>
          <w:spacing w:val="-3"/>
          <w:sz w:val="24"/>
        </w:rPr>
        <w:t>unless</w:t>
      </w:r>
      <w:r w:rsidR="00000000" w:rsidRPr="009B1679">
        <w:rPr>
          <w:spacing w:val="-18"/>
          <w:sz w:val="24"/>
        </w:rPr>
        <w:t xml:space="preserve"> </w:t>
      </w:r>
      <w:r w:rsidR="00000000" w:rsidRPr="009B1679">
        <w:rPr>
          <w:spacing w:val="-3"/>
          <w:sz w:val="24"/>
        </w:rPr>
        <w:t>the</w:t>
      </w:r>
      <w:r w:rsidR="00000000" w:rsidRPr="009B1679">
        <w:rPr>
          <w:spacing w:val="-18"/>
          <w:sz w:val="24"/>
        </w:rPr>
        <w:t xml:space="preserve"> </w:t>
      </w:r>
      <w:r w:rsidR="00000000" w:rsidRPr="009B1679">
        <w:rPr>
          <w:spacing w:val="-3"/>
          <w:sz w:val="24"/>
        </w:rPr>
        <w:t>principal</w:t>
      </w:r>
      <w:r w:rsidR="00000000" w:rsidRPr="009B1679">
        <w:rPr>
          <w:spacing w:val="-17"/>
          <w:sz w:val="24"/>
        </w:rPr>
        <w:t xml:space="preserve"> </w:t>
      </w:r>
      <w:r w:rsidR="00000000" w:rsidRPr="009B1679">
        <w:rPr>
          <w:spacing w:val="-3"/>
          <w:sz w:val="24"/>
        </w:rPr>
        <w:t>business</w:t>
      </w:r>
      <w:r w:rsidR="00000000" w:rsidRPr="009B1679">
        <w:rPr>
          <w:spacing w:val="-20"/>
          <w:sz w:val="24"/>
        </w:rPr>
        <w:t xml:space="preserve"> </w:t>
      </w:r>
      <w:r w:rsidR="00000000" w:rsidRPr="009B1679">
        <w:rPr>
          <w:sz w:val="24"/>
        </w:rPr>
        <w:t xml:space="preserve">is </w:t>
      </w:r>
      <w:r w:rsidR="00000000" w:rsidRPr="009B1679">
        <w:rPr>
          <w:spacing w:val="-3"/>
          <w:sz w:val="24"/>
        </w:rPr>
        <w:t xml:space="preserve">implicit </w:t>
      </w:r>
      <w:r w:rsidR="00000000" w:rsidRPr="009B1679">
        <w:rPr>
          <w:sz w:val="24"/>
        </w:rPr>
        <w:t>in its</w:t>
      </w:r>
      <w:r w:rsidR="00000000" w:rsidRPr="009B1679">
        <w:rPr>
          <w:spacing w:val="-29"/>
          <w:sz w:val="24"/>
        </w:rPr>
        <w:t xml:space="preserve"> </w:t>
      </w:r>
      <w:r w:rsidR="00000000" w:rsidRPr="009B1679">
        <w:rPr>
          <w:spacing w:val="-4"/>
          <w:sz w:val="24"/>
        </w:rPr>
        <w:t>name.</w:t>
      </w:r>
    </w:p>
    <w:p w:rsidR="00081523" w:rsidRDefault="00081523">
      <w:pPr>
        <w:pStyle w:val="BodyText"/>
        <w:spacing w:before="9"/>
        <w:rPr>
          <w:sz w:val="20"/>
        </w:rPr>
      </w:pPr>
    </w:p>
    <w:p w:rsidR="00081523" w:rsidRPr="009B1679" w:rsidRDefault="009B1679" w:rsidP="009B1679">
      <w:pPr>
        <w:tabs>
          <w:tab w:val="left" w:pos="1919"/>
          <w:tab w:val="left" w:pos="1920"/>
        </w:tabs>
        <w:spacing w:before="1"/>
        <w:ind w:left="1919" w:right="857" w:hanging="540"/>
        <w:rPr>
          <w:sz w:val="24"/>
        </w:rPr>
      </w:pPr>
      <w:r>
        <w:rPr>
          <w:color w:val="221F1F"/>
          <w:spacing w:val="-21"/>
          <w:sz w:val="24"/>
          <w:szCs w:val="24"/>
        </w:rPr>
        <w:t>4.</w:t>
      </w:r>
      <w:r>
        <w:rPr>
          <w:color w:val="221F1F"/>
          <w:spacing w:val="-21"/>
          <w:sz w:val="24"/>
          <w:szCs w:val="24"/>
        </w:rPr>
        <w:tab/>
      </w:r>
      <w:r w:rsidR="00000000" w:rsidRPr="009B1679">
        <w:rPr>
          <w:spacing w:val="-3"/>
          <w:sz w:val="24"/>
        </w:rPr>
        <w:t xml:space="preserve">Indicate </w:t>
      </w:r>
      <w:r w:rsidR="00000000" w:rsidRPr="009B1679">
        <w:rPr>
          <w:sz w:val="24"/>
        </w:rPr>
        <w:t xml:space="preserve">in </w:t>
      </w:r>
      <w:r w:rsidR="00000000" w:rsidRPr="009B1679">
        <w:rPr>
          <w:spacing w:val="-4"/>
          <w:sz w:val="24"/>
        </w:rPr>
        <w:t xml:space="preserve">column </w:t>
      </w:r>
      <w:r w:rsidR="00000000" w:rsidRPr="009B1679">
        <w:rPr>
          <w:spacing w:val="-3"/>
          <w:sz w:val="24"/>
        </w:rPr>
        <w:t xml:space="preserve">(6) </w:t>
      </w:r>
      <w:r w:rsidR="00000000" w:rsidRPr="009B1679">
        <w:rPr>
          <w:spacing w:val="-4"/>
          <w:sz w:val="24"/>
        </w:rPr>
        <w:t xml:space="preserve">directorships </w:t>
      </w:r>
      <w:r w:rsidR="00000000" w:rsidRPr="009B1679">
        <w:rPr>
          <w:spacing w:val="-3"/>
          <w:sz w:val="24"/>
        </w:rPr>
        <w:t xml:space="preserve">not included </w:t>
      </w:r>
      <w:r w:rsidR="00000000" w:rsidRPr="009B1679">
        <w:rPr>
          <w:sz w:val="24"/>
        </w:rPr>
        <w:t xml:space="preserve">in </w:t>
      </w:r>
      <w:r w:rsidR="00000000" w:rsidRPr="009B1679">
        <w:rPr>
          <w:spacing w:val="-3"/>
          <w:sz w:val="24"/>
        </w:rPr>
        <w:t xml:space="preserve">column (5) that are held by </w:t>
      </w:r>
      <w:r w:rsidR="00000000" w:rsidRPr="009B1679">
        <w:rPr>
          <w:sz w:val="24"/>
        </w:rPr>
        <w:t xml:space="preserve">a </w:t>
      </w:r>
      <w:r w:rsidR="00000000" w:rsidRPr="009B1679">
        <w:rPr>
          <w:spacing w:val="-3"/>
          <w:sz w:val="24"/>
        </w:rPr>
        <w:t xml:space="preserve">director in </w:t>
      </w:r>
      <w:r w:rsidR="00000000" w:rsidRPr="009B1679">
        <w:rPr>
          <w:sz w:val="24"/>
        </w:rPr>
        <w:t xml:space="preserve">any </w:t>
      </w:r>
      <w:r w:rsidR="00000000" w:rsidRPr="009B1679">
        <w:rPr>
          <w:spacing w:val="-3"/>
          <w:sz w:val="24"/>
        </w:rPr>
        <w:t>company</w:t>
      </w:r>
      <w:r w:rsidR="00000000" w:rsidRPr="009B1679">
        <w:rPr>
          <w:spacing w:val="-11"/>
          <w:sz w:val="24"/>
        </w:rPr>
        <w:t xml:space="preserve"> </w:t>
      </w:r>
      <w:r w:rsidR="00000000" w:rsidRPr="009B1679">
        <w:rPr>
          <w:sz w:val="24"/>
        </w:rPr>
        <w:t>with</w:t>
      </w:r>
      <w:r w:rsidR="00000000" w:rsidRPr="009B1679">
        <w:rPr>
          <w:spacing w:val="-4"/>
          <w:sz w:val="24"/>
        </w:rPr>
        <w:t xml:space="preserve"> </w:t>
      </w:r>
      <w:r w:rsidR="00000000" w:rsidRPr="009B1679">
        <w:rPr>
          <w:sz w:val="24"/>
        </w:rPr>
        <w:t>a</w:t>
      </w:r>
      <w:r w:rsidR="00000000" w:rsidRPr="009B1679">
        <w:rPr>
          <w:spacing w:val="-5"/>
          <w:sz w:val="24"/>
        </w:rPr>
        <w:t xml:space="preserve"> </w:t>
      </w:r>
      <w:r w:rsidR="00000000" w:rsidRPr="009B1679">
        <w:rPr>
          <w:spacing w:val="-3"/>
          <w:sz w:val="24"/>
        </w:rPr>
        <w:t>class</w:t>
      </w:r>
      <w:r w:rsidR="00000000" w:rsidRPr="009B1679">
        <w:rPr>
          <w:spacing w:val="-4"/>
          <w:sz w:val="24"/>
        </w:rPr>
        <w:t xml:space="preserve"> </w:t>
      </w:r>
      <w:r w:rsidR="00000000" w:rsidRPr="009B1679">
        <w:rPr>
          <w:sz w:val="24"/>
        </w:rPr>
        <w:t>of</w:t>
      </w:r>
      <w:r w:rsidR="00000000" w:rsidRPr="009B1679">
        <w:rPr>
          <w:spacing w:val="-7"/>
          <w:sz w:val="24"/>
        </w:rPr>
        <w:t xml:space="preserve"> </w:t>
      </w:r>
      <w:r w:rsidR="00000000" w:rsidRPr="009B1679">
        <w:rPr>
          <w:spacing w:val="-3"/>
          <w:sz w:val="24"/>
        </w:rPr>
        <w:t>securities</w:t>
      </w:r>
      <w:r w:rsidR="00000000" w:rsidRPr="009B1679">
        <w:rPr>
          <w:spacing w:val="-5"/>
          <w:sz w:val="24"/>
        </w:rPr>
        <w:t xml:space="preserve"> </w:t>
      </w:r>
      <w:r w:rsidR="00000000" w:rsidRPr="009B1679">
        <w:rPr>
          <w:spacing w:val="-4"/>
          <w:sz w:val="24"/>
        </w:rPr>
        <w:t xml:space="preserve">registered pursuant </w:t>
      </w:r>
      <w:r w:rsidR="00000000" w:rsidRPr="009B1679">
        <w:rPr>
          <w:spacing w:val="-3"/>
          <w:sz w:val="24"/>
        </w:rPr>
        <w:t>to</w:t>
      </w:r>
      <w:r w:rsidR="00000000" w:rsidRPr="009B1679">
        <w:rPr>
          <w:spacing w:val="-4"/>
          <w:sz w:val="24"/>
        </w:rPr>
        <w:t xml:space="preserve"> </w:t>
      </w:r>
      <w:r w:rsidR="00000000" w:rsidRPr="009B1679">
        <w:rPr>
          <w:spacing w:val="-3"/>
          <w:sz w:val="24"/>
        </w:rPr>
        <w:t>section</w:t>
      </w:r>
      <w:r w:rsidR="00000000" w:rsidRPr="009B1679">
        <w:rPr>
          <w:spacing w:val="-6"/>
          <w:sz w:val="24"/>
        </w:rPr>
        <w:t xml:space="preserve"> </w:t>
      </w:r>
      <w:r w:rsidR="00000000" w:rsidRPr="009B1679">
        <w:rPr>
          <w:sz w:val="24"/>
        </w:rPr>
        <w:t>12</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the</w:t>
      </w:r>
      <w:r w:rsidR="00000000" w:rsidRPr="009B1679">
        <w:rPr>
          <w:spacing w:val="-5"/>
          <w:sz w:val="24"/>
        </w:rPr>
        <w:t xml:space="preserve"> </w:t>
      </w:r>
      <w:r w:rsidR="00000000" w:rsidRPr="009B1679">
        <w:rPr>
          <w:spacing w:val="-4"/>
          <w:sz w:val="24"/>
        </w:rPr>
        <w:t xml:space="preserve">Securities Exchange Act </w:t>
      </w:r>
      <w:r w:rsidR="00000000" w:rsidRPr="009B1679">
        <w:rPr>
          <w:spacing w:val="-3"/>
          <w:sz w:val="24"/>
        </w:rPr>
        <w:t>(15</w:t>
      </w:r>
      <w:r w:rsidR="00000000" w:rsidRPr="009B1679">
        <w:rPr>
          <w:spacing w:val="-5"/>
          <w:sz w:val="24"/>
        </w:rPr>
        <w:t xml:space="preserve"> </w:t>
      </w:r>
      <w:r w:rsidR="00000000" w:rsidRPr="009B1679">
        <w:rPr>
          <w:spacing w:val="-3"/>
          <w:sz w:val="24"/>
        </w:rPr>
        <w:t>U.S.C.</w:t>
      </w:r>
      <w:r w:rsidR="00000000" w:rsidRPr="009B1679">
        <w:rPr>
          <w:spacing w:val="-4"/>
          <w:sz w:val="24"/>
        </w:rPr>
        <w:t xml:space="preserve"> </w:t>
      </w:r>
      <w:r w:rsidR="00000000" w:rsidRPr="009B1679">
        <w:rPr>
          <w:spacing w:val="-3"/>
          <w:sz w:val="24"/>
        </w:rPr>
        <w:t>78l)</w:t>
      </w:r>
      <w:r w:rsidR="00000000" w:rsidRPr="009B1679">
        <w:rPr>
          <w:spacing w:val="-5"/>
          <w:sz w:val="24"/>
        </w:rPr>
        <w:t xml:space="preserve"> </w:t>
      </w:r>
      <w:r w:rsidR="00000000" w:rsidRPr="009B1679">
        <w:rPr>
          <w:sz w:val="24"/>
        </w:rPr>
        <w:t>or</w:t>
      </w:r>
      <w:r w:rsidR="00000000" w:rsidRPr="009B1679">
        <w:rPr>
          <w:spacing w:val="-7"/>
          <w:sz w:val="24"/>
        </w:rPr>
        <w:t xml:space="preserve"> </w:t>
      </w:r>
      <w:r w:rsidR="00000000" w:rsidRPr="009B1679">
        <w:rPr>
          <w:spacing w:val="-3"/>
          <w:sz w:val="24"/>
        </w:rPr>
        <w:t>subject</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the</w:t>
      </w:r>
      <w:r w:rsidR="00000000" w:rsidRPr="009B1679">
        <w:rPr>
          <w:spacing w:val="-6"/>
          <w:sz w:val="24"/>
        </w:rPr>
        <w:t xml:space="preserve"> </w:t>
      </w:r>
      <w:r w:rsidR="00000000" w:rsidRPr="009B1679">
        <w:rPr>
          <w:spacing w:val="-4"/>
          <w:sz w:val="24"/>
        </w:rPr>
        <w:t xml:space="preserve">requirements </w:t>
      </w:r>
      <w:r w:rsidR="00000000" w:rsidRPr="009B1679">
        <w:rPr>
          <w:sz w:val="24"/>
        </w:rPr>
        <w:t>of</w:t>
      </w:r>
      <w:r w:rsidR="00000000" w:rsidRPr="009B1679">
        <w:rPr>
          <w:spacing w:val="-7"/>
          <w:sz w:val="24"/>
        </w:rPr>
        <w:t xml:space="preserve"> </w:t>
      </w:r>
      <w:r w:rsidR="00000000" w:rsidRPr="009B1679">
        <w:rPr>
          <w:spacing w:val="-3"/>
          <w:sz w:val="24"/>
        </w:rPr>
        <w:t>section</w:t>
      </w:r>
      <w:r w:rsidR="00000000" w:rsidRPr="009B1679">
        <w:rPr>
          <w:spacing w:val="-7"/>
          <w:sz w:val="24"/>
        </w:rPr>
        <w:t xml:space="preserve"> </w:t>
      </w:r>
      <w:r w:rsidR="00000000" w:rsidRPr="009B1679">
        <w:rPr>
          <w:spacing w:val="-3"/>
          <w:sz w:val="24"/>
        </w:rPr>
        <w:t>15(d)</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the</w:t>
      </w:r>
      <w:r w:rsidR="00000000" w:rsidRPr="009B1679">
        <w:rPr>
          <w:spacing w:val="-5"/>
          <w:sz w:val="24"/>
        </w:rPr>
        <w:t xml:space="preserve"> </w:t>
      </w:r>
      <w:r w:rsidR="00000000" w:rsidRPr="009B1679">
        <w:rPr>
          <w:spacing w:val="-4"/>
          <w:sz w:val="24"/>
        </w:rPr>
        <w:t>Securities</w:t>
      </w:r>
      <w:r w:rsidR="00000000" w:rsidRPr="009B1679">
        <w:rPr>
          <w:spacing w:val="-5"/>
          <w:sz w:val="24"/>
        </w:rPr>
        <w:t xml:space="preserve"> </w:t>
      </w:r>
      <w:r w:rsidR="00000000" w:rsidRPr="009B1679">
        <w:rPr>
          <w:spacing w:val="-3"/>
          <w:sz w:val="24"/>
        </w:rPr>
        <w:t>Exchange</w:t>
      </w:r>
      <w:r w:rsidR="00000000" w:rsidRPr="009B1679">
        <w:rPr>
          <w:spacing w:val="-5"/>
          <w:sz w:val="24"/>
        </w:rPr>
        <w:t xml:space="preserve"> </w:t>
      </w:r>
      <w:r w:rsidR="00000000" w:rsidRPr="009B1679">
        <w:rPr>
          <w:spacing w:val="-3"/>
          <w:sz w:val="24"/>
        </w:rPr>
        <w:t>Act</w:t>
      </w:r>
      <w:r w:rsidR="00000000" w:rsidRPr="009B1679">
        <w:rPr>
          <w:spacing w:val="-4"/>
          <w:sz w:val="24"/>
        </w:rPr>
        <w:t xml:space="preserve"> </w:t>
      </w:r>
      <w:r w:rsidR="00000000" w:rsidRPr="009B1679">
        <w:rPr>
          <w:spacing w:val="-3"/>
          <w:sz w:val="24"/>
        </w:rPr>
        <w:t>(15</w:t>
      </w:r>
    </w:p>
    <w:p w:rsidR="00081523" w:rsidRDefault="00000000">
      <w:pPr>
        <w:pStyle w:val="BodyText"/>
        <w:ind w:left="1919" w:right="505"/>
      </w:pPr>
      <w:r>
        <w:rPr>
          <w:spacing w:val="-3"/>
        </w:rPr>
        <w:t xml:space="preserve">U.S.C. </w:t>
      </w:r>
      <w:r>
        <w:rPr>
          <w:spacing w:val="-4"/>
        </w:rPr>
        <w:t xml:space="preserve">78o(d)) </w:t>
      </w:r>
      <w:r>
        <w:t xml:space="preserve">or any </w:t>
      </w:r>
      <w:r>
        <w:rPr>
          <w:spacing w:val="-2"/>
        </w:rPr>
        <w:t xml:space="preserve">company </w:t>
      </w:r>
      <w:r>
        <w:rPr>
          <w:spacing w:val="-3"/>
        </w:rPr>
        <w:t xml:space="preserve">registered </w:t>
      </w:r>
      <w:r>
        <w:t xml:space="preserve">as an </w:t>
      </w:r>
      <w:r>
        <w:rPr>
          <w:spacing w:val="-3"/>
        </w:rPr>
        <w:t xml:space="preserve">investment company under </w:t>
      </w:r>
      <w:r>
        <w:t xml:space="preserve">the </w:t>
      </w:r>
      <w:r>
        <w:rPr>
          <w:spacing w:val="-4"/>
        </w:rPr>
        <w:t xml:space="preserve">Investment </w:t>
      </w:r>
      <w:r>
        <w:rPr>
          <w:spacing w:val="-3"/>
        </w:rPr>
        <w:t xml:space="preserve">Company Act, and name </w:t>
      </w:r>
      <w:r>
        <w:t xml:space="preserve">the </w:t>
      </w:r>
      <w:r>
        <w:rPr>
          <w:spacing w:val="-4"/>
        </w:rPr>
        <w:t xml:space="preserve">companies </w:t>
      </w:r>
      <w:r>
        <w:t xml:space="preserve">in </w:t>
      </w:r>
      <w:r>
        <w:rPr>
          <w:spacing w:val="-3"/>
        </w:rPr>
        <w:t xml:space="preserve">which </w:t>
      </w:r>
      <w:r>
        <w:t xml:space="preserve">the </w:t>
      </w:r>
      <w:r>
        <w:rPr>
          <w:spacing w:val="-4"/>
        </w:rPr>
        <w:t xml:space="preserve">directorships </w:t>
      </w:r>
      <w:r>
        <w:rPr>
          <w:spacing w:val="-3"/>
        </w:rPr>
        <w:t xml:space="preserve">are held. Where </w:t>
      </w:r>
      <w:r>
        <w:t xml:space="preserve">the </w:t>
      </w:r>
      <w:r>
        <w:rPr>
          <w:spacing w:val="-3"/>
        </w:rPr>
        <w:t xml:space="preserve">other </w:t>
      </w:r>
      <w:r>
        <w:rPr>
          <w:spacing w:val="-4"/>
        </w:rPr>
        <w:t xml:space="preserve">directorships </w:t>
      </w:r>
      <w:r>
        <w:rPr>
          <w:spacing w:val="-3"/>
        </w:rPr>
        <w:t xml:space="preserve">include </w:t>
      </w:r>
      <w:r>
        <w:rPr>
          <w:spacing w:val="-4"/>
        </w:rPr>
        <w:t xml:space="preserve">directorships overseeing </w:t>
      </w:r>
      <w:r>
        <w:t xml:space="preserve">two or </w:t>
      </w:r>
      <w:r>
        <w:rPr>
          <w:spacing w:val="-3"/>
        </w:rPr>
        <w:t xml:space="preserve">more </w:t>
      </w:r>
      <w:r>
        <w:rPr>
          <w:spacing w:val="-4"/>
        </w:rPr>
        <w:t xml:space="preserve">portfolios </w:t>
      </w:r>
      <w:r>
        <w:t xml:space="preserve">in the </w:t>
      </w:r>
      <w:r>
        <w:rPr>
          <w:spacing w:val="-3"/>
        </w:rPr>
        <w:t xml:space="preserve">same fund </w:t>
      </w:r>
      <w:r>
        <w:rPr>
          <w:spacing w:val="-4"/>
        </w:rPr>
        <w:t xml:space="preserve">complex, </w:t>
      </w:r>
      <w:r>
        <w:rPr>
          <w:spacing w:val="-3"/>
        </w:rPr>
        <w:t xml:space="preserve">identify </w:t>
      </w:r>
      <w:r>
        <w:t xml:space="preserve">the </w:t>
      </w:r>
      <w:r>
        <w:rPr>
          <w:spacing w:val="-3"/>
        </w:rPr>
        <w:t xml:space="preserve">fund complex and </w:t>
      </w:r>
      <w:r>
        <w:rPr>
          <w:spacing w:val="-4"/>
        </w:rPr>
        <w:t xml:space="preserve">provide </w:t>
      </w:r>
      <w:r>
        <w:t xml:space="preserve">the </w:t>
      </w:r>
      <w:r>
        <w:rPr>
          <w:spacing w:val="-3"/>
        </w:rPr>
        <w:t xml:space="preserve">number </w:t>
      </w:r>
      <w:r>
        <w:t xml:space="preserve">of </w:t>
      </w:r>
      <w:r>
        <w:rPr>
          <w:spacing w:val="-4"/>
        </w:rPr>
        <w:t xml:space="preserve">portfolios overseen </w:t>
      </w:r>
      <w:r>
        <w:t xml:space="preserve">as a </w:t>
      </w:r>
      <w:r>
        <w:rPr>
          <w:spacing w:val="-3"/>
        </w:rPr>
        <w:t xml:space="preserve">director </w:t>
      </w:r>
      <w:r>
        <w:t xml:space="preserve">in the </w:t>
      </w:r>
      <w:r>
        <w:rPr>
          <w:spacing w:val="-3"/>
        </w:rPr>
        <w:t xml:space="preserve">fund </w:t>
      </w:r>
      <w:r>
        <w:rPr>
          <w:spacing w:val="-4"/>
        </w:rPr>
        <w:t xml:space="preserve">complex rather </w:t>
      </w:r>
      <w:r>
        <w:rPr>
          <w:spacing w:val="-3"/>
        </w:rPr>
        <w:t xml:space="preserve">than listing each portfolio </w:t>
      </w:r>
      <w:r>
        <w:rPr>
          <w:spacing w:val="-4"/>
        </w:rPr>
        <w:t>separately.</w:t>
      </w:r>
    </w:p>
    <w:p w:rsidR="00081523" w:rsidRDefault="00081523">
      <w:pPr>
        <w:pStyle w:val="BodyText"/>
        <w:spacing w:before="10"/>
        <w:rPr>
          <w:sz w:val="20"/>
        </w:rPr>
      </w:pPr>
    </w:p>
    <w:p w:rsidR="00081523" w:rsidRPr="009B1679" w:rsidRDefault="009B1679" w:rsidP="009B1679">
      <w:pPr>
        <w:tabs>
          <w:tab w:val="left" w:pos="1740"/>
        </w:tabs>
        <w:ind w:left="1739" w:right="1173" w:hanging="360"/>
        <w:rPr>
          <w:sz w:val="24"/>
        </w:rPr>
      </w:pPr>
      <w:r>
        <w:rPr>
          <w:color w:val="221F1F"/>
          <w:spacing w:val="-1"/>
          <w:sz w:val="24"/>
          <w:szCs w:val="24"/>
        </w:rPr>
        <w:t>(2)</w:t>
      </w:r>
      <w:r>
        <w:rPr>
          <w:color w:val="221F1F"/>
          <w:spacing w:val="-1"/>
          <w:sz w:val="24"/>
          <w:szCs w:val="24"/>
        </w:rPr>
        <w:tab/>
      </w:r>
      <w:r w:rsidR="00000000" w:rsidRPr="009B1679">
        <w:rPr>
          <w:spacing w:val="-3"/>
          <w:sz w:val="24"/>
        </w:rPr>
        <w:t>For</w:t>
      </w:r>
      <w:r w:rsidR="00000000" w:rsidRPr="009B1679">
        <w:rPr>
          <w:spacing w:val="-5"/>
          <w:sz w:val="24"/>
        </w:rPr>
        <w:t xml:space="preserve"> </w:t>
      </w:r>
      <w:r w:rsidR="00000000" w:rsidRPr="009B1679">
        <w:rPr>
          <w:spacing w:val="-3"/>
          <w:sz w:val="24"/>
        </w:rPr>
        <w:t>each individual</w:t>
      </w:r>
      <w:r w:rsidR="00000000" w:rsidRPr="009B1679">
        <w:rPr>
          <w:spacing w:val="-5"/>
          <w:sz w:val="24"/>
        </w:rPr>
        <w:t xml:space="preserve"> </w:t>
      </w:r>
      <w:r w:rsidR="00000000" w:rsidRPr="009B1679">
        <w:rPr>
          <w:sz w:val="24"/>
        </w:rPr>
        <w:t>listed</w:t>
      </w:r>
      <w:r w:rsidR="00000000" w:rsidRPr="009B1679">
        <w:rPr>
          <w:spacing w:val="-3"/>
          <w:sz w:val="24"/>
        </w:rPr>
        <w:t xml:space="preserve"> </w:t>
      </w:r>
      <w:r w:rsidR="00000000" w:rsidRPr="009B1679">
        <w:rPr>
          <w:sz w:val="24"/>
        </w:rPr>
        <w:t>in</w:t>
      </w:r>
      <w:r w:rsidR="00000000" w:rsidRPr="009B1679">
        <w:rPr>
          <w:spacing w:val="-5"/>
          <w:sz w:val="24"/>
        </w:rPr>
        <w:t xml:space="preserve"> </w:t>
      </w:r>
      <w:r w:rsidR="00000000" w:rsidRPr="009B1679">
        <w:rPr>
          <w:spacing w:val="-3"/>
          <w:sz w:val="24"/>
        </w:rPr>
        <w:t xml:space="preserve">column </w:t>
      </w:r>
      <w:r w:rsidR="00000000" w:rsidRPr="009B1679">
        <w:rPr>
          <w:sz w:val="24"/>
        </w:rPr>
        <w:t>(1)</w:t>
      </w:r>
      <w:r w:rsidR="00000000" w:rsidRPr="009B1679">
        <w:rPr>
          <w:spacing w:val="-6"/>
          <w:sz w:val="24"/>
        </w:rPr>
        <w:t xml:space="preserve"> </w:t>
      </w:r>
      <w:r w:rsidR="00000000" w:rsidRPr="009B1679">
        <w:rPr>
          <w:sz w:val="24"/>
        </w:rPr>
        <w:t>of</w:t>
      </w:r>
      <w:r w:rsidR="00000000" w:rsidRPr="009B1679">
        <w:rPr>
          <w:spacing w:val="-4"/>
          <w:sz w:val="24"/>
        </w:rPr>
        <w:t xml:space="preserve"> </w:t>
      </w:r>
      <w:r w:rsidR="00000000" w:rsidRPr="009B1679">
        <w:rPr>
          <w:sz w:val="24"/>
        </w:rPr>
        <w:t>the</w:t>
      </w:r>
      <w:r w:rsidR="00000000" w:rsidRPr="009B1679">
        <w:rPr>
          <w:spacing w:val="-7"/>
          <w:sz w:val="24"/>
        </w:rPr>
        <w:t xml:space="preserve"> </w:t>
      </w:r>
      <w:r w:rsidR="00000000" w:rsidRPr="009B1679">
        <w:rPr>
          <w:sz w:val="24"/>
        </w:rPr>
        <w:t>table</w:t>
      </w:r>
      <w:r w:rsidR="00000000" w:rsidRPr="009B1679">
        <w:rPr>
          <w:spacing w:val="-4"/>
          <w:sz w:val="24"/>
        </w:rPr>
        <w:t xml:space="preserve"> </w:t>
      </w:r>
      <w:r w:rsidR="00000000" w:rsidRPr="009B1679">
        <w:rPr>
          <w:spacing w:val="-3"/>
          <w:sz w:val="24"/>
        </w:rPr>
        <w:t>required</w:t>
      </w:r>
      <w:r w:rsidR="00000000" w:rsidRPr="009B1679">
        <w:rPr>
          <w:spacing w:val="-5"/>
          <w:sz w:val="24"/>
        </w:rPr>
        <w:t xml:space="preserve"> </w:t>
      </w:r>
      <w:r w:rsidR="00000000" w:rsidRPr="009B1679">
        <w:rPr>
          <w:sz w:val="24"/>
        </w:rPr>
        <w:t>by</w:t>
      </w:r>
      <w:r w:rsidR="00000000" w:rsidRPr="009B1679">
        <w:rPr>
          <w:spacing w:val="-10"/>
          <w:sz w:val="24"/>
        </w:rPr>
        <w:t xml:space="preserve"> </w:t>
      </w:r>
      <w:r w:rsidR="00000000" w:rsidRPr="009B1679">
        <w:rPr>
          <w:spacing w:val="-3"/>
          <w:sz w:val="24"/>
        </w:rPr>
        <w:t>paragraph (a)(1)</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this </w:t>
      </w:r>
      <w:r w:rsidR="00000000" w:rsidRPr="009B1679">
        <w:rPr>
          <w:spacing w:val="-3"/>
          <w:sz w:val="24"/>
        </w:rPr>
        <w:t>Item</w:t>
      </w:r>
      <w:r w:rsidR="00000000" w:rsidRPr="009B1679">
        <w:rPr>
          <w:spacing w:val="-2"/>
          <w:sz w:val="24"/>
        </w:rPr>
        <w:t xml:space="preserve"> </w:t>
      </w:r>
      <w:r w:rsidR="00000000" w:rsidRPr="009B1679">
        <w:rPr>
          <w:spacing w:val="-3"/>
          <w:sz w:val="24"/>
        </w:rPr>
        <w:t xml:space="preserve">17, except for </w:t>
      </w:r>
      <w:r w:rsidR="00000000" w:rsidRPr="009B1679">
        <w:rPr>
          <w:sz w:val="24"/>
        </w:rPr>
        <w:t xml:space="preserve">any director who is not an </w:t>
      </w:r>
      <w:r w:rsidR="00000000" w:rsidRPr="009B1679">
        <w:rPr>
          <w:spacing w:val="-3"/>
          <w:sz w:val="24"/>
        </w:rPr>
        <w:t xml:space="preserve">interested </w:t>
      </w:r>
      <w:r w:rsidR="00000000" w:rsidRPr="009B1679">
        <w:rPr>
          <w:sz w:val="24"/>
        </w:rPr>
        <w:t xml:space="preserve">person of the Fund, </w:t>
      </w:r>
      <w:r w:rsidR="00000000" w:rsidRPr="009B1679">
        <w:rPr>
          <w:spacing w:val="-3"/>
          <w:sz w:val="24"/>
        </w:rPr>
        <w:t xml:space="preserve">describe </w:t>
      </w:r>
      <w:r w:rsidR="00000000" w:rsidRPr="009B1679">
        <w:rPr>
          <w:sz w:val="24"/>
        </w:rPr>
        <w:t xml:space="preserve">any </w:t>
      </w:r>
      <w:r w:rsidR="00000000" w:rsidRPr="009B1679">
        <w:rPr>
          <w:spacing w:val="-3"/>
          <w:sz w:val="24"/>
        </w:rPr>
        <w:t xml:space="preserve">positions, including </w:t>
      </w:r>
      <w:r w:rsidR="00000000" w:rsidRPr="009B1679">
        <w:rPr>
          <w:sz w:val="24"/>
        </w:rPr>
        <w:t xml:space="preserve">as an </w:t>
      </w:r>
      <w:r w:rsidR="00000000" w:rsidRPr="009B1679">
        <w:rPr>
          <w:spacing w:val="-3"/>
          <w:sz w:val="24"/>
        </w:rPr>
        <w:t xml:space="preserve">officer, </w:t>
      </w:r>
      <w:r w:rsidR="00000000" w:rsidRPr="009B1679">
        <w:rPr>
          <w:spacing w:val="-2"/>
          <w:sz w:val="24"/>
        </w:rPr>
        <w:t xml:space="preserve">employee, </w:t>
      </w:r>
      <w:r w:rsidR="00000000" w:rsidRPr="009B1679">
        <w:rPr>
          <w:spacing w:val="-3"/>
          <w:sz w:val="24"/>
        </w:rPr>
        <w:t xml:space="preserve">director, </w:t>
      </w:r>
      <w:r w:rsidR="00000000" w:rsidRPr="009B1679">
        <w:rPr>
          <w:sz w:val="24"/>
        </w:rPr>
        <w:t xml:space="preserve">or </w:t>
      </w:r>
      <w:r w:rsidR="00000000" w:rsidRPr="009B1679">
        <w:rPr>
          <w:spacing w:val="-3"/>
          <w:sz w:val="24"/>
        </w:rPr>
        <w:t xml:space="preserve">general partner, held </w:t>
      </w:r>
      <w:r w:rsidR="00000000" w:rsidRPr="009B1679">
        <w:rPr>
          <w:sz w:val="24"/>
        </w:rPr>
        <w:t xml:space="preserve">with </w:t>
      </w:r>
      <w:r w:rsidR="00000000" w:rsidRPr="009B1679">
        <w:rPr>
          <w:spacing w:val="-3"/>
          <w:sz w:val="24"/>
        </w:rPr>
        <w:t xml:space="preserve">affiliated </w:t>
      </w:r>
      <w:r w:rsidR="00000000" w:rsidRPr="009B1679">
        <w:rPr>
          <w:sz w:val="24"/>
        </w:rPr>
        <w:t xml:space="preserve">persons or </w:t>
      </w:r>
      <w:r w:rsidR="00000000" w:rsidRPr="009B1679">
        <w:rPr>
          <w:spacing w:val="-3"/>
          <w:sz w:val="24"/>
        </w:rPr>
        <w:t xml:space="preserve">principal underwriters </w:t>
      </w:r>
      <w:r w:rsidR="00000000" w:rsidRPr="009B1679">
        <w:rPr>
          <w:sz w:val="24"/>
        </w:rPr>
        <w:t>of the</w:t>
      </w:r>
      <w:r w:rsidR="00000000" w:rsidRPr="009B1679">
        <w:rPr>
          <w:spacing w:val="-12"/>
          <w:sz w:val="24"/>
        </w:rPr>
        <w:t xml:space="preserve"> </w:t>
      </w:r>
      <w:r w:rsidR="00000000" w:rsidRPr="009B1679">
        <w:rPr>
          <w:spacing w:val="-3"/>
          <w:sz w:val="24"/>
        </w:rPr>
        <w:t>Fund.</w:t>
      </w:r>
    </w:p>
    <w:p w:rsidR="00081523" w:rsidRDefault="00081523">
      <w:pPr>
        <w:pStyle w:val="BodyText"/>
        <w:spacing w:before="3"/>
        <w:rPr>
          <w:sz w:val="21"/>
        </w:rPr>
      </w:pPr>
    </w:p>
    <w:p w:rsidR="00081523" w:rsidRDefault="00000000">
      <w:pPr>
        <w:pStyle w:val="Heading1"/>
        <w:ind w:left="1379"/>
      </w:pPr>
      <w:r>
        <w:t>Instruction</w:t>
      </w:r>
    </w:p>
    <w:p w:rsidR="00081523" w:rsidRDefault="00081523">
      <w:pPr>
        <w:pStyle w:val="BodyText"/>
        <w:spacing w:before="5"/>
        <w:rPr>
          <w:b/>
          <w:sz w:val="20"/>
        </w:rPr>
      </w:pPr>
    </w:p>
    <w:p w:rsidR="00081523" w:rsidRDefault="00000000">
      <w:pPr>
        <w:pStyle w:val="BodyText"/>
        <w:ind w:left="1379" w:right="505"/>
      </w:pPr>
      <w:r>
        <w:t>When</w:t>
      </w:r>
      <w:r>
        <w:rPr>
          <w:spacing w:val="-18"/>
        </w:rPr>
        <w:t xml:space="preserve"> </w:t>
      </w:r>
      <w:r>
        <w:t>an</w:t>
      </w:r>
      <w:r>
        <w:rPr>
          <w:spacing w:val="-14"/>
        </w:rPr>
        <w:t xml:space="preserve"> </w:t>
      </w:r>
      <w:r>
        <w:rPr>
          <w:spacing w:val="-3"/>
        </w:rPr>
        <w:t>individual</w:t>
      </w:r>
      <w:r>
        <w:rPr>
          <w:spacing w:val="-12"/>
        </w:rPr>
        <w:t xml:space="preserve"> </w:t>
      </w:r>
      <w:r>
        <w:rPr>
          <w:spacing w:val="-3"/>
        </w:rPr>
        <w:t>holds</w:t>
      </w:r>
      <w:r>
        <w:rPr>
          <w:spacing w:val="-13"/>
        </w:rPr>
        <w:t xml:space="preserve"> </w:t>
      </w:r>
      <w:r>
        <w:t>the</w:t>
      </w:r>
      <w:r>
        <w:rPr>
          <w:spacing w:val="-17"/>
        </w:rPr>
        <w:t xml:space="preserve"> </w:t>
      </w:r>
      <w:r>
        <w:t>same</w:t>
      </w:r>
      <w:r>
        <w:rPr>
          <w:spacing w:val="-16"/>
        </w:rPr>
        <w:t xml:space="preserve"> </w:t>
      </w:r>
      <w:r>
        <w:rPr>
          <w:spacing w:val="-3"/>
        </w:rPr>
        <w:t>position(s)</w:t>
      </w:r>
      <w:r>
        <w:rPr>
          <w:spacing w:val="-9"/>
        </w:rPr>
        <w:t xml:space="preserve"> </w:t>
      </w:r>
      <w:r>
        <w:t>with</w:t>
      </w:r>
      <w:r>
        <w:rPr>
          <w:spacing w:val="-16"/>
        </w:rPr>
        <w:t xml:space="preserve"> </w:t>
      </w:r>
      <w:r>
        <w:t>two</w:t>
      </w:r>
      <w:r>
        <w:rPr>
          <w:spacing w:val="-12"/>
        </w:rPr>
        <w:t xml:space="preserve"> </w:t>
      </w:r>
      <w:r>
        <w:t>or</w:t>
      </w:r>
      <w:r>
        <w:rPr>
          <w:spacing w:val="-12"/>
        </w:rPr>
        <w:t xml:space="preserve"> </w:t>
      </w:r>
      <w:r>
        <w:t>more</w:t>
      </w:r>
      <w:r>
        <w:rPr>
          <w:spacing w:val="-16"/>
        </w:rPr>
        <w:t xml:space="preserve"> </w:t>
      </w:r>
      <w:r>
        <w:rPr>
          <w:spacing w:val="-4"/>
        </w:rPr>
        <w:t>registered</w:t>
      </w:r>
      <w:r>
        <w:rPr>
          <w:spacing w:val="-14"/>
        </w:rPr>
        <w:t xml:space="preserve"> </w:t>
      </w:r>
      <w:r>
        <w:rPr>
          <w:spacing w:val="-3"/>
        </w:rPr>
        <w:t>investment</w:t>
      </w:r>
      <w:r>
        <w:rPr>
          <w:spacing w:val="-15"/>
        </w:rPr>
        <w:t xml:space="preserve"> </w:t>
      </w:r>
      <w:r>
        <w:rPr>
          <w:spacing w:val="-3"/>
        </w:rPr>
        <w:t>companies</w:t>
      </w:r>
      <w:r>
        <w:rPr>
          <w:spacing w:val="-14"/>
        </w:rPr>
        <w:t xml:space="preserve"> </w:t>
      </w:r>
      <w:r>
        <w:t>that</w:t>
      </w:r>
      <w:r>
        <w:rPr>
          <w:spacing w:val="-15"/>
        </w:rPr>
        <w:t xml:space="preserve"> </w:t>
      </w:r>
      <w:r>
        <w:t>are part</w:t>
      </w:r>
      <w:r>
        <w:rPr>
          <w:spacing w:val="-13"/>
        </w:rPr>
        <w:t xml:space="preserve"> </w:t>
      </w:r>
      <w:r>
        <w:t>of</w:t>
      </w:r>
      <w:r>
        <w:rPr>
          <w:spacing w:val="-13"/>
        </w:rPr>
        <w:t xml:space="preserve"> </w:t>
      </w:r>
      <w:r>
        <w:t>the</w:t>
      </w:r>
      <w:r>
        <w:rPr>
          <w:spacing w:val="2"/>
        </w:rPr>
        <w:t xml:space="preserve"> </w:t>
      </w:r>
      <w:r>
        <w:rPr>
          <w:spacing w:val="-3"/>
        </w:rPr>
        <w:t>same</w:t>
      </w:r>
      <w:r>
        <w:rPr>
          <w:spacing w:val="-13"/>
        </w:rPr>
        <w:t xml:space="preserve"> </w:t>
      </w:r>
      <w:r>
        <w:rPr>
          <w:spacing w:val="-3"/>
        </w:rPr>
        <w:t>fund</w:t>
      </w:r>
      <w:r>
        <w:rPr>
          <w:spacing w:val="-12"/>
        </w:rPr>
        <w:t xml:space="preserve"> </w:t>
      </w:r>
      <w:r>
        <w:t>complex,</w:t>
      </w:r>
      <w:r>
        <w:rPr>
          <w:spacing w:val="-15"/>
        </w:rPr>
        <w:t xml:space="preserve"> </w:t>
      </w:r>
      <w:r>
        <w:t>identify</w:t>
      </w:r>
      <w:r>
        <w:rPr>
          <w:spacing w:val="-21"/>
        </w:rPr>
        <w:t xml:space="preserve"> </w:t>
      </w:r>
      <w:r>
        <w:t>the</w:t>
      </w:r>
      <w:r>
        <w:rPr>
          <w:spacing w:val="-13"/>
        </w:rPr>
        <w:t xml:space="preserve"> </w:t>
      </w:r>
      <w:r>
        <w:rPr>
          <w:spacing w:val="-3"/>
        </w:rPr>
        <w:t>fund</w:t>
      </w:r>
      <w:r>
        <w:rPr>
          <w:spacing w:val="-15"/>
        </w:rPr>
        <w:t xml:space="preserve"> </w:t>
      </w:r>
      <w:r>
        <w:rPr>
          <w:spacing w:val="-3"/>
        </w:rPr>
        <w:t>complex</w:t>
      </w:r>
      <w:r>
        <w:rPr>
          <w:spacing w:val="-12"/>
        </w:rPr>
        <w:t xml:space="preserve"> </w:t>
      </w:r>
      <w:r>
        <w:rPr>
          <w:spacing w:val="-3"/>
        </w:rPr>
        <w:t>and</w:t>
      </w:r>
      <w:r>
        <w:rPr>
          <w:spacing w:val="-16"/>
        </w:rPr>
        <w:t xml:space="preserve"> </w:t>
      </w:r>
      <w:r>
        <w:rPr>
          <w:spacing w:val="-3"/>
        </w:rPr>
        <w:t>provide</w:t>
      </w:r>
      <w:r>
        <w:rPr>
          <w:spacing w:val="-16"/>
        </w:rPr>
        <w:t xml:space="preserve"> </w:t>
      </w:r>
      <w:r>
        <w:t>the</w:t>
      </w:r>
      <w:r>
        <w:rPr>
          <w:spacing w:val="-13"/>
        </w:rPr>
        <w:t xml:space="preserve"> </w:t>
      </w:r>
      <w:r>
        <w:rPr>
          <w:spacing w:val="-3"/>
        </w:rPr>
        <w:t>number</w:t>
      </w:r>
      <w:r>
        <w:rPr>
          <w:spacing w:val="-16"/>
        </w:rPr>
        <w:t xml:space="preserve"> </w:t>
      </w:r>
      <w:r>
        <w:t>of</w:t>
      </w:r>
      <w:r>
        <w:rPr>
          <w:spacing w:val="-14"/>
        </w:rPr>
        <w:t xml:space="preserve"> </w:t>
      </w:r>
      <w:r>
        <w:rPr>
          <w:spacing w:val="-3"/>
        </w:rPr>
        <w:t>registered</w:t>
      </w:r>
    </w:p>
    <w:p w:rsidR="00081523" w:rsidRDefault="00081523">
      <w:pPr>
        <w:sectPr w:rsidR="00081523">
          <w:pgSz w:w="12240" w:h="15840"/>
          <w:pgMar w:top="440" w:right="140" w:bottom="560" w:left="120" w:header="0" w:footer="321" w:gutter="0"/>
          <w:cols w:space="720"/>
        </w:sectPr>
      </w:pPr>
    </w:p>
    <w:p w:rsidR="00081523" w:rsidRDefault="00000000">
      <w:pPr>
        <w:pStyle w:val="BodyText"/>
        <w:spacing w:before="75"/>
        <w:ind w:left="1380" w:right="505"/>
      </w:pPr>
      <w:r>
        <w:rPr>
          <w:spacing w:val="-3"/>
        </w:rPr>
        <w:lastRenderedPageBreak/>
        <w:t>investment</w:t>
      </w:r>
      <w:r>
        <w:rPr>
          <w:spacing w:val="-12"/>
        </w:rPr>
        <w:t xml:space="preserve"> </w:t>
      </w:r>
      <w:r>
        <w:rPr>
          <w:spacing w:val="-3"/>
        </w:rPr>
        <w:t>companies</w:t>
      </w:r>
      <w:r>
        <w:rPr>
          <w:spacing w:val="-12"/>
        </w:rPr>
        <w:t xml:space="preserve"> </w:t>
      </w:r>
      <w:r>
        <w:rPr>
          <w:spacing w:val="-3"/>
        </w:rPr>
        <w:t>for</w:t>
      </w:r>
      <w:r>
        <w:rPr>
          <w:spacing w:val="-7"/>
        </w:rPr>
        <w:t xml:space="preserve"> </w:t>
      </w:r>
      <w:r>
        <w:rPr>
          <w:spacing w:val="-3"/>
        </w:rPr>
        <w:t>which</w:t>
      </w:r>
      <w:r>
        <w:rPr>
          <w:spacing w:val="51"/>
        </w:rPr>
        <w:t xml:space="preserve"> </w:t>
      </w:r>
      <w:r>
        <w:t>the</w:t>
      </w:r>
      <w:r>
        <w:rPr>
          <w:spacing w:val="-15"/>
        </w:rPr>
        <w:t xml:space="preserve"> </w:t>
      </w:r>
      <w:r>
        <w:rPr>
          <w:spacing w:val="-3"/>
        </w:rPr>
        <w:t>position(s)</w:t>
      </w:r>
      <w:r>
        <w:rPr>
          <w:spacing w:val="-16"/>
        </w:rPr>
        <w:t xml:space="preserve"> </w:t>
      </w:r>
      <w:r>
        <w:t>are</w:t>
      </w:r>
      <w:r>
        <w:rPr>
          <w:spacing w:val="-13"/>
        </w:rPr>
        <w:t xml:space="preserve"> </w:t>
      </w:r>
      <w:r>
        <w:rPr>
          <w:spacing w:val="-3"/>
        </w:rPr>
        <w:t>held</w:t>
      </w:r>
      <w:r>
        <w:rPr>
          <w:spacing w:val="-11"/>
        </w:rPr>
        <w:t xml:space="preserve"> </w:t>
      </w:r>
      <w:r>
        <w:rPr>
          <w:spacing w:val="-3"/>
        </w:rPr>
        <w:t>rather</w:t>
      </w:r>
      <w:r>
        <w:rPr>
          <w:spacing w:val="-16"/>
        </w:rPr>
        <w:t xml:space="preserve"> </w:t>
      </w:r>
      <w:r>
        <w:t>than</w:t>
      </w:r>
      <w:r>
        <w:rPr>
          <w:spacing w:val="-16"/>
        </w:rPr>
        <w:t xml:space="preserve"> </w:t>
      </w:r>
      <w:r>
        <w:t>listing</w:t>
      </w:r>
      <w:r>
        <w:rPr>
          <w:spacing w:val="-20"/>
        </w:rPr>
        <w:t xml:space="preserve"> </w:t>
      </w:r>
      <w:r>
        <w:t>each</w:t>
      </w:r>
      <w:r>
        <w:rPr>
          <w:spacing w:val="-14"/>
        </w:rPr>
        <w:t xml:space="preserve"> </w:t>
      </w:r>
      <w:r>
        <w:rPr>
          <w:spacing w:val="-3"/>
        </w:rPr>
        <w:t>registered</w:t>
      </w:r>
      <w:r>
        <w:rPr>
          <w:spacing w:val="-15"/>
        </w:rPr>
        <w:t xml:space="preserve"> </w:t>
      </w:r>
      <w:r>
        <w:rPr>
          <w:spacing w:val="-3"/>
        </w:rPr>
        <w:t xml:space="preserve">investment </w:t>
      </w:r>
      <w:r>
        <w:t>company</w:t>
      </w:r>
      <w:r>
        <w:rPr>
          <w:spacing w:val="-25"/>
        </w:rPr>
        <w:t xml:space="preserve"> </w:t>
      </w:r>
      <w:r>
        <w:rPr>
          <w:spacing w:val="-4"/>
        </w:rPr>
        <w:t>separately.</w:t>
      </w:r>
    </w:p>
    <w:p w:rsidR="00081523" w:rsidRDefault="00081523">
      <w:pPr>
        <w:pStyle w:val="BodyText"/>
        <w:spacing w:before="10"/>
        <w:rPr>
          <w:sz w:val="20"/>
        </w:rPr>
      </w:pPr>
    </w:p>
    <w:p w:rsidR="00081523" w:rsidRPr="009B1679" w:rsidRDefault="009B1679" w:rsidP="009B1679">
      <w:pPr>
        <w:tabs>
          <w:tab w:val="left" w:pos="1740"/>
        </w:tabs>
        <w:ind w:left="1740" w:right="1159" w:hanging="360"/>
        <w:rPr>
          <w:sz w:val="24"/>
        </w:rPr>
      </w:pPr>
      <w:r>
        <w:rPr>
          <w:color w:val="221F1F"/>
          <w:spacing w:val="-1"/>
          <w:sz w:val="24"/>
          <w:szCs w:val="24"/>
        </w:rPr>
        <w:t>(3)</w:t>
      </w:r>
      <w:r>
        <w:rPr>
          <w:color w:val="221F1F"/>
          <w:spacing w:val="-1"/>
          <w:sz w:val="24"/>
          <w:szCs w:val="24"/>
        </w:rPr>
        <w:tab/>
      </w:r>
      <w:r w:rsidR="00000000" w:rsidRPr="009B1679">
        <w:rPr>
          <w:spacing w:val="-3"/>
          <w:sz w:val="24"/>
        </w:rPr>
        <w:t xml:space="preserve">Describe </w:t>
      </w:r>
      <w:r w:rsidR="00000000" w:rsidRPr="009B1679">
        <w:rPr>
          <w:sz w:val="24"/>
        </w:rPr>
        <w:t xml:space="preserve">briefly any </w:t>
      </w:r>
      <w:r w:rsidR="00000000" w:rsidRPr="009B1679">
        <w:rPr>
          <w:spacing w:val="-3"/>
          <w:sz w:val="24"/>
        </w:rPr>
        <w:t xml:space="preserve">arrangement </w:t>
      </w:r>
      <w:r w:rsidR="00000000" w:rsidRPr="009B1679">
        <w:rPr>
          <w:sz w:val="24"/>
        </w:rPr>
        <w:t xml:space="preserve">or </w:t>
      </w:r>
      <w:r w:rsidR="00000000" w:rsidRPr="009B1679">
        <w:rPr>
          <w:spacing w:val="-3"/>
          <w:sz w:val="24"/>
        </w:rPr>
        <w:t xml:space="preserve">understanding between </w:t>
      </w:r>
      <w:r w:rsidR="00000000" w:rsidRPr="009B1679">
        <w:rPr>
          <w:sz w:val="24"/>
        </w:rPr>
        <w:t xml:space="preserve">any director or </w:t>
      </w:r>
      <w:r w:rsidR="00000000" w:rsidRPr="009B1679">
        <w:rPr>
          <w:spacing w:val="-3"/>
          <w:sz w:val="24"/>
        </w:rPr>
        <w:t xml:space="preserve">officer and </w:t>
      </w:r>
      <w:r w:rsidR="00000000" w:rsidRPr="009B1679">
        <w:rPr>
          <w:sz w:val="24"/>
        </w:rPr>
        <w:t xml:space="preserve">any </w:t>
      </w:r>
      <w:r w:rsidR="00000000" w:rsidRPr="009B1679">
        <w:rPr>
          <w:spacing w:val="-3"/>
          <w:sz w:val="24"/>
        </w:rPr>
        <w:t xml:space="preserve">other person(s) </w:t>
      </w:r>
      <w:r w:rsidR="00000000" w:rsidRPr="009B1679">
        <w:rPr>
          <w:sz w:val="24"/>
        </w:rPr>
        <w:t xml:space="preserve">(naming the </w:t>
      </w:r>
      <w:r w:rsidR="00000000" w:rsidRPr="009B1679">
        <w:rPr>
          <w:spacing w:val="-3"/>
          <w:sz w:val="24"/>
        </w:rPr>
        <w:t xml:space="preserve">person(s)) pursuant </w:t>
      </w:r>
      <w:r w:rsidR="00000000" w:rsidRPr="009B1679">
        <w:rPr>
          <w:sz w:val="24"/>
        </w:rPr>
        <w:t xml:space="preserve">to </w:t>
      </w:r>
      <w:r w:rsidR="00000000" w:rsidRPr="009B1679">
        <w:rPr>
          <w:spacing w:val="-3"/>
          <w:sz w:val="24"/>
        </w:rPr>
        <w:t xml:space="preserve">which </w:t>
      </w:r>
      <w:r w:rsidR="00000000" w:rsidRPr="009B1679">
        <w:rPr>
          <w:sz w:val="24"/>
        </w:rPr>
        <w:t xml:space="preserve">he </w:t>
      </w:r>
      <w:r w:rsidR="00000000" w:rsidRPr="009B1679">
        <w:rPr>
          <w:spacing w:val="-3"/>
          <w:sz w:val="24"/>
        </w:rPr>
        <w:t xml:space="preserve">was selected </w:t>
      </w:r>
      <w:r w:rsidR="00000000" w:rsidRPr="009B1679">
        <w:rPr>
          <w:sz w:val="24"/>
        </w:rPr>
        <w:t xml:space="preserve">as a </w:t>
      </w:r>
      <w:r w:rsidR="00000000" w:rsidRPr="009B1679">
        <w:rPr>
          <w:spacing w:val="-3"/>
          <w:sz w:val="24"/>
        </w:rPr>
        <w:t xml:space="preserve">director </w:t>
      </w:r>
      <w:r w:rsidR="00000000" w:rsidRPr="009B1679">
        <w:rPr>
          <w:sz w:val="24"/>
        </w:rPr>
        <w:t>or</w:t>
      </w:r>
      <w:r w:rsidR="00000000" w:rsidRPr="009B1679">
        <w:rPr>
          <w:spacing w:val="-30"/>
          <w:sz w:val="24"/>
        </w:rPr>
        <w:t xml:space="preserve"> </w:t>
      </w:r>
      <w:r w:rsidR="00000000" w:rsidRPr="009B1679">
        <w:rPr>
          <w:spacing w:val="-3"/>
          <w:sz w:val="24"/>
        </w:rPr>
        <w:t>officer.</w:t>
      </w:r>
    </w:p>
    <w:p w:rsidR="00081523" w:rsidRDefault="00081523">
      <w:pPr>
        <w:pStyle w:val="BodyText"/>
        <w:spacing w:before="3"/>
        <w:rPr>
          <w:sz w:val="21"/>
        </w:rPr>
      </w:pPr>
    </w:p>
    <w:p w:rsidR="00081523" w:rsidRDefault="00000000">
      <w:pPr>
        <w:pStyle w:val="Heading1"/>
        <w:ind w:left="1380"/>
      </w:pPr>
      <w:r>
        <w:t>Instruction</w:t>
      </w:r>
    </w:p>
    <w:p w:rsidR="00081523" w:rsidRDefault="00081523">
      <w:pPr>
        <w:pStyle w:val="BodyText"/>
        <w:spacing w:before="5"/>
        <w:rPr>
          <w:b/>
          <w:sz w:val="20"/>
        </w:rPr>
      </w:pPr>
    </w:p>
    <w:p w:rsidR="00081523" w:rsidRDefault="00000000">
      <w:pPr>
        <w:pStyle w:val="BodyText"/>
        <w:spacing w:before="1"/>
        <w:ind w:left="1380" w:right="590"/>
      </w:pPr>
      <w:r>
        <w:t xml:space="preserve">Do not include </w:t>
      </w:r>
      <w:r>
        <w:rPr>
          <w:spacing w:val="-3"/>
        </w:rPr>
        <w:t xml:space="preserve">arrangements </w:t>
      </w:r>
      <w:r>
        <w:t xml:space="preserve">or </w:t>
      </w:r>
      <w:r>
        <w:rPr>
          <w:spacing w:val="-3"/>
        </w:rPr>
        <w:t xml:space="preserve">understandings </w:t>
      </w:r>
      <w:r>
        <w:t xml:space="preserve">with </w:t>
      </w:r>
      <w:r>
        <w:rPr>
          <w:spacing w:val="-3"/>
        </w:rPr>
        <w:t xml:space="preserve">directors </w:t>
      </w:r>
      <w:r>
        <w:t xml:space="preserve">or </w:t>
      </w:r>
      <w:r>
        <w:rPr>
          <w:spacing w:val="-3"/>
        </w:rPr>
        <w:t xml:space="preserve">officers </w:t>
      </w:r>
      <w:r>
        <w:t xml:space="preserve">acting solely in their </w:t>
      </w:r>
      <w:r>
        <w:rPr>
          <w:spacing w:val="-3"/>
        </w:rPr>
        <w:t xml:space="preserve">capacities </w:t>
      </w:r>
      <w:r>
        <w:t>as such.</w:t>
      </w:r>
    </w:p>
    <w:p w:rsidR="00081523" w:rsidRDefault="00081523">
      <w:pPr>
        <w:pStyle w:val="BodyText"/>
        <w:spacing w:before="9"/>
        <w:rPr>
          <w:sz w:val="20"/>
        </w:rPr>
      </w:pPr>
    </w:p>
    <w:p w:rsidR="00081523" w:rsidRPr="009B1679" w:rsidRDefault="009B1679" w:rsidP="009B1679">
      <w:pPr>
        <w:tabs>
          <w:tab w:val="left" w:pos="1251"/>
        </w:tabs>
        <w:spacing w:before="1"/>
        <w:ind w:left="1250" w:hanging="301"/>
        <w:rPr>
          <w:i/>
          <w:sz w:val="24"/>
        </w:rPr>
      </w:pPr>
      <w:r>
        <w:rPr>
          <w:i/>
          <w:color w:val="221F1F"/>
          <w:spacing w:val="-4"/>
          <w:sz w:val="24"/>
          <w:szCs w:val="24"/>
        </w:rPr>
        <w:t>(b)</w:t>
      </w:r>
      <w:r>
        <w:rPr>
          <w:i/>
          <w:color w:val="221F1F"/>
          <w:spacing w:val="-4"/>
          <w:sz w:val="24"/>
          <w:szCs w:val="24"/>
        </w:rPr>
        <w:tab/>
      </w:r>
      <w:r w:rsidR="00000000" w:rsidRPr="009B1679">
        <w:rPr>
          <w:i/>
          <w:sz w:val="24"/>
        </w:rPr>
        <w:t>Leadership Structure and Board of</w:t>
      </w:r>
      <w:r w:rsidR="00000000" w:rsidRPr="009B1679">
        <w:rPr>
          <w:i/>
          <w:spacing w:val="-2"/>
          <w:sz w:val="24"/>
        </w:rPr>
        <w:t xml:space="preserve"> </w:t>
      </w:r>
      <w:r w:rsidR="00000000" w:rsidRPr="009B1679">
        <w:rPr>
          <w:i/>
          <w:sz w:val="24"/>
        </w:rPr>
        <w:t>Directors.</w:t>
      </w:r>
    </w:p>
    <w:p w:rsidR="00081523" w:rsidRDefault="00081523">
      <w:pPr>
        <w:pStyle w:val="BodyText"/>
        <w:spacing w:before="9"/>
        <w:rPr>
          <w:i/>
          <w:sz w:val="20"/>
        </w:rPr>
      </w:pPr>
    </w:p>
    <w:p w:rsidR="00081523" w:rsidRPr="009B1679" w:rsidRDefault="009B1679" w:rsidP="009B1679">
      <w:pPr>
        <w:tabs>
          <w:tab w:val="left" w:pos="1712"/>
        </w:tabs>
        <w:spacing w:before="1"/>
        <w:ind w:left="1711" w:right="1176" w:hanging="332"/>
        <w:rPr>
          <w:sz w:val="24"/>
        </w:rPr>
      </w:pPr>
      <w:r>
        <w:rPr>
          <w:color w:val="221F1F"/>
          <w:spacing w:val="-1"/>
          <w:sz w:val="24"/>
          <w:szCs w:val="24"/>
        </w:rPr>
        <w:t>(1)</w:t>
      </w:r>
      <w:r>
        <w:rPr>
          <w:color w:val="221F1F"/>
          <w:spacing w:val="-1"/>
          <w:sz w:val="24"/>
          <w:szCs w:val="24"/>
        </w:rPr>
        <w:tab/>
      </w:r>
      <w:r w:rsidR="00000000" w:rsidRPr="009B1679">
        <w:rPr>
          <w:spacing w:val="-3"/>
          <w:sz w:val="24"/>
        </w:rPr>
        <w:t>Briefly</w:t>
      </w:r>
      <w:r w:rsidR="00000000" w:rsidRPr="009B1679">
        <w:rPr>
          <w:spacing w:val="-8"/>
          <w:sz w:val="24"/>
        </w:rPr>
        <w:t xml:space="preserve"> </w:t>
      </w:r>
      <w:r w:rsidR="00000000" w:rsidRPr="009B1679">
        <w:rPr>
          <w:spacing w:val="-3"/>
          <w:sz w:val="24"/>
        </w:rPr>
        <w:t>describe</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leadership</w:t>
      </w:r>
      <w:r w:rsidR="00000000" w:rsidRPr="009B1679">
        <w:rPr>
          <w:spacing w:val="-5"/>
          <w:sz w:val="24"/>
        </w:rPr>
        <w:t xml:space="preserve"> </w:t>
      </w:r>
      <w:r w:rsidR="00000000" w:rsidRPr="009B1679">
        <w:rPr>
          <w:spacing w:val="-3"/>
          <w:sz w:val="24"/>
        </w:rPr>
        <w:t>structure</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board,</w:t>
      </w:r>
      <w:r w:rsidR="00000000" w:rsidRPr="009B1679">
        <w:rPr>
          <w:spacing w:val="-6"/>
          <w:sz w:val="24"/>
        </w:rPr>
        <w:t xml:space="preserve"> </w:t>
      </w:r>
      <w:r w:rsidR="00000000" w:rsidRPr="009B1679">
        <w:rPr>
          <w:sz w:val="24"/>
        </w:rPr>
        <w:t>including</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responsibilities</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the </w:t>
      </w:r>
      <w:r w:rsidR="00000000" w:rsidRPr="009B1679">
        <w:rPr>
          <w:spacing w:val="-3"/>
          <w:sz w:val="24"/>
        </w:rPr>
        <w:t xml:space="preserve">board </w:t>
      </w:r>
      <w:r w:rsidR="00000000" w:rsidRPr="009B1679">
        <w:rPr>
          <w:sz w:val="24"/>
        </w:rPr>
        <w:t xml:space="preserve">of </w:t>
      </w:r>
      <w:r w:rsidR="00000000" w:rsidRPr="009B1679">
        <w:rPr>
          <w:spacing w:val="-3"/>
          <w:sz w:val="24"/>
        </w:rPr>
        <w:t xml:space="preserve">directors </w:t>
      </w:r>
      <w:r w:rsidR="00000000" w:rsidRPr="009B1679">
        <w:rPr>
          <w:sz w:val="24"/>
        </w:rPr>
        <w:t xml:space="preserve">with </w:t>
      </w:r>
      <w:r w:rsidR="00000000" w:rsidRPr="009B1679">
        <w:rPr>
          <w:spacing w:val="-3"/>
          <w:sz w:val="24"/>
        </w:rPr>
        <w:t xml:space="preserve">respect </w:t>
      </w:r>
      <w:r w:rsidR="00000000" w:rsidRPr="009B1679">
        <w:rPr>
          <w:sz w:val="24"/>
        </w:rPr>
        <w:t xml:space="preserve">to the </w:t>
      </w:r>
      <w:r w:rsidR="00000000" w:rsidRPr="009B1679">
        <w:rPr>
          <w:spacing w:val="-3"/>
          <w:sz w:val="24"/>
        </w:rPr>
        <w:t xml:space="preserve">Fund’s management and </w:t>
      </w:r>
      <w:r w:rsidR="00000000" w:rsidRPr="009B1679">
        <w:rPr>
          <w:sz w:val="24"/>
        </w:rPr>
        <w:t xml:space="preserve">whether the </w:t>
      </w:r>
      <w:r w:rsidR="00000000" w:rsidRPr="009B1679">
        <w:rPr>
          <w:spacing w:val="-3"/>
          <w:sz w:val="24"/>
        </w:rPr>
        <w:t xml:space="preserve">chairman </w:t>
      </w:r>
      <w:r w:rsidR="00000000" w:rsidRPr="009B1679">
        <w:rPr>
          <w:sz w:val="24"/>
        </w:rPr>
        <w:t xml:space="preserve">of </w:t>
      </w:r>
      <w:r w:rsidR="00000000" w:rsidRPr="009B1679">
        <w:rPr>
          <w:spacing w:val="-3"/>
          <w:sz w:val="24"/>
        </w:rPr>
        <w:t xml:space="preserve">the board </w:t>
      </w:r>
      <w:r w:rsidR="00000000" w:rsidRPr="009B1679">
        <w:rPr>
          <w:sz w:val="24"/>
        </w:rPr>
        <w:t xml:space="preserve">is an </w:t>
      </w:r>
      <w:r w:rsidR="00000000" w:rsidRPr="009B1679">
        <w:rPr>
          <w:spacing w:val="-3"/>
          <w:sz w:val="24"/>
        </w:rPr>
        <w:t xml:space="preserve">interested </w:t>
      </w:r>
      <w:r w:rsidR="00000000" w:rsidRPr="009B1679">
        <w:rPr>
          <w:sz w:val="24"/>
        </w:rPr>
        <w:t xml:space="preserve">person of the Fund. </w:t>
      </w:r>
      <w:r w:rsidR="00000000" w:rsidRPr="009B1679">
        <w:rPr>
          <w:spacing w:val="-3"/>
          <w:sz w:val="24"/>
        </w:rPr>
        <w:t xml:space="preserve">If </w:t>
      </w:r>
      <w:r w:rsidR="00000000" w:rsidRPr="009B1679">
        <w:rPr>
          <w:sz w:val="24"/>
        </w:rPr>
        <w:t xml:space="preserve">the </w:t>
      </w:r>
      <w:r w:rsidR="00000000" w:rsidRPr="009B1679">
        <w:rPr>
          <w:spacing w:val="-3"/>
          <w:sz w:val="24"/>
        </w:rPr>
        <w:t xml:space="preserve">chairman </w:t>
      </w:r>
      <w:r w:rsidR="00000000" w:rsidRPr="009B1679">
        <w:rPr>
          <w:sz w:val="24"/>
        </w:rPr>
        <w:t xml:space="preserve">of the </w:t>
      </w:r>
      <w:r w:rsidR="00000000" w:rsidRPr="009B1679">
        <w:rPr>
          <w:spacing w:val="-3"/>
          <w:sz w:val="24"/>
        </w:rPr>
        <w:t xml:space="preserve">board </w:t>
      </w:r>
      <w:r w:rsidR="00000000" w:rsidRPr="009B1679">
        <w:rPr>
          <w:sz w:val="24"/>
        </w:rPr>
        <w:t xml:space="preserve">is an </w:t>
      </w:r>
      <w:r w:rsidR="00000000" w:rsidRPr="009B1679">
        <w:rPr>
          <w:spacing w:val="-3"/>
          <w:sz w:val="24"/>
        </w:rPr>
        <w:t xml:space="preserve">interested person </w:t>
      </w:r>
      <w:r w:rsidR="00000000" w:rsidRPr="009B1679">
        <w:rPr>
          <w:sz w:val="24"/>
        </w:rPr>
        <w:t xml:space="preserve">of the </w:t>
      </w:r>
      <w:r w:rsidR="00000000" w:rsidRPr="009B1679">
        <w:rPr>
          <w:spacing w:val="-3"/>
          <w:sz w:val="24"/>
        </w:rPr>
        <w:t xml:space="preserve">Fund, disclose </w:t>
      </w:r>
      <w:r w:rsidR="00000000" w:rsidRPr="009B1679">
        <w:rPr>
          <w:sz w:val="24"/>
        </w:rPr>
        <w:t xml:space="preserve">whether the Fund has a lead </w:t>
      </w:r>
      <w:r w:rsidR="00000000" w:rsidRPr="009B1679">
        <w:rPr>
          <w:spacing w:val="-3"/>
          <w:sz w:val="24"/>
        </w:rPr>
        <w:t xml:space="preserve">independent </w:t>
      </w:r>
      <w:r w:rsidR="00000000" w:rsidRPr="009B1679">
        <w:rPr>
          <w:sz w:val="24"/>
        </w:rPr>
        <w:t xml:space="preserve">director </w:t>
      </w:r>
      <w:r w:rsidR="00000000" w:rsidRPr="009B1679">
        <w:rPr>
          <w:spacing w:val="-3"/>
          <w:sz w:val="24"/>
        </w:rPr>
        <w:t xml:space="preserve">and </w:t>
      </w:r>
      <w:r w:rsidR="00000000" w:rsidRPr="009B1679">
        <w:rPr>
          <w:sz w:val="24"/>
        </w:rPr>
        <w:t xml:space="preserve">what </w:t>
      </w:r>
      <w:r w:rsidR="00000000" w:rsidRPr="009B1679">
        <w:rPr>
          <w:spacing w:val="-3"/>
          <w:sz w:val="24"/>
        </w:rPr>
        <w:t xml:space="preserve">specific </w:t>
      </w:r>
      <w:r w:rsidR="00000000" w:rsidRPr="009B1679">
        <w:rPr>
          <w:sz w:val="24"/>
        </w:rPr>
        <w:t xml:space="preserve">role the </w:t>
      </w:r>
      <w:r w:rsidR="00000000" w:rsidRPr="009B1679">
        <w:rPr>
          <w:spacing w:val="-3"/>
          <w:sz w:val="24"/>
        </w:rPr>
        <w:t xml:space="preserve">lead independent director plays </w:t>
      </w:r>
      <w:r w:rsidR="00000000" w:rsidRPr="009B1679">
        <w:rPr>
          <w:sz w:val="24"/>
        </w:rPr>
        <w:t xml:space="preserve">in the </w:t>
      </w:r>
      <w:r w:rsidR="00000000" w:rsidRPr="009B1679">
        <w:rPr>
          <w:spacing w:val="-3"/>
          <w:sz w:val="24"/>
        </w:rPr>
        <w:t xml:space="preserve">leadership </w:t>
      </w:r>
      <w:r w:rsidR="00000000" w:rsidRPr="009B1679">
        <w:rPr>
          <w:sz w:val="24"/>
        </w:rPr>
        <w:t xml:space="preserve">of the </w:t>
      </w:r>
      <w:r w:rsidR="00000000" w:rsidRPr="009B1679">
        <w:rPr>
          <w:spacing w:val="-3"/>
          <w:sz w:val="24"/>
        </w:rPr>
        <w:t xml:space="preserve">Fund. </w:t>
      </w:r>
      <w:r w:rsidR="00000000" w:rsidRPr="009B1679">
        <w:rPr>
          <w:sz w:val="24"/>
        </w:rPr>
        <w:t xml:space="preserve">This </w:t>
      </w:r>
      <w:r w:rsidR="00000000" w:rsidRPr="009B1679">
        <w:rPr>
          <w:spacing w:val="-3"/>
          <w:sz w:val="24"/>
        </w:rPr>
        <w:t xml:space="preserve">disclosure should </w:t>
      </w:r>
      <w:r w:rsidR="00000000" w:rsidRPr="009B1679">
        <w:rPr>
          <w:sz w:val="24"/>
        </w:rPr>
        <w:t xml:space="preserve">indicate why the </w:t>
      </w:r>
      <w:r w:rsidR="00000000" w:rsidRPr="009B1679">
        <w:rPr>
          <w:spacing w:val="-3"/>
          <w:sz w:val="24"/>
        </w:rPr>
        <w:t xml:space="preserve">Fund </w:t>
      </w:r>
      <w:r w:rsidR="00000000" w:rsidRPr="009B1679">
        <w:rPr>
          <w:sz w:val="24"/>
        </w:rPr>
        <w:t xml:space="preserve">has determined that its </w:t>
      </w:r>
      <w:r w:rsidR="00000000" w:rsidRPr="009B1679">
        <w:rPr>
          <w:spacing w:val="-3"/>
          <w:sz w:val="24"/>
        </w:rPr>
        <w:t xml:space="preserve">leadership structure </w:t>
      </w:r>
      <w:r w:rsidR="00000000" w:rsidRPr="009B1679">
        <w:rPr>
          <w:sz w:val="24"/>
        </w:rPr>
        <w:t xml:space="preserve">is </w:t>
      </w:r>
      <w:r w:rsidR="00000000" w:rsidRPr="009B1679">
        <w:rPr>
          <w:spacing w:val="-3"/>
          <w:sz w:val="24"/>
        </w:rPr>
        <w:t xml:space="preserve">appropriate given </w:t>
      </w:r>
      <w:r w:rsidR="00000000" w:rsidRPr="009B1679">
        <w:rPr>
          <w:sz w:val="24"/>
        </w:rPr>
        <w:t xml:space="preserve">the </w:t>
      </w:r>
      <w:r w:rsidR="00000000" w:rsidRPr="009B1679">
        <w:rPr>
          <w:spacing w:val="-3"/>
          <w:sz w:val="24"/>
        </w:rPr>
        <w:t xml:space="preserve">specific characteristics </w:t>
      </w:r>
      <w:r w:rsidR="00000000" w:rsidRPr="009B1679">
        <w:rPr>
          <w:sz w:val="24"/>
        </w:rPr>
        <w:t xml:space="preserve">or </w:t>
      </w:r>
      <w:r w:rsidR="00000000" w:rsidRPr="009B1679">
        <w:rPr>
          <w:spacing w:val="-3"/>
          <w:sz w:val="24"/>
        </w:rPr>
        <w:t xml:space="preserve">circumstances </w:t>
      </w:r>
      <w:r w:rsidR="00000000" w:rsidRPr="009B1679">
        <w:rPr>
          <w:sz w:val="24"/>
        </w:rPr>
        <w:t xml:space="preserve">of the </w:t>
      </w:r>
      <w:r w:rsidR="00000000" w:rsidRPr="009B1679">
        <w:rPr>
          <w:spacing w:val="-3"/>
          <w:sz w:val="24"/>
        </w:rPr>
        <w:t xml:space="preserve">Fund. In addition, disclose </w:t>
      </w:r>
      <w:r w:rsidR="00000000" w:rsidRPr="009B1679">
        <w:rPr>
          <w:sz w:val="24"/>
        </w:rPr>
        <w:t xml:space="preserve">the </w:t>
      </w:r>
      <w:r w:rsidR="00000000" w:rsidRPr="009B1679">
        <w:rPr>
          <w:spacing w:val="-3"/>
          <w:sz w:val="24"/>
        </w:rPr>
        <w:t xml:space="preserve">extent </w:t>
      </w:r>
      <w:r w:rsidR="00000000" w:rsidRPr="009B1679">
        <w:rPr>
          <w:sz w:val="24"/>
        </w:rPr>
        <w:t xml:space="preserve">of the </w:t>
      </w:r>
      <w:r w:rsidR="00000000" w:rsidRPr="009B1679">
        <w:rPr>
          <w:spacing w:val="-3"/>
          <w:sz w:val="24"/>
        </w:rPr>
        <w:t xml:space="preserve">board’s </w:t>
      </w:r>
      <w:r w:rsidR="00000000" w:rsidRPr="009B1679">
        <w:rPr>
          <w:sz w:val="24"/>
        </w:rPr>
        <w:t xml:space="preserve">role in the </w:t>
      </w:r>
      <w:r w:rsidR="00000000" w:rsidRPr="009B1679">
        <w:rPr>
          <w:spacing w:val="-3"/>
          <w:sz w:val="24"/>
        </w:rPr>
        <w:t xml:space="preserve">risk oversight </w:t>
      </w:r>
      <w:r w:rsidR="00000000" w:rsidRPr="009B1679">
        <w:rPr>
          <w:sz w:val="24"/>
        </w:rPr>
        <w:t xml:space="preserve">of the </w:t>
      </w:r>
      <w:r w:rsidR="00000000" w:rsidRPr="009B1679">
        <w:rPr>
          <w:spacing w:val="-3"/>
          <w:sz w:val="24"/>
        </w:rPr>
        <w:t xml:space="preserve">Fund, </w:t>
      </w:r>
      <w:r w:rsidR="00000000" w:rsidRPr="009B1679">
        <w:rPr>
          <w:sz w:val="24"/>
        </w:rPr>
        <w:t xml:space="preserve">such as how the </w:t>
      </w:r>
      <w:r w:rsidR="00000000" w:rsidRPr="009B1679">
        <w:rPr>
          <w:spacing w:val="-3"/>
          <w:sz w:val="24"/>
        </w:rPr>
        <w:t xml:space="preserve">board administers </w:t>
      </w:r>
      <w:r w:rsidR="00000000" w:rsidRPr="009B1679">
        <w:rPr>
          <w:sz w:val="24"/>
        </w:rPr>
        <w:t xml:space="preserve">its </w:t>
      </w:r>
      <w:r w:rsidR="00000000" w:rsidRPr="009B1679">
        <w:rPr>
          <w:spacing w:val="-3"/>
          <w:sz w:val="24"/>
        </w:rPr>
        <w:t xml:space="preserve">oversight function </w:t>
      </w:r>
      <w:r w:rsidR="00000000" w:rsidRPr="009B1679">
        <w:rPr>
          <w:spacing w:val="-4"/>
          <w:sz w:val="24"/>
        </w:rPr>
        <w:t xml:space="preserve">and </w:t>
      </w:r>
      <w:r w:rsidR="00000000" w:rsidRPr="009B1679">
        <w:rPr>
          <w:sz w:val="24"/>
        </w:rPr>
        <w:t xml:space="preserve">the </w:t>
      </w:r>
      <w:r w:rsidR="00000000" w:rsidRPr="009B1679">
        <w:rPr>
          <w:spacing w:val="-3"/>
          <w:sz w:val="24"/>
        </w:rPr>
        <w:t xml:space="preserve">effect that </w:t>
      </w:r>
      <w:r w:rsidR="00000000" w:rsidRPr="009B1679">
        <w:rPr>
          <w:sz w:val="24"/>
        </w:rPr>
        <w:t xml:space="preserve">this </w:t>
      </w:r>
      <w:r w:rsidR="00000000" w:rsidRPr="009B1679">
        <w:rPr>
          <w:spacing w:val="-3"/>
          <w:sz w:val="24"/>
        </w:rPr>
        <w:t xml:space="preserve">has </w:t>
      </w:r>
      <w:r w:rsidR="00000000" w:rsidRPr="009B1679">
        <w:rPr>
          <w:sz w:val="24"/>
        </w:rPr>
        <w:t xml:space="preserve">on the </w:t>
      </w:r>
      <w:r w:rsidR="00000000" w:rsidRPr="009B1679">
        <w:rPr>
          <w:spacing w:val="-3"/>
          <w:sz w:val="24"/>
        </w:rPr>
        <w:t>board’s leadership</w:t>
      </w:r>
      <w:r w:rsidR="00000000" w:rsidRPr="009B1679">
        <w:rPr>
          <w:spacing w:val="-27"/>
          <w:sz w:val="24"/>
        </w:rPr>
        <w:t xml:space="preserve"> </w:t>
      </w:r>
      <w:r w:rsidR="00000000" w:rsidRPr="009B1679">
        <w:rPr>
          <w:spacing w:val="-3"/>
          <w:sz w:val="24"/>
        </w:rPr>
        <w:t>structure.</w:t>
      </w:r>
    </w:p>
    <w:p w:rsidR="00081523" w:rsidRDefault="00081523">
      <w:pPr>
        <w:pStyle w:val="BodyText"/>
        <w:spacing w:before="7"/>
        <w:rPr>
          <w:sz w:val="20"/>
        </w:rPr>
      </w:pPr>
    </w:p>
    <w:p w:rsidR="00081523" w:rsidRPr="009B1679" w:rsidRDefault="009B1679" w:rsidP="009B1679">
      <w:pPr>
        <w:tabs>
          <w:tab w:val="left" w:pos="1712"/>
        </w:tabs>
        <w:ind w:left="1711" w:right="1583" w:hanging="332"/>
        <w:rPr>
          <w:sz w:val="24"/>
        </w:rPr>
      </w:pPr>
      <w:r>
        <w:rPr>
          <w:color w:val="221F1F"/>
          <w:spacing w:val="-1"/>
          <w:sz w:val="24"/>
          <w:szCs w:val="24"/>
        </w:rPr>
        <w:t>(2)</w:t>
      </w:r>
      <w:r>
        <w:rPr>
          <w:color w:val="221F1F"/>
          <w:spacing w:val="-1"/>
          <w:sz w:val="24"/>
          <w:szCs w:val="24"/>
        </w:rPr>
        <w:tab/>
      </w:r>
      <w:r w:rsidR="00000000" w:rsidRPr="009B1679">
        <w:rPr>
          <w:sz w:val="24"/>
        </w:rPr>
        <w:t>Identify</w:t>
      </w:r>
      <w:r w:rsidR="00000000" w:rsidRPr="009B1679">
        <w:rPr>
          <w:spacing w:val="-13"/>
          <w:sz w:val="24"/>
        </w:rPr>
        <w:t xml:space="preserve"> </w:t>
      </w:r>
      <w:r w:rsidR="00000000" w:rsidRPr="009B1679">
        <w:rPr>
          <w:sz w:val="24"/>
        </w:rPr>
        <w:t>the</w:t>
      </w:r>
      <w:r w:rsidR="00000000" w:rsidRPr="009B1679">
        <w:rPr>
          <w:spacing w:val="-9"/>
          <w:sz w:val="24"/>
        </w:rPr>
        <w:t xml:space="preserve"> </w:t>
      </w:r>
      <w:r w:rsidR="00000000" w:rsidRPr="009B1679">
        <w:rPr>
          <w:sz w:val="24"/>
        </w:rPr>
        <w:t>standing</w:t>
      </w:r>
      <w:r w:rsidR="00000000" w:rsidRPr="009B1679">
        <w:rPr>
          <w:spacing w:val="-8"/>
          <w:sz w:val="24"/>
        </w:rPr>
        <w:t xml:space="preserve"> </w:t>
      </w:r>
      <w:r w:rsidR="00000000" w:rsidRPr="009B1679">
        <w:rPr>
          <w:spacing w:val="-3"/>
          <w:sz w:val="24"/>
        </w:rPr>
        <w:t>committees</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8"/>
          <w:sz w:val="24"/>
        </w:rPr>
        <w:t xml:space="preserve"> </w:t>
      </w:r>
      <w:r w:rsidR="00000000" w:rsidRPr="009B1679">
        <w:rPr>
          <w:sz w:val="24"/>
        </w:rPr>
        <w:t>board</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directors,</w:t>
      </w:r>
      <w:r w:rsidR="00000000" w:rsidRPr="009B1679">
        <w:rPr>
          <w:spacing w:val="-6"/>
          <w:sz w:val="24"/>
        </w:rPr>
        <w:t xml:space="preserve"> </w:t>
      </w:r>
      <w:r w:rsidR="00000000" w:rsidRPr="009B1679">
        <w:rPr>
          <w:spacing w:val="-3"/>
          <w:sz w:val="24"/>
        </w:rPr>
        <w:t>and</w:t>
      </w:r>
      <w:r w:rsidR="00000000" w:rsidRPr="009B1679">
        <w:rPr>
          <w:spacing w:val="-6"/>
          <w:sz w:val="24"/>
        </w:rPr>
        <w:t xml:space="preserve"> </w:t>
      </w:r>
      <w:r w:rsidR="00000000" w:rsidRPr="009B1679">
        <w:rPr>
          <w:spacing w:val="-3"/>
          <w:sz w:val="24"/>
        </w:rPr>
        <w:t>provide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 xml:space="preserve">following </w:t>
      </w:r>
      <w:r w:rsidR="00000000" w:rsidRPr="009B1679">
        <w:rPr>
          <w:spacing w:val="-3"/>
          <w:sz w:val="24"/>
        </w:rPr>
        <w:t>information about each</w:t>
      </w:r>
      <w:r w:rsidR="00000000" w:rsidRPr="009B1679">
        <w:rPr>
          <w:spacing w:val="-2"/>
          <w:sz w:val="24"/>
        </w:rPr>
        <w:t xml:space="preserve"> </w:t>
      </w:r>
      <w:r w:rsidR="00000000" w:rsidRPr="009B1679">
        <w:rPr>
          <w:spacing w:val="-3"/>
          <w:sz w:val="24"/>
        </w:rPr>
        <w:t>committee:</w:t>
      </w:r>
    </w:p>
    <w:p w:rsidR="00081523" w:rsidRDefault="00081523">
      <w:pPr>
        <w:pStyle w:val="BodyText"/>
        <w:spacing w:before="10"/>
        <w:rPr>
          <w:sz w:val="20"/>
        </w:rPr>
      </w:pPr>
    </w:p>
    <w:p w:rsidR="00081523" w:rsidRPr="009B1679" w:rsidRDefault="009B1679" w:rsidP="009B1679">
      <w:pPr>
        <w:tabs>
          <w:tab w:val="left" w:pos="2100"/>
        </w:tabs>
        <w:spacing w:before="1"/>
        <w:ind w:left="2100" w:hanging="361"/>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A</w:t>
      </w:r>
      <w:r w:rsidR="00000000" w:rsidRPr="009B1679">
        <w:rPr>
          <w:spacing w:val="-24"/>
          <w:sz w:val="24"/>
        </w:rPr>
        <w:t xml:space="preserve"> </w:t>
      </w:r>
      <w:r w:rsidR="00000000" w:rsidRPr="009B1679">
        <w:rPr>
          <w:sz w:val="24"/>
        </w:rPr>
        <w:t>concise</w:t>
      </w:r>
      <w:r w:rsidR="00000000" w:rsidRPr="009B1679">
        <w:rPr>
          <w:spacing w:val="-16"/>
          <w:sz w:val="24"/>
        </w:rPr>
        <w:t xml:space="preserve"> </w:t>
      </w:r>
      <w:r w:rsidR="00000000" w:rsidRPr="009B1679">
        <w:rPr>
          <w:spacing w:val="-3"/>
          <w:sz w:val="24"/>
        </w:rPr>
        <w:t>statement</w:t>
      </w:r>
      <w:r w:rsidR="00000000" w:rsidRPr="009B1679">
        <w:rPr>
          <w:spacing w:val="-14"/>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functions</w:t>
      </w:r>
      <w:r w:rsidR="00000000" w:rsidRPr="009B1679">
        <w:rPr>
          <w:spacing w:val="-15"/>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6"/>
          <w:sz w:val="24"/>
        </w:rPr>
        <w:t xml:space="preserve"> </w:t>
      </w:r>
      <w:r w:rsidR="00000000" w:rsidRPr="009B1679">
        <w:rPr>
          <w:sz w:val="24"/>
        </w:rPr>
        <w:t>committee;</w:t>
      </w:r>
    </w:p>
    <w:p w:rsidR="00081523" w:rsidRDefault="00081523">
      <w:pPr>
        <w:pStyle w:val="BodyText"/>
        <w:spacing w:before="9"/>
        <w:rPr>
          <w:sz w:val="20"/>
        </w:rPr>
      </w:pPr>
    </w:p>
    <w:p w:rsidR="00081523" w:rsidRPr="009B1679" w:rsidRDefault="009B1679" w:rsidP="009B1679">
      <w:pPr>
        <w:tabs>
          <w:tab w:val="left" w:pos="2100"/>
        </w:tabs>
        <w:spacing w:before="1"/>
        <w:ind w:left="2100" w:hanging="360"/>
        <w:rPr>
          <w:sz w:val="24"/>
        </w:rPr>
      </w:pPr>
      <w:r>
        <w:rPr>
          <w:color w:val="221F1F"/>
          <w:spacing w:val="-23"/>
          <w:sz w:val="24"/>
          <w:szCs w:val="24"/>
        </w:rPr>
        <w:t>(ii)</w:t>
      </w:r>
      <w:r>
        <w:rPr>
          <w:color w:val="221F1F"/>
          <w:spacing w:val="-23"/>
          <w:sz w:val="24"/>
          <w:szCs w:val="24"/>
        </w:rPr>
        <w:tab/>
      </w:r>
      <w:r w:rsidR="00000000" w:rsidRPr="009B1679">
        <w:rPr>
          <w:sz w:val="24"/>
        </w:rPr>
        <w:t>The</w:t>
      </w:r>
      <w:r w:rsidR="00000000" w:rsidRPr="009B1679">
        <w:rPr>
          <w:spacing w:val="-17"/>
          <w:sz w:val="24"/>
        </w:rPr>
        <w:t xml:space="preserve"> </w:t>
      </w:r>
      <w:r w:rsidR="00000000" w:rsidRPr="009B1679">
        <w:rPr>
          <w:spacing w:val="-3"/>
          <w:sz w:val="24"/>
        </w:rPr>
        <w:t>members</w:t>
      </w:r>
      <w:r w:rsidR="00000000" w:rsidRPr="009B1679">
        <w:rPr>
          <w:spacing w:val="-15"/>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committee;</w:t>
      </w:r>
    </w:p>
    <w:p w:rsidR="00081523" w:rsidRDefault="00081523">
      <w:pPr>
        <w:pStyle w:val="BodyText"/>
        <w:spacing w:before="9"/>
        <w:rPr>
          <w:sz w:val="20"/>
        </w:rPr>
      </w:pPr>
    </w:p>
    <w:p w:rsidR="00081523" w:rsidRPr="009B1679" w:rsidRDefault="009B1679" w:rsidP="009B1679">
      <w:pPr>
        <w:tabs>
          <w:tab w:val="left" w:pos="2102"/>
        </w:tabs>
        <w:spacing w:before="1"/>
        <w:ind w:left="2101" w:hanging="362"/>
        <w:rPr>
          <w:sz w:val="24"/>
        </w:rPr>
      </w:pPr>
      <w:r>
        <w:rPr>
          <w:color w:val="221F1F"/>
          <w:spacing w:val="-23"/>
          <w:sz w:val="24"/>
          <w:szCs w:val="24"/>
        </w:rPr>
        <w:t>(iii)</w:t>
      </w:r>
      <w:r>
        <w:rPr>
          <w:color w:val="221F1F"/>
          <w:spacing w:val="-23"/>
          <w:sz w:val="24"/>
          <w:szCs w:val="24"/>
        </w:rPr>
        <w:tab/>
      </w:r>
      <w:r w:rsidR="00000000" w:rsidRPr="009B1679">
        <w:rPr>
          <w:sz w:val="24"/>
        </w:rPr>
        <w:t>The</w:t>
      </w:r>
      <w:r w:rsidR="00000000" w:rsidRPr="009B1679">
        <w:rPr>
          <w:spacing w:val="-18"/>
          <w:sz w:val="24"/>
        </w:rPr>
        <w:t xml:space="preserve"> </w:t>
      </w:r>
      <w:r w:rsidR="00000000" w:rsidRPr="009B1679">
        <w:rPr>
          <w:spacing w:val="-3"/>
          <w:sz w:val="24"/>
        </w:rPr>
        <w:t>number</w:t>
      </w:r>
      <w:r w:rsidR="00000000" w:rsidRPr="009B1679">
        <w:rPr>
          <w:spacing w:val="-11"/>
          <w:sz w:val="24"/>
        </w:rPr>
        <w:t xml:space="preserve"> </w:t>
      </w:r>
      <w:r w:rsidR="00000000" w:rsidRPr="009B1679">
        <w:rPr>
          <w:sz w:val="24"/>
        </w:rPr>
        <w:t>of</w:t>
      </w:r>
      <w:r w:rsidR="00000000" w:rsidRPr="009B1679">
        <w:rPr>
          <w:spacing w:val="-11"/>
          <w:sz w:val="24"/>
        </w:rPr>
        <w:t xml:space="preserve"> </w:t>
      </w:r>
      <w:r w:rsidR="00000000" w:rsidRPr="009B1679">
        <w:rPr>
          <w:spacing w:val="-5"/>
          <w:sz w:val="24"/>
        </w:rPr>
        <w:t>committee</w:t>
      </w:r>
      <w:r w:rsidR="00000000" w:rsidRPr="009B1679">
        <w:rPr>
          <w:spacing w:val="-13"/>
          <w:sz w:val="24"/>
        </w:rPr>
        <w:t xml:space="preserve"> </w:t>
      </w:r>
      <w:r w:rsidR="00000000" w:rsidRPr="009B1679">
        <w:rPr>
          <w:spacing w:val="-3"/>
          <w:sz w:val="24"/>
        </w:rPr>
        <w:t>meetings</w:t>
      </w:r>
      <w:r w:rsidR="00000000" w:rsidRPr="009B1679">
        <w:rPr>
          <w:spacing w:val="-12"/>
          <w:sz w:val="24"/>
        </w:rPr>
        <w:t xml:space="preserve"> </w:t>
      </w:r>
      <w:r w:rsidR="00000000" w:rsidRPr="009B1679">
        <w:rPr>
          <w:spacing w:val="-3"/>
          <w:sz w:val="24"/>
        </w:rPr>
        <w:t>held</w:t>
      </w:r>
      <w:r w:rsidR="00000000" w:rsidRPr="009B1679">
        <w:rPr>
          <w:spacing w:val="-12"/>
          <w:sz w:val="24"/>
        </w:rPr>
        <w:t xml:space="preserve"> </w:t>
      </w:r>
      <w:r w:rsidR="00000000" w:rsidRPr="009B1679">
        <w:rPr>
          <w:sz w:val="24"/>
        </w:rPr>
        <w:t>during</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last</w:t>
      </w:r>
      <w:r w:rsidR="00000000" w:rsidRPr="009B1679">
        <w:rPr>
          <w:spacing w:val="-14"/>
          <w:sz w:val="24"/>
        </w:rPr>
        <w:t xml:space="preserve"> </w:t>
      </w:r>
      <w:r w:rsidR="00000000" w:rsidRPr="009B1679">
        <w:rPr>
          <w:spacing w:val="-4"/>
          <w:sz w:val="24"/>
        </w:rPr>
        <w:t>fiscal</w:t>
      </w:r>
      <w:r w:rsidR="00000000" w:rsidRPr="009B1679">
        <w:rPr>
          <w:spacing w:val="-7"/>
          <w:sz w:val="24"/>
        </w:rPr>
        <w:t xml:space="preserve"> </w:t>
      </w:r>
      <w:r w:rsidR="00000000" w:rsidRPr="009B1679">
        <w:rPr>
          <w:spacing w:val="-4"/>
          <w:sz w:val="24"/>
        </w:rPr>
        <w:t>year;</w:t>
      </w:r>
      <w:r w:rsidR="00000000" w:rsidRPr="009B1679">
        <w:rPr>
          <w:spacing w:val="-10"/>
          <w:sz w:val="24"/>
        </w:rPr>
        <w:t xml:space="preserve"> </w:t>
      </w:r>
      <w:r w:rsidR="00000000" w:rsidRPr="009B1679">
        <w:rPr>
          <w:spacing w:val="-4"/>
          <w:sz w:val="24"/>
        </w:rPr>
        <w:t>and</w:t>
      </w:r>
    </w:p>
    <w:p w:rsidR="00081523" w:rsidRDefault="00081523">
      <w:pPr>
        <w:pStyle w:val="BodyText"/>
        <w:spacing w:before="9"/>
        <w:rPr>
          <w:sz w:val="20"/>
        </w:rPr>
      </w:pPr>
    </w:p>
    <w:p w:rsidR="00081523" w:rsidRPr="009B1679" w:rsidRDefault="009B1679" w:rsidP="009B1679">
      <w:pPr>
        <w:tabs>
          <w:tab w:val="left" w:pos="2100"/>
        </w:tabs>
        <w:spacing w:before="1"/>
        <w:ind w:left="2100" w:right="901" w:hanging="360"/>
        <w:rPr>
          <w:sz w:val="24"/>
        </w:rPr>
      </w:pPr>
      <w:r>
        <w:rPr>
          <w:color w:val="221F1F"/>
          <w:spacing w:val="-23"/>
          <w:sz w:val="24"/>
          <w:szCs w:val="24"/>
        </w:rPr>
        <w:t>(iv)</w:t>
      </w:r>
      <w:r>
        <w:rPr>
          <w:color w:val="221F1F"/>
          <w:spacing w:val="-23"/>
          <w:sz w:val="24"/>
          <w:szCs w:val="24"/>
        </w:rPr>
        <w:tab/>
      </w:r>
      <w:r w:rsidR="00000000" w:rsidRPr="009B1679">
        <w:rPr>
          <w:sz w:val="24"/>
        </w:rPr>
        <w:t>If</w:t>
      </w:r>
      <w:r w:rsidR="00000000" w:rsidRPr="009B1679">
        <w:rPr>
          <w:spacing w:val="-13"/>
          <w:sz w:val="24"/>
        </w:rPr>
        <w:t xml:space="preserve"> </w:t>
      </w:r>
      <w:r w:rsidR="00000000" w:rsidRPr="009B1679">
        <w:rPr>
          <w:sz w:val="24"/>
        </w:rPr>
        <w:t>the</w:t>
      </w:r>
      <w:r w:rsidR="00000000" w:rsidRPr="009B1679">
        <w:rPr>
          <w:spacing w:val="-17"/>
          <w:sz w:val="24"/>
        </w:rPr>
        <w:t xml:space="preserve"> </w:t>
      </w:r>
      <w:r w:rsidR="00000000" w:rsidRPr="009B1679">
        <w:rPr>
          <w:sz w:val="24"/>
        </w:rPr>
        <w:t>committee</w:t>
      </w:r>
      <w:r w:rsidR="00000000" w:rsidRPr="009B1679">
        <w:rPr>
          <w:spacing w:val="-17"/>
          <w:sz w:val="24"/>
        </w:rPr>
        <w:t xml:space="preserve"> </w:t>
      </w:r>
      <w:r w:rsidR="00000000" w:rsidRPr="009B1679">
        <w:rPr>
          <w:sz w:val="24"/>
        </w:rPr>
        <w:t>is</w:t>
      </w:r>
      <w:r w:rsidR="00000000" w:rsidRPr="009B1679">
        <w:rPr>
          <w:spacing w:val="-12"/>
          <w:sz w:val="24"/>
        </w:rPr>
        <w:t xml:space="preserve"> </w:t>
      </w:r>
      <w:r w:rsidR="00000000" w:rsidRPr="009B1679">
        <w:rPr>
          <w:sz w:val="24"/>
        </w:rPr>
        <w:t>a</w:t>
      </w:r>
      <w:r w:rsidR="00000000" w:rsidRPr="009B1679">
        <w:rPr>
          <w:spacing w:val="-10"/>
          <w:sz w:val="24"/>
        </w:rPr>
        <w:t xml:space="preserve"> </w:t>
      </w:r>
      <w:r w:rsidR="00000000" w:rsidRPr="009B1679">
        <w:rPr>
          <w:spacing w:val="-3"/>
          <w:sz w:val="24"/>
        </w:rPr>
        <w:t>nominating</w:t>
      </w:r>
      <w:r w:rsidR="00000000" w:rsidRPr="009B1679">
        <w:rPr>
          <w:spacing w:val="-18"/>
          <w:sz w:val="24"/>
        </w:rPr>
        <w:t xml:space="preserve"> </w:t>
      </w:r>
      <w:r w:rsidR="00000000" w:rsidRPr="009B1679">
        <w:rPr>
          <w:sz w:val="24"/>
        </w:rPr>
        <w:t>or</w:t>
      </w:r>
      <w:r w:rsidR="00000000" w:rsidRPr="009B1679">
        <w:rPr>
          <w:spacing w:val="-13"/>
          <w:sz w:val="24"/>
        </w:rPr>
        <w:t xml:space="preserve"> </w:t>
      </w:r>
      <w:r w:rsidR="00000000" w:rsidRPr="009B1679">
        <w:rPr>
          <w:spacing w:val="-3"/>
          <w:sz w:val="24"/>
        </w:rPr>
        <w:t>similar</w:t>
      </w:r>
      <w:r w:rsidR="00000000" w:rsidRPr="009B1679">
        <w:rPr>
          <w:spacing w:val="-14"/>
          <w:sz w:val="24"/>
        </w:rPr>
        <w:t xml:space="preserve"> </w:t>
      </w:r>
      <w:r w:rsidR="00000000" w:rsidRPr="009B1679">
        <w:rPr>
          <w:spacing w:val="-3"/>
          <w:sz w:val="24"/>
        </w:rPr>
        <w:t>committee,</w:t>
      </w:r>
      <w:r w:rsidR="00000000" w:rsidRPr="009B1679">
        <w:rPr>
          <w:spacing w:val="-11"/>
          <w:sz w:val="24"/>
        </w:rPr>
        <w:t xml:space="preserve"> </w:t>
      </w:r>
      <w:r w:rsidR="00000000" w:rsidRPr="009B1679">
        <w:rPr>
          <w:spacing w:val="-3"/>
          <w:sz w:val="24"/>
        </w:rPr>
        <w:t>state</w:t>
      </w:r>
      <w:r w:rsidR="00000000" w:rsidRPr="009B1679">
        <w:rPr>
          <w:spacing w:val="-14"/>
          <w:sz w:val="24"/>
        </w:rPr>
        <w:t xml:space="preserve"> </w:t>
      </w:r>
      <w:r w:rsidR="00000000" w:rsidRPr="009B1679">
        <w:rPr>
          <w:spacing w:val="-3"/>
          <w:sz w:val="24"/>
        </w:rPr>
        <w:t>whether</w:t>
      </w:r>
      <w:r w:rsidR="00000000" w:rsidRPr="009B1679">
        <w:rPr>
          <w:spacing w:val="-15"/>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committee</w:t>
      </w:r>
      <w:r w:rsidR="00000000" w:rsidRPr="009B1679">
        <w:rPr>
          <w:spacing w:val="-12"/>
          <w:sz w:val="24"/>
        </w:rPr>
        <w:t xml:space="preserve"> </w:t>
      </w:r>
      <w:r w:rsidR="00000000" w:rsidRPr="009B1679">
        <w:rPr>
          <w:sz w:val="24"/>
        </w:rPr>
        <w:t>will</w:t>
      </w:r>
      <w:r w:rsidR="00000000" w:rsidRPr="009B1679">
        <w:rPr>
          <w:spacing w:val="-16"/>
          <w:sz w:val="24"/>
        </w:rPr>
        <w:t xml:space="preserve"> </w:t>
      </w:r>
      <w:r w:rsidR="00000000" w:rsidRPr="009B1679">
        <w:rPr>
          <w:spacing w:val="-3"/>
          <w:sz w:val="24"/>
        </w:rPr>
        <w:t xml:space="preserve">consider nominees recommended </w:t>
      </w:r>
      <w:r w:rsidR="00000000" w:rsidRPr="009B1679">
        <w:rPr>
          <w:sz w:val="24"/>
        </w:rPr>
        <w:t xml:space="preserve">by security </w:t>
      </w:r>
      <w:r w:rsidR="00000000" w:rsidRPr="009B1679">
        <w:rPr>
          <w:spacing w:val="-3"/>
          <w:sz w:val="24"/>
        </w:rPr>
        <w:t xml:space="preserve">holders and, </w:t>
      </w:r>
      <w:r w:rsidR="00000000" w:rsidRPr="009B1679">
        <w:rPr>
          <w:sz w:val="24"/>
        </w:rPr>
        <w:t xml:space="preserve">if so, </w:t>
      </w:r>
      <w:r w:rsidR="00000000" w:rsidRPr="009B1679">
        <w:rPr>
          <w:spacing w:val="-3"/>
          <w:sz w:val="24"/>
        </w:rPr>
        <w:t xml:space="preserve">describe </w:t>
      </w:r>
      <w:r w:rsidR="00000000" w:rsidRPr="009B1679">
        <w:rPr>
          <w:sz w:val="24"/>
        </w:rPr>
        <w:t xml:space="preserve">the </w:t>
      </w:r>
      <w:r w:rsidR="00000000" w:rsidRPr="009B1679">
        <w:rPr>
          <w:spacing w:val="-2"/>
          <w:sz w:val="24"/>
        </w:rPr>
        <w:t xml:space="preserve">procedures </w:t>
      </w:r>
      <w:r w:rsidR="00000000" w:rsidRPr="009B1679">
        <w:rPr>
          <w:sz w:val="24"/>
        </w:rPr>
        <w:t xml:space="preserve">to be </w:t>
      </w:r>
      <w:r w:rsidR="00000000" w:rsidRPr="009B1679">
        <w:rPr>
          <w:spacing w:val="-3"/>
          <w:sz w:val="24"/>
        </w:rPr>
        <w:t xml:space="preserve">followed </w:t>
      </w:r>
      <w:r w:rsidR="00000000" w:rsidRPr="009B1679">
        <w:rPr>
          <w:sz w:val="24"/>
        </w:rPr>
        <w:t xml:space="preserve">by security </w:t>
      </w:r>
      <w:r w:rsidR="00000000" w:rsidRPr="009B1679">
        <w:rPr>
          <w:spacing w:val="-3"/>
          <w:sz w:val="24"/>
        </w:rPr>
        <w:t xml:space="preserve">holders </w:t>
      </w:r>
      <w:r w:rsidR="00000000" w:rsidRPr="009B1679">
        <w:rPr>
          <w:sz w:val="24"/>
        </w:rPr>
        <w:t xml:space="preserve">in </w:t>
      </w:r>
      <w:r w:rsidR="00000000" w:rsidRPr="009B1679">
        <w:rPr>
          <w:spacing w:val="-3"/>
          <w:sz w:val="24"/>
        </w:rPr>
        <w:t>submitting</w:t>
      </w:r>
      <w:r w:rsidR="00000000" w:rsidRPr="009B1679">
        <w:rPr>
          <w:spacing w:val="-43"/>
          <w:sz w:val="24"/>
        </w:rPr>
        <w:t xml:space="preserve"> </w:t>
      </w:r>
      <w:r w:rsidR="00000000" w:rsidRPr="009B1679">
        <w:rPr>
          <w:spacing w:val="-3"/>
          <w:sz w:val="24"/>
        </w:rPr>
        <w:t>recommendations.</w:t>
      </w:r>
    </w:p>
    <w:p w:rsidR="00081523" w:rsidRDefault="00081523">
      <w:pPr>
        <w:pStyle w:val="BodyText"/>
        <w:spacing w:before="10"/>
        <w:rPr>
          <w:sz w:val="20"/>
        </w:rPr>
      </w:pPr>
    </w:p>
    <w:p w:rsidR="00081523" w:rsidRPr="009B1679" w:rsidRDefault="009B1679" w:rsidP="009B1679">
      <w:pPr>
        <w:tabs>
          <w:tab w:val="left" w:pos="1712"/>
          <w:tab w:val="left" w:pos="2279"/>
        </w:tabs>
        <w:ind w:left="1711" w:right="1216" w:hanging="332"/>
        <w:rPr>
          <w:sz w:val="24"/>
        </w:rPr>
      </w:pPr>
      <w:r>
        <w:rPr>
          <w:color w:val="221F1F"/>
          <w:spacing w:val="-1"/>
          <w:sz w:val="24"/>
          <w:szCs w:val="24"/>
        </w:rPr>
        <w:t>(3)</w:t>
      </w:r>
      <w:r>
        <w:rPr>
          <w:color w:val="221F1F"/>
          <w:spacing w:val="-1"/>
          <w:sz w:val="24"/>
          <w:szCs w:val="24"/>
        </w:rPr>
        <w:tab/>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w:t>
      </w:r>
      <w:r w:rsidR="00000000" w:rsidRPr="009B1679">
        <w:rPr>
          <w:spacing w:val="-2"/>
          <w:sz w:val="24"/>
        </w:rPr>
        <w:tab/>
      </w:r>
      <w:r w:rsidR="00000000" w:rsidRPr="009B1679">
        <w:rPr>
          <w:spacing w:val="-3"/>
          <w:sz w:val="24"/>
        </w:rPr>
        <w:t xml:space="preserve">Unless disclosed </w:t>
      </w:r>
      <w:r w:rsidR="00000000" w:rsidRPr="009B1679">
        <w:rPr>
          <w:sz w:val="24"/>
        </w:rPr>
        <w:t xml:space="preserve">in the table </w:t>
      </w:r>
      <w:r w:rsidR="00000000" w:rsidRPr="009B1679">
        <w:rPr>
          <w:spacing w:val="-3"/>
          <w:sz w:val="24"/>
        </w:rPr>
        <w:t xml:space="preserve">required </w:t>
      </w:r>
      <w:r w:rsidR="00000000" w:rsidRPr="009B1679">
        <w:rPr>
          <w:sz w:val="24"/>
        </w:rPr>
        <w:t xml:space="preserve">by </w:t>
      </w:r>
      <w:r w:rsidR="00000000" w:rsidRPr="009B1679">
        <w:rPr>
          <w:spacing w:val="-3"/>
          <w:sz w:val="24"/>
        </w:rPr>
        <w:t xml:space="preserve">paragraph (a)(1) </w:t>
      </w:r>
      <w:r w:rsidR="00000000" w:rsidRPr="009B1679">
        <w:rPr>
          <w:sz w:val="24"/>
        </w:rPr>
        <w:t xml:space="preserve">of this </w:t>
      </w:r>
      <w:r w:rsidR="00000000" w:rsidRPr="009B1679">
        <w:rPr>
          <w:spacing w:val="-3"/>
          <w:sz w:val="24"/>
        </w:rPr>
        <w:t xml:space="preserve">Item </w:t>
      </w:r>
      <w:r w:rsidR="00000000" w:rsidRPr="009B1679">
        <w:rPr>
          <w:sz w:val="24"/>
        </w:rPr>
        <w:t xml:space="preserve">17, describe any </w:t>
      </w:r>
      <w:r w:rsidR="00000000" w:rsidRPr="009B1679">
        <w:rPr>
          <w:spacing w:val="-3"/>
          <w:sz w:val="24"/>
        </w:rPr>
        <w:t xml:space="preserve">positions, </w:t>
      </w:r>
      <w:r w:rsidR="00000000" w:rsidRPr="009B1679">
        <w:rPr>
          <w:sz w:val="24"/>
        </w:rPr>
        <w:t xml:space="preserve">including as an </w:t>
      </w:r>
      <w:r w:rsidR="00000000" w:rsidRPr="009B1679">
        <w:rPr>
          <w:spacing w:val="-3"/>
          <w:sz w:val="24"/>
        </w:rPr>
        <w:t xml:space="preserve">officer, employee, director, </w:t>
      </w:r>
      <w:r w:rsidR="00000000" w:rsidRPr="009B1679">
        <w:rPr>
          <w:sz w:val="24"/>
        </w:rPr>
        <w:t xml:space="preserve">or </w:t>
      </w:r>
      <w:r w:rsidR="00000000" w:rsidRPr="009B1679">
        <w:rPr>
          <w:spacing w:val="-3"/>
          <w:sz w:val="24"/>
        </w:rPr>
        <w:t xml:space="preserve">general </w:t>
      </w:r>
      <w:r w:rsidR="00000000" w:rsidRPr="009B1679">
        <w:rPr>
          <w:sz w:val="24"/>
        </w:rPr>
        <w:t xml:space="preserve">partner, held by any </w:t>
      </w:r>
      <w:r w:rsidR="00000000" w:rsidRPr="009B1679">
        <w:rPr>
          <w:spacing w:val="-3"/>
          <w:sz w:val="24"/>
        </w:rPr>
        <w:t xml:space="preserve">director </w:t>
      </w:r>
      <w:r w:rsidR="00000000" w:rsidRPr="009B1679">
        <w:rPr>
          <w:sz w:val="24"/>
        </w:rPr>
        <w:t>who</w:t>
      </w:r>
      <w:r w:rsidR="00000000" w:rsidRPr="009B1679">
        <w:rPr>
          <w:spacing w:val="-9"/>
          <w:sz w:val="24"/>
        </w:rPr>
        <w:t xml:space="preserve"> </w:t>
      </w:r>
      <w:r w:rsidR="00000000" w:rsidRPr="009B1679">
        <w:rPr>
          <w:sz w:val="24"/>
        </w:rPr>
        <w:t>is</w:t>
      </w:r>
      <w:r w:rsidR="00000000" w:rsidRPr="009B1679">
        <w:rPr>
          <w:spacing w:val="-9"/>
          <w:sz w:val="24"/>
        </w:rPr>
        <w:t xml:space="preserve"> </w:t>
      </w:r>
      <w:r w:rsidR="00000000" w:rsidRPr="009B1679">
        <w:rPr>
          <w:sz w:val="24"/>
        </w:rPr>
        <w:t>not</w:t>
      </w:r>
      <w:r w:rsidR="00000000" w:rsidRPr="009B1679">
        <w:rPr>
          <w:spacing w:val="-6"/>
          <w:sz w:val="24"/>
        </w:rPr>
        <w:t xml:space="preserve"> </w:t>
      </w:r>
      <w:r w:rsidR="00000000" w:rsidRPr="009B1679">
        <w:rPr>
          <w:sz w:val="24"/>
        </w:rPr>
        <w:t>an</w:t>
      </w:r>
      <w:r w:rsidR="00000000" w:rsidRPr="009B1679">
        <w:rPr>
          <w:spacing w:val="-9"/>
          <w:sz w:val="24"/>
        </w:rPr>
        <w:t xml:space="preserve"> </w:t>
      </w:r>
      <w:r w:rsidR="00000000" w:rsidRPr="009B1679">
        <w:rPr>
          <w:spacing w:val="-3"/>
          <w:sz w:val="24"/>
        </w:rPr>
        <w:t>interested</w:t>
      </w:r>
      <w:r w:rsidR="00000000" w:rsidRPr="009B1679">
        <w:rPr>
          <w:spacing w:val="-9"/>
          <w:sz w:val="24"/>
        </w:rPr>
        <w:t xml:space="preserve"> </w:t>
      </w:r>
      <w:r w:rsidR="00000000" w:rsidRPr="009B1679">
        <w:rPr>
          <w:spacing w:val="-3"/>
          <w:sz w:val="24"/>
        </w:rPr>
        <w:t>person</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Fund,</w:t>
      </w:r>
      <w:r w:rsidR="00000000" w:rsidRPr="009B1679">
        <w:rPr>
          <w:spacing w:val="-9"/>
          <w:sz w:val="24"/>
        </w:rPr>
        <w:t xml:space="preserve"> </w:t>
      </w:r>
      <w:r w:rsidR="00000000" w:rsidRPr="009B1679">
        <w:rPr>
          <w:sz w:val="24"/>
        </w:rPr>
        <w:t>or</w:t>
      </w:r>
      <w:r w:rsidR="00000000" w:rsidRPr="009B1679">
        <w:rPr>
          <w:spacing w:val="-10"/>
          <w:sz w:val="24"/>
        </w:rPr>
        <w:t xml:space="preserve"> </w:t>
      </w:r>
      <w:r w:rsidR="00000000" w:rsidRPr="009B1679">
        <w:rPr>
          <w:sz w:val="24"/>
        </w:rPr>
        <w:t>immediate</w:t>
      </w:r>
      <w:r w:rsidR="00000000" w:rsidRPr="009B1679">
        <w:rPr>
          <w:spacing w:val="-9"/>
          <w:sz w:val="24"/>
        </w:rPr>
        <w:t xml:space="preserve"> </w:t>
      </w:r>
      <w:r w:rsidR="00000000" w:rsidRPr="009B1679">
        <w:rPr>
          <w:sz w:val="24"/>
        </w:rPr>
        <w:t>family</w:t>
      </w:r>
      <w:r w:rsidR="00000000" w:rsidRPr="009B1679">
        <w:rPr>
          <w:spacing w:val="-14"/>
          <w:sz w:val="24"/>
        </w:rPr>
        <w:t xml:space="preserve"> </w:t>
      </w:r>
      <w:r w:rsidR="00000000" w:rsidRPr="009B1679">
        <w:rPr>
          <w:sz w:val="24"/>
        </w:rPr>
        <w:t>member</w:t>
      </w:r>
      <w:r w:rsidR="00000000" w:rsidRPr="009B1679">
        <w:rPr>
          <w:spacing w:val="-10"/>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director,</w:t>
      </w:r>
      <w:r w:rsidR="00000000" w:rsidRPr="009B1679">
        <w:rPr>
          <w:spacing w:val="-9"/>
          <w:sz w:val="24"/>
        </w:rPr>
        <w:t xml:space="preserve"> </w:t>
      </w:r>
      <w:r w:rsidR="00000000" w:rsidRPr="009B1679">
        <w:rPr>
          <w:sz w:val="24"/>
        </w:rPr>
        <w:t xml:space="preserve">during the two most recently </w:t>
      </w:r>
      <w:r w:rsidR="00000000" w:rsidRPr="009B1679">
        <w:rPr>
          <w:spacing w:val="-3"/>
          <w:sz w:val="24"/>
        </w:rPr>
        <w:t xml:space="preserve">completed calendar </w:t>
      </w:r>
      <w:r w:rsidR="00000000" w:rsidRPr="009B1679">
        <w:rPr>
          <w:spacing w:val="-4"/>
          <w:sz w:val="24"/>
        </w:rPr>
        <w:t>years</w:t>
      </w:r>
      <w:r w:rsidR="00000000" w:rsidRPr="009B1679">
        <w:rPr>
          <w:spacing w:val="-24"/>
          <w:sz w:val="24"/>
        </w:rPr>
        <w:t xml:space="preserve"> </w:t>
      </w:r>
      <w:r w:rsidR="00000000" w:rsidRPr="009B1679">
        <w:rPr>
          <w:sz w:val="24"/>
        </w:rPr>
        <w:t>with:</w:t>
      </w:r>
    </w:p>
    <w:p w:rsidR="00081523" w:rsidRDefault="00081523">
      <w:pPr>
        <w:pStyle w:val="BodyText"/>
        <w:spacing w:before="10"/>
        <w:rPr>
          <w:sz w:val="20"/>
        </w:rPr>
      </w:pPr>
    </w:p>
    <w:p w:rsidR="00081523" w:rsidRPr="009B1679" w:rsidRDefault="009B1679" w:rsidP="009B1679">
      <w:pPr>
        <w:tabs>
          <w:tab w:val="left" w:pos="2460"/>
        </w:tabs>
        <w:ind w:left="2460" w:hanging="360"/>
        <w:rPr>
          <w:sz w:val="24"/>
        </w:rPr>
      </w:pPr>
      <w:r>
        <w:rPr>
          <w:color w:val="221F1F"/>
          <w:spacing w:val="-1"/>
          <w:sz w:val="24"/>
          <w:szCs w:val="24"/>
        </w:rPr>
        <w:t>(A)</w:t>
      </w:r>
      <w:r>
        <w:rPr>
          <w:color w:val="221F1F"/>
          <w:spacing w:val="-1"/>
          <w:sz w:val="24"/>
          <w:szCs w:val="24"/>
        </w:rPr>
        <w:tab/>
      </w:r>
      <w:r w:rsidR="00000000" w:rsidRPr="009B1679">
        <w:rPr>
          <w:sz w:val="24"/>
        </w:rPr>
        <w:t>The</w:t>
      </w:r>
      <w:r w:rsidR="00000000" w:rsidRPr="009B1679">
        <w:rPr>
          <w:spacing w:val="-17"/>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2460"/>
        </w:tabs>
        <w:ind w:left="2460" w:right="776" w:hanging="360"/>
        <w:rPr>
          <w:sz w:val="24"/>
        </w:rPr>
      </w:pPr>
      <w:r>
        <w:rPr>
          <w:color w:val="221F1F"/>
          <w:spacing w:val="-1"/>
          <w:sz w:val="24"/>
          <w:szCs w:val="24"/>
        </w:rPr>
        <w:t>(B)</w:t>
      </w:r>
      <w:r>
        <w:rPr>
          <w:color w:val="221F1F"/>
          <w:spacing w:val="-1"/>
          <w:sz w:val="24"/>
          <w:szCs w:val="24"/>
        </w:rPr>
        <w:tab/>
      </w:r>
      <w:r w:rsidR="00000000" w:rsidRPr="009B1679">
        <w:rPr>
          <w:sz w:val="24"/>
        </w:rPr>
        <w:t xml:space="preserve">An </w:t>
      </w:r>
      <w:r w:rsidR="00000000" w:rsidRPr="009B1679">
        <w:rPr>
          <w:spacing w:val="-3"/>
          <w:sz w:val="24"/>
        </w:rPr>
        <w:t xml:space="preserve">investment </w:t>
      </w:r>
      <w:r w:rsidR="00000000" w:rsidRPr="009B1679">
        <w:rPr>
          <w:spacing w:val="-5"/>
          <w:sz w:val="24"/>
        </w:rPr>
        <w:t xml:space="preserve">company, </w:t>
      </w:r>
      <w:r w:rsidR="00000000" w:rsidRPr="009B1679">
        <w:rPr>
          <w:sz w:val="24"/>
        </w:rPr>
        <w:t xml:space="preserve">or a </w:t>
      </w:r>
      <w:r w:rsidR="00000000" w:rsidRPr="009B1679">
        <w:rPr>
          <w:spacing w:val="-3"/>
          <w:sz w:val="24"/>
        </w:rPr>
        <w:t xml:space="preserve">person that would </w:t>
      </w:r>
      <w:r w:rsidR="00000000" w:rsidRPr="009B1679">
        <w:rPr>
          <w:sz w:val="24"/>
        </w:rPr>
        <w:t xml:space="preserve">be an </w:t>
      </w:r>
      <w:r w:rsidR="00000000" w:rsidRPr="009B1679">
        <w:rPr>
          <w:spacing w:val="-3"/>
          <w:sz w:val="24"/>
        </w:rPr>
        <w:t xml:space="preserve">investment </w:t>
      </w:r>
      <w:r w:rsidR="00000000" w:rsidRPr="009B1679">
        <w:rPr>
          <w:sz w:val="24"/>
        </w:rPr>
        <w:t xml:space="preserve">company but </w:t>
      </w:r>
      <w:r w:rsidR="00000000" w:rsidRPr="009B1679">
        <w:rPr>
          <w:spacing w:val="-3"/>
          <w:sz w:val="24"/>
        </w:rPr>
        <w:t>for the exclusions</w:t>
      </w:r>
      <w:r w:rsidR="00000000" w:rsidRPr="009B1679">
        <w:rPr>
          <w:spacing w:val="-16"/>
          <w:sz w:val="24"/>
        </w:rPr>
        <w:t xml:space="preserve"> </w:t>
      </w:r>
      <w:r w:rsidR="00000000" w:rsidRPr="009B1679">
        <w:rPr>
          <w:spacing w:val="-3"/>
          <w:sz w:val="24"/>
        </w:rPr>
        <w:t>provided</w:t>
      </w:r>
      <w:r w:rsidR="00000000" w:rsidRPr="009B1679">
        <w:rPr>
          <w:spacing w:val="-5"/>
          <w:sz w:val="24"/>
        </w:rPr>
        <w:t xml:space="preserve"> </w:t>
      </w:r>
      <w:r w:rsidR="00000000" w:rsidRPr="009B1679">
        <w:rPr>
          <w:sz w:val="24"/>
        </w:rPr>
        <w:t>by</w:t>
      </w:r>
      <w:r w:rsidR="00000000" w:rsidRPr="009B1679">
        <w:rPr>
          <w:spacing w:val="-20"/>
          <w:sz w:val="24"/>
        </w:rPr>
        <w:t xml:space="preserve"> </w:t>
      </w:r>
      <w:r w:rsidR="00000000" w:rsidRPr="009B1679">
        <w:rPr>
          <w:sz w:val="24"/>
        </w:rPr>
        <w:t>sections</w:t>
      </w:r>
      <w:r w:rsidR="00000000" w:rsidRPr="009B1679">
        <w:rPr>
          <w:spacing w:val="-16"/>
          <w:sz w:val="24"/>
        </w:rPr>
        <w:t xml:space="preserve"> </w:t>
      </w:r>
      <w:r w:rsidR="00000000" w:rsidRPr="009B1679">
        <w:rPr>
          <w:sz w:val="24"/>
        </w:rPr>
        <w:t>3(c)(1)</w:t>
      </w:r>
      <w:r w:rsidR="00000000" w:rsidRPr="009B1679">
        <w:rPr>
          <w:spacing w:val="-13"/>
          <w:sz w:val="24"/>
        </w:rPr>
        <w:t xml:space="preserve"> </w:t>
      </w:r>
      <w:r w:rsidR="00000000" w:rsidRPr="009B1679">
        <w:rPr>
          <w:spacing w:val="-3"/>
          <w:sz w:val="24"/>
        </w:rPr>
        <w:t>and</w:t>
      </w:r>
      <w:r w:rsidR="00000000" w:rsidRPr="009B1679">
        <w:rPr>
          <w:spacing w:val="-15"/>
          <w:sz w:val="24"/>
        </w:rPr>
        <w:t xml:space="preserve"> </w:t>
      </w:r>
      <w:r w:rsidR="00000000" w:rsidRPr="009B1679">
        <w:rPr>
          <w:spacing w:val="-3"/>
          <w:sz w:val="24"/>
        </w:rPr>
        <w:t>3(c)(7)</w:t>
      </w:r>
      <w:r w:rsidR="00000000" w:rsidRPr="009B1679">
        <w:rPr>
          <w:spacing w:val="-9"/>
          <w:sz w:val="24"/>
        </w:rPr>
        <w:t xml:space="preserve"> </w:t>
      </w:r>
      <w:r w:rsidR="00000000" w:rsidRPr="009B1679">
        <w:rPr>
          <w:spacing w:val="-3"/>
          <w:sz w:val="24"/>
        </w:rPr>
        <w:t>(15</w:t>
      </w:r>
      <w:r w:rsidR="00000000" w:rsidRPr="009B1679">
        <w:rPr>
          <w:spacing w:val="-15"/>
          <w:sz w:val="24"/>
        </w:rPr>
        <w:t xml:space="preserve"> </w:t>
      </w:r>
      <w:r w:rsidR="00000000" w:rsidRPr="009B1679">
        <w:rPr>
          <w:spacing w:val="-3"/>
          <w:sz w:val="24"/>
        </w:rPr>
        <w:t>U.S.C.</w:t>
      </w:r>
      <w:r w:rsidR="00000000" w:rsidRPr="009B1679">
        <w:rPr>
          <w:spacing w:val="-13"/>
          <w:sz w:val="24"/>
        </w:rPr>
        <w:t xml:space="preserve"> </w:t>
      </w:r>
      <w:r w:rsidR="00000000" w:rsidRPr="009B1679">
        <w:rPr>
          <w:spacing w:val="-4"/>
          <w:sz w:val="24"/>
        </w:rPr>
        <w:t>80a-3(c)(1)</w:t>
      </w:r>
      <w:r w:rsidR="00000000" w:rsidRPr="009B1679">
        <w:rPr>
          <w:spacing w:val="-16"/>
          <w:sz w:val="24"/>
        </w:rPr>
        <w:t xml:space="preserve"> </w:t>
      </w:r>
      <w:r w:rsidR="00000000" w:rsidRPr="009B1679">
        <w:rPr>
          <w:spacing w:val="-3"/>
          <w:sz w:val="24"/>
        </w:rPr>
        <w:t>and</w:t>
      </w:r>
      <w:r w:rsidR="00000000" w:rsidRPr="009B1679">
        <w:rPr>
          <w:spacing w:val="-16"/>
          <w:sz w:val="24"/>
        </w:rPr>
        <w:t xml:space="preserve"> </w:t>
      </w:r>
      <w:r w:rsidR="00000000" w:rsidRPr="009B1679">
        <w:rPr>
          <w:spacing w:val="-3"/>
          <w:sz w:val="24"/>
        </w:rPr>
        <w:t>(c)(7)),</w:t>
      </w:r>
      <w:r w:rsidR="00000000" w:rsidRPr="009B1679">
        <w:rPr>
          <w:spacing w:val="-12"/>
          <w:sz w:val="24"/>
        </w:rPr>
        <w:t xml:space="preserve"> </w:t>
      </w:r>
      <w:r w:rsidR="00000000" w:rsidRPr="009B1679">
        <w:rPr>
          <w:sz w:val="24"/>
        </w:rPr>
        <w:t xml:space="preserve">having the same </w:t>
      </w:r>
      <w:r w:rsidR="00000000" w:rsidRPr="009B1679">
        <w:rPr>
          <w:spacing w:val="-3"/>
          <w:sz w:val="24"/>
        </w:rPr>
        <w:t xml:space="preserve">investment </w:t>
      </w:r>
      <w:r w:rsidR="00000000" w:rsidRPr="009B1679">
        <w:rPr>
          <w:spacing w:val="-4"/>
          <w:sz w:val="24"/>
        </w:rPr>
        <w:t xml:space="preserve">adviser </w:t>
      </w:r>
      <w:r w:rsidR="00000000" w:rsidRPr="009B1679">
        <w:rPr>
          <w:sz w:val="24"/>
        </w:rPr>
        <w:t xml:space="preserve">or </w:t>
      </w:r>
      <w:r w:rsidR="00000000" w:rsidRPr="009B1679">
        <w:rPr>
          <w:spacing w:val="-3"/>
          <w:sz w:val="24"/>
        </w:rPr>
        <w:t xml:space="preserve">principal </w:t>
      </w:r>
      <w:r w:rsidR="00000000" w:rsidRPr="009B1679">
        <w:rPr>
          <w:spacing w:val="-4"/>
          <w:sz w:val="24"/>
        </w:rPr>
        <w:t xml:space="preserve">underwriter </w:t>
      </w:r>
      <w:r w:rsidR="00000000" w:rsidRPr="009B1679">
        <w:rPr>
          <w:sz w:val="24"/>
        </w:rPr>
        <w:t xml:space="preserve">as the Fund or </w:t>
      </w:r>
      <w:r w:rsidR="00000000" w:rsidRPr="009B1679">
        <w:rPr>
          <w:spacing w:val="-3"/>
          <w:sz w:val="24"/>
        </w:rPr>
        <w:t xml:space="preserve">having </w:t>
      </w:r>
      <w:r w:rsidR="00000000" w:rsidRPr="009B1679">
        <w:rPr>
          <w:sz w:val="24"/>
        </w:rPr>
        <w:t xml:space="preserve">an </w:t>
      </w:r>
      <w:r w:rsidR="00000000" w:rsidRPr="009B1679">
        <w:rPr>
          <w:spacing w:val="-3"/>
          <w:sz w:val="24"/>
        </w:rPr>
        <w:t>investment adviser</w:t>
      </w:r>
      <w:r w:rsidR="00000000" w:rsidRPr="009B1679">
        <w:rPr>
          <w:spacing w:val="-13"/>
          <w:sz w:val="24"/>
        </w:rPr>
        <w:t xml:space="preserve"> </w:t>
      </w:r>
      <w:r w:rsidR="00000000" w:rsidRPr="009B1679">
        <w:rPr>
          <w:sz w:val="24"/>
        </w:rPr>
        <w:t>or</w:t>
      </w:r>
      <w:r w:rsidR="00000000" w:rsidRPr="009B1679">
        <w:rPr>
          <w:spacing w:val="-5"/>
          <w:sz w:val="24"/>
        </w:rPr>
        <w:t xml:space="preserve"> </w:t>
      </w:r>
      <w:r w:rsidR="00000000" w:rsidRPr="009B1679">
        <w:rPr>
          <w:spacing w:val="-3"/>
          <w:sz w:val="24"/>
        </w:rPr>
        <w:t>principal</w:t>
      </w:r>
      <w:r w:rsidR="00000000" w:rsidRPr="009B1679">
        <w:rPr>
          <w:spacing w:val="-11"/>
          <w:sz w:val="24"/>
        </w:rPr>
        <w:t xml:space="preserve"> </w:t>
      </w:r>
      <w:r w:rsidR="00000000" w:rsidRPr="009B1679">
        <w:rPr>
          <w:spacing w:val="-4"/>
          <w:sz w:val="24"/>
        </w:rPr>
        <w:t>underwriter</w:t>
      </w:r>
      <w:r w:rsidR="00000000" w:rsidRPr="009B1679">
        <w:rPr>
          <w:spacing w:val="-9"/>
          <w:sz w:val="24"/>
        </w:rPr>
        <w:t xml:space="preserve"> </w:t>
      </w:r>
      <w:r w:rsidR="00000000" w:rsidRPr="009B1679">
        <w:rPr>
          <w:spacing w:val="-3"/>
          <w:sz w:val="24"/>
        </w:rPr>
        <w:t>that</w:t>
      </w:r>
      <w:r w:rsidR="00000000" w:rsidRPr="009B1679">
        <w:rPr>
          <w:spacing w:val="-11"/>
          <w:sz w:val="24"/>
        </w:rPr>
        <w:t xml:space="preserve"> </w:t>
      </w:r>
      <w:r w:rsidR="00000000" w:rsidRPr="009B1679">
        <w:rPr>
          <w:spacing w:val="-3"/>
          <w:sz w:val="24"/>
        </w:rPr>
        <w:t>directly</w:t>
      </w:r>
      <w:r w:rsidR="00000000" w:rsidRPr="009B1679">
        <w:rPr>
          <w:spacing w:val="-17"/>
          <w:sz w:val="24"/>
        </w:rPr>
        <w:t xml:space="preserve"> </w:t>
      </w:r>
      <w:r w:rsidR="00000000" w:rsidRPr="009B1679">
        <w:rPr>
          <w:sz w:val="24"/>
        </w:rPr>
        <w:t>or</w:t>
      </w:r>
      <w:r w:rsidR="00000000" w:rsidRPr="009B1679">
        <w:rPr>
          <w:spacing w:val="-3"/>
          <w:sz w:val="24"/>
        </w:rPr>
        <w:t xml:space="preserve"> indirectly</w:t>
      </w:r>
      <w:r w:rsidR="00000000" w:rsidRPr="009B1679">
        <w:rPr>
          <w:spacing w:val="-19"/>
          <w:sz w:val="24"/>
        </w:rPr>
        <w:t xml:space="preserve"> </w:t>
      </w:r>
      <w:r w:rsidR="00000000" w:rsidRPr="009B1679">
        <w:rPr>
          <w:spacing w:val="-3"/>
          <w:sz w:val="24"/>
        </w:rPr>
        <w:t>controls,</w:t>
      </w:r>
      <w:r w:rsidR="00000000" w:rsidRPr="009B1679">
        <w:rPr>
          <w:spacing w:val="-12"/>
          <w:sz w:val="24"/>
        </w:rPr>
        <w:t xml:space="preserve"> </w:t>
      </w:r>
      <w:r w:rsidR="00000000" w:rsidRPr="009B1679">
        <w:rPr>
          <w:sz w:val="24"/>
        </w:rPr>
        <w:t>is</w:t>
      </w:r>
      <w:r w:rsidR="00000000" w:rsidRPr="009B1679">
        <w:rPr>
          <w:spacing w:val="-6"/>
          <w:sz w:val="24"/>
        </w:rPr>
        <w:t xml:space="preserve"> </w:t>
      </w:r>
      <w:r w:rsidR="00000000" w:rsidRPr="009B1679">
        <w:rPr>
          <w:spacing w:val="-3"/>
          <w:sz w:val="24"/>
        </w:rPr>
        <w:t>controlled</w:t>
      </w:r>
      <w:r w:rsidR="00000000" w:rsidRPr="009B1679">
        <w:rPr>
          <w:spacing w:val="-9"/>
          <w:sz w:val="24"/>
        </w:rPr>
        <w:t xml:space="preserve"> </w:t>
      </w:r>
      <w:r w:rsidR="00000000" w:rsidRPr="009B1679">
        <w:rPr>
          <w:spacing w:val="-5"/>
          <w:sz w:val="24"/>
        </w:rPr>
        <w:t>by,</w:t>
      </w:r>
      <w:r w:rsidR="00000000" w:rsidRPr="009B1679">
        <w:rPr>
          <w:spacing w:val="-19"/>
          <w:sz w:val="24"/>
        </w:rPr>
        <w:t xml:space="preserve"> </w:t>
      </w:r>
      <w:r w:rsidR="00000000" w:rsidRPr="009B1679">
        <w:rPr>
          <w:sz w:val="24"/>
        </w:rPr>
        <w:t>or</w:t>
      </w:r>
      <w:r w:rsidR="00000000" w:rsidRPr="009B1679">
        <w:rPr>
          <w:spacing w:val="-8"/>
          <w:sz w:val="24"/>
        </w:rPr>
        <w:t xml:space="preserve"> </w:t>
      </w:r>
      <w:r w:rsidR="00000000" w:rsidRPr="009B1679">
        <w:rPr>
          <w:sz w:val="24"/>
        </w:rPr>
        <w:t>is</w:t>
      </w:r>
      <w:r w:rsidR="00000000" w:rsidRPr="009B1679">
        <w:rPr>
          <w:spacing w:val="-7"/>
          <w:sz w:val="24"/>
        </w:rPr>
        <w:t xml:space="preserve"> </w:t>
      </w:r>
      <w:r w:rsidR="00000000" w:rsidRPr="009B1679">
        <w:rPr>
          <w:spacing w:val="-3"/>
          <w:sz w:val="24"/>
        </w:rPr>
        <w:t>under common</w:t>
      </w:r>
      <w:r w:rsidR="00000000" w:rsidRPr="009B1679">
        <w:rPr>
          <w:spacing w:val="-15"/>
          <w:sz w:val="24"/>
        </w:rPr>
        <w:t xml:space="preserve"> </w:t>
      </w:r>
      <w:r w:rsidR="00000000" w:rsidRPr="009B1679">
        <w:rPr>
          <w:spacing w:val="-3"/>
          <w:sz w:val="24"/>
        </w:rPr>
        <w:t>control</w:t>
      </w:r>
      <w:r w:rsidR="00000000" w:rsidRPr="009B1679">
        <w:rPr>
          <w:spacing w:val="-12"/>
          <w:sz w:val="24"/>
        </w:rPr>
        <w:t xml:space="preserve"> </w:t>
      </w:r>
      <w:r w:rsidR="00000000" w:rsidRPr="009B1679">
        <w:rPr>
          <w:sz w:val="24"/>
        </w:rPr>
        <w:t>with</w:t>
      </w:r>
      <w:r w:rsidR="00000000" w:rsidRPr="009B1679">
        <w:rPr>
          <w:spacing w:val="-15"/>
          <w:sz w:val="24"/>
        </w:rPr>
        <w:t xml:space="preserve"> </w:t>
      </w:r>
      <w:r w:rsidR="00000000" w:rsidRPr="009B1679">
        <w:rPr>
          <w:sz w:val="24"/>
        </w:rPr>
        <w:t>an</w:t>
      </w:r>
      <w:r w:rsidR="00000000" w:rsidRPr="009B1679">
        <w:rPr>
          <w:spacing w:val="-10"/>
          <w:sz w:val="24"/>
        </w:rPr>
        <w:t xml:space="preserve"> </w:t>
      </w:r>
      <w:r w:rsidR="00000000" w:rsidRPr="009B1679">
        <w:rPr>
          <w:spacing w:val="-3"/>
          <w:sz w:val="24"/>
        </w:rPr>
        <w:t>investment</w:t>
      </w:r>
      <w:r w:rsidR="00000000" w:rsidRPr="009B1679">
        <w:rPr>
          <w:spacing w:val="-14"/>
          <w:sz w:val="24"/>
        </w:rPr>
        <w:t xml:space="preserve"> </w:t>
      </w:r>
      <w:r w:rsidR="00000000" w:rsidRPr="009B1679">
        <w:rPr>
          <w:sz w:val="24"/>
        </w:rPr>
        <w:t>adviser</w:t>
      </w:r>
      <w:r w:rsidR="00000000" w:rsidRPr="009B1679">
        <w:rPr>
          <w:spacing w:val="-16"/>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principal</w:t>
      </w:r>
      <w:r w:rsidR="00000000" w:rsidRPr="009B1679">
        <w:rPr>
          <w:spacing w:val="-5"/>
          <w:sz w:val="24"/>
        </w:rPr>
        <w:t xml:space="preserve"> </w:t>
      </w:r>
      <w:r w:rsidR="00000000" w:rsidRPr="009B1679">
        <w:rPr>
          <w:spacing w:val="-4"/>
          <w:sz w:val="24"/>
        </w:rPr>
        <w:t>underwriter</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6"/>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2460"/>
        </w:tabs>
        <w:ind w:left="2460" w:hanging="360"/>
        <w:rPr>
          <w:sz w:val="24"/>
        </w:rPr>
      </w:pPr>
      <w:r>
        <w:rPr>
          <w:color w:val="221F1F"/>
          <w:spacing w:val="-1"/>
          <w:sz w:val="24"/>
          <w:szCs w:val="24"/>
        </w:rPr>
        <w:t>(C)</w:t>
      </w:r>
      <w:r>
        <w:rPr>
          <w:color w:val="221F1F"/>
          <w:spacing w:val="-1"/>
          <w:sz w:val="24"/>
          <w:szCs w:val="24"/>
        </w:rPr>
        <w:tab/>
      </w:r>
      <w:r w:rsidR="00000000" w:rsidRPr="009B1679">
        <w:rPr>
          <w:sz w:val="24"/>
        </w:rPr>
        <w:t>An</w:t>
      </w:r>
      <w:r w:rsidR="00000000" w:rsidRPr="009B1679">
        <w:rPr>
          <w:spacing w:val="-12"/>
          <w:sz w:val="24"/>
        </w:rPr>
        <w:t xml:space="preserve"> </w:t>
      </w:r>
      <w:r w:rsidR="00000000" w:rsidRPr="009B1679">
        <w:rPr>
          <w:spacing w:val="-3"/>
          <w:sz w:val="24"/>
        </w:rPr>
        <w:t>investment</w:t>
      </w:r>
      <w:r w:rsidR="00000000" w:rsidRPr="009B1679">
        <w:rPr>
          <w:spacing w:val="-14"/>
          <w:sz w:val="24"/>
        </w:rPr>
        <w:t xml:space="preserve"> </w:t>
      </w:r>
      <w:r w:rsidR="00000000" w:rsidRPr="009B1679">
        <w:rPr>
          <w:spacing w:val="-3"/>
          <w:sz w:val="24"/>
        </w:rPr>
        <w:t>adviser,</w:t>
      </w:r>
      <w:r w:rsidR="00000000" w:rsidRPr="009B1679">
        <w:rPr>
          <w:spacing w:val="-14"/>
          <w:sz w:val="24"/>
        </w:rPr>
        <w:t xml:space="preserve"> </w:t>
      </w:r>
      <w:r w:rsidR="00000000" w:rsidRPr="009B1679">
        <w:rPr>
          <w:spacing w:val="-3"/>
          <w:sz w:val="24"/>
        </w:rPr>
        <w:t>principal</w:t>
      </w:r>
      <w:r w:rsidR="00000000" w:rsidRPr="009B1679">
        <w:rPr>
          <w:spacing w:val="-14"/>
          <w:sz w:val="24"/>
        </w:rPr>
        <w:t xml:space="preserve"> </w:t>
      </w:r>
      <w:r w:rsidR="00000000" w:rsidRPr="009B1679">
        <w:rPr>
          <w:spacing w:val="-6"/>
          <w:sz w:val="24"/>
        </w:rPr>
        <w:t>underwriter,</w:t>
      </w:r>
      <w:r w:rsidR="00000000" w:rsidRPr="009B1679">
        <w:rPr>
          <w:spacing w:val="-19"/>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affiliated</w:t>
      </w:r>
      <w:r w:rsidR="00000000" w:rsidRPr="009B1679">
        <w:rPr>
          <w:spacing w:val="-12"/>
          <w:sz w:val="24"/>
        </w:rPr>
        <w:t xml:space="preserve"> </w:t>
      </w:r>
      <w:r w:rsidR="00000000" w:rsidRPr="009B1679">
        <w:rPr>
          <w:spacing w:val="-5"/>
          <w:sz w:val="24"/>
        </w:rPr>
        <w:t>person</w:t>
      </w:r>
      <w:r w:rsidR="00000000" w:rsidRPr="009B1679">
        <w:rPr>
          <w:spacing w:val="-16"/>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pacing w:val="-5"/>
          <w:sz w:val="24"/>
        </w:rPr>
        <w:t>Fund;</w:t>
      </w:r>
      <w:r w:rsidR="00000000" w:rsidRPr="009B1679">
        <w:rPr>
          <w:spacing w:val="-19"/>
          <w:sz w:val="24"/>
        </w:rPr>
        <w:t xml:space="preserve"> </w:t>
      </w:r>
      <w:r w:rsidR="00000000" w:rsidRPr="009B1679">
        <w:rPr>
          <w:spacing w:val="-3"/>
          <w:sz w:val="24"/>
        </w:rPr>
        <w:t>or</w:t>
      </w:r>
    </w:p>
    <w:p w:rsidR="00081523" w:rsidRDefault="00081523">
      <w:pPr>
        <w:pStyle w:val="BodyText"/>
        <w:spacing w:before="10"/>
        <w:rPr>
          <w:sz w:val="20"/>
        </w:rPr>
      </w:pPr>
    </w:p>
    <w:p w:rsidR="00081523" w:rsidRPr="009B1679" w:rsidRDefault="009B1679" w:rsidP="009B1679">
      <w:pPr>
        <w:tabs>
          <w:tab w:val="left" w:pos="2460"/>
        </w:tabs>
        <w:ind w:left="2460" w:right="866" w:hanging="360"/>
        <w:rPr>
          <w:sz w:val="24"/>
        </w:rPr>
      </w:pPr>
      <w:r>
        <w:rPr>
          <w:color w:val="221F1F"/>
          <w:spacing w:val="-1"/>
          <w:sz w:val="24"/>
          <w:szCs w:val="24"/>
        </w:rPr>
        <w:t>(D)</w:t>
      </w:r>
      <w:r>
        <w:rPr>
          <w:color w:val="221F1F"/>
          <w:spacing w:val="-1"/>
          <w:sz w:val="24"/>
          <w:szCs w:val="24"/>
        </w:rPr>
        <w:tab/>
      </w:r>
      <w:r w:rsidR="00000000" w:rsidRPr="009B1679">
        <w:rPr>
          <w:sz w:val="24"/>
        </w:rPr>
        <w:t>Any</w:t>
      </w:r>
      <w:r w:rsidR="00000000" w:rsidRPr="009B1679">
        <w:rPr>
          <w:spacing w:val="-24"/>
          <w:sz w:val="24"/>
        </w:rPr>
        <w:t xml:space="preserve"> </w:t>
      </w:r>
      <w:r w:rsidR="00000000" w:rsidRPr="009B1679">
        <w:rPr>
          <w:sz w:val="24"/>
        </w:rPr>
        <w:t>person</w:t>
      </w:r>
      <w:r w:rsidR="00000000" w:rsidRPr="009B1679">
        <w:rPr>
          <w:spacing w:val="-17"/>
          <w:sz w:val="24"/>
        </w:rPr>
        <w:t xml:space="preserve"> </w:t>
      </w:r>
      <w:r w:rsidR="00000000" w:rsidRPr="009B1679">
        <w:rPr>
          <w:sz w:val="24"/>
        </w:rPr>
        <w:t>directly</w:t>
      </w:r>
      <w:r w:rsidR="00000000" w:rsidRPr="009B1679">
        <w:rPr>
          <w:spacing w:val="-23"/>
          <w:sz w:val="24"/>
        </w:rPr>
        <w:t xml:space="preserve"> </w:t>
      </w:r>
      <w:r w:rsidR="00000000" w:rsidRPr="009B1679">
        <w:rPr>
          <w:sz w:val="24"/>
        </w:rPr>
        <w:t>or</w:t>
      </w:r>
      <w:r w:rsidR="00000000" w:rsidRPr="009B1679">
        <w:rPr>
          <w:spacing w:val="-13"/>
          <w:sz w:val="24"/>
        </w:rPr>
        <w:t xml:space="preserve"> </w:t>
      </w:r>
      <w:r w:rsidR="00000000" w:rsidRPr="009B1679">
        <w:rPr>
          <w:spacing w:val="-3"/>
          <w:sz w:val="24"/>
        </w:rPr>
        <w:t>indirectly</w:t>
      </w:r>
      <w:r w:rsidR="00000000" w:rsidRPr="009B1679">
        <w:rPr>
          <w:spacing w:val="-23"/>
          <w:sz w:val="24"/>
        </w:rPr>
        <w:t xml:space="preserve"> </w:t>
      </w:r>
      <w:r w:rsidR="00000000" w:rsidRPr="009B1679">
        <w:rPr>
          <w:spacing w:val="-3"/>
          <w:sz w:val="24"/>
        </w:rPr>
        <w:t>controlling,</w:t>
      </w:r>
      <w:r w:rsidR="00000000" w:rsidRPr="009B1679">
        <w:rPr>
          <w:spacing w:val="-17"/>
          <w:sz w:val="24"/>
        </w:rPr>
        <w:t xml:space="preserve"> </w:t>
      </w:r>
      <w:r w:rsidR="00000000" w:rsidRPr="009B1679">
        <w:rPr>
          <w:spacing w:val="-3"/>
          <w:sz w:val="24"/>
        </w:rPr>
        <w:t>controlled</w:t>
      </w:r>
      <w:r w:rsidR="00000000" w:rsidRPr="009B1679">
        <w:rPr>
          <w:spacing w:val="-14"/>
          <w:sz w:val="24"/>
        </w:rPr>
        <w:t xml:space="preserve"> </w:t>
      </w:r>
      <w:r w:rsidR="00000000" w:rsidRPr="009B1679">
        <w:rPr>
          <w:spacing w:val="-5"/>
          <w:sz w:val="24"/>
        </w:rPr>
        <w:t>by,</w:t>
      </w:r>
      <w:r w:rsidR="00000000" w:rsidRPr="009B1679">
        <w:rPr>
          <w:spacing w:val="-23"/>
          <w:sz w:val="24"/>
        </w:rPr>
        <w:t xml:space="preserve"> </w:t>
      </w:r>
      <w:r w:rsidR="00000000" w:rsidRPr="009B1679">
        <w:rPr>
          <w:sz w:val="24"/>
        </w:rPr>
        <w:t>or</w:t>
      </w:r>
      <w:r w:rsidR="00000000" w:rsidRPr="009B1679">
        <w:rPr>
          <w:spacing w:val="-13"/>
          <w:sz w:val="24"/>
        </w:rPr>
        <w:t xml:space="preserve"> </w:t>
      </w:r>
      <w:r w:rsidR="00000000" w:rsidRPr="009B1679">
        <w:rPr>
          <w:spacing w:val="-3"/>
          <w:sz w:val="24"/>
        </w:rPr>
        <w:t>under</w:t>
      </w:r>
      <w:r w:rsidR="00000000" w:rsidRPr="009B1679">
        <w:rPr>
          <w:spacing w:val="-18"/>
          <w:sz w:val="24"/>
        </w:rPr>
        <w:t xml:space="preserve"> </w:t>
      </w:r>
      <w:r w:rsidR="00000000" w:rsidRPr="009B1679">
        <w:rPr>
          <w:sz w:val="24"/>
        </w:rPr>
        <w:t>common</w:t>
      </w:r>
      <w:r w:rsidR="00000000" w:rsidRPr="009B1679">
        <w:rPr>
          <w:spacing w:val="-14"/>
          <w:sz w:val="24"/>
        </w:rPr>
        <w:t xml:space="preserve"> </w:t>
      </w:r>
      <w:r w:rsidR="00000000" w:rsidRPr="009B1679">
        <w:rPr>
          <w:spacing w:val="-3"/>
          <w:sz w:val="24"/>
        </w:rPr>
        <w:t>control</w:t>
      </w:r>
      <w:r w:rsidR="00000000" w:rsidRPr="009B1679">
        <w:rPr>
          <w:spacing w:val="-12"/>
          <w:sz w:val="24"/>
        </w:rPr>
        <w:t xml:space="preserve"> </w:t>
      </w:r>
      <w:r w:rsidR="00000000" w:rsidRPr="009B1679">
        <w:rPr>
          <w:sz w:val="24"/>
        </w:rPr>
        <w:t>with</w:t>
      </w:r>
      <w:r w:rsidR="00000000" w:rsidRPr="009B1679">
        <w:rPr>
          <w:spacing w:val="-17"/>
          <w:sz w:val="24"/>
        </w:rPr>
        <w:t xml:space="preserve"> </w:t>
      </w:r>
      <w:r w:rsidR="00000000" w:rsidRPr="009B1679">
        <w:rPr>
          <w:sz w:val="24"/>
        </w:rPr>
        <w:t xml:space="preserve">an </w:t>
      </w:r>
      <w:r w:rsidR="00000000" w:rsidRPr="009B1679">
        <w:rPr>
          <w:spacing w:val="-3"/>
          <w:sz w:val="24"/>
        </w:rPr>
        <w:t>investment</w:t>
      </w:r>
      <w:r w:rsidR="00000000" w:rsidRPr="009B1679">
        <w:rPr>
          <w:spacing w:val="-5"/>
          <w:sz w:val="24"/>
        </w:rPr>
        <w:t xml:space="preserve"> </w:t>
      </w:r>
      <w:r w:rsidR="00000000" w:rsidRPr="009B1679">
        <w:rPr>
          <w:spacing w:val="-3"/>
          <w:sz w:val="24"/>
        </w:rPr>
        <w:t>adviser</w:t>
      </w:r>
      <w:r w:rsidR="00000000" w:rsidRPr="009B1679">
        <w:rPr>
          <w:spacing w:val="-16"/>
          <w:sz w:val="24"/>
        </w:rPr>
        <w:t xml:space="preserve"> </w:t>
      </w:r>
      <w:r w:rsidR="00000000" w:rsidRPr="009B1679">
        <w:rPr>
          <w:sz w:val="24"/>
        </w:rPr>
        <w:t>or</w:t>
      </w:r>
      <w:r w:rsidR="00000000" w:rsidRPr="009B1679">
        <w:rPr>
          <w:spacing w:val="-11"/>
          <w:sz w:val="24"/>
        </w:rPr>
        <w:t xml:space="preserve"> </w:t>
      </w:r>
      <w:r w:rsidR="00000000" w:rsidRPr="009B1679">
        <w:rPr>
          <w:spacing w:val="-4"/>
          <w:sz w:val="24"/>
        </w:rPr>
        <w:t>principal</w:t>
      </w:r>
      <w:r w:rsidR="00000000" w:rsidRPr="009B1679">
        <w:rPr>
          <w:spacing w:val="-14"/>
          <w:sz w:val="24"/>
        </w:rPr>
        <w:t xml:space="preserve"> </w:t>
      </w:r>
      <w:r w:rsidR="00000000" w:rsidRPr="009B1679">
        <w:rPr>
          <w:spacing w:val="-3"/>
          <w:sz w:val="24"/>
        </w:rPr>
        <w:t>underwriter</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2100" w:right="364" w:hanging="360"/>
      </w:pPr>
      <w:r>
        <w:rPr>
          <w:color w:val="221F1F"/>
        </w:rPr>
        <w:lastRenderedPageBreak/>
        <w:t xml:space="preserve">(ii) </w:t>
      </w:r>
      <w:r>
        <w:t>Unless disclosed in the table required by paragraph (a)(1) of this Item 17 or in response to paragraph (b)(3) of this Item 17, indicate any directorships held during the past five years by each director in any company with a class of securities registered pursuant to section 12 of the Securities Exchange Act (15 U.S.C. 78l) or subject to the requirements of section 15(d) of the Securities Exchange Act (15 U.S.C. 78o(d)) or any company registered as an investment company under the Investment Company Act, and name the companies in which the directorships were</w:t>
      </w:r>
      <w:r>
        <w:rPr>
          <w:spacing w:val="-22"/>
        </w:rPr>
        <w:t xml:space="preserve"> </w:t>
      </w:r>
      <w:r>
        <w:t>held.</w:t>
      </w:r>
    </w:p>
    <w:p w:rsidR="00081523" w:rsidRDefault="00081523">
      <w:pPr>
        <w:pStyle w:val="BodyText"/>
        <w:spacing w:before="10"/>
        <w:rPr>
          <w:sz w:val="20"/>
        </w:rPr>
      </w:pPr>
    </w:p>
    <w:p w:rsidR="00081523" w:rsidRDefault="00000000">
      <w:pPr>
        <w:pStyle w:val="BodyText"/>
        <w:ind w:left="1380" w:right="444"/>
      </w:pPr>
      <w:r>
        <w:rPr>
          <w:b/>
          <w:spacing w:val="-4"/>
        </w:rPr>
        <w:t>Instruction</w:t>
      </w:r>
      <w:r>
        <w:rPr>
          <w:spacing w:val="-4"/>
        </w:rPr>
        <w:t xml:space="preserve">. </w:t>
      </w:r>
      <w:r>
        <w:t>When an individual holds the same position(s)</w:t>
      </w:r>
      <w:r>
        <w:rPr>
          <w:spacing w:val="-3"/>
        </w:rPr>
        <w:t xml:space="preserve"> with </w:t>
      </w:r>
      <w:r>
        <w:t xml:space="preserve">two or </w:t>
      </w:r>
      <w:r>
        <w:rPr>
          <w:spacing w:val="-3"/>
        </w:rPr>
        <w:t xml:space="preserve">more </w:t>
      </w:r>
      <w:r>
        <w:rPr>
          <w:spacing w:val="-4"/>
        </w:rPr>
        <w:t xml:space="preserve">portfolios </w:t>
      </w:r>
      <w:r>
        <w:t xml:space="preserve">that are part of the same </w:t>
      </w:r>
      <w:r>
        <w:rPr>
          <w:spacing w:val="-3"/>
        </w:rPr>
        <w:t xml:space="preserve">fund complex, </w:t>
      </w:r>
      <w:r>
        <w:t xml:space="preserve">identify the fund complex and provide the </w:t>
      </w:r>
      <w:r>
        <w:rPr>
          <w:spacing w:val="-3"/>
        </w:rPr>
        <w:t xml:space="preserve">number </w:t>
      </w:r>
      <w:r>
        <w:t xml:space="preserve">of </w:t>
      </w:r>
      <w:r>
        <w:rPr>
          <w:spacing w:val="-3"/>
        </w:rPr>
        <w:t xml:space="preserve">portfolios </w:t>
      </w:r>
      <w:r>
        <w:t xml:space="preserve">for which the position(s) are </w:t>
      </w:r>
      <w:r>
        <w:rPr>
          <w:spacing w:val="-3"/>
        </w:rPr>
        <w:t xml:space="preserve">held </w:t>
      </w:r>
      <w:r>
        <w:t xml:space="preserve">rather than listing each </w:t>
      </w:r>
      <w:r>
        <w:rPr>
          <w:spacing w:val="-4"/>
        </w:rPr>
        <w:t>portfolio separately.</w:t>
      </w:r>
    </w:p>
    <w:p w:rsidR="00081523" w:rsidRDefault="00081523">
      <w:pPr>
        <w:pStyle w:val="BodyText"/>
        <w:spacing w:before="10"/>
        <w:rPr>
          <w:sz w:val="20"/>
        </w:rPr>
      </w:pPr>
    </w:p>
    <w:p w:rsidR="00081523" w:rsidRPr="009B1679" w:rsidRDefault="009B1679" w:rsidP="009B1679">
      <w:pPr>
        <w:tabs>
          <w:tab w:val="left" w:pos="1712"/>
        </w:tabs>
        <w:ind w:left="1711" w:right="1204" w:hanging="332"/>
        <w:rPr>
          <w:sz w:val="24"/>
        </w:rPr>
      </w:pPr>
      <w:r>
        <w:rPr>
          <w:color w:val="221F1F"/>
          <w:spacing w:val="-1"/>
          <w:sz w:val="24"/>
          <w:szCs w:val="24"/>
        </w:rPr>
        <w:t>(4)</w:t>
      </w:r>
      <w:r>
        <w:rPr>
          <w:color w:val="221F1F"/>
          <w:spacing w:val="-1"/>
          <w:sz w:val="24"/>
          <w:szCs w:val="24"/>
        </w:rPr>
        <w:tab/>
      </w:r>
      <w:r w:rsidR="00000000" w:rsidRPr="009B1679">
        <w:rPr>
          <w:spacing w:val="-3"/>
          <w:sz w:val="24"/>
        </w:rPr>
        <w:t>For</w:t>
      </w:r>
      <w:r w:rsidR="00000000" w:rsidRPr="009B1679">
        <w:rPr>
          <w:spacing w:val="-7"/>
          <w:sz w:val="24"/>
        </w:rPr>
        <w:t xml:space="preserve"> </w:t>
      </w:r>
      <w:r w:rsidR="00000000" w:rsidRPr="009B1679">
        <w:rPr>
          <w:spacing w:val="-3"/>
          <w:sz w:val="24"/>
        </w:rPr>
        <w:t>each</w:t>
      </w:r>
      <w:r w:rsidR="00000000" w:rsidRPr="009B1679">
        <w:rPr>
          <w:spacing w:val="-6"/>
          <w:sz w:val="24"/>
        </w:rPr>
        <w:t xml:space="preserve"> </w:t>
      </w:r>
      <w:r w:rsidR="00000000" w:rsidRPr="009B1679">
        <w:rPr>
          <w:spacing w:val="-3"/>
          <w:sz w:val="24"/>
        </w:rPr>
        <w:t>director,</w:t>
      </w:r>
      <w:r w:rsidR="00000000" w:rsidRPr="009B1679">
        <w:rPr>
          <w:spacing w:val="-8"/>
          <w:sz w:val="24"/>
        </w:rPr>
        <w:t xml:space="preserve"> </w:t>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2"/>
          <w:sz w:val="24"/>
        </w:rPr>
        <w:t>dollar</w:t>
      </w:r>
      <w:r w:rsidR="00000000" w:rsidRPr="009B1679">
        <w:rPr>
          <w:spacing w:val="-7"/>
          <w:sz w:val="24"/>
        </w:rPr>
        <w:t xml:space="preserve"> </w:t>
      </w:r>
      <w:r w:rsidR="00000000" w:rsidRPr="009B1679">
        <w:rPr>
          <w:spacing w:val="-3"/>
          <w:sz w:val="24"/>
        </w:rPr>
        <w:t>range</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z w:val="24"/>
        </w:rPr>
        <w:t>equity</w:t>
      </w:r>
      <w:r w:rsidR="00000000" w:rsidRPr="009B1679">
        <w:rPr>
          <w:spacing w:val="-12"/>
          <w:sz w:val="24"/>
        </w:rPr>
        <w:t xml:space="preserve"> </w:t>
      </w:r>
      <w:r w:rsidR="00000000" w:rsidRPr="009B1679">
        <w:rPr>
          <w:sz w:val="24"/>
        </w:rPr>
        <w:t>securities</w:t>
      </w:r>
      <w:r w:rsidR="00000000" w:rsidRPr="009B1679">
        <w:rPr>
          <w:spacing w:val="-8"/>
          <w:sz w:val="24"/>
        </w:rPr>
        <w:t xml:space="preserve"> </w:t>
      </w:r>
      <w:r w:rsidR="00000000" w:rsidRPr="009B1679">
        <w:rPr>
          <w:sz w:val="24"/>
        </w:rPr>
        <w:t>beneficially</w:t>
      </w:r>
      <w:r w:rsidR="00000000" w:rsidRPr="009B1679">
        <w:rPr>
          <w:spacing w:val="-13"/>
          <w:sz w:val="24"/>
        </w:rPr>
        <w:t xml:space="preserve"> </w:t>
      </w:r>
      <w:r w:rsidR="00000000" w:rsidRPr="009B1679">
        <w:rPr>
          <w:sz w:val="24"/>
        </w:rPr>
        <w:t>owned</w:t>
      </w:r>
      <w:r w:rsidR="00000000" w:rsidRPr="009B1679">
        <w:rPr>
          <w:spacing w:val="-8"/>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director</w:t>
      </w:r>
      <w:r w:rsidR="00000000" w:rsidRPr="009B1679">
        <w:rPr>
          <w:spacing w:val="-7"/>
          <w:sz w:val="24"/>
        </w:rPr>
        <w:t xml:space="preserve"> </w:t>
      </w:r>
      <w:r w:rsidR="00000000" w:rsidRPr="009B1679">
        <w:rPr>
          <w:spacing w:val="-4"/>
          <w:sz w:val="24"/>
        </w:rPr>
        <w:t xml:space="preserve">as </w:t>
      </w:r>
      <w:r w:rsidR="00000000" w:rsidRPr="009B1679">
        <w:rPr>
          <w:spacing w:val="-3"/>
          <w:sz w:val="24"/>
        </w:rPr>
        <w:t xml:space="preserve">required </w:t>
      </w:r>
      <w:r w:rsidR="00000000" w:rsidRPr="009B1679">
        <w:rPr>
          <w:sz w:val="24"/>
        </w:rPr>
        <w:t>by the following</w:t>
      </w:r>
      <w:r w:rsidR="00000000" w:rsidRPr="009B1679">
        <w:rPr>
          <w:spacing w:val="-22"/>
          <w:sz w:val="24"/>
        </w:rPr>
        <w:t xml:space="preserve"> </w:t>
      </w:r>
      <w:r w:rsidR="00000000" w:rsidRPr="009B1679">
        <w:rPr>
          <w:spacing w:val="-3"/>
          <w:sz w:val="24"/>
        </w:rPr>
        <w:t>table:</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In the Fund; and</w:t>
      </w:r>
    </w:p>
    <w:p w:rsidR="00081523" w:rsidRDefault="00081523">
      <w:pPr>
        <w:pStyle w:val="BodyText"/>
        <w:spacing w:before="10"/>
        <w:rPr>
          <w:sz w:val="20"/>
        </w:rPr>
      </w:pPr>
    </w:p>
    <w:p w:rsidR="00081523" w:rsidRPr="009B1679" w:rsidRDefault="009B1679" w:rsidP="009B1679">
      <w:pPr>
        <w:tabs>
          <w:tab w:val="left" w:pos="2100"/>
        </w:tabs>
        <w:ind w:left="2099" w:right="447" w:hanging="360"/>
        <w:rPr>
          <w:sz w:val="24"/>
        </w:rPr>
      </w:pPr>
      <w:r>
        <w:rPr>
          <w:color w:val="221F1F"/>
          <w:spacing w:val="-23"/>
          <w:sz w:val="24"/>
          <w:szCs w:val="24"/>
        </w:rPr>
        <w:t>(ii)</w:t>
      </w:r>
      <w:r>
        <w:rPr>
          <w:color w:val="221F1F"/>
          <w:spacing w:val="-23"/>
          <w:sz w:val="24"/>
          <w:szCs w:val="24"/>
        </w:rPr>
        <w:tab/>
      </w:r>
      <w:r w:rsidR="00000000" w:rsidRPr="009B1679">
        <w:rPr>
          <w:sz w:val="24"/>
        </w:rPr>
        <w:t>On an aggregate basis, in any registered investment companies overseen by the director within the same family of investment companies as the</w:t>
      </w:r>
      <w:r w:rsidR="00000000" w:rsidRPr="009B1679">
        <w:rPr>
          <w:spacing w:val="-7"/>
          <w:sz w:val="24"/>
        </w:rPr>
        <w:t xml:space="preserve"> </w:t>
      </w:r>
      <w:r w:rsidR="00000000" w:rsidRPr="009B1679">
        <w:rPr>
          <w:sz w:val="24"/>
        </w:rPr>
        <w:t>Fund.</w:t>
      </w:r>
    </w:p>
    <w:p w:rsidR="00081523" w:rsidRDefault="00081523">
      <w:pPr>
        <w:pStyle w:val="BodyText"/>
        <w:spacing w:before="4"/>
        <w:rPr>
          <w:sz w:val="21"/>
        </w:rPr>
      </w:pPr>
    </w:p>
    <w:tbl>
      <w:tblPr>
        <w:tblW w:w="0" w:type="auto"/>
        <w:tblInd w:w="1747" w:type="dxa"/>
        <w:tblLayout w:type="fixed"/>
        <w:tblCellMar>
          <w:left w:w="0" w:type="dxa"/>
          <w:right w:w="0" w:type="dxa"/>
        </w:tblCellMar>
        <w:tblLook w:val="01E0" w:firstRow="1" w:lastRow="1" w:firstColumn="1" w:lastColumn="1" w:noHBand="0" w:noVBand="0"/>
      </w:tblPr>
      <w:tblGrid>
        <w:gridCol w:w="3137"/>
        <w:gridCol w:w="3352"/>
        <w:gridCol w:w="3410"/>
      </w:tblGrid>
      <w:tr w:rsidR="00081523">
        <w:trPr>
          <w:trHeight w:val="515"/>
        </w:trPr>
        <w:tc>
          <w:tcPr>
            <w:tcW w:w="3137"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765" w:right="638"/>
              <w:jc w:val="center"/>
              <w:rPr>
                <w:sz w:val="24"/>
              </w:rPr>
            </w:pPr>
            <w:r>
              <w:rPr>
                <w:sz w:val="24"/>
              </w:rPr>
              <w:t>(1)</w:t>
            </w:r>
          </w:p>
        </w:tc>
        <w:tc>
          <w:tcPr>
            <w:tcW w:w="3352"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1518" w:right="1309"/>
              <w:jc w:val="center"/>
              <w:rPr>
                <w:sz w:val="24"/>
              </w:rPr>
            </w:pPr>
            <w:r>
              <w:rPr>
                <w:sz w:val="24"/>
              </w:rPr>
              <w:t>(2)</w:t>
            </w:r>
          </w:p>
        </w:tc>
        <w:tc>
          <w:tcPr>
            <w:tcW w:w="3410"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439" w:right="358"/>
              <w:jc w:val="center"/>
              <w:rPr>
                <w:sz w:val="24"/>
              </w:rPr>
            </w:pPr>
            <w:r>
              <w:rPr>
                <w:sz w:val="24"/>
              </w:rPr>
              <w:t>(3)</w:t>
            </w:r>
          </w:p>
        </w:tc>
      </w:tr>
      <w:tr w:rsidR="00081523">
        <w:trPr>
          <w:trHeight w:val="1890"/>
        </w:trPr>
        <w:tc>
          <w:tcPr>
            <w:tcW w:w="3137"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765" w:right="638"/>
              <w:jc w:val="center"/>
              <w:rPr>
                <w:sz w:val="24"/>
              </w:rPr>
            </w:pPr>
            <w:r>
              <w:rPr>
                <w:sz w:val="24"/>
              </w:rPr>
              <w:t>Name of Director</w:t>
            </w:r>
          </w:p>
        </w:tc>
        <w:tc>
          <w:tcPr>
            <w:tcW w:w="3352"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731" w:right="426" w:hanging="72"/>
              <w:rPr>
                <w:sz w:val="24"/>
              </w:rPr>
            </w:pPr>
            <w:r>
              <w:rPr>
                <w:sz w:val="24"/>
              </w:rPr>
              <w:t>Dollar Range of Equity Securities in the Fund</w:t>
            </w:r>
          </w:p>
        </w:tc>
        <w:tc>
          <w:tcPr>
            <w:tcW w:w="3410"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444" w:right="358"/>
              <w:jc w:val="center"/>
              <w:rPr>
                <w:sz w:val="24"/>
              </w:rPr>
            </w:pPr>
            <w:r>
              <w:rPr>
                <w:sz w:val="24"/>
              </w:rPr>
              <w:t>Aggregate Dollar Range of Equity Securities in All Registered Investment Companies Overseen by Director in Family of</w:t>
            </w:r>
          </w:p>
          <w:p w:rsidR="00081523" w:rsidRDefault="00000000">
            <w:pPr>
              <w:pStyle w:val="TableParagraph"/>
              <w:tabs>
                <w:tab w:val="left" w:pos="643"/>
                <w:tab w:val="left" w:pos="3410"/>
              </w:tabs>
              <w:spacing w:line="256" w:lineRule="exact"/>
              <w:ind w:left="-6504" w:right="-15"/>
              <w:jc w:val="center"/>
              <w:rPr>
                <w:sz w:val="24"/>
              </w:rPr>
            </w:pPr>
            <w:r>
              <w:rPr>
                <w:sz w:val="24"/>
                <w:u w:val="single"/>
              </w:rPr>
              <w:t xml:space="preserve"> </w:t>
            </w:r>
            <w:r>
              <w:rPr>
                <w:sz w:val="24"/>
                <w:u w:val="single"/>
              </w:rPr>
              <w:tab/>
              <w:t>Investment</w:t>
            </w:r>
            <w:r>
              <w:rPr>
                <w:spacing w:val="-6"/>
                <w:sz w:val="24"/>
                <w:u w:val="single"/>
              </w:rPr>
              <w:t xml:space="preserve"> </w:t>
            </w:r>
            <w:r>
              <w:rPr>
                <w:sz w:val="24"/>
                <w:u w:val="single"/>
              </w:rPr>
              <w:t>Companies</w:t>
            </w:r>
            <w:r>
              <w:rPr>
                <w:sz w:val="24"/>
                <w:u w:val="single"/>
              </w:rPr>
              <w:tab/>
            </w:r>
          </w:p>
        </w:tc>
      </w:tr>
    </w:tbl>
    <w:p w:rsidR="00081523" w:rsidRDefault="00081523">
      <w:pPr>
        <w:pStyle w:val="BodyText"/>
        <w:spacing w:before="2"/>
        <w:rPr>
          <w:sz w:val="28"/>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1712"/>
        </w:tabs>
        <w:ind w:left="1711" w:right="820" w:hanging="332"/>
        <w:rPr>
          <w:sz w:val="24"/>
        </w:rPr>
      </w:pPr>
      <w:r>
        <w:rPr>
          <w:color w:val="221F1F"/>
          <w:spacing w:val="-29"/>
          <w:sz w:val="24"/>
          <w:szCs w:val="24"/>
        </w:rPr>
        <w:t>1.</w:t>
      </w:r>
      <w:r>
        <w:rPr>
          <w:color w:val="221F1F"/>
          <w:spacing w:val="-29"/>
          <w:sz w:val="24"/>
          <w:szCs w:val="24"/>
        </w:rPr>
        <w:tab/>
      </w:r>
      <w:r w:rsidR="00000000" w:rsidRPr="009B1679">
        <w:rPr>
          <w:spacing w:val="-3"/>
          <w:sz w:val="24"/>
        </w:rPr>
        <w:t xml:space="preserve">Information </w:t>
      </w:r>
      <w:r w:rsidR="00000000" w:rsidRPr="009B1679">
        <w:rPr>
          <w:sz w:val="24"/>
        </w:rPr>
        <w:t xml:space="preserve">should be </w:t>
      </w:r>
      <w:r w:rsidR="00000000" w:rsidRPr="009B1679">
        <w:rPr>
          <w:spacing w:val="-3"/>
          <w:sz w:val="24"/>
        </w:rPr>
        <w:t xml:space="preserve">provided </w:t>
      </w:r>
      <w:r w:rsidR="00000000" w:rsidRPr="009B1679">
        <w:rPr>
          <w:sz w:val="24"/>
        </w:rPr>
        <w:t xml:space="preserve">as of the </w:t>
      </w:r>
      <w:r w:rsidR="00000000" w:rsidRPr="009B1679">
        <w:rPr>
          <w:spacing w:val="-3"/>
          <w:sz w:val="24"/>
        </w:rPr>
        <w:t xml:space="preserve">end </w:t>
      </w:r>
      <w:r w:rsidR="00000000" w:rsidRPr="009B1679">
        <w:rPr>
          <w:sz w:val="24"/>
        </w:rPr>
        <w:t xml:space="preserve">of </w:t>
      </w:r>
      <w:r w:rsidR="00000000" w:rsidRPr="009B1679">
        <w:rPr>
          <w:spacing w:val="-3"/>
          <w:sz w:val="24"/>
        </w:rPr>
        <w:t xml:space="preserve">the </w:t>
      </w:r>
      <w:r w:rsidR="00000000" w:rsidRPr="009B1679">
        <w:rPr>
          <w:sz w:val="24"/>
        </w:rPr>
        <w:t xml:space="preserve">most </w:t>
      </w:r>
      <w:r w:rsidR="00000000" w:rsidRPr="009B1679">
        <w:rPr>
          <w:spacing w:val="-3"/>
          <w:sz w:val="24"/>
        </w:rPr>
        <w:t xml:space="preserve">recently completed calendar </w:t>
      </w:r>
      <w:r w:rsidR="00000000" w:rsidRPr="009B1679">
        <w:rPr>
          <w:spacing w:val="-4"/>
          <w:sz w:val="24"/>
        </w:rPr>
        <w:t xml:space="preserve">year. </w:t>
      </w:r>
      <w:r w:rsidR="00000000" w:rsidRPr="009B1679">
        <w:rPr>
          <w:sz w:val="24"/>
        </w:rPr>
        <w:t>Specify the</w:t>
      </w:r>
      <w:r w:rsidR="00000000" w:rsidRPr="009B1679">
        <w:rPr>
          <w:spacing w:val="1"/>
          <w:sz w:val="24"/>
        </w:rPr>
        <w:t xml:space="preserve"> </w:t>
      </w:r>
      <w:r w:rsidR="00000000" w:rsidRPr="009B1679">
        <w:rPr>
          <w:spacing w:val="-3"/>
          <w:sz w:val="24"/>
        </w:rPr>
        <w:t>valuation</w:t>
      </w:r>
      <w:r w:rsidR="00000000" w:rsidRPr="009B1679">
        <w:rPr>
          <w:spacing w:val="2"/>
          <w:sz w:val="24"/>
        </w:rPr>
        <w:t xml:space="preserve"> </w:t>
      </w:r>
      <w:r w:rsidR="00000000" w:rsidRPr="009B1679">
        <w:rPr>
          <w:spacing w:val="-3"/>
          <w:sz w:val="24"/>
        </w:rPr>
        <w:t>date</w:t>
      </w:r>
      <w:r w:rsidR="00000000" w:rsidRPr="009B1679">
        <w:rPr>
          <w:spacing w:val="-6"/>
          <w:sz w:val="24"/>
        </w:rPr>
        <w:t xml:space="preserve"> </w:t>
      </w:r>
      <w:r w:rsidR="00000000" w:rsidRPr="009B1679">
        <w:rPr>
          <w:sz w:val="24"/>
        </w:rPr>
        <w:t>by</w:t>
      </w:r>
      <w:r w:rsidR="00000000" w:rsidRPr="009B1679">
        <w:rPr>
          <w:spacing w:val="-20"/>
          <w:sz w:val="24"/>
        </w:rPr>
        <w:t xml:space="preserve"> </w:t>
      </w:r>
      <w:r w:rsidR="00000000" w:rsidRPr="009B1679">
        <w:rPr>
          <w:spacing w:val="-3"/>
          <w:sz w:val="24"/>
        </w:rPr>
        <w:t>footnote</w:t>
      </w:r>
      <w:r w:rsidR="00000000" w:rsidRPr="009B1679">
        <w:rPr>
          <w:spacing w:val="-25"/>
          <w:sz w:val="24"/>
        </w:rPr>
        <w:t xml:space="preserve"> </w:t>
      </w:r>
      <w:r w:rsidR="00000000" w:rsidRPr="009B1679">
        <w:rPr>
          <w:sz w:val="24"/>
        </w:rPr>
        <w:t>or</w:t>
      </w:r>
      <w:r w:rsidR="00000000" w:rsidRPr="009B1679">
        <w:rPr>
          <w:spacing w:val="-20"/>
          <w:sz w:val="24"/>
        </w:rPr>
        <w:t xml:space="preserve"> </w:t>
      </w:r>
      <w:r w:rsidR="00000000" w:rsidRPr="009B1679">
        <w:rPr>
          <w:spacing w:val="-4"/>
          <w:sz w:val="24"/>
        </w:rPr>
        <w:t>otherwise.</w:t>
      </w:r>
    </w:p>
    <w:p w:rsidR="00081523" w:rsidRDefault="00081523">
      <w:pPr>
        <w:pStyle w:val="BodyText"/>
        <w:spacing w:before="10"/>
        <w:rPr>
          <w:sz w:val="20"/>
        </w:rPr>
      </w:pPr>
    </w:p>
    <w:p w:rsidR="00081523" w:rsidRPr="009B1679" w:rsidRDefault="009B1679" w:rsidP="009B1679">
      <w:pPr>
        <w:tabs>
          <w:tab w:val="left" w:pos="1712"/>
        </w:tabs>
        <w:ind w:left="1711" w:right="717" w:hanging="332"/>
        <w:rPr>
          <w:sz w:val="24"/>
        </w:rPr>
      </w:pPr>
      <w:r>
        <w:rPr>
          <w:color w:val="221F1F"/>
          <w:spacing w:val="-29"/>
          <w:sz w:val="24"/>
          <w:szCs w:val="24"/>
        </w:rPr>
        <w:t>2.</w:t>
      </w:r>
      <w:r>
        <w:rPr>
          <w:color w:val="221F1F"/>
          <w:spacing w:val="-29"/>
          <w:sz w:val="24"/>
          <w:szCs w:val="24"/>
        </w:rPr>
        <w:tab/>
      </w:r>
      <w:r w:rsidR="00000000" w:rsidRPr="009B1679">
        <w:rPr>
          <w:sz w:val="24"/>
        </w:rPr>
        <w:t>Determine</w:t>
      </w:r>
      <w:r w:rsidR="00000000" w:rsidRPr="009B1679">
        <w:rPr>
          <w:spacing w:val="-33"/>
          <w:sz w:val="24"/>
        </w:rPr>
        <w:t xml:space="preserve"> </w:t>
      </w:r>
      <w:r w:rsidR="00000000" w:rsidRPr="009B1679">
        <w:rPr>
          <w:spacing w:val="-6"/>
          <w:sz w:val="24"/>
        </w:rPr>
        <w:t>“beneficial</w:t>
      </w:r>
      <w:r w:rsidR="00000000" w:rsidRPr="009B1679">
        <w:rPr>
          <w:spacing w:val="-17"/>
          <w:sz w:val="24"/>
        </w:rPr>
        <w:t xml:space="preserve"> </w:t>
      </w:r>
      <w:r w:rsidR="00000000" w:rsidRPr="009B1679">
        <w:rPr>
          <w:spacing w:val="-3"/>
          <w:sz w:val="24"/>
        </w:rPr>
        <w:t>ownership”</w:t>
      </w:r>
      <w:r w:rsidR="00000000" w:rsidRPr="009B1679">
        <w:rPr>
          <w:spacing w:val="-22"/>
          <w:sz w:val="24"/>
        </w:rPr>
        <w:t xml:space="preserve"> </w:t>
      </w:r>
      <w:r w:rsidR="00000000" w:rsidRPr="009B1679">
        <w:rPr>
          <w:sz w:val="24"/>
        </w:rPr>
        <w:t>in</w:t>
      </w:r>
      <w:r w:rsidR="00000000" w:rsidRPr="009B1679">
        <w:rPr>
          <w:spacing w:val="-20"/>
          <w:sz w:val="24"/>
        </w:rPr>
        <w:t xml:space="preserve"> </w:t>
      </w:r>
      <w:r w:rsidR="00000000" w:rsidRPr="009B1679">
        <w:rPr>
          <w:spacing w:val="-3"/>
          <w:sz w:val="24"/>
        </w:rPr>
        <w:t>accordance</w:t>
      </w:r>
      <w:r w:rsidR="00000000" w:rsidRPr="009B1679">
        <w:rPr>
          <w:spacing w:val="-20"/>
          <w:sz w:val="24"/>
        </w:rPr>
        <w:t xml:space="preserve"> </w:t>
      </w:r>
      <w:r w:rsidR="00000000" w:rsidRPr="009B1679">
        <w:rPr>
          <w:spacing w:val="-4"/>
          <w:sz w:val="24"/>
        </w:rPr>
        <w:t>with</w:t>
      </w:r>
      <w:r w:rsidR="00000000" w:rsidRPr="009B1679">
        <w:rPr>
          <w:spacing w:val="-27"/>
          <w:sz w:val="24"/>
        </w:rPr>
        <w:t xml:space="preserve"> </w:t>
      </w:r>
      <w:r w:rsidR="00000000" w:rsidRPr="009B1679">
        <w:rPr>
          <w:spacing w:val="-3"/>
          <w:sz w:val="24"/>
        </w:rPr>
        <w:t>rule</w:t>
      </w:r>
      <w:r w:rsidR="00000000" w:rsidRPr="009B1679">
        <w:rPr>
          <w:spacing w:val="-23"/>
          <w:sz w:val="24"/>
        </w:rPr>
        <w:t xml:space="preserve"> </w:t>
      </w:r>
      <w:r w:rsidR="00000000" w:rsidRPr="009B1679">
        <w:rPr>
          <w:spacing w:val="-3"/>
          <w:sz w:val="24"/>
        </w:rPr>
        <w:t>16a-1(a)(2)</w:t>
      </w:r>
      <w:r w:rsidR="00000000" w:rsidRPr="009B1679">
        <w:rPr>
          <w:spacing w:val="-22"/>
          <w:sz w:val="24"/>
        </w:rPr>
        <w:t xml:space="preserve"> </w:t>
      </w:r>
      <w:r w:rsidR="00000000" w:rsidRPr="009B1679">
        <w:rPr>
          <w:sz w:val="24"/>
        </w:rPr>
        <w:t>under</w:t>
      </w:r>
      <w:r w:rsidR="00000000" w:rsidRPr="009B1679">
        <w:rPr>
          <w:spacing w:val="-23"/>
          <w:sz w:val="24"/>
        </w:rPr>
        <w:t xml:space="preserve"> </w:t>
      </w:r>
      <w:r w:rsidR="00000000" w:rsidRPr="009B1679">
        <w:rPr>
          <w:sz w:val="24"/>
        </w:rPr>
        <w:t>the</w:t>
      </w:r>
      <w:r w:rsidR="00000000" w:rsidRPr="009B1679">
        <w:rPr>
          <w:spacing w:val="-22"/>
          <w:sz w:val="24"/>
        </w:rPr>
        <w:t xml:space="preserve"> </w:t>
      </w:r>
      <w:r w:rsidR="00000000" w:rsidRPr="009B1679">
        <w:rPr>
          <w:spacing w:val="-3"/>
          <w:sz w:val="24"/>
        </w:rPr>
        <w:t>Exchange</w:t>
      </w:r>
      <w:r w:rsidR="00000000" w:rsidRPr="009B1679">
        <w:rPr>
          <w:spacing w:val="-4"/>
          <w:sz w:val="24"/>
        </w:rPr>
        <w:t xml:space="preserve"> </w:t>
      </w:r>
      <w:r w:rsidR="00000000" w:rsidRPr="009B1679">
        <w:rPr>
          <w:spacing w:val="-3"/>
          <w:sz w:val="24"/>
        </w:rPr>
        <w:t>Act</w:t>
      </w:r>
      <w:r w:rsidR="00000000" w:rsidRPr="009B1679">
        <w:rPr>
          <w:spacing w:val="-21"/>
          <w:sz w:val="24"/>
        </w:rPr>
        <w:t xml:space="preserve"> </w:t>
      </w:r>
      <w:r w:rsidR="00000000" w:rsidRPr="009B1679">
        <w:rPr>
          <w:sz w:val="24"/>
        </w:rPr>
        <w:t>(17</w:t>
      </w:r>
      <w:r w:rsidR="00000000" w:rsidRPr="009B1679">
        <w:rPr>
          <w:spacing w:val="-22"/>
          <w:sz w:val="24"/>
        </w:rPr>
        <w:t xml:space="preserve"> </w:t>
      </w:r>
      <w:r w:rsidR="00000000" w:rsidRPr="009B1679">
        <w:rPr>
          <w:spacing w:val="-4"/>
          <w:sz w:val="24"/>
        </w:rPr>
        <w:t xml:space="preserve">CFR </w:t>
      </w:r>
      <w:r w:rsidR="00000000" w:rsidRPr="009B1679">
        <w:rPr>
          <w:spacing w:val="-3"/>
          <w:sz w:val="24"/>
        </w:rPr>
        <w:t>240.16a-1(a)(2)).</w:t>
      </w:r>
    </w:p>
    <w:p w:rsidR="00081523" w:rsidRDefault="00081523">
      <w:pPr>
        <w:pStyle w:val="BodyText"/>
        <w:spacing w:before="3"/>
        <w:rPr>
          <w:sz w:val="21"/>
        </w:rPr>
      </w:pPr>
    </w:p>
    <w:p w:rsidR="00081523" w:rsidRPr="009B1679" w:rsidRDefault="009B1679" w:rsidP="009B1679">
      <w:pPr>
        <w:tabs>
          <w:tab w:val="left" w:pos="1712"/>
        </w:tabs>
        <w:spacing w:line="194" w:lineRule="auto"/>
        <w:ind w:left="1711" w:right="1374" w:hanging="332"/>
        <w:rPr>
          <w:sz w:val="24"/>
        </w:rPr>
      </w:pPr>
      <w:r>
        <w:rPr>
          <w:color w:val="221F1F"/>
          <w:spacing w:val="-29"/>
          <w:sz w:val="24"/>
          <w:szCs w:val="24"/>
        </w:rPr>
        <w:t>3.</w:t>
      </w:r>
      <w:r>
        <w:rPr>
          <w:color w:val="221F1F"/>
          <w:spacing w:val="-29"/>
          <w:sz w:val="24"/>
          <w:szCs w:val="24"/>
        </w:rPr>
        <w:tab/>
      </w:r>
      <w:r w:rsidR="00000000" w:rsidRPr="009B1679">
        <w:rPr>
          <w:sz w:val="24"/>
        </w:rPr>
        <w:t>If</w:t>
      </w:r>
      <w:r w:rsidR="00000000" w:rsidRPr="009B1679">
        <w:rPr>
          <w:spacing w:val="-8"/>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SAI</w:t>
      </w:r>
      <w:r w:rsidR="00000000" w:rsidRPr="009B1679">
        <w:rPr>
          <w:spacing w:val="-15"/>
          <w:sz w:val="24"/>
        </w:rPr>
        <w:t xml:space="preserve"> </w:t>
      </w:r>
      <w:r w:rsidR="00000000" w:rsidRPr="009B1679">
        <w:rPr>
          <w:sz w:val="24"/>
        </w:rPr>
        <w:t>covers</w:t>
      </w:r>
      <w:r w:rsidR="00000000" w:rsidRPr="009B1679">
        <w:rPr>
          <w:spacing w:val="-12"/>
          <w:sz w:val="24"/>
        </w:rPr>
        <w:t xml:space="preserve"> </w:t>
      </w:r>
      <w:r w:rsidR="00000000" w:rsidRPr="009B1679">
        <w:rPr>
          <w:spacing w:val="-3"/>
          <w:sz w:val="24"/>
        </w:rPr>
        <w:t>more</w:t>
      </w:r>
      <w:r w:rsidR="00000000" w:rsidRPr="009B1679">
        <w:rPr>
          <w:spacing w:val="-13"/>
          <w:sz w:val="24"/>
        </w:rPr>
        <w:t xml:space="preserve"> </w:t>
      </w:r>
      <w:r w:rsidR="00000000" w:rsidRPr="009B1679">
        <w:rPr>
          <w:spacing w:val="-3"/>
          <w:sz w:val="24"/>
        </w:rPr>
        <w:t>than</w:t>
      </w:r>
      <w:r w:rsidR="00000000" w:rsidRPr="009B1679">
        <w:rPr>
          <w:spacing w:val="-12"/>
          <w:sz w:val="24"/>
        </w:rPr>
        <w:t xml:space="preserve"> </w:t>
      </w:r>
      <w:r w:rsidR="00000000" w:rsidRPr="009B1679">
        <w:rPr>
          <w:sz w:val="24"/>
        </w:rPr>
        <w:t>one</w:t>
      </w:r>
      <w:r w:rsidR="00000000" w:rsidRPr="009B1679">
        <w:rPr>
          <w:spacing w:val="-13"/>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or</w:t>
      </w:r>
      <w:r w:rsidR="00000000" w:rsidRPr="009B1679">
        <w:rPr>
          <w:spacing w:val="-7"/>
          <w:sz w:val="24"/>
        </w:rPr>
        <w:t xml:space="preserve"> </w:t>
      </w:r>
      <w:r w:rsidR="00000000" w:rsidRPr="009B1679">
        <w:rPr>
          <w:spacing w:val="-3"/>
          <w:sz w:val="24"/>
        </w:rPr>
        <w:t>Series,</w:t>
      </w:r>
      <w:r w:rsidR="00000000" w:rsidRPr="009B1679">
        <w:rPr>
          <w:spacing w:val="-13"/>
          <w:sz w:val="24"/>
        </w:rPr>
        <w:t xml:space="preserve"> </w:t>
      </w:r>
      <w:r w:rsidR="00000000" w:rsidRPr="009B1679">
        <w:rPr>
          <w:spacing w:val="-5"/>
          <w:sz w:val="24"/>
        </w:rPr>
        <w:t>disclose</w:t>
      </w:r>
      <w:r w:rsidR="00000000" w:rsidRPr="009B1679">
        <w:rPr>
          <w:spacing w:val="-15"/>
          <w:sz w:val="24"/>
        </w:rPr>
        <w:t xml:space="preserve"> </w:t>
      </w:r>
      <w:r w:rsidR="00000000" w:rsidRPr="009B1679">
        <w:rPr>
          <w:sz w:val="24"/>
        </w:rPr>
        <w:t>in</w:t>
      </w:r>
      <w:r w:rsidR="00000000" w:rsidRPr="009B1679">
        <w:rPr>
          <w:spacing w:val="-10"/>
          <w:sz w:val="24"/>
        </w:rPr>
        <w:t xml:space="preserve"> </w:t>
      </w:r>
      <w:r w:rsidR="00000000" w:rsidRPr="009B1679">
        <w:rPr>
          <w:spacing w:val="-5"/>
          <w:sz w:val="24"/>
        </w:rPr>
        <w:t>column</w:t>
      </w:r>
      <w:r w:rsidR="00000000" w:rsidRPr="009B1679">
        <w:rPr>
          <w:spacing w:val="-15"/>
          <w:sz w:val="24"/>
        </w:rPr>
        <w:t xml:space="preserve"> </w:t>
      </w:r>
      <w:r w:rsidR="00000000" w:rsidRPr="009B1679">
        <w:rPr>
          <w:spacing w:val="-3"/>
          <w:sz w:val="24"/>
        </w:rPr>
        <w:t>(2)</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dollar</w:t>
      </w:r>
      <w:r w:rsidR="00000000" w:rsidRPr="009B1679">
        <w:rPr>
          <w:spacing w:val="-13"/>
          <w:sz w:val="24"/>
        </w:rPr>
        <w:t xml:space="preserve"> </w:t>
      </w:r>
      <w:r w:rsidR="00000000" w:rsidRPr="009B1679">
        <w:rPr>
          <w:spacing w:val="-5"/>
          <w:sz w:val="24"/>
        </w:rPr>
        <w:t>range</w:t>
      </w:r>
      <w:r w:rsidR="00000000" w:rsidRPr="009B1679">
        <w:rPr>
          <w:spacing w:val="-15"/>
          <w:sz w:val="24"/>
        </w:rPr>
        <w:t xml:space="preserve"> </w:t>
      </w:r>
      <w:r w:rsidR="00000000" w:rsidRPr="009B1679">
        <w:rPr>
          <w:sz w:val="24"/>
        </w:rPr>
        <w:t>of</w:t>
      </w:r>
      <w:r w:rsidR="00000000" w:rsidRPr="009B1679">
        <w:rPr>
          <w:spacing w:val="-8"/>
          <w:sz w:val="24"/>
        </w:rPr>
        <w:t xml:space="preserve"> </w:t>
      </w:r>
      <w:r w:rsidR="00000000" w:rsidRPr="009B1679">
        <w:rPr>
          <w:spacing w:val="-4"/>
          <w:sz w:val="24"/>
        </w:rPr>
        <w:t>equity securities</w:t>
      </w:r>
      <w:r w:rsidR="00000000" w:rsidRPr="009B1679">
        <w:rPr>
          <w:spacing w:val="-12"/>
          <w:sz w:val="24"/>
        </w:rPr>
        <w:t xml:space="preserve"> </w:t>
      </w:r>
      <w:r w:rsidR="00000000" w:rsidRPr="009B1679">
        <w:rPr>
          <w:spacing w:val="-5"/>
          <w:sz w:val="24"/>
        </w:rPr>
        <w:t>beneficially</w:t>
      </w:r>
      <w:r w:rsidR="00000000" w:rsidRPr="009B1679">
        <w:rPr>
          <w:spacing w:val="-17"/>
          <w:sz w:val="24"/>
        </w:rPr>
        <w:t xml:space="preserve"> </w:t>
      </w:r>
      <w:r w:rsidR="00000000" w:rsidRPr="009B1679">
        <w:rPr>
          <w:spacing w:val="-3"/>
          <w:sz w:val="24"/>
        </w:rPr>
        <w:t>owned</w:t>
      </w:r>
      <w:r w:rsidR="00000000" w:rsidRPr="009B1679">
        <w:rPr>
          <w:spacing w:val="-11"/>
          <w:sz w:val="24"/>
        </w:rPr>
        <w:t xml:space="preserve"> </w:t>
      </w:r>
      <w:r w:rsidR="00000000" w:rsidRPr="009B1679">
        <w:rPr>
          <w:sz w:val="24"/>
        </w:rPr>
        <w:t>by</w:t>
      </w:r>
      <w:r w:rsidR="00000000" w:rsidRPr="009B1679">
        <w:rPr>
          <w:spacing w:val="-15"/>
          <w:sz w:val="24"/>
        </w:rPr>
        <w:t xml:space="preserve"> </w:t>
      </w:r>
      <w:r w:rsidR="00000000" w:rsidRPr="009B1679">
        <w:rPr>
          <w:sz w:val="24"/>
        </w:rPr>
        <w:t>a</w:t>
      </w:r>
      <w:r w:rsidR="00000000" w:rsidRPr="009B1679">
        <w:rPr>
          <w:spacing w:val="-8"/>
          <w:sz w:val="24"/>
        </w:rPr>
        <w:t xml:space="preserve"> </w:t>
      </w:r>
      <w:r w:rsidR="00000000" w:rsidRPr="009B1679">
        <w:rPr>
          <w:sz w:val="24"/>
        </w:rPr>
        <w:t>director</w:t>
      </w:r>
      <w:r w:rsidR="00000000" w:rsidRPr="009B1679">
        <w:rPr>
          <w:spacing w:val="-12"/>
          <w:sz w:val="24"/>
        </w:rPr>
        <w:t xml:space="preserve"> </w:t>
      </w:r>
      <w:r w:rsidR="00000000" w:rsidRPr="009B1679">
        <w:rPr>
          <w:sz w:val="24"/>
        </w:rPr>
        <w:t>in</w:t>
      </w:r>
      <w:r w:rsidR="00000000" w:rsidRPr="009B1679">
        <w:rPr>
          <w:spacing w:val="-10"/>
          <w:sz w:val="24"/>
        </w:rPr>
        <w:t xml:space="preserve"> </w:t>
      </w:r>
      <w:r w:rsidR="00000000" w:rsidRPr="009B1679">
        <w:rPr>
          <w:sz w:val="24"/>
        </w:rPr>
        <w:t>each</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pacing w:val="-3"/>
          <w:sz w:val="24"/>
        </w:rPr>
        <w:t>Series</w:t>
      </w:r>
      <w:r w:rsidR="00000000" w:rsidRPr="009B1679">
        <w:rPr>
          <w:spacing w:val="-12"/>
          <w:sz w:val="24"/>
        </w:rPr>
        <w:t xml:space="preserve"> </w:t>
      </w:r>
      <w:r w:rsidR="00000000" w:rsidRPr="009B1679">
        <w:rPr>
          <w:spacing w:val="-3"/>
          <w:sz w:val="24"/>
        </w:rPr>
        <w:t>overseen</w:t>
      </w:r>
      <w:r w:rsidR="00000000" w:rsidRPr="009B1679">
        <w:rPr>
          <w:spacing w:val="-14"/>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12"/>
          <w:sz w:val="24"/>
        </w:rPr>
        <w:t xml:space="preserve"> </w:t>
      </w:r>
      <w:r w:rsidR="00000000" w:rsidRPr="009B1679">
        <w:rPr>
          <w:spacing w:val="-5"/>
          <w:sz w:val="24"/>
        </w:rPr>
        <w:t>director.</w:t>
      </w:r>
    </w:p>
    <w:p w:rsidR="00081523" w:rsidRDefault="00081523">
      <w:pPr>
        <w:pStyle w:val="BodyText"/>
        <w:spacing w:before="5"/>
        <w:rPr>
          <w:sz w:val="20"/>
        </w:rPr>
      </w:pPr>
    </w:p>
    <w:p w:rsidR="00081523" w:rsidRPr="009B1679" w:rsidRDefault="009B1679" w:rsidP="009B1679">
      <w:pPr>
        <w:tabs>
          <w:tab w:val="left" w:pos="1712"/>
        </w:tabs>
        <w:ind w:left="1711" w:right="1636" w:hanging="332"/>
        <w:rPr>
          <w:sz w:val="24"/>
        </w:rPr>
      </w:pPr>
      <w:r>
        <w:rPr>
          <w:color w:val="221F1F"/>
          <w:spacing w:val="-29"/>
          <w:sz w:val="24"/>
          <w:szCs w:val="24"/>
        </w:rPr>
        <w:t>4.</w:t>
      </w:r>
      <w:r>
        <w:rPr>
          <w:color w:val="221F1F"/>
          <w:spacing w:val="-29"/>
          <w:sz w:val="24"/>
          <w:szCs w:val="24"/>
        </w:rPr>
        <w:tab/>
      </w:r>
      <w:r w:rsidR="00000000" w:rsidRPr="009B1679">
        <w:rPr>
          <w:sz w:val="24"/>
        </w:rPr>
        <w:t>In</w:t>
      </w:r>
      <w:r w:rsidR="00000000" w:rsidRPr="009B1679">
        <w:rPr>
          <w:spacing w:val="-7"/>
          <w:sz w:val="24"/>
        </w:rPr>
        <w:t xml:space="preserve"> </w:t>
      </w:r>
      <w:r w:rsidR="00000000" w:rsidRPr="009B1679">
        <w:rPr>
          <w:spacing w:val="-3"/>
          <w:sz w:val="24"/>
        </w:rPr>
        <w:t>disclosing</w:t>
      </w:r>
      <w:r w:rsidR="00000000" w:rsidRPr="009B1679">
        <w:rPr>
          <w:spacing w:val="-11"/>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dollar</w:t>
      </w:r>
      <w:r w:rsidR="00000000" w:rsidRPr="009B1679">
        <w:rPr>
          <w:spacing w:val="-7"/>
          <w:sz w:val="24"/>
        </w:rPr>
        <w:t xml:space="preserve"> </w:t>
      </w:r>
      <w:r w:rsidR="00000000" w:rsidRPr="009B1679">
        <w:rPr>
          <w:spacing w:val="-5"/>
          <w:sz w:val="24"/>
        </w:rPr>
        <w:t>range</w:t>
      </w:r>
      <w:r w:rsidR="00000000" w:rsidRPr="009B1679">
        <w:rPr>
          <w:spacing w:val="-10"/>
          <w:sz w:val="24"/>
        </w:rPr>
        <w:t xml:space="preserve"> </w:t>
      </w:r>
      <w:r w:rsidR="00000000" w:rsidRPr="009B1679">
        <w:rPr>
          <w:sz w:val="24"/>
        </w:rPr>
        <w:t>of</w:t>
      </w:r>
      <w:r w:rsidR="00000000" w:rsidRPr="009B1679">
        <w:rPr>
          <w:spacing w:val="-4"/>
          <w:sz w:val="24"/>
        </w:rPr>
        <w:t xml:space="preserve"> equity</w:t>
      </w:r>
      <w:r w:rsidR="00000000" w:rsidRPr="009B1679">
        <w:rPr>
          <w:spacing w:val="-20"/>
          <w:sz w:val="24"/>
        </w:rPr>
        <w:t xml:space="preserve"> </w:t>
      </w:r>
      <w:r w:rsidR="00000000" w:rsidRPr="009B1679">
        <w:rPr>
          <w:spacing w:val="-3"/>
          <w:sz w:val="24"/>
        </w:rPr>
        <w:t>securities</w:t>
      </w:r>
      <w:r w:rsidR="00000000" w:rsidRPr="009B1679">
        <w:rPr>
          <w:spacing w:val="-5"/>
          <w:sz w:val="24"/>
        </w:rPr>
        <w:t xml:space="preserve"> beneficially</w:t>
      </w:r>
      <w:r w:rsidR="00000000" w:rsidRPr="009B1679">
        <w:rPr>
          <w:spacing w:val="-19"/>
          <w:sz w:val="24"/>
        </w:rPr>
        <w:t xml:space="preserve"> </w:t>
      </w:r>
      <w:r w:rsidR="00000000" w:rsidRPr="009B1679">
        <w:rPr>
          <w:spacing w:val="-5"/>
          <w:sz w:val="24"/>
        </w:rPr>
        <w:t>owned</w:t>
      </w:r>
      <w:r w:rsidR="00000000" w:rsidRPr="009B1679">
        <w:rPr>
          <w:spacing w:val="-7"/>
          <w:sz w:val="24"/>
        </w:rPr>
        <w:t xml:space="preserve"> </w:t>
      </w:r>
      <w:r w:rsidR="00000000" w:rsidRPr="009B1679">
        <w:rPr>
          <w:sz w:val="24"/>
        </w:rPr>
        <w:t>by</w:t>
      </w:r>
      <w:r w:rsidR="00000000" w:rsidRPr="009B1679">
        <w:rPr>
          <w:spacing w:val="-9"/>
          <w:sz w:val="24"/>
        </w:rPr>
        <w:t xml:space="preserve"> </w:t>
      </w:r>
      <w:r w:rsidR="00000000" w:rsidRPr="009B1679">
        <w:rPr>
          <w:sz w:val="24"/>
        </w:rPr>
        <w:t>a</w:t>
      </w:r>
      <w:r w:rsidR="00000000" w:rsidRPr="009B1679">
        <w:rPr>
          <w:spacing w:val="-3"/>
          <w:sz w:val="24"/>
        </w:rPr>
        <w:t xml:space="preserve"> director</w:t>
      </w:r>
      <w:r w:rsidR="00000000" w:rsidRPr="009B1679">
        <w:rPr>
          <w:spacing w:val="-7"/>
          <w:sz w:val="24"/>
        </w:rPr>
        <w:t xml:space="preserve"> </w:t>
      </w:r>
      <w:r w:rsidR="00000000" w:rsidRPr="009B1679">
        <w:rPr>
          <w:sz w:val="24"/>
        </w:rPr>
        <w:t>in</w:t>
      </w:r>
      <w:r w:rsidR="00000000" w:rsidRPr="009B1679">
        <w:rPr>
          <w:spacing w:val="-3"/>
          <w:sz w:val="24"/>
        </w:rPr>
        <w:t xml:space="preserve"> columns (2)</w:t>
      </w:r>
      <w:r w:rsidR="00000000" w:rsidRPr="009B1679">
        <w:rPr>
          <w:spacing w:val="-6"/>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(3),</w:t>
      </w:r>
      <w:r w:rsidR="00000000" w:rsidRPr="009B1679">
        <w:rPr>
          <w:spacing w:val="-8"/>
          <w:sz w:val="24"/>
        </w:rPr>
        <w:t xml:space="preserve"> </w:t>
      </w:r>
      <w:r w:rsidR="00000000" w:rsidRPr="009B1679">
        <w:rPr>
          <w:sz w:val="24"/>
        </w:rPr>
        <w:t>use</w:t>
      </w:r>
      <w:r w:rsidR="00000000" w:rsidRPr="009B1679">
        <w:rPr>
          <w:spacing w:val="-9"/>
          <w:sz w:val="24"/>
        </w:rPr>
        <w:t xml:space="preserve"> </w:t>
      </w:r>
      <w:r w:rsidR="00000000" w:rsidRPr="009B1679">
        <w:rPr>
          <w:spacing w:val="-4"/>
          <w:sz w:val="24"/>
        </w:rPr>
        <w:t>the</w:t>
      </w:r>
      <w:r w:rsidR="00000000" w:rsidRPr="009B1679">
        <w:rPr>
          <w:spacing w:val="-11"/>
          <w:sz w:val="24"/>
        </w:rPr>
        <w:t xml:space="preserve"> </w:t>
      </w:r>
      <w:r w:rsidR="00000000" w:rsidRPr="009B1679">
        <w:rPr>
          <w:sz w:val="24"/>
        </w:rPr>
        <w:t>following</w:t>
      </w:r>
      <w:r w:rsidR="00000000" w:rsidRPr="009B1679">
        <w:rPr>
          <w:spacing w:val="8"/>
          <w:sz w:val="24"/>
        </w:rPr>
        <w:t xml:space="preserve"> </w:t>
      </w:r>
      <w:r w:rsidR="00000000" w:rsidRPr="009B1679">
        <w:rPr>
          <w:spacing w:val="-4"/>
          <w:sz w:val="24"/>
        </w:rPr>
        <w:t>ranges:</w:t>
      </w:r>
      <w:r w:rsidR="00000000" w:rsidRPr="009B1679">
        <w:rPr>
          <w:spacing w:val="-12"/>
          <w:sz w:val="24"/>
        </w:rPr>
        <w:t xml:space="preserve"> </w:t>
      </w:r>
      <w:r w:rsidR="00000000" w:rsidRPr="009B1679">
        <w:rPr>
          <w:spacing w:val="-3"/>
          <w:sz w:val="24"/>
        </w:rPr>
        <w:t>none,</w:t>
      </w:r>
      <w:r w:rsidR="00000000" w:rsidRPr="009B1679">
        <w:rPr>
          <w:spacing w:val="-12"/>
          <w:sz w:val="24"/>
        </w:rPr>
        <w:t xml:space="preserve"> </w:t>
      </w:r>
      <w:r w:rsidR="00000000" w:rsidRPr="009B1679">
        <w:rPr>
          <w:spacing w:val="-3"/>
          <w:sz w:val="24"/>
        </w:rPr>
        <w:t>$1–$10,000,</w:t>
      </w:r>
      <w:r w:rsidR="00000000" w:rsidRPr="009B1679">
        <w:rPr>
          <w:spacing w:val="-12"/>
          <w:sz w:val="24"/>
        </w:rPr>
        <w:t xml:space="preserve"> </w:t>
      </w:r>
      <w:r w:rsidR="00000000" w:rsidRPr="009B1679">
        <w:rPr>
          <w:spacing w:val="-4"/>
          <w:sz w:val="24"/>
        </w:rPr>
        <w:t>$10,001–$50,000,</w:t>
      </w:r>
      <w:r w:rsidR="00000000" w:rsidRPr="009B1679">
        <w:rPr>
          <w:spacing w:val="-17"/>
          <w:sz w:val="24"/>
        </w:rPr>
        <w:t xml:space="preserve"> </w:t>
      </w:r>
      <w:r w:rsidR="00000000" w:rsidRPr="009B1679">
        <w:rPr>
          <w:spacing w:val="-3"/>
          <w:sz w:val="24"/>
        </w:rPr>
        <w:t>$50,001–</w:t>
      </w:r>
    </w:p>
    <w:p w:rsidR="00081523" w:rsidRDefault="00000000">
      <w:pPr>
        <w:pStyle w:val="BodyText"/>
        <w:ind w:left="1711"/>
      </w:pPr>
      <w:r>
        <w:rPr>
          <w:spacing w:val="-3"/>
        </w:rPr>
        <w:t xml:space="preserve">$100,000, </w:t>
      </w:r>
      <w:r>
        <w:t xml:space="preserve">or </w:t>
      </w:r>
      <w:r>
        <w:rPr>
          <w:spacing w:val="-3"/>
        </w:rPr>
        <w:t>over</w:t>
      </w:r>
      <w:r>
        <w:rPr>
          <w:spacing w:val="-32"/>
        </w:rPr>
        <w:t xml:space="preserve"> </w:t>
      </w:r>
      <w:r>
        <w:rPr>
          <w:spacing w:val="-4"/>
        </w:rPr>
        <w:t>$100,000.</w:t>
      </w:r>
    </w:p>
    <w:p w:rsidR="00081523" w:rsidRDefault="00081523">
      <w:pPr>
        <w:pStyle w:val="BodyText"/>
        <w:spacing w:before="10"/>
        <w:rPr>
          <w:sz w:val="20"/>
        </w:rPr>
      </w:pPr>
    </w:p>
    <w:p w:rsidR="00081523" w:rsidRPr="009B1679" w:rsidRDefault="009B1679" w:rsidP="009B1679">
      <w:pPr>
        <w:tabs>
          <w:tab w:val="left" w:pos="1712"/>
        </w:tabs>
        <w:ind w:left="1711" w:right="1436" w:hanging="332"/>
        <w:rPr>
          <w:sz w:val="24"/>
        </w:rPr>
      </w:pPr>
      <w:r>
        <w:rPr>
          <w:color w:val="221F1F"/>
          <w:spacing w:val="-1"/>
          <w:sz w:val="24"/>
          <w:szCs w:val="24"/>
        </w:rPr>
        <w:t>(5)</w:t>
      </w:r>
      <w:r>
        <w:rPr>
          <w:color w:val="221F1F"/>
          <w:spacing w:val="-1"/>
          <w:sz w:val="24"/>
          <w:szCs w:val="24"/>
        </w:rPr>
        <w:tab/>
      </w:r>
      <w:r w:rsidR="00000000" w:rsidRPr="009B1679">
        <w:rPr>
          <w:spacing w:val="-3"/>
          <w:sz w:val="24"/>
        </w:rPr>
        <w:t xml:space="preserve">For each </w:t>
      </w:r>
      <w:r w:rsidR="00000000" w:rsidRPr="009B1679">
        <w:rPr>
          <w:sz w:val="24"/>
        </w:rPr>
        <w:t xml:space="preserve">director who is not an </w:t>
      </w:r>
      <w:r w:rsidR="00000000" w:rsidRPr="009B1679">
        <w:rPr>
          <w:spacing w:val="-3"/>
          <w:sz w:val="24"/>
        </w:rPr>
        <w:t xml:space="preserve">interested </w:t>
      </w:r>
      <w:r w:rsidR="00000000" w:rsidRPr="009B1679">
        <w:rPr>
          <w:sz w:val="24"/>
        </w:rPr>
        <w:t xml:space="preserve">person of the Fund, </w:t>
      </w:r>
      <w:r w:rsidR="00000000" w:rsidRPr="009B1679">
        <w:rPr>
          <w:spacing w:val="-3"/>
          <w:sz w:val="24"/>
        </w:rPr>
        <w:t xml:space="preserve">and </w:t>
      </w:r>
      <w:r w:rsidR="00000000" w:rsidRPr="009B1679">
        <w:rPr>
          <w:sz w:val="24"/>
        </w:rPr>
        <w:t xml:space="preserve">his immediate family </w:t>
      </w:r>
      <w:r w:rsidR="00000000" w:rsidRPr="009B1679">
        <w:rPr>
          <w:spacing w:val="-3"/>
          <w:sz w:val="24"/>
        </w:rPr>
        <w:t>members,</w:t>
      </w:r>
      <w:r w:rsidR="00000000" w:rsidRPr="009B1679">
        <w:rPr>
          <w:spacing w:val="-6"/>
          <w:sz w:val="24"/>
        </w:rPr>
        <w:t xml:space="preserve"> </w:t>
      </w:r>
      <w:r w:rsidR="00000000" w:rsidRPr="009B1679">
        <w:rPr>
          <w:spacing w:val="-3"/>
          <w:sz w:val="24"/>
        </w:rPr>
        <w:t>furnish</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required</w:t>
      </w:r>
      <w:r w:rsidR="00000000" w:rsidRPr="009B1679">
        <w:rPr>
          <w:spacing w:val="-7"/>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6"/>
          <w:sz w:val="24"/>
        </w:rPr>
        <w:t xml:space="preserve"> </w:t>
      </w:r>
      <w:r w:rsidR="00000000" w:rsidRPr="009B1679">
        <w:rPr>
          <w:sz w:val="24"/>
        </w:rPr>
        <w:t>following</w:t>
      </w:r>
      <w:r w:rsidR="00000000" w:rsidRPr="009B1679">
        <w:rPr>
          <w:spacing w:val="-10"/>
          <w:sz w:val="24"/>
        </w:rPr>
        <w:t xml:space="preserve"> </w:t>
      </w:r>
      <w:r w:rsidR="00000000" w:rsidRPr="009B1679">
        <w:rPr>
          <w:sz w:val="24"/>
        </w:rPr>
        <w:t>table</w:t>
      </w:r>
      <w:r w:rsidR="00000000" w:rsidRPr="009B1679">
        <w:rPr>
          <w:spacing w:val="-7"/>
          <w:sz w:val="24"/>
        </w:rPr>
        <w:t xml:space="preserve"> </w:t>
      </w:r>
      <w:r w:rsidR="00000000" w:rsidRPr="009B1679">
        <w:rPr>
          <w:sz w:val="24"/>
        </w:rPr>
        <w:t>as</w:t>
      </w:r>
      <w:r w:rsidR="00000000" w:rsidRPr="009B1679">
        <w:rPr>
          <w:spacing w:val="-7"/>
          <w:sz w:val="24"/>
        </w:rPr>
        <w:t xml:space="preserve"> </w:t>
      </w:r>
      <w:r w:rsidR="00000000" w:rsidRPr="009B1679">
        <w:rPr>
          <w:sz w:val="24"/>
        </w:rPr>
        <w:t>to</w:t>
      </w:r>
      <w:r w:rsidR="00000000" w:rsidRPr="009B1679">
        <w:rPr>
          <w:spacing w:val="-5"/>
          <w:sz w:val="24"/>
        </w:rPr>
        <w:t xml:space="preserve"> </w:t>
      </w:r>
      <w:r w:rsidR="00000000" w:rsidRPr="009B1679">
        <w:rPr>
          <w:spacing w:val="-3"/>
          <w:sz w:val="24"/>
        </w:rPr>
        <w:t>each class</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 xml:space="preserve">securities </w:t>
      </w:r>
      <w:r w:rsidR="00000000" w:rsidRPr="009B1679">
        <w:rPr>
          <w:spacing w:val="-3"/>
          <w:sz w:val="24"/>
        </w:rPr>
        <w:t xml:space="preserve">owned </w:t>
      </w:r>
      <w:r w:rsidR="00000000" w:rsidRPr="009B1679">
        <w:rPr>
          <w:sz w:val="24"/>
        </w:rPr>
        <w:t xml:space="preserve">beneficially or of </w:t>
      </w:r>
      <w:r w:rsidR="00000000" w:rsidRPr="009B1679">
        <w:rPr>
          <w:spacing w:val="-3"/>
          <w:sz w:val="24"/>
        </w:rPr>
        <w:t>record</w:t>
      </w:r>
      <w:r w:rsidR="00000000" w:rsidRPr="009B1679">
        <w:rPr>
          <w:spacing w:val="-24"/>
          <w:sz w:val="24"/>
        </w:rPr>
        <w:t xml:space="preserve"> </w:t>
      </w:r>
      <w:r w:rsidR="00000000" w:rsidRPr="009B1679">
        <w:rPr>
          <w:spacing w:val="-3"/>
          <w:sz w:val="24"/>
        </w:rPr>
        <w:t>in:</w:t>
      </w:r>
    </w:p>
    <w:p w:rsidR="00081523" w:rsidRDefault="00081523">
      <w:pPr>
        <w:pStyle w:val="BodyText"/>
        <w:spacing w:before="10"/>
        <w:rPr>
          <w:sz w:val="20"/>
        </w:rPr>
      </w:pPr>
    </w:p>
    <w:p w:rsidR="00081523" w:rsidRPr="009B1679" w:rsidRDefault="009B1679" w:rsidP="009B1679">
      <w:pPr>
        <w:tabs>
          <w:tab w:val="left" w:pos="2100"/>
        </w:tabs>
        <w:ind w:left="2100" w:hanging="361"/>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An investment adviser or principal underwriter of the Fund;</w:t>
      </w:r>
      <w:r w:rsidR="00000000" w:rsidRPr="009B1679">
        <w:rPr>
          <w:spacing w:val="-3"/>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100"/>
        </w:tabs>
        <w:ind w:left="2099" w:right="355" w:hanging="360"/>
        <w:rPr>
          <w:sz w:val="24"/>
        </w:rPr>
      </w:pPr>
      <w:r>
        <w:rPr>
          <w:color w:val="221F1F"/>
          <w:spacing w:val="-23"/>
          <w:sz w:val="24"/>
          <w:szCs w:val="24"/>
        </w:rPr>
        <w:t>(ii)</w:t>
      </w:r>
      <w:r>
        <w:rPr>
          <w:color w:val="221F1F"/>
          <w:spacing w:val="-23"/>
          <w:sz w:val="24"/>
          <w:szCs w:val="24"/>
        </w:rPr>
        <w:tab/>
      </w:r>
      <w:r w:rsidR="00000000" w:rsidRPr="009B1679">
        <w:rPr>
          <w:sz w:val="24"/>
        </w:rPr>
        <w:t>A person (other than a registered investment company) directly or indirectly controlling,</w:t>
      </w:r>
      <w:r w:rsidR="00000000" w:rsidRPr="009B1679">
        <w:rPr>
          <w:spacing w:val="-25"/>
          <w:sz w:val="24"/>
        </w:rPr>
        <w:t xml:space="preserve"> </w:t>
      </w:r>
      <w:r w:rsidR="00000000" w:rsidRPr="009B1679">
        <w:rPr>
          <w:sz w:val="24"/>
        </w:rPr>
        <w:t>controlled by, or under common control with an investment adviser or principal underwriter of the</w:t>
      </w:r>
      <w:r w:rsidR="00000000" w:rsidRPr="009B1679">
        <w:rPr>
          <w:spacing w:val="-16"/>
          <w:sz w:val="24"/>
        </w:rPr>
        <w:t xml:space="preserve"> </w:t>
      </w:r>
      <w:r w:rsidR="00000000" w:rsidRPr="009B1679">
        <w:rPr>
          <w:sz w:val="24"/>
        </w:rPr>
        <w:t>Fund:</w:t>
      </w:r>
    </w:p>
    <w:p w:rsidR="00081523" w:rsidRDefault="00081523">
      <w:pPr>
        <w:rPr>
          <w:sz w:val="24"/>
        </w:rPr>
        <w:sectPr w:rsidR="00081523">
          <w:pgSz w:w="12240" w:h="15840"/>
          <w:pgMar w:top="440" w:right="140" w:bottom="560" w:left="120" w:header="0" w:footer="321" w:gutter="0"/>
          <w:cols w:space="720"/>
        </w:sectPr>
      </w:pPr>
    </w:p>
    <w:tbl>
      <w:tblPr>
        <w:tblW w:w="0" w:type="auto"/>
        <w:tblInd w:w="1747" w:type="dxa"/>
        <w:tblLayout w:type="fixed"/>
        <w:tblCellMar>
          <w:left w:w="0" w:type="dxa"/>
          <w:right w:w="0" w:type="dxa"/>
        </w:tblCellMar>
        <w:tblLook w:val="01E0" w:firstRow="1" w:lastRow="1" w:firstColumn="1" w:lastColumn="1" w:noHBand="0" w:noVBand="0"/>
      </w:tblPr>
      <w:tblGrid>
        <w:gridCol w:w="1487"/>
        <w:gridCol w:w="2061"/>
        <w:gridCol w:w="1423"/>
        <w:gridCol w:w="1777"/>
        <w:gridCol w:w="1525"/>
        <w:gridCol w:w="1627"/>
      </w:tblGrid>
      <w:tr w:rsidR="00081523">
        <w:trPr>
          <w:trHeight w:val="515"/>
        </w:trPr>
        <w:tc>
          <w:tcPr>
            <w:tcW w:w="1487"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651" w:right="515"/>
              <w:jc w:val="center"/>
              <w:rPr>
                <w:sz w:val="24"/>
              </w:rPr>
            </w:pPr>
            <w:r>
              <w:rPr>
                <w:sz w:val="24"/>
              </w:rPr>
              <w:t>(1)</w:t>
            </w:r>
          </w:p>
        </w:tc>
        <w:tc>
          <w:tcPr>
            <w:tcW w:w="206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53" w:right="243"/>
              <w:jc w:val="center"/>
              <w:rPr>
                <w:sz w:val="24"/>
              </w:rPr>
            </w:pPr>
            <w:r>
              <w:rPr>
                <w:sz w:val="24"/>
              </w:rPr>
              <w:t>(2)</w:t>
            </w:r>
          </w:p>
        </w:tc>
        <w:tc>
          <w:tcPr>
            <w:tcW w:w="1423"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23" w:right="222"/>
              <w:jc w:val="center"/>
              <w:rPr>
                <w:sz w:val="24"/>
              </w:rPr>
            </w:pPr>
            <w:r>
              <w:rPr>
                <w:sz w:val="24"/>
              </w:rPr>
              <w:t>(3)</w:t>
            </w:r>
          </w:p>
        </w:tc>
        <w:tc>
          <w:tcPr>
            <w:tcW w:w="1777"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20" w:right="221"/>
              <w:jc w:val="center"/>
              <w:rPr>
                <w:sz w:val="24"/>
              </w:rPr>
            </w:pPr>
            <w:r>
              <w:rPr>
                <w:sz w:val="24"/>
              </w:rPr>
              <w:t>(4)</w:t>
            </w:r>
          </w:p>
        </w:tc>
        <w:tc>
          <w:tcPr>
            <w:tcW w:w="1525"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555" w:right="650"/>
              <w:jc w:val="center"/>
              <w:rPr>
                <w:sz w:val="24"/>
              </w:rPr>
            </w:pPr>
            <w:r>
              <w:rPr>
                <w:sz w:val="24"/>
              </w:rPr>
              <w:t>(5)</w:t>
            </w:r>
          </w:p>
        </w:tc>
        <w:tc>
          <w:tcPr>
            <w:tcW w:w="1627"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665" w:right="641"/>
              <w:jc w:val="center"/>
              <w:rPr>
                <w:sz w:val="24"/>
              </w:rPr>
            </w:pPr>
            <w:r>
              <w:rPr>
                <w:sz w:val="24"/>
              </w:rPr>
              <w:t>(6)</w:t>
            </w:r>
          </w:p>
        </w:tc>
      </w:tr>
      <w:tr w:rsidR="00081523">
        <w:trPr>
          <w:trHeight w:val="1338"/>
        </w:trPr>
        <w:tc>
          <w:tcPr>
            <w:tcW w:w="1487"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412" w:right="239" w:hanging="17"/>
              <w:rPr>
                <w:sz w:val="24"/>
              </w:rPr>
            </w:pPr>
            <w:r>
              <w:rPr>
                <w:sz w:val="24"/>
              </w:rPr>
              <w:t>Name of Director</w:t>
            </w:r>
          </w:p>
        </w:tc>
        <w:tc>
          <w:tcPr>
            <w:tcW w:w="2061"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260" w:right="243"/>
              <w:jc w:val="center"/>
              <w:rPr>
                <w:sz w:val="24"/>
              </w:rPr>
            </w:pPr>
            <w:r>
              <w:rPr>
                <w:sz w:val="24"/>
              </w:rPr>
              <w:t>Name of Owners and Relationships to</w:t>
            </w:r>
          </w:p>
          <w:p w:rsidR="00081523" w:rsidRDefault="00000000">
            <w:pPr>
              <w:pStyle w:val="TableParagraph"/>
              <w:tabs>
                <w:tab w:val="left" w:pos="636"/>
                <w:tab w:val="left" w:pos="8412"/>
              </w:tabs>
              <w:spacing w:line="256" w:lineRule="exact"/>
              <w:ind w:left="-1502" w:right="-6365"/>
              <w:jc w:val="center"/>
              <w:rPr>
                <w:sz w:val="24"/>
              </w:rPr>
            </w:pPr>
            <w:r>
              <w:rPr>
                <w:sz w:val="24"/>
                <w:u w:val="single"/>
              </w:rPr>
              <w:t xml:space="preserve"> </w:t>
            </w:r>
            <w:r>
              <w:rPr>
                <w:sz w:val="24"/>
                <w:u w:val="single"/>
              </w:rPr>
              <w:tab/>
              <w:t>Director</w:t>
            </w:r>
            <w:r>
              <w:rPr>
                <w:sz w:val="24"/>
                <w:u w:val="single"/>
              </w:rPr>
              <w:tab/>
            </w:r>
          </w:p>
        </w:tc>
        <w:tc>
          <w:tcPr>
            <w:tcW w:w="1423"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227" w:right="222"/>
              <w:jc w:val="center"/>
              <w:rPr>
                <w:sz w:val="24"/>
              </w:rPr>
            </w:pPr>
            <w:r>
              <w:rPr>
                <w:sz w:val="24"/>
              </w:rPr>
              <w:t>Company</w:t>
            </w:r>
          </w:p>
        </w:tc>
        <w:tc>
          <w:tcPr>
            <w:tcW w:w="1777"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221" w:right="221"/>
              <w:jc w:val="center"/>
              <w:rPr>
                <w:sz w:val="24"/>
              </w:rPr>
            </w:pPr>
            <w:r>
              <w:rPr>
                <w:sz w:val="24"/>
              </w:rPr>
              <w:t>Title of Class</w:t>
            </w:r>
          </w:p>
        </w:tc>
        <w:tc>
          <w:tcPr>
            <w:tcW w:w="1525"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243" w:right="315" w:firstLine="57"/>
              <w:rPr>
                <w:sz w:val="24"/>
              </w:rPr>
            </w:pPr>
            <w:r>
              <w:rPr>
                <w:sz w:val="24"/>
              </w:rPr>
              <w:t>Value of Securities</w:t>
            </w:r>
          </w:p>
        </w:tc>
        <w:tc>
          <w:tcPr>
            <w:tcW w:w="1627" w:type="dxa"/>
            <w:tcBorders>
              <w:top w:val="single" w:sz="4" w:space="0" w:color="000000"/>
            </w:tcBorders>
          </w:tcPr>
          <w:p w:rsidR="00081523" w:rsidRDefault="00081523">
            <w:pPr>
              <w:pStyle w:val="TableParagraph"/>
              <w:spacing w:before="4"/>
              <w:rPr>
                <w:sz w:val="20"/>
              </w:rPr>
            </w:pPr>
          </w:p>
          <w:p w:rsidR="00081523" w:rsidRDefault="00000000">
            <w:pPr>
              <w:pStyle w:val="TableParagraph"/>
              <w:ind w:left="566" w:right="289" w:hanging="228"/>
              <w:rPr>
                <w:sz w:val="24"/>
              </w:rPr>
            </w:pPr>
            <w:r>
              <w:rPr>
                <w:sz w:val="24"/>
              </w:rPr>
              <w:t>Percent of Class</w:t>
            </w:r>
          </w:p>
        </w:tc>
      </w:tr>
    </w:tbl>
    <w:p w:rsidR="00081523" w:rsidRDefault="00081523">
      <w:pPr>
        <w:pStyle w:val="BodyText"/>
        <w:spacing w:before="3"/>
        <w:rPr>
          <w:sz w:val="14"/>
        </w:rPr>
      </w:pPr>
    </w:p>
    <w:p w:rsidR="00081523" w:rsidRDefault="00000000">
      <w:pPr>
        <w:pStyle w:val="Heading1"/>
        <w:spacing w:before="90"/>
        <w:ind w:left="1380"/>
      </w:pPr>
      <w:r>
        <w:t>Instructions</w:t>
      </w:r>
    </w:p>
    <w:p w:rsidR="00081523" w:rsidRDefault="00081523">
      <w:pPr>
        <w:pStyle w:val="BodyText"/>
        <w:spacing w:before="5"/>
        <w:rPr>
          <w:b/>
          <w:sz w:val="20"/>
        </w:rPr>
      </w:pPr>
    </w:p>
    <w:p w:rsidR="00081523" w:rsidRPr="009B1679" w:rsidRDefault="009B1679" w:rsidP="009B1679">
      <w:pPr>
        <w:tabs>
          <w:tab w:val="left" w:pos="1709"/>
        </w:tabs>
        <w:ind w:left="1711" w:right="904" w:hanging="332"/>
        <w:rPr>
          <w:sz w:val="24"/>
        </w:rPr>
      </w:pPr>
      <w:r>
        <w:rPr>
          <w:color w:val="221F1F"/>
          <w:spacing w:val="-8"/>
          <w:sz w:val="24"/>
          <w:szCs w:val="24"/>
        </w:rPr>
        <w:t>1.</w:t>
      </w:r>
      <w:r>
        <w:rPr>
          <w:color w:val="221F1F"/>
          <w:spacing w:val="-8"/>
          <w:sz w:val="24"/>
          <w:szCs w:val="24"/>
        </w:rPr>
        <w:tab/>
      </w:r>
      <w:r w:rsidR="00000000" w:rsidRPr="009B1679">
        <w:rPr>
          <w:spacing w:val="-3"/>
          <w:sz w:val="24"/>
        </w:rPr>
        <w:t>Information</w:t>
      </w:r>
      <w:r w:rsidR="00000000" w:rsidRPr="009B1679">
        <w:rPr>
          <w:spacing w:val="-5"/>
          <w:sz w:val="24"/>
        </w:rPr>
        <w:t xml:space="preserve"> </w:t>
      </w:r>
      <w:r w:rsidR="00000000" w:rsidRPr="009B1679">
        <w:rPr>
          <w:spacing w:val="-3"/>
          <w:sz w:val="24"/>
        </w:rPr>
        <w:t>should</w:t>
      </w:r>
      <w:r w:rsidR="00000000" w:rsidRPr="009B1679">
        <w:rPr>
          <w:spacing w:val="-4"/>
          <w:sz w:val="24"/>
        </w:rPr>
        <w:t xml:space="preserve"> </w:t>
      </w:r>
      <w:r w:rsidR="00000000" w:rsidRPr="009B1679">
        <w:rPr>
          <w:sz w:val="24"/>
        </w:rPr>
        <w:t>be</w:t>
      </w:r>
      <w:r w:rsidR="00000000" w:rsidRPr="009B1679">
        <w:rPr>
          <w:spacing w:val="-6"/>
          <w:sz w:val="24"/>
        </w:rPr>
        <w:t xml:space="preserve"> </w:t>
      </w:r>
      <w:r w:rsidR="00000000" w:rsidRPr="009B1679">
        <w:rPr>
          <w:spacing w:val="-3"/>
          <w:sz w:val="24"/>
        </w:rPr>
        <w:t>provided</w:t>
      </w:r>
      <w:r w:rsidR="00000000" w:rsidRPr="009B1679">
        <w:rPr>
          <w:spacing w:val="-4"/>
          <w:sz w:val="24"/>
        </w:rPr>
        <w:t xml:space="preserve"> </w:t>
      </w:r>
      <w:r w:rsidR="00000000" w:rsidRPr="009B1679">
        <w:rPr>
          <w:sz w:val="24"/>
        </w:rPr>
        <w:t>as</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z w:val="24"/>
        </w:rPr>
        <w:t>end</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most</w:t>
      </w:r>
      <w:r w:rsidR="00000000" w:rsidRPr="009B1679">
        <w:rPr>
          <w:spacing w:val="-4"/>
          <w:sz w:val="24"/>
        </w:rPr>
        <w:t xml:space="preserve"> </w:t>
      </w:r>
      <w:r w:rsidR="00000000" w:rsidRPr="009B1679">
        <w:rPr>
          <w:sz w:val="24"/>
        </w:rPr>
        <w:t>recently</w:t>
      </w:r>
      <w:r w:rsidR="00000000" w:rsidRPr="009B1679">
        <w:rPr>
          <w:spacing w:val="-9"/>
          <w:sz w:val="24"/>
        </w:rPr>
        <w:t xml:space="preserve"> </w:t>
      </w:r>
      <w:r w:rsidR="00000000" w:rsidRPr="009B1679">
        <w:rPr>
          <w:spacing w:val="-3"/>
          <w:sz w:val="24"/>
        </w:rPr>
        <w:t>completed</w:t>
      </w:r>
      <w:r w:rsidR="00000000" w:rsidRPr="009B1679">
        <w:rPr>
          <w:spacing w:val="-6"/>
          <w:sz w:val="24"/>
        </w:rPr>
        <w:t xml:space="preserve"> </w:t>
      </w:r>
      <w:r w:rsidR="00000000" w:rsidRPr="009B1679">
        <w:rPr>
          <w:spacing w:val="-3"/>
          <w:sz w:val="24"/>
        </w:rPr>
        <w:t>calendar year.</w:t>
      </w:r>
      <w:r w:rsidR="00000000" w:rsidRPr="009B1679">
        <w:rPr>
          <w:spacing w:val="-4"/>
          <w:sz w:val="24"/>
        </w:rPr>
        <w:t xml:space="preserve"> </w:t>
      </w:r>
      <w:r w:rsidR="00000000" w:rsidRPr="009B1679">
        <w:rPr>
          <w:sz w:val="24"/>
        </w:rPr>
        <w:t xml:space="preserve">Specify the </w:t>
      </w:r>
      <w:r w:rsidR="00000000" w:rsidRPr="009B1679">
        <w:rPr>
          <w:spacing w:val="-3"/>
          <w:sz w:val="24"/>
        </w:rPr>
        <w:t xml:space="preserve">valuation </w:t>
      </w:r>
      <w:r w:rsidR="00000000" w:rsidRPr="009B1679">
        <w:rPr>
          <w:sz w:val="24"/>
        </w:rPr>
        <w:t xml:space="preserve">date by </w:t>
      </w:r>
      <w:r w:rsidR="00000000" w:rsidRPr="009B1679">
        <w:rPr>
          <w:spacing w:val="-3"/>
          <w:sz w:val="24"/>
        </w:rPr>
        <w:t xml:space="preserve">footnote </w:t>
      </w:r>
      <w:r w:rsidR="00000000" w:rsidRPr="009B1679">
        <w:rPr>
          <w:sz w:val="24"/>
        </w:rPr>
        <w:t>or</w:t>
      </w:r>
      <w:r w:rsidR="00000000" w:rsidRPr="009B1679">
        <w:rPr>
          <w:spacing w:val="-29"/>
          <w:sz w:val="24"/>
        </w:rPr>
        <w:t xml:space="preserve"> </w:t>
      </w:r>
      <w:r w:rsidR="00000000" w:rsidRPr="009B1679">
        <w:rPr>
          <w:spacing w:val="-3"/>
          <w:sz w:val="24"/>
        </w:rPr>
        <w:t>otherwise.</w:t>
      </w:r>
    </w:p>
    <w:p w:rsidR="00081523" w:rsidRDefault="00081523">
      <w:pPr>
        <w:pStyle w:val="BodyText"/>
        <w:spacing w:before="10"/>
        <w:rPr>
          <w:sz w:val="20"/>
        </w:rPr>
      </w:pPr>
    </w:p>
    <w:p w:rsidR="00081523" w:rsidRPr="009B1679" w:rsidRDefault="009B1679" w:rsidP="009B1679">
      <w:pPr>
        <w:tabs>
          <w:tab w:val="left" w:pos="1712"/>
        </w:tabs>
        <w:ind w:left="1711" w:right="1222" w:hanging="332"/>
        <w:rPr>
          <w:sz w:val="24"/>
        </w:rPr>
      </w:pPr>
      <w:r>
        <w:rPr>
          <w:color w:val="221F1F"/>
          <w:spacing w:val="-8"/>
          <w:sz w:val="24"/>
          <w:szCs w:val="24"/>
        </w:rPr>
        <w:t>2.</w:t>
      </w:r>
      <w:r>
        <w:rPr>
          <w:color w:val="221F1F"/>
          <w:spacing w:val="-8"/>
          <w:sz w:val="24"/>
          <w:szCs w:val="24"/>
        </w:rPr>
        <w:tab/>
      </w:r>
      <w:r w:rsidR="00000000" w:rsidRPr="009B1679">
        <w:rPr>
          <w:sz w:val="24"/>
        </w:rPr>
        <w:t>An</w:t>
      </w:r>
      <w:r w:rsidR="00000000" w:rsidRPr="009B1679">
        <w:rPr>
          <w:spacing w:val="-8"/>
          <w:sz w:val="24"/>
        </w:rPr>
        <w:t xml:space="preserve"> </w:t>
      </w:r>
      <w:r w:rsidR="00000000" w:rsidRPr="009B1679">
        <w:rPr>
          <w:spacing w:val="-3"/>
          <w:sz w:val="24"/>
        </w:rPr>
        <w:t>individual</w:t>
      </w:r>
      <w:r w:rsidR="00000000" w:rsidRPr="009B1679">
        <w:rPr>
          <w:spacing w:val="-8"/>
          <w:sz w:val="24"/>
        </w:rPr>
        <w:t xml:space="preserve"> </w:t>
      </w:r>
      <w:r w:rsidR="00000000" w:rsidRPr="009B1679">
        <w:rPr>
          <w:sz w:val="24"/>
        </w:rPr>
        <w:t>is</w:t>
      </w:r>
      <w:r w:rsidR="00000000" w:rsidRPr="009B1679">
        <w:rPr>
          <w:spacing w:val="-6"/>
          <w:sz w:val="24"/>
        </w:rPr>
        <w:t xml:space="preserve"> </w:t>
      </w:r>
      <w:r w:rsidR="00000000" w:rsidRPr="009B1679">
        <w:rPr>
          <w:sz w:val="24"/>
        </w:rPr>
        <w:t>a</w:t>
      </w:r>
      <w:r w:rsidR="00000000" w:rsidRPr="009B1679">
        <w:rPr>
          <w:spacing w:val="-7"/>
          <w:sz w:val="24"/>
        </w:rPr>
        <w:t xml:space="preserve"> </w:t>
      </w:r>
      <w:r w:rsidR="00000000" w:rsidRPr="009B1679">
        <w:rPr>
          <w:spacing w:val="-3"/>
          <w:sz w:val="24"/>
        </w:rPr>
        <w:t>“beneficial</w:t>
      </w:r>
      <w:r w:rsidR="00000000" w:rsidRPr="009B1679">
        <w:rPr>
          <w:spacing w:val="-8"/>
          <w:sz w:val="24"/>
        </w:rPr>
        <w:t xml:space="preserve"> </w:t>
      </w:r>
      <w:r w:rsidR="00000000" w:rsidRPr="009B1679">
        <w:rPr>
          <w:sz w:val="24"/>
        </w:rPr>
        <w:t>owner”</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z w:val="24"/>
        </w:rPr>
        <w:t>security</w:t>
      </w:r>
      <w:r w:rsidR="00000000" w:rsidRPr="009B1679">
        <w:rPr>
          <w:spacing w:val="-13"/>
          <w:sz w:val="24"/>
        </w:rPr>
        <w:t xml:space="preserve"> </w:t>
      </w:r>
      <w:r w:rsidR="00000000" w:rsidRPr="009B1679">
        <w:rPr>
          <w:sz w:val="24"/>
        </w:rPr>
        <w:t>if</w:t>
      </w:r>
      <w:r w:rsidR="00000000" w:rsidRPr="009B1679">
        <w:rPr>
          <w:spacing w:val="-9"/>
          <w:sz w:val="24"/>
        </w:rPr>
        <w:t xml:space="preserve"> </w:t>
      </w:r>
      <w:r w:rsidR="00000000" w:rsidRPr="009B1679">
        <w:rPr>
          <w:sz w:val="24"/>
        </w:rPr>
        <w:t>he</w:t>
      </w:r>
      <w:r w:rsidR="00000000" w:rsidRPr="009B1679">
        <w:rPr>
          <w:spacing w:val="-7"/>
          <w:sz w:val="24"/>
        </w:rPr>
        <w:t xml:space="preserve"> </w:t>
      </w:r>
      <w:r w:rsidR="00000000" w:rsidRPr="009B1679">
        <w:rPr>
          <w:sz w:val="24"/>
        </w:rPr>
        <w:t>is</w:t>
      </w:r>
      <w:r w:rsidR="00000000" w:rsidRPr="009B1679">
        <w:rPr>
          <w:spacing w:val="-8"/>
          <w:sz w:val="24"/>
        </w:rPr>
        <w:t xml:space="preserve"> </w:t>
      </w:r>
      <w:r w:rsidR="00000000" w:rsidRPr="009B1679">
        <w:rPr>
          <w:sz w:val="24"/>
        </w:rPr>
        <w:t>a</w:t>
      </w:r>
      <w:r w:rsidR="00000000" w:rsidRPr="009B1679">
        <w:rPr>
          <w:spacing w:val="-7"/>
          <w:sz w:val="24"/>
        </w:rPr>
        <w:t xml:space="preserve"> </w:t>
      </w:r>
      <w:r w:rsidR="00000000" w:rsidRPr="009B1679">
        <w:rPr>
          <w:spacing w:val="-3"/>
          <w:sz w:val="24"/>
        </w:rPr>
        <w:t>“beneficial</w:t>
      </w:r>
      <w:r w:rsidR="00000000" w:rsidRPr="009B1679">
        <w:rPr>
          <w:spacing w:val="-8"/>
          <w:sz w:val="24"/>
        </w:rPr>
        <w:t xml:space="preserve"> </w:t>
      </w:r>
      <w:r w:rsidR="00000000" w:rsidRPr="009B1679">
        <w:rPr>
          <w:sz w:val="24"/>
        </w:rPr>
        <w:t>owner”</w:t>
      </w:r>
      <w:r w:rsidR="00000000" w:rsidRPr="009B1679">
        <w:rPr>
          <w:spacing w:val="-9"/>
          <w:sz w:val="24"/>
        </w:rPr>
        <w:t xml:space="preserve"> </w:t>
      </w:r>
      <w:r w:rsidR="00000000" w:rsidRPr="009B1679">
        <w:rPr>
          <w:sz w:val="24"/>
        </w:rPr>
        <w:t>under</w:t>
      </w:r>
      <w:r w:rsidR="00000000" w:rsidRPr="009B1679">
        <w:rPr>
          <w:spacing w:val="-8"/>
          <w:sz w:val="24"/>
        </w:rPr>
        <w:t xml:space="preserve"> </w:t>
      </w:r>
      <w:r w:rsidR="00000000" w:rsidRPr="009B1679">
        <w:rPr>
          <w:sz w:val="24"/>
        </w:rPr>
        <w:t>either</w:t>
      </w:r>
      <w:r w:rsidR="00000000" w:rsidRPr="009B1679">
        <w:rPr>
          <w:spacing w:val="-9"/>
          <w:sz w:val="24"/>
        </w:rPr>
        <w:t xml:space="preserve"> </w:t>
      </w:r>
      <w:r w:rsidR="00000000" w:rsidRPr="009B1679">
        <w:rPr>
          <w:sz w:val="24"/>
        </w:rPr>
        <w:t xml:space="preserve">rule </w:t>
      </w:r>
      <w:r w:rsidR="00000000" w:rsidRPr="009B1679">
        <w:rPr>
          <w:spacing w:val="-3"/>
          <w:sz w:val="24"/>
        </w:rPr>
        <w:t xml:space="preserve">13d-3 </w:t>
      </w:r>
      <w:r w:rsidR="00000000" w:rsidRPr="009B1679">
        <w:rPr>
          <w:sz w:val="24"/>
        </w:rPr>
        <w:t xml:space="preserve">or </w:t>
      </w:r>
      <w:r w:rsidR="00000000" w:rsidRPr="009B1679">
        <w:rPr>
          <w:spacing w:val="-3"/>
          <w:sz w:val="24"/>
        </w:rPr>
        <w:t xml:space="preserve">rule 16a-1(a)(2) </w:t>
      </w:r>
      <w:r w:rsidR="00000000" w:rsidRPr="009B1679">
        <w:rPr>
          <w:sz w:val="24"/>
        </w:rPr>
        <w:t xml:space="preserve">under the </w:t>
      </w:r>
      <w:r w:rsidR="00000000" w:rsidRPr="009B1679">
        <w:rPr>
          <w:spacing w:val="-3"/>
          <w:sz w:val="24"/>
        </w:rPr>
        <w:t xml:space="preserve">Exchange Act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240.13d-3 </w:t>
      </w:r>
      <w:r w:rsidR="00000000" w:rsidRPr="009B1679">
        <w:rPr>
          <w:sz w:val="24"/>
        </w:rPr>
        <w:t>or</w:t>
      </w:r>
      <w:r w:rsidR="00000000" w:rsidRPr="009B1679">
        <w:rPr>
          <w:spacing w:val="-21"/>
          <w:sz w:val="24"/>
        </w:rPr>
        <w:t xml:space="preserve"> </w:t>
      </w:r>
      <w:r w:rsidR="00000000" w:rsidRPr="009B1679">
        <w:rPr>
          <w:spacing w:val="-3"/>
          <w:sz w:val="24"/>
        </w:rPr>
        <w:t>240.16a-1(a)(2)).</w:t>
      </w:r>
    </w:p>
    <w:p w:rsidR="00081523" w:rsidRDefault="00081523">
      <w:pPr>
        <w:pStyle w:val="BodyText"/>
        <w:spacing w:before="10"/>
        <w:rPr>
          <w:sz w:val="20"/>
        </w:rPr>
      </w:pPr>
    </w:p>
    <w:p w:rsidR="00081523" w:rsidRPr="009B1679" w:rsidRDefault="009B1679" w:rsidP="009B1679">
      <w:pPr>
        <w:tabs>
          <w:tab w:val="left" w:pos="1712"/>
        </w:tabs>
        <w:spacing w:before="1"/>
        <w:ind w:left="1711" w:right="888" w:hanging="332"/>
        <w:rPr>
          <w:sz w:val="24"/>
        </w:rPr>
      </w:pPr>
      <w:r>
        <w:rPr>
          <w:color w:val="221F1F"/>
          <w:spacing w:val="-8"/>
          <w:sz w:val="24"/>
          <w:szCs w:val="24"/>
        </w:rPr>
        <w:t>3.</w:t>
      </w:r>
      <w:r>
        <w:rPr>
          <w:color w:val="221F1F"/>
          <w:spacing w:val="-8"/>
          <w:sz w:val="24"/>
          <w:szCs w:val="24"/>
        </w:rPr>
        <w:tab/>
      </w:r>
      <w:r w:rsidR="00000000" w:rsidRPr="009B1679">
        <w:rPr>
          <w:sz w:val="24"/>
        </w:rPr>
        <w:t xml:space="preserve">Identify the company in </w:t>
      </w:r>
      <w:r w:rsidR="00000000" w:rsidRPr="009B1679">
        <w:rPr>
          <w:spacing w:val="-3"/>
          <w:sz w:val="24"/>
        </w:rPr>
        <w:t xml:space="preserve">which </w:t>
      </w:r>
      <w:r w:rsidR="00000000" w:rsidRPr="009B1679">
        <w:rPr>
          <w:sz w:val="24"/>
        </w:rPr>
        <w:t xml:space="preserve">the director or </w:t>
      </w:r>
      <w:r w:rsidR="00000000" w:rsidRPr="009B1679">
        <w:rPr>
          <w:spacing w:val="-3"/>
          <w:sz w:val="24"/>
        </w:rPr>
        <w:t xml:space="preserve">immediate </w:t>
      </w:r>
      <w:r w:rsidR="00000000" w:rsidRPr="009B1679">
        <w:rPr>
          <w:sz w:val="24"/>
        </w:rPr>
        <w:t xml:space="preserve">family member of the director </w:t>
      </w:r>
      <w:r w:rsidR="00000000" w:rsidRPr="009B1679">
        <w:rPr>
          <w:spacing w:val="-3"/>
          <w:sz w:val="24"/>
        </w:rPr>
        <w:t>owns securities</w:t>
      </w:r>
      <w:r w:rsidR="00000000" w:rsidRPr="009B1679">
        <w:rPr>
          <w:spacing w:val="-9"/>
          <w:sz w:val="24"/>
        </w:rPr>
        <w:t xml:space="preserve"> </w:t>
      </w:r>
      <w:r w:rsidR="00000000" w:rsidRPr="009B1679">
        <w:rPr>
          <w:sz w:val="24"/>
        </w:rPr>
        <w:t>in</w:t>
      </w:r>
      <w:r w:rsidR="00000000" w:rsidRPr="009B1679">
        <w:rPr>
          <w:spacing w:val="-9"/>
          <w:sz w:val="24"/>
        </w:rPr>
        <w:t xml:space="preserve"> </w:t>
      </w:r>
      <w:r w:rsidR="00000000" w:rsidRPr="009B1679">
        <w:rPr>
          <w:sz w:val="24"/>
        </w:rPr>
        <w:t>column</w:t>
      </w:r>
      <w:r w:rsidR="00000000" w:rsidRPr="009B1679">
        <w:rPr>
          <w:spacing w:val="-9"/>
          <w:sz w:val="24"/>
        </w:rPr>
        <w:t xml:space="preserve"> </w:t>
      </w:r>
      <w:r w:rsidR="00000000" w:rsidRPr="009B1679">
        <w:rPr>
          <w:sz w:val="24"/>
        </w:rPr>
        <w:t>(3).</w:t>
      </w:r>
      <w:r w:rsidR="00000000" w:rsidRPr="009B1679">
        <w:rPr>
          <w:spacing w:val="-7"/>
          <w:sz w:val="24"/>
        </w:rPr>
        <w:t xml:space="preserve"> </w:t>
      </w:r>
      <w:r w:rsidR="00000000" w:rsidRPr="009B1679">
        <w:rPr>
          <w:sz w:val="24"/>
        </w:rPr>
        <w:t>When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company</w:t>
      </w:r>
      <w:r w:rsidR="00000000" w:rsidRPr="009B1679">
        <w:rPr>
          <w:spacing w:val="-14"/>
          <w:sz w:val="24"/>
        </w:rPr>
        <w:t xml:space="preserve"> </w:t>
      </w:r>
      <w:r w:rsidR="00000000" w:rsidRPr="009B1679">
        <w:rPr>
          <w:sz w:val="24"/>
        </w:rPr>
        <w:t>is</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pacing w:val="-3"/>
          <w:sz w:val="24"/>
        </w:rPr>
        <w:t>person</w:t>
      </w:r>
      <w:r w:rsidR="00000000" w:rsidRPr="009B1679">
        <w:rPr>
          <w:spacing w:val="-7"/>
          <w:sz w:val="24"/>
        </w:rPr>
        <w:t xml:space="preserve"> </w:t>
      </w:r>
      <w:r w:rsidR="00000000" w:rsidRPr="009B1679">
        <w:rPr>
          <w:sz w:val="24"/>
        </w:rPr>
        <w:t>directly</w:t>
      </w:r>
      <w:r w:rsidR="00000000" w:rsidRPr="009B1679">
        <w:rPr>
          <w:spacing w:val="-12"/>
          <w:sz w:val="24"/>
        </w:rPr>
        <w:t xml:space="preserve"> </w:t>
      </w:r>
      <w:r w:rsidR="00000000" w:rsidRPr="009B1679">
        <w:rPr>
          <w:sz w:val="24"/>
        </w:rPr>
        <w:t>or</w:t>
      </w:r>
      <w:r w:rsidR="00000000" w:rsidRPr="009B1679">
        <w:rPr>
          <w:spacing w:val="-9"/>
          <w:sz w:val="24"/>
        </w:rPr>
        <w:t xml:space="preserve"> </w:t>
      </w:r>
      <w:r w:rsidR="00000000" w:rsidRPr="009B1679">
        <w:rPr>
          <w:sz w:val="24"/>
        </w:rPr>
        <w:t>indirectly</w:t>
      </w:r>
      <w:r w:rsidR="00000000" w:rsidRPr="009B1679">
        <w:rPr>
          <w:spacing w:val="-12"/>
          <w:sz w:val="24"/>
        </w:rPr>
        <w:t xml:space="preserve"> </w:t>
      </w:r>
      <w:r w:rsidR="00000000" w:rsidRPr="009B1679">
        <w:rPr>
          <w:spacing w:val="-3"/>
          <w:sz w:val="24"/>
        </w:rPr>
        <w:t>controlling,</w:t>
      </w:r>
      <w:r w:rsidR="00000000" w:rsidRPr="009B1679">
        <w:rPr>
          <w:spacing w:val="-7"/>
          <w:sz w:val="24"/>
        </w:rPr>
        <w:t xml:space="preserve"> </w:t>
      </w:r>
      <w:r w:rsidR="00000000" w:rsidRPr="009B1679">
        <w:rPr>
          <w:spacing w:val="-3"/>
          <w:sz w:val="24"/>
        </w:rPr>
        <w:t xml:space="preserve">controlled by, </w:t>
      </w:r>
      <w:r w:rsidR="00000000" w:rsidRPr="009B1679">
        <w:rPr>
          <w:sz w:val="24"/>
        </w:rPr>
        <w:t xml:space="preserve">or </w:t>
      </w:r>
      <w:r w:rsidR="00000000" w:rsidRPr="009B1679">
        <w:rPr>
          <w:spacing w:val="-3"/>
          <w:sz w:val="24"/>
        </w:rPr>
        <w:t xml:space="preserve">under common control </w:t>
      </w:r>
      <w:r w:rsidR="00000000" w:rsidRPr="009B1679">
        <w:rPr>
          <w:sz w:val="24"/>
        </w:rPr>
        <w:t xml:space="preserve">with an </w:t>
      </w:r>
      <w:r w:rsidR="00000000" w:rsidRPr="009B1679">
        <w:rPr>
          <w:spacing w:val="-3"/>
          <w:sz w:val="24"/>
        </w:rPr>
        <w:t xml:space="preserve">investment </w:t>
      </w:r>
      <w:r w:rsidR="00000000" w:rsidRPr="009B1679">
        <w:rPr>
          <w:sz w:val="24"/>
        </w:rPr>
        <w:t xml:space="preserve">adviser or </w:t>
      </w:r>
      <w:r w:rsidR="00000000" w:rsidRPr="009B1679">
        <w:rPr>
          <w:spacing w:val="-3"/>
          <w:sz w:val="24"/>
        </w:rPr>
        <w:t xml:space="preserve">principal underwriter, </w:t>
      </w:r>
      <w:r w:rsidR="00000000" w:rsidRPr="009B1679">
        <w:rPr>
          <w:sz w:val="24"/>
        </w:rPr>
        <w:t xml:space="preserve">describe the </w:t>
      </w:r>
      <w:r w:rsidR="00000000" w:rsidRPr="009B1679">
        <w:rPr>
          <w:spacing w:val="-3"/>
          <w:sz w:val="24"/>
        </w:rPr>
        <w:t xml:space="preserve">company’s relationship </w:t>
      </w:r>
      <w:r w:rsidR="00000000" w:rsidRPr="009B1679">
        <w:rPr>
          <w:sz w:val="24"/>
        </w:rPr>
        <w:t xml:space="preserve">with the investment adviser or </w:t>
      </w:r>
      <w:r w:rsidR="00000000" w:rsidRPr="009B1679">
        <w:rPr>
          <w:spacing w:val="-3"/>
          <w:sz w:val="24"/>
        </w:rPr>
        <w:t>principal</w:t>
      </w:r>
      <w:r w:rsidR="00000000" w:rsidRPr="009B1679">
        <w:rPr>
          <w:spacing w:val="-36"/>
          <w:sz w:val="24"/>
        </w:rPr>
        <w:t xml:space="preserve"> </w:t>
      </w:r>
      <w:r w:rsidR="00000000" w:rsidRPr="009B1679">
        <w:rPr>
          <w:spacing w:val="-3"/>
          <w:sz w:val="24"/>
        </w:rPr>
        <w:t>underwriter.</w:t>
      </w:r>
    </w:p>
    <w:p w:rsidR="00081523" w:rsidRDefault="00081523">
      <w:pPr>
        <w:pStyle w:val="BodyText"/>
        <w:spacing w:before="9"/>
        <w:rPr>
          <w:sz w:val="20"/>
        </w:rPr>
      </w:pPr>
    </w:p>
    <w:p w:rsidR="00081523" w:rsidRPr="009B1679" w:rsidRDefault="009B1679" w:rsidP="009B1679">
      <w:pPr>
        <w:tabs>
          <w:tab w:val="left" w:pos="1712"/>
        </w:tabs>
        <w:spacing w:before="1"/>
        <w:ind w:left="1711" w:right="883" w:hanging="332"/>
        <w:rPr>
          <w:sz w:val="24"/>
        </w:rPr>
      </w:pPr>
      <w:r>
        <w:rPr>
          <w:color w:val="221F1F"/>
          <w:spacing w:val="-8"/>
          <w:sz w:val="24"/>
          <w:szCs w:val="24"/>
        </w:rPr>
        <w:t>4.</w:t>
      </w:r>
      <w:r>
        <w:rPr>
          <w:color w:val="221F1F"/>
          <w:spacing w:val="-8"/>
          <w:sz w:val="24"/>
          <w:szCs w:val="24"/>
        </w:rPr>
        <w:tab/>
      </w:r>
      <w:r w:rsidR="00000000" w:rsidRPr="009B1679">
        <w:rPr>
          <w:spacing w:val="-3"/>
          <w:sz w:val="24"/>
        </w:rPr>
        <w:t>Provide</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information</w:t>
      </w:r>
      <w:r w:rsidR="00000000" w:rsidRPr="009B1679">
        <w:rPr>
          <w:spacing w:val="-4"/>
          <w:sz w:val="24"/>
        </w:rPr>
        <w:t xml:space="preserve"> </w:t>
      </w:r>
      <w:r w:rsidR="00000000" w:rsidRPr="009B1679">
        <w:rPr>
          <w:spacing w:val="-3"/>
          <w:sz w:val="24"/>
        </w:rPr>
        <w:t>required</w:t>
      </w:r>
      <w:r w:rsidR="00000000" w:rsidRPr="009B1679">
        <w:rPr>
          <w:spacing w:val="-5"/>
          <w:sz w:val="24"/>
        </w:rPr>
        <w:t xml:space="preserve"> </w:t>
      </w:r>
      <w:r w:rsidR="00000000" w:rsidRPr="009B1679">
        <w:rPr>
          <w:sz w:val="24"/>
        </w:rPr>
        <w:t>by</w:t>
      </w:r>
      <w:r w:rsidR="00000000" w:rsidRPr="009B1679">
        <w:rPr>
          <w:spacing w:val="-8"/>
          <w:sz w:val="24"/>
        </w:rPr>
        <w:t xml:space="preserve"> </w:t>
      </w:r>
      <w:r w:rsidR="00000000" w:rsidRPr="009B1679">
        <w:rPr>
          <w:spacing w:val="-3"/>
          <w:sz w:val="24"/>
        </w:rPr>
        <w:t>columns</w:t>
      </w:r>
      <w:r w:rsidR="00000000" w:rsidRPr="009B1679">
        <w:rPr>
          <w:spacing w:val="-6"/>
          <w:sz w:val="24"/>
        </w:rPr>
        <w:t xml:space="preserve"> </w:t>
      </w:r>
      <w:r w:rsidR="00000000" w:rsidRPr="009B1679">
        <w:rPr>
          <w:sz w:val="24"/>
        </w:rPr>
        <w:t>(5)</w:t>
      </w:r>
      <w:r w:rsidR="00000000" w:rsidRPr="009B1679">
        <w:rPr>
          <w:spacing w:val="-4"/>
          <w:sz w:val="24"/>
        </w:rPr>
        <w:t xml:space="preserve"> </w:t>
      </w:r>
      <w:r w:rsidR="00000000" w:rsidRPr="009B1679">
        <w:rPr>
          <w:sz w:val="24"/>
        </w:rPr>
        <w:t>and</w:t>
      </w:r>
      <w:r w:rsidR="00000000" w:rsidRPr="009B1679">
        <w:rPr>
          <w:spacing w:val="-5"/>
          <w:sz w:val="24"/>
        </w:rPr>
        <w:t xml:space="preserve"> </w:t>
      </w:r>
      <w:r w:rsidR="00000000" w:rsidRPr="009B1679">
        <w:rPr>
          <w:sz w:val="24"/>
        </w:rPr>
        <w:t>(6)</w:t>
      </w:r>
      <w:r w:rsidR="00000000" w:rsidRPr="009B1679">
        <w:rPr>
          <w:spacing w:val="-7"/>
          <w:sz w:val="24"/>
        </w:rPr>
        <w:t xml:space="preserve"> </w:t>
      </w:r>
      <w:r w:rsidR="00000000" w:rsidRPr="009B1679">
        <w:rPr>
          <w:sz w:val="24"/>
        </w:rPr>
        <w:t>on</w:t>
      </w:r>
      <w:r w:rsidR="00000000" w:rsidRPr="009B1679">
        <w:rPr>
          <w:spacing w:val="-3"/>
          <w:sz w:val="24"/>
        </w:rPr>
        <w:t xml:space="preserve"> </w:t>
      </w:r>
      <w:r w:rsidR="00000000" w:rsidRPr="009B1679">
        <w:rPr>
          <w:sz w:val="24"/>
        </w:rPr>
        <w:t>an</w:t>
      </w:r>
      <w:r w:rsidR="00000000" w:rsidRPr="009B1679">
        <w:rPr>
          <w:spacing w:val="-3"/>
          <w:sz w:val="24"/>
        </w:rPr>
        <w:t xml:space="preserve"> aggregate</w:t>
      </w:r>
      <w:r w:rsidR="00000000" w:rsidRPr="009B1679">
        <w:rPr>
          <w:spacing w:val="-5"/>
          <w:sz w:val="24"/>
        </w:rPr>
        <w:t xml:space="preserve"> </w:t>
      </w:r>
      <w:r w:rsidR="00000000" w:rsidRPr="009B1679">
        <w:rPr>
          <w:sz w:val="24"/>
        </w:rPr>
        <w:t>basis</w:t>
      </w:r>
      <w:r w:rsidR="00000000" w:rsidRPr="009B1679">
        <w:rPr>
          <w:spacing w:val="-5"/>
          <w:sz w:val="24"/>
        </w:rPr>
        <w:t xml:space="preserve"> </w:t>
      </w:r>
      <w:r w:rsidR="00000000" w:rsidRPr="009B1679">
        <w:rPr>
          <w:spacing w:val="-3"/>
          <w:sz w:val="24"/>
        </w:rPr>
        <w:t>for</w:t>
      </w:r>
      <w:r w:rsidR="00000000" w:rsidRPr="009B1679">
        <w:rPr>
          <w:spacing w:val="-4"/>
          <w:sz w:val="24"/>
        </w:rPr>
        <w:t xml:space="preserve"> </w:t>
      </w:r>
      <w:r w:rsidR="00000000" w:rsidRPr="009B1679">
        <w:rPr>
          <w:spacing w:val="-3"/>
          <w:sz w:val="24"/>
        </w:rPr>
        <w:t>each</w:t>
      </w:r>
      <w:r w:rsidR="00000000" w:rsidRPr="009B1679">
        <w:rPr>
          <w:spacing w:val="-4"/>
          <w:sz w:val="24"/>
        </w:rPr>
        <w:t xml:space="preserve"> </w:t>
      </w:r>
      <w:r w:rsidR="00000000" w:rsidRPr="009B1679">
        <w:rPr>
          <w:sz w:val="24"/>
        </w:rPr>
        <w:t>director</w:t>
      </w:r>
      <w:r w:rsidR="00000000" w:rsidRPr="009B1679">
        <w:rPr>
          <w:spacing w:val="-4"/>
          <w:sz w:val="24"/>
        </w:rPr>
        <w:t xml:space="preserve"> and </w:t>
      </w:r>
      <w:r w:rsidR="00000000" w:rsidRPr="009B1679">
        <w:rPr>
          <w:sz w:val="24"/>
        </w:rPr>
        <w:t xml:space="preserve">his </w:t>
      </w:r>
      <w:r w:rsidR="00000000" w:rsidRPr="009B1679">
        <w:rPr>
          <w:spacing w:val="-3"/>
          <w:sz w:val="24"/>
        </w:rPr>
        <w:t xml:space="preserve">immediate </w:t>
      </w:r>
      <w:r w:rsidR="00000000" w:rsidRPr="009B1679">
        <w:rPr>
          <w:sz w:val="24"/>
        </w:rPr>
        <w:t>family</w:t>
      </w:r>
      <w:r w:rsidR="00000000" w:rsidRPr="009B1679">
        <w:rPr>
          <w:spacing w:val="-16"/>
          <w:sz w:val="24"/>
        </w:rPr>
        <w:t xml:space="preserve"> </w:t>
      </w:r>
      <w:r w:rsidR="00000000" w:rsidRPr="009B1679">
        <w:rPr>
          <w:spacing w:val="-3"/>
          <w:sz w:val="24"/>
        </w:rPr>
        <w:t>members.</w:t>
      </w:r>
    </w:p>
    <w:p w:rsidR="00081523" w:rsidRDefault="00081523">
      <w:pPr>
        <w:pStyle w:val="BodyText"/>
        <w:spacing w:before="10"/>
        <w:rPr>
          <w:sz w:val="20"/>
        </w:rPr>
      </w:pPr>
    </w:p>
    <w:p w:rsidR="00081523" w:rsidRPr="009B1679" w:rsidRDefault="009B1679" w:rsidP="009B1679">
      <w:pPr>
        <w:tabs>
          <w:tab w:val="left" w:pos="1712"/>
        </w:tabs>
        <w:ind w:left="1711" w:right="1368" w:hanging="332"/>
        <w:rPr>
          <w:sz w:val="24"/>
        </w:rPr>
      </w:pPr>
      <w:r>
        <w:rPr>
          <w:color w:val="221F1F"/>
          <w:spacing w:val="-1"/>
          <w:sz w:val="24"/>
          <w:szCs w:val="24"/>
        </w:rPr>
        <w:t>(6)</w:t>
      </w:r>
      <w:r>
        <w:rPr>
          <w:color w:val="221F1F"/>
          <w:spacing w:val="-1"/>
          <w:sz w:val="24"/>
          <w:szCs w:val="24"/>
        </w:rPr>
        <w:tab/>
      </w:r>
      <w:r w:rsidR="00000000" w:rsidRPr="009B1679">
        <w:rPr>
          <w:spacing w:val="-3"/>
          <w:sz w:val="24"/>
        </w:rPr>
        <w:t>Unless</w:t>
      </w:r>
      <w:r w:rsidR="00000000" w:rsidRPr="009B1679">
        <w:rPr>
          <w:spacing w:val="-6"/>
          <w:sz w:val="24"/>
        </w:rPr>
        <w:t xml:space="preserve"> </w:t>
      </w:r>
      <w:r w:rsidR="00000000" w:rsidRPr="009B1679">
        <w:rPr>
          <w:spacing w:val="-3"/>
          <w:sz w:val="24"/>
        </w:rPr>
        <w:t>disclosed</w:t>
      </w:r>
      <w:r w:rsidR="00000000" w:rsidRPr="009B1679">
        <w:rPr>
          <w:spacing w:val="-7"/>
          <w:sz w:val="24"/>
        </w:rPr>
        <w:t xml:space="preserve"> </w:t>
      </w:r>
      <w:r w:rsidR="00000000" w:rsidRPr="009B1679">
        <w:rPr>
          <w:sz w:val="24"/>
        </w:rPr>
        <w:t>in</w:t>
      </w:r>
      <w:r w:rsidR="00000000" w:rsidRPr="009B1679">
        <w:rPr>
          <w:spacing w:val="-5"/>
          <w:sz w:val="24"/>
        </w:rPr>
        <w:t xml:space="preserve"> </w:t>
      </w:r>
      <w:r w:rsidR="00000000" w:rsidRPr="009B1679">
        <w:rPr>
          <w:spacing w:val="-3"/>
          <w:sz w:val="24"/>
        </w:rPr>
        <w:t>response</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paragraph</w:t>
      </w:r>
      <w:r w:rsidR="00000000" w:rsidRPr="009B1679">
        <w:rPr>
          <w:spacing w:val="-7"/>
          <w:sz w:val="24"/>
        </w:rPr>
        <w:t xml:space="preserve"> </w:t>
      </w:r>
      <w:r w:rsidR="00000000" w:rsidRPr="009B1679">
        <w:rPr>
          <w:spacing w:val="-3"/>
          <w:sz w:val="24"/>
        </w:rPr>
        <w:t>(b)(5)</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z w:val="24"/>
        </w:rPr>
        <w:t>this</w:t>
      </w:r>
      <w:r w:rsidR="00000000" w:rsidRPr="009B1679">
        <w:rPr>
          <w:spacing w:val="-6"/>
          <w:sz w:val="24"/>
        </w:rPr>
        <w:t xml:space="preserve"> </w:t>
      </w:r>
      <w:r w:rsidR="00000000" w:rsidRPr="009B1679">
        <w:rPr>
          <w:spacing w:val="-3"/>
          <w:sz w:val="24"/>
        </w:rPr>
        <w:t>Item</w:t>
      </w:r>
      <w:r w:rsidR="00000000" w:rsidRPr="009B1679">
        <w:rPr>
          <w:spacing w:val="-4"/>
          <w:sz w:val="24"/>
        </w:rPr>
        <w:t xml:space="preserve"> </w:t>
      </w:r>
      <w:r w:rsidR="00000000" w:rsidRPr="009B1679">
        <w:rPr>
          <w:sz w:val="24"/>
        </w:rPr>
        <w:t>17,</w:t>
      </w:r>
      <w:r w:rsidR="00000000" w:rsidRPr="009B1679">
        <w:rPr>
          <w:spacing w:val="-7"/>
          <w:sz w:val="24"/>
        </w:rPr>
        <w:t xml:space="preserve"> </w:t>
      </w:r>
      <w:r w:rsidR="00000000" w:rsidRPr="009B1679">
        <w:rPr>
          <w:sz w:val="24"/>
        </w:rPr>
        <w:t>describe</w:t>
      </w:r>
      <w:r w:rsidR="00000000" w:rsidRPr="009B1679">
        <w:rPr>
          <w:spacing w:val="-8"/>
          <w:sz w:val="24"/>
        </w:rPr>
        <w:t xml:space="preserve"> </w:t>
      </w:r>
      <w:r w:rsidR="00000000" w:rsidRPr="009B1679">
        <w:rPr>
          <w:sz w:val="24"/>
        </w:rPr>
        <w:t>any</w:t>
      </w:r>
      <w:r w:rsidR="00000000" w:rsidRPr="009B1679">
        <w:rPr>
          <w:spacing w:val="-10"/>
          <w:sz w:val="24"/>
        </w:rPr>
        <w:t xml:space="preserve"> </w:t>
      </w:r>
      <w:r w:rsidR="00000000" w:rsidRPr="009B1679">
        <w:rPr>
          <w:sz w:val="24"/>
        </w:rPr>
        <w:t>direct</w:t>
      </w:r>
      <w:r w:rsidR="00000000" w:rsidRPr="009B1679">
        <w:rPr>
          <w:spacing w:val="-7"/>
          <w:sz w:val="24"/>
        </w:rPr>
        <w:t xml:space="preserve"> </w:t>
      </w:r>
      <w:r w:rsidR="00000000" w:rsidRPr="009B1679">
        <w:rPr>
          <w:sz w:val="24"/>
        </w:rPr>
        <w:t>or</w:t>
      </w:r>
      <w:r w:rsidR="00000000" w:rsidRPr="009B1679">
        <w:rPr>
          <w:spacing w:val="-8"/>
          <w:sz w:val="24"/>
        </w:rPr>
        <w:t xml:space="preserve"> </w:t>
      </w:r>
      <w:r w:rsidR="00000000" w:rsidRPr="009B1679">
        <w:rPr>
          <w:spacing w:val="-3"/>
          <w:sz w:val="24"/>
        </w:rPr>
        <w:t>indirect interest,</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value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which</w:t>
      </w:r>
      <w:r w:rsidR="00000000" w:rsidRPr="009B1679">
        <w:rPr>
          <w:spacing w:val="-8"/>
          <w:sz w:val="24"/>
        </w:rPr>
        <w:t xml:space="preserve"> </w:t>
      </w:r>
      <w:r w:rsidR="00000000" w:rsidRPr="009B1679">
        <w:rPr>
          <w:spacing w:val="-3"/>
          <w:sz w:val="24"/>
        </w:rPr>
        <w:t>exceeds</w:t>
      </w:r>
      <w:r w:rsidR="00000000" w:rsidRPr="009B1679">
        <w:rPr>
          <w:spacing w:val="-9"/>
          <w:sz w:val="24"/>
        </w:rPr>
        <w:t xml:space="preserve"> </w:t>
      </w:r>
      <w:r w:rsidR="00000000" w:rsidRPr="009B1679">
        <w:rPr>
          <w:sz w:val="24"/>
        </w:rPr>
        <w:t>$120,000,</w:t>
      </w:r>
      <w:r w:rsidR="00000000" w:rsidRPr="009B1679">
        <w:rPr>
          <w:spacing w:val="-9"/>
          <w:sz w:val="24"/>
        </w:rPr>
        <w:t xml:space="preserve"> </w:t>
      </w:r>
      <w:r w:rsidR="00000000" w:rsidRPr="009B1679">
        <w:rPr>
          <w:sz w:val="24"/>
        </w:rPr>
        <w:t>of</w:t>
      </w:r>
      <w:r w:rsidR="00000000" w:rsidRPr="009B1679">
        <w:rPr>
          <w:spacing w:val="-8"/>
          <w:sz w:val="24"/>
        </w:rPr>
        <w:t xml:space="preserve"> </w:t>
      </w:r>
      <w:r w:rsidR="00000000" w:rsidRPr="009B1679">
        <w:rPr>
          <w:sz w:val="24"/>
        </w:rPr>
        <w:t>each</w:t>
      </w:r>
      <w:r w:rsidR="00000000" w:rsidRPr="009B1679">
        <w:rPr>
          <w:spacing w:val="-8"/>
          <w:sz w:val="24"/>
        </w:rPr>
        <w:t xml:space="preserve"> </w:t>
      </w:r>
      <w:r w:rsidR="00000000" w:rsidRPr="009B1679">
        <w:rPr>
          <w:sz w:val="24"/>
        </w:rPr>
        <w:t>director</w:t>
      </w:r>
      <w:r w:rsidR="00000000" w:rsidRPr="009B1679">
        <w:rPr>
          <w:spacing w:val="-8"/>
          <w:sz w:val="24"/>
        </w:rPr>
        <w:t xml:space="preserve"> </w:t>
      </w:r>
      <w:r w:rsidR="00000000" w:rsidRPr="009B1679">
        <w:rPr>
          <w:sz w:val="24"/>
        </w:rPr>
        <w:t>who</w:t>
      </w:r>
      <w:r w:rsidR="00000000" w:rsidRPr="009B1679">
        <w:rPr>
          <w:spacing w:val="-9"/>
          <w:sz w:val="24"/>
        </w:rPr>
        <w:t xml:space="preserve"> </w:t>
      </w:r>
      <w:r w:rsidR="00000000" w:rsidRPr="009B1679">
        <w:rPr>
          <w:sz w:val="24"/>
        </w:rPr>
        <w:t>is</w:t>
      </w:r>
      <w:r w:rsidR="00000000" w:rsidRPr="009B1679">
        <w:rPr>
          <w:spacing w:val="-7"/>
          <w:sz w:val="24"/>
        </w:rPr>
        <w:t xml:space="preserve"> </w:t>
      </w:r>
      <w:r w:rsidR="00000000" w:rsidRPr="009B1679">
        <w:rPr>
          <w:sz w:val="24"/>
        </w:rPr>
        <w:t>not</w:t>
      </w:r>
      <w:r w:rsidR="00000000" w:rsidRPr="009B1679">
        <w:rPr>
          <w:spacing w:val="-9"/>
          <w:sz w:val="24"/>
        </w:rPr>
        <w:t xml:space="preserve"> </w:t>
      </w:r>
      <w:r w:rsidR="00000000" w:rsidRPr="009B1679">
        <w:rPr>
          <w:sz w:val="24"/>
        </w:rPr>
        <w:t>an</w:t>
      </w:r>
      <w:r w:rsidR="00000000" w:rsidRPr="009B1679">
        <w:rPr>
          <w:spacing w:val="-8"/>
          <w:sz w:val="24"/>
        </w:rPr>
        <w:t xml:space="preserve"> </w:t>
      </w:r>
      <w:r w:rsidR="00000000" w:rsidRPr="009B1679">
        <w:rPr>
          <w:spacing w:val="-3"/>
          <w:sz w:val="24"/>
        </w:rPr>
        <w:t>interested</w:t>
      </w:r>
      <w:r w:rsidR="00000000" w:rsidRPr="009B1679">
        <w:rPr>
          <w:spacing w:val="-7"/>
          <w:sz w:val="24"/>
        </w:rPr>
        <w:t xml:space="preserve"> </w:t>
      </w:r>
      <w:r w:rsidR="00000000" w:rsidRPr="009B1679">
        <w:rPr>
          <w:spacing w:val="-3"/>
          <w:sz w:val="24"/>
        </w:rPr>
        <w:t xml:space="preserve">person </w:t>
      </w:r>
      <w:r w:rsidR="00000000" w:rsidRPr="009B1679">
        <w:rPr>
          <w:sz w:val="24"/>
        </w:rPr>
        <w:t xml:space="preserve">of the </w:t>
      </w:r>
      <w:r w:rsidR="00000000" w:rsidRPr="009B1679">
        <w:rPr>
          <w:spacing w:val="-3"/>
          <w:sz w:val="24"/>
        </w:rPr>
        <w:t xml:space="preserve">Fund, </w:t>
      </w:r>
      <w:r w:rsidR="00000000" w:rsidRPr="009B1679">
        <w:rPr>
          <w:sz w:val="24"/>
        </w:rPr>
        <w:t xml:space="preserve">or immediate family member of the </w:t>
      </w:r>
      <w:r w:rsidR="00000000" w:rsidRPr="009B1679">
        <w:rPr>
          <w:spacing w:val="-3"/>
          <w:sz w:val="24"/>
        </w:rPr>
        <w:t xml:space="preserve">director, </w:t>
      </w:r>
      <w:r w:rsidR="00000000" w:rsidRPr="009B1679">
        <w:rPr>
          <w:sz w:val="24"/>
        </w:rPr>
        <w:t xml:space="preserve">during the two most recently </w:t>
      </w:r>
      <w:r w:rsidR="00000000" w:rsidRPr="009B1679">
        <w:rPr>
          <w:spacing w:val="-3"/>
          <w:sz w:val="24"/>
        </w:rPr>
        <w:t>completed calendar years,</w:t>
      </w:r>
      <w:r w:rsidR="00000000" w:rsidRPr="009B1679">
        <w:rPr>
          <w:spacing w:val="-1"/>
          <w:sz w:val="24"/>
        </w:rPr>
        <w:t xml:space="preserve"> </w:t>
      </w:r>
      <w:r w:rsidR="00000000" w:rsidRPr="009B1679">
        <w:rPr>
          <w:sz w:val="24"/>
        </w:rPr>
        <w:t>in:</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An investment adviser or principal underwriter of the Fund;</w:t>
      </w:r>
      <w:r w:rsidR="00000000" w:rsidRPr="009B1679">
        <w:rPr>
          <w:spacing w:val="-3"/>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100"/>
        </w:tabs>
        <w:ind w:left="2100" w:right="355" w:hanging="360"/>
        <w:rPr>
          <w:sz w:val="24"/>
        </w:rPr>
      </w:pPr>
      <w:r>
        <w:rPr>
          <w:color w:val="221F1F"/>
          <w:spacing w:val="-23"/>
          <w:sz w:val="24"/>
          <w:szCs w:val="24"/>
        </w:rPr>
        <w:t>(ii)</w:t>
      </w:r>
      <w:r>
        <w:rPr>
          <w:color w:val="221F1F"/>
          <w:spacing w:val="-23"/>
          <w:sz w:val="24"/>
          <w:szCs w:val="24"/>
        </w:rPr>
        <w:tab/>
      </w:r>
      <w:r w:rsidR="00000000" w:rsidRPr="009B1679">
        <w:rPr>
          <w:sz w:val="24"/>
        </w:rPr>
        <w:t>A person (other than a registered investment company) directly or indirectly controlling,</w:t>
      </w:r>
      <w:r w:rsidR="00000000" w:rsidRPr="009B1679">
        <w:rPr>
          <w:spacing w:val="-25"/>
          <w:sz w:val="24"/>
        </w:rPr>
        <w:t xml:space="preserve"> </w:t>
      </w:r>
      <w:r w:rsidR="00000000" w:rsidRPr="009B1679">
        <w:rPr>
          <w:sz w:val="24"/>
        </w:rPr>
        <w:t>controlled by, or under common control with an investment adviser or principal underwriter of the</w:t>
      </w:r>
      <w:r w:rsidR="00000000" w:rsidRPr="009B1679">
        <w:rPr>
          <w:spacing w:val="-15"/>
          <w:sz w:val="24"/>
        </w:rPr>
        <w:t xml:space="preserve"> </w:t>
      </w:r>
      <w:r w:rsidR="00000000" w:rsidRPr="009B1679">
        <w:rPr>
          <w:sz w:val="24"/>
        </w:rPr>
        <w:t>Fund.</w:t>
      </w:r>
    </w:p>
    <w:p w:rsidR="00081523" w:rsidRDefault="00081523">
      <w:pPr>
        <w:pStyle w:val="BodyText"/>
        <w:spacing w:before="3"/>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1712"/>
        </w:tabs>
        <w:ind w:left="1711" w:right="1091" w:hanging="332"/>
        <w:rPr>
          <w:sz w:val="24"/>
        </w:rPr>
      </w:pPr>
      <w:r>
        <w:rPr>
          <w:color w:val="221F1F"/>
          <w:spacing w:val="-29"/>
          <w:sz w:val="24"/>
          <w:szCs w:val="24"/>
        </w:rPr>
        <w:t>1.</w:t>
      </w:r>
      <w:r>
        <w:rPr>
          <w:color w:val="221F1F"/>
          <w:spacing w:val="-29"/>
          <w:sz w:val="24"/>
          <w:szCs w:val="24"/>
        </w:rPr>
        <w:tab/>
      </w:r>
      <w:r w:rsidR="00000000" w:rsidRPr="009B1679">
        <w:rPr>
          <w:sz w:val="24"/>
        </w:rPr>
        <w:t>A</w:t>
      </w:r>
      <w:r w:rsidR="00000000" w:rsidRPr="009B1679">
        <w:rPr>
          <w:spacing w:val="-8"/>
          <w:sz w:val="24"/>
        </w:rPr>
        <w:t xml:space="preserve"> </w:t>
      </w:r>
      <w:r w:rsidR="00000000" w:rsidRPr="009B1679">
        <w:rPr>
          <w:sz w:val="24"/>
        </w:rPr>
        <w:t>director</w:t>
      </w:r>
      <w:r w:rsidR="00000000" w:rsidRPr="009B1679">
        <w:rPr>
          <w:spacing w:val="-7"/>
          <w:sz w:val="24"/>
        </w:rPr>
        <w:t xml:space="preserve"> </w:t>
      </w:r>
      <w:r w:rsidR="00000000" w:rsidRPr="009B1679">
        <w:rPr>
          <w:sz w:val="24"/>
        </w:rPr>
        <w:t>or</w:t>
      </w:r>
      <w:r w:rsidR="00000000" w:rsidRPr="009B1679">
        <w:rPr>
          <w:spacing w:val="-8"/>
          <w:sz w:val="24"/>
        </w:rPr>
        <w:t xml:space="preserve"> </w:t>
      </w:r>
      <w:r w:rsidR="00000000" w:rsidRPr="009B1679">
        <w:rPr>
          <w:spacing w:val="-3"/>
          <w:sz w:val="24"/>
        </w:rPr>
        <w:t>immediate</w:t>
      </w:r>
      <w:r w:rsidR="00000000" w:rsidRPr="009B1679">
        <w:rPr>
          <w:spacing w:val="-6"/>
          <w:sz w:val="24"/>
        </w:rPr>
        <w:t xml:space="preserve"> </w:t>
      </w:r>
      <w:r w:rsidR="00000000" w:rsidRPr="009B1679">
        <w:rPr>
          <w:sz w:val="24"/>
        </w:rPr>
        <w:t>family</w:t>
      </w:r>
      <w:r w:rsidR="00000000" w:rsidRPr="009B1679">
        <w:rPr>
          <w:spacing w:val="-11"/>
          <w:sz w:val="24"/>
        </w:rPr>
        <w:t xml:space="preserve"> </w:t>
      </w:r>
      <w:r w:rsidR="00000000" w:rsidRPr="009B1679">
        <w:rPr>
          <w:spacing w:val="-2"/>
          <w:sz w:val="24"/>
        </w:rPr>
        <w:t>member</w:t>
      </w:r>
      <w:r w:rsidR="00000000" w:rsidRPr="009B1679">
        <w:rPr>
          <w:spacing w:val="-6"/>
          <w:sz w:val="24"/>
        </w:rPr>
        <w:t xml:space="preserve"> </w:t>
      </w:r>
      <w:r w:rsidR="00000000" w:rsidRPr="009B1679">
        <w:rPr>
          <w:spacing w:val="-3"/>
          <w:sz w:val="24"/>
        </w:rPr>
        <w:t>has</w:t>
      </w:r>
      <w:r w:rsidR="00000000" w:rsidRPr="009B1679">
        <w:rPr>
          <w:spacing w:val="-4"/>
          <w:sz w:val="24"/>
        </w:rPr>
        <w:t xml:space="preserve"> </w:t>
      </w:r>
      <w:r w:rsidR="00000000" w:rsidRPr="009B1679">
        <w:rPr>
          <w:sz w:val="24"/>
        </w:rPr>
        <w:t>an</w:t>
      </w:r>
      <w:r w:rsidR="00000000" w:rsidRPr="009B1679">
        <w:rPr>
          <w:spacing w:val="-7"/>
          <w:sz w:val="24"/>
        </w:rPr>
        <w:t xml:space="preserve"> </w:t>
      </w:r>
      <w:r w:rsidR="00000000" w:rsidRPr="009B1679">
        <w:rPr>
          <w:spacing w:val="-3"/>
          <w:sz w:val="24"/>
        </w:rPr>
        <w:t>interest</w:t>
      </w:r>
      <w:r w:rsidR="00000000" w:rsidRPr="009B1679">
        <w:rPr>
          <w:spacing w:val="-6"/>
          <w:sz w:val="24"/>
        </w:rPr>
        <w:t xml:space="preserve"> </w:t>
      </w:r>
      <w:r w:rsidR="00000000" w:rsidRPr="009B1679">
        <w:rPr>
          <w:sz w:val="24"/>
        </w:rPr>
        <w:t>in</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z w:val="24"/>
        </w:rPr>
        <w:t>company</w:t>
      </w:r>
      <w:r w:rsidR="00000000" w:rsidRPr="009B1679">
        <w:rPr>
          <w:spacing w:val="-12"/>
          <w:sz w:val="24"/>
        </w:rPr>
        <w:t xml:space="preserve"> </w:t>
      </w:r>
      <w:r w:rsidR="00000000" w:rsidRPr="009B1679">
        <w:rPr>
          <w:sz w:val="24"/>
        </w:rPr>
        <w:t>if</w:t>
      </w:r>
      <w:r w:rsidR="00000000" w:rsidRPr="009B1679">
        <w:rPr>
          <w:spacing w:val="-7"/>
          <w:sz w:val="24"/>
        </w:rPr>
        <w:t xml:space="preserve"> </w:t>
      </w:r>
      <w:r w:rsidR="00000000" w:rsidRPr="009B1679">
        <w:rPr>
          <w:sz w:val="24"/>
        </w:rPr>
        <w:t>he</w:t>
      </w:r>
      <w:r w:rsidR="00000000" w:rsidRPr="009B1679">
        <w:rPr>
          <w:spacing w:val="-6"/>
          <w:sz w:val="24"/>
        </w:rPr>
        <w:t xml:space="preserve"> </w:t>
      </w:r>
      <w:r w:rsidR="00000000" w:rsidRPr="009B1679">
        <w:rPr>
          <w:sz w:val="24"/>
        </w:rPr>
        <w:t>is</w:t>
      </w:r>
      <w:r w:rsidR="00000000" w:rsidRPr="009B1679">
        <w:rPr>
          <w:spacing w:val="-4"/>
          <w:sz w:val="24"/>
        </w:rPr>
        <w:t xml:space="preserve"> </w:t>
      </w:r>
      <w:r w:rsidR="00000000" w:rsidRPr="009B1679">
        <w:rPr>
          <w:sz w:val="24"/>
        </w:rPr>
        <w:t>a</w:t>
      </w:r>
      <w:r w:rsidR="00000000" w:rsidRPr="009B1679">
        <w:rPr>
          <w:spacing w:val="-8"/>
          <w:sz w:val="24"/>
        </w:rPr>
        <w:t xml:space="preserve"> </w:t>
      </w:r>
      <w:r w:rsidR="00000000" w:rsidRPr="009B1679">
        <w:rPr>
          <w:sz w:val="24"/>
        </w:rPr>
        <w:t>party</w:t>
      </w:r>
      <w:r w:rsidR="00000000" w:rsidRPr="009B1679">
        <w:rPr>
          <w:spacing w:val="-11"/>
          <w:sz w:val="24"/>
        </w:rPr>
        <w:t xml:space="preserve"> </w:t>
      </w:r>
      <w:r w:rsidR="00000000" w:rsidRPr="009B1679">
        <w:rPr>
          <w:sz w:val="24"/>
        </w:rPr>
        <w:t>to</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3"/>
          <w:sz w:val="24"/>
        </w:rPr>
        <w:t>contract, arrangement,</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understanding</w:t>
      </w:r>
      <w:r w:rsidR="00000000" w:rsidRPr="009B1679">
        <w:rPr>
          <w:spacing w:val="-8"/>
          <w:sz w:val="24"/>
        </w:rPr>
        <w:t xml:space="preserve"> </w:t>
      </w:r>
      <w:r w:rsidR="00000000" w:rsidRPr="009B1679">
        <w:rPr>
          <w:sz w:val="24"/>
        </w:rPr>
        <w:t>with</w:t>
      </w:r>
      <w:r w:rsidR="00000000" w:rsidRPr="009B1679">
        <w:rPr>
          <w:spacing w:val="-4"/>
          <w:sz w:val="24"/>
        </w:rPr>
        <w:t xml:space="preserve"> </w:t>
      </w:r>
      <w:r w:rsidR="00000000" w:rsidRPr="009B1679">
        <w:rPr>
          <w:spacing w:val="-3"/>
          <w:sz w:val="24"/>
        </w:rPr>
        <w:t>respect</w:t>
      </w:r>
      <w:r w:rsidR="00000000" w:rsidRPr="009B1679">
        <w:rPr>
          <w:spacing w:val="-6"/>
          <w:sz w:val="24"/>
        </w:rPr>
        <w:t xml:space="preserve"> </w:t>
      </w:r>
      <w:r w:rsidR="00000000" w:rsidRPr="009B1679">
        <w:rPr>
          <w:sz w:val="24"/>
        </w:rPr>
        <w:t>to</w:t>
      </w:r>
      <w:r w:rsidR="00000000" w:rsidRPr="009B1679">
        <w:rPr>
          <w:spacing w:val="-3"/>
          <w:sz w:val="24"/>
        </w:rPr>
        <w:t xml:space="preserve"> </w:t>
      </w:r>
      <w:r w:rsidR="00000000" w:rsidRPr="009B1679">
        <w:rPr>
          <w:sz w:val="24"/>
        </w:rPr>
        <w:t>any</w:t>
      </w:r>
      <w:r w:rsidR="00000000" w:rsidRPr="009B1679">
        <w:rPr>
          <w:spacing w:val="-9"/>
          <w:sz w:val="24"/>
        </w:rPr>
        <w:t xml:space="preserve"> </w:t>
      </w:r>
      <w:r w:rsidR="00000000" w:rsidRPr="009B1679">
        <w:rPr>
          <w:spacing w:val="-3"/>
          <w:sz w:val="24"/>
        </w:rPr>
        <w:t>securities of,</w:t>
      </w:r>
      <w:r w:rsidR="00000000" w:rsidRPr="009B1679">
        <w:rPr>
          <w:spacing w:val="-4"/>
          <w:sz w:val="24"/>
        </w:rPr>
        <w:t xml:space="preserve"> </w:t>
      </w:r>
      <w:r w:rsidR="00000000" w:rsidRPr="009B1679">
        <w:rPr>
          <w:sz w:val="24"/>
        </w:rPr>
        <w:t>or</w:t>
      </w:r>
      <w:r w:rsidR="00000000" w:rsidRPr="009B1679">
        <w:rPr>
          <w:spacing w:val="-7"/>
          <w:sz w:val="24"/>
        </w:rPr>
        <w:t xml:space="preserve"> </w:t>
      </w:r>
      <w:r w:rsidR="00000000" w:rsidRPr="009B1679">
        <w:rPr>
          <w:spacing w:val="-3"/>
          <w:sz w:val="24"/>
        </w:rPr>
        <w:t>interest</w:t>
      </w:r>
      <w:r w:rsidR="00000000" w:rsidRPr="009B1679">
        <w:rPr>
          <w:spacing w:val="-5"/>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company.</w:t>
      </w:r>
    </w:p>
    <w:p w:rsidR="00081523" w:rsidRDefault="00081523">
      <w:pPr>
        <w:pStyle w:val="BodyText"/>
        <w:spacing w:before="10"/>
        <w:rPr>
          <w:sz w:val="20"/>
        </w:rPr>
      </w:pPr>
    </w:p>
    <w:p w:rsidR="00081523" w:rsidRPr="009B1679" w:rsidRDefault="009B1679" w:rsidP="009B1679">
      <w:pPr>
        <w:tabs>
          <w:tab w:val="left" w:pos="1712"/>
        </w:tabs>
        <w:spacing w:before="1"/>
        <w:ind w:left="1711" w:right="887" w:hanging="332"/>
        <w:rPr>
          <w:sz w:val="24"/>
        </w:rPr>
      </w:pPr>
      <w:r>
        <w:rPr>
          <w:color w:val="221F1F"/>
          <w:spacing w:val="-29"/>
          <w:sz w:val="24"/>
          <w:szCs w:val="24"/>
        </w:rPr>
        <w:t>2.</w:t>
      </w:r>
      <w:r>
        <w:rPr>
          <w:color w:val="221F1F"/>
          <w:spacing w:val="-29"/>
          <w:sz w:val="24"/>
          <w:szCs w:val="24"/>
        </w:rPr>
        <w:tab/>
      </w:r>
      <w:r w:rsidR="00000000" w:rsidRPr="009B1679">
        <w:rPr>
          <w:sz w:val="24"/>
        </w:rPr>
        <w:t>The</w:t>
      </w:r>
      <w:r w:rsidR="00000000" w:rsidRPr="009B1679">
        <w:rPr>
          <w:spacing w:val="-10"/>
          <w:sz w:val="24"/>
        </w:rPr>
        <w:t xml:space="preserve"> </w:t>
      </w:r>
      <w:r w:rsidR="00000000" w:rsidRPr="009B1679">
        <w:rPr>
          <w:spacing w:val="-3"/>
          <w:sz w:val="24"/>
        </w:rPr>
        <w:t>interest</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director</w:t>
      </w:r>
      <w:r w:rsidR="00000000" w:rsidRPr="009B1679">
        <w:rPr>
          <w:spacing w:val="-9"/>
          <w:sz w:val="24"/>
        </w:rPr>
        <w:t xml:space="preserve"> </w:t>
      </w:r>
      <w:r w:rsidR="00000000" w:rsidRPr="009B1679">
        <w:rPr>
          <w:sz w:val="24"/>
        </w:rPr>
        <w:t>and</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interests</w:t>
      </w:r>
      <w:r w:rsidR="00000000" w:rsidRPr="009B1679">
        <w:rPr>
          <w:spacing w:val="-7"/>
          <w:sz w:val="24"/>
        </w:rPr>
        <w:t xml:space="preserve"> </w:t>
      </w:r>
      <w:r w:rsidR="00000000" w:rsidRPr="009B1679">
        <w:rPr>
          <w:sz w:val="24"/>
        </w:rPr>
        <w:t>of</w:t>
      </w:r>
      <w:r w:rsidR="00000000" w:rsidRPr="009B1679">
        <w:rPr>
          <w:spacing w:val="-10"/>
          <w:sz w:val="24"/>
        </w:rPr>
        <w:t xml:space="preserve"> </w:t>
      </w:r>
      <w:r w:rsidR="00000000" w:rsidRPr="009B1679">
        <w:rPr>
          <w:sz w:val="24"/>
        </w:rPr>
        <w:t>his</w:t>
      </w:r>
      <w:r w:rsidR="00000000" w:rsidRPr="009B1679">
        <w:rPr>
          <w:spacing w:val="-6"/>
          <w:sz w:val="24"/>
        </w:rPr>
        <w:t xml:space="preserve"> </w:t>
      </w:r>
      <w:r w:rsidR="00000000" w:rsidRPr="009B1679">
        <w:rPr>
          <w:sz w:val="24"/>
        </w:rPr>
        <w:t>immediate</w:t>
      </w:r>
      <w:r w:rsidR="00000000" w:rsidRPr="009B1679">
        <w:rPr>
          <w:spacing w:val="-10"/>
          <w:sz w:val="24"/>
        </w:rPr>
        <w:t xml:space="preserve"> </w:t>
      </w:r>
      <w:r w:rsidR="00000000" w:rsidRPr="009B1679">
        <w:rPr>
          <w:sz w:val="24"/>
        </w:rPr>
        <w:t>family</w:t>
      </w:r>
      <w:r w:rsidR="00000000" w:rsidRPr="009B1679">
        <w:rPr>
          <w:spacing w:val="-13"/>
          <w:sz w:val="24"/>
        </w:rPr>
        <w:t xml:space="preserve"> </w:t>
      </w:r>
      <w:r w:rsidR="00000000" w:rsidRPr="009B1679">
        <w:rPr>
          <w:sz w:val="24"/>
        </w:rPr>
        <w:t>members</w:t>
      </w:r>
      <w:r w:rsidR="00000000" w:rsidRPr="009B1679">
        <w:rPr>
          <w:spacing w:val="-9"/>
          <w:sz w:val="24"/>
        </w:rPr>
        <w:t xml:space="preserve"> </w:t>
      </w:r>
      <w:r w:rsidR="00000000" w:rsidRPr="009B1679">
        <w:rPr>
          <w:spacing w:val="-3"/>
          <w:sz w:val="24"/>
        </w:rPr>
        <w:t>should</w:t>
      </w:r>
      <w:r w:rsidR="00000000" w:rsidRPr="009B1679">
        <w:rPr>
          <w:spacing w:val="-8"/>
          <w:sz w:val="24"/>
        </w:rPr>
        <w:t xml:space="preserve"> </w:t>
      </w:r>
      <w:r w:rsidR="00000000" w:rsidRPr="009B1679">
        <w:rPr>
          <w:sz w:val="24"/>
        </w:rPr>
        <w:t>be</w:t>
      </w:r>
      <w:r w:rsidR="00000000" w:rsidRPr="009B1679">
        <w:rPr>
          <w:spacing w:val="-8"/>
          <w:sz w:val="24"/>
        </w:rPr>
        <w:t xml:space="preserve"> </w:t>
      </w:r>
      <w:r w:rsidR="00000000" w:rsidRPr="009B1679">
        <w:rPr>
          <w:spacing w:val="-3"/>
          <w:sz w:val="24"/>
        </w:rPr>
        <w:t xml:space="preserve">aggregated </w:t>
      </w:r>
      <w:r w:rsidR="00000000" w:rsidRPr="009B1679">
        <w:rPr>
          <w:sz w:val="24"/>
        </w:rPr>
        <w:t xml:space="preserve">in </w:t>
      </w:r>
      <w:r w:rsidR="00000000" w:rsidRPr="009B1679">
        <w:rPr>
          <w:spacing w:val="-3"/>
          <w:sz w:val="24"/>
        </w:rPr>
        <w:t xml:space="preserve">determining </w:t>
      </w:r>
      <w:r w:rsidR="00000000" w:rsidRPr="009B1679">
        <w:rPr>
          <w:sz w:val="24"/>
        </w:rPr>
        <w:t xml:space="preserve">whether the value </w:t>
      </w:r>
      <w:r w:rsidR="00000000" w:rsidRPr="009B1679">
        <w:rPr>
          <w:spacing w:val="-3"/>
          <w:sz w:val="24"/>
        </w:rPr>
        <w:t>exceeds</w:t>
      </w:r>
      <w:r w:rsidR="00000000" w:rsidRPr="009B1679">
        <w:rPr>
          <w:spacing w:val="-31"/>
          <w:sz w:val="24"/>
        </w:rPr>
        <w:t xml:space="preserve"> </w:t>
      </w:r>
      <w:r w:rsidR="00000000" w:rsidRPr="009B1679">
        <w:rPr>
          <w:sz w:val="24"/>
        </w:rPr>
        <w:t>$120,000.</w:t>
      </w:r>
    </w:p>
    <w:p w:rsidR="00081523" w:rsidRDefault="00081523">
      <w:pPr>
        <w:pStyle w:val="BodyText"/>
        <w:spacing w:before="9"/>
        <w:rPr>
          <w:sz w:val="20"/>
        </w:rPr>
      </w:pPr>
    </w:p>
    <w:p w:rsidR="00081523" w:rsidRPr="009B1679" w:rsidRDefault="009B1679" w:rsidP="009B1679">
      <w:pPr>
        <w:tabs>
          <w:tab w:val="left" w:pos="1712"/>
        </w:tabs>
        <w:spacing w:before="1"/>
        <w:ind w:left="1711" w:right="1294" w:hanging="332"/>
        <w:rPr>
          <w:sz w:val="24"/>
        </w:rPr>
      </w:pPr>
      <w:r>
        <w:rPr>
          <w:color w:val="221F1F"/>
          <w:spacing w:val="-1"/>
          <w:sz w:val="24"/>
          <w:szCs w:val="24"/>
        </w:rPr>
        <w:t>(7)</w:t>
      </w:r>
      <w:r>
        <w:rPr>
          <w:color w:val="221F1F"/>
          <w:spacing w:val="-1"/>
          <w:sz w:val="24"/>
          <w:szCs w:val="24"/>
        </w:rPr>
        <w:tab/>
      </w:r>
      <w:r w:rsidR="00000000" w:rsidRPr="009B1679">
        <w:rPr>
          <w:spacing w:val="-3"/>
          <w:sz w:val="24"/>
        </w:rPr>
        <w:t>Describe</w:t>
      </w:r>
      <w:r w:rsidR="00000000" w:rsidRPr="009B1679">
        <w:rPr>
          <w:spacing w:val="-6"/>
          <w:sz w:val="24"/>
        </w:rPr>
        <w:t xml:space="preserve"> </w:t>
      </w:r>
      <w:r w:rsidR="00000000" w:rsidRPr="009B1679">
        <w:rPr>
          <w:sz w:val="24"/>
        </w:rPr>
        <w:t>briefly</w:t>
      </w:r>
      <w:r w:rsidR="00000000" w:rsidRPr="009B1679">
        <w:rPr>
          <w:spacing w:val="-10"/>
          <w:sz w:val="24"/>
        </w:rPr>
        <w:t xml:space="preserve"> </w:t>
      </w:r>
      <w:r w:rsidR="00000000" w:rsidRPr="009B1679">
        <w:rPr>
          <w:sz w:val="24"/>
        </w:rPr>
        <w:t>any</w:t>
      </w:r>
      <w:r w:rsidR="00000000" w:rsidRPr="009B1679">
        <w:rPr>
          <w:spacing w:val="-10"/>
          <w:sz w:val="24"/>
        </w:rPr>
        <w:t xml:space="preserve"> </w:t>
      </w:r>
      <w:r w:rsidR="00000000" w:rsidRPr="009B1679">
        <w:rPr>
          <w:spacing w:val="-3"/>
          <w:sz w:val="24"/>
        </w:rPr>
        <w:t>material</w:t>
      </w:r>
      <w:r w:rsidR="00000000" w:rsidRPr="009B1679">
        <w:rPr>
          <w:spacing w:val="-5"/>
          <w:sz w:val="24"/>
        </w:rPr>
        <w:t xml:space="preserve"> </w:t>
      </w:r>
      <w:r w:rsidR="00000000" w:rsidRPr="009B1679">
        <w:rPr>
          <w:spacing w:val="-3"/>
          <w:sz w:val="24"/>
        </w:rPr>
        <w:t>interest,</w:t>
      </w:r>
      <w:r w:rsidR="00000000" w:rsidRPr="009B1679">
        <w:rPr>
          <w:spacing w:val="-5"/>
          <w:sz w:val="24"/>
        </w:rPr>
        <w:t xml:space="preserve"> </w:t>
      </w:r>
      <w:r w:rsidR="00000000" w:rsidRPr="009B1679">
        <w:rPr>
          <w:sz w:val="24"/>
        </w:rPr>
        <w:t>direct</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pacing w:val="-3"/>
          <w:sz w:val="24"/>
        </w:rPr>
        <w:t>indirect,</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z w:val="24"/>
        </w:rPr>
        <w:t>any</w:t>
      </w:r>
      <w:r w:rsidR="00000000" w:rsidRPr="009B1679">
        <w:rPr>
          <w:spacing w:val="-8"/>
          <w:sz w:val="24"/>
        </w:rPr>
        <w:t xml:space="preserve"> </w:t>
      </w:r>
      <w:r w:rsidR="00000000" w:rsidRPr="009B1679">
        <w:rPr>
          <w:spacing w:val="-3"/>
          <w:sz w:val="24"/>
        </w:rPr>
        <w:t>director</w:t>
      </w:r>
      <w:r w:rsidR="00000000" w:rsidRPr="009B1679">
        <w:rPr>
          <w:spacing w:val="-4"/>
          <w:sz w:val="24"/>
        </w:rPr>
        <w:t xml:space="preserve"> </w:t>
      </w:r>
      <w:r w:rsidR="00000000" w:rsidRPr="009B1679">
        <w:rPr>
          <w:sz w:val="24"/>
        </w:rPr>
        <w:t>who</w:t>
      </w:r>
      <w:r w:rsidR="00000000" w:rsidRPr="009B1679">
        <w:rPr>
          <w:spacing w:val="-5"/>
          <w:sz w:val="24"/>
        </w:rPr>
        <w:t xml:space="preserve"> </w:t>
      </w:r>
      <w:r w:rsidR="00000000" w:rsidRPr="009B1679">
        <w:rPr>
          <w:sz w:val="24"/>
        </w:rPr>
        <w:t>is</w:t>
      </w:r>
      <w:r w:rsidR="00000000" w:rsidRPr="009B1679">
        <w:rPr>
          <w:spacing w:val="-5"/>
          <w:sz w:val="24"/>
        </w:rPr>
        <w:t xml:space="preserve"> </w:t>
      </w:r>
      <w:r w:rsidR="00000000" w:rsidRPr="009B1679">
        <w:rPr>
          <w:sz w:val="24"/>
        </w:rPr>
        <w:t>not</w:t>
      </w:r>
      <w:r w:rsidR="00000000" w:rsidRPr="009B1679">
        <w:rPr>
          <w:spacing w:val="-5"/>
          <w:sz w:val="24"/>
        </w:rPr>
        <w:t xml:space="preserve"> </w:t>
      </w:r>
      <w:r w:rsidR="00000000" w:rsidRPr="009B1679">
        <w:rPr>
          <w:sz w:val="24"/>
        </w:rPr>
        <w:t>an</w:t>
      </w:r>
      <w:r w:rsidR="00000000" w:rsidRPr="009B1679">
        <w:rPr>
          <w:spacing w:val="-3"/>
          <w:sz w:val="24"/>
        </w:rPr>
        <w:t xml:space="preserve"> interested person</w:t>
      </w:r>
      <w:r w:rsidR="00000000" w:rsidRPr="009B1679">
        <w:rPr>
          <w:spacing w:val="-10"/>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Fund,</w:t>
      </w:r>
      <w:r w:rsidR="00000000" w:rsidRPr="009B1679">
        <w:rPr>
          <w:spacing w:val="-9"/>
          <w:sz w:val="24"/>
        </w:rPr>
        <w:t xml:space="preserve"> </w:t>
      </w:r>
      <w:r w:rsidR="00000000" w:rsidRPr="009B1679">
        <w:rPr>
          <w:sz w:val="24"/>
        </w:rPr>
        <w:t>or</w:t>
      </w:r>
      <w:r w:rsidR="00000000" w:rsidRPr="009B1679">
        <w:rPr>
          <w:spacing w:val="-11"/>
          <w:sz w:val="24"/>
        </w:rPr>
        <w:t xml:space="preserve"> </w:t>
      </w:r>
      <w:r w:rsidR="00000000" w:rsidRPr="009B1679">
        <w:rPr>
          <w:sz w:val="24"/>
        </w:rPr>
        <w:t>immediate</w:t>
      </w:r>
      <w:r w:rsidR="00000000" w:rsidRPr="009B1679">
        <w:rPr>
          <w:spacing w:val="-10"/>
          <w:sz w:val="24"/>
        </w:rPr>
        <w:t xml:space="preserve"> </w:t>
      </w:r>
      <w:r w:rsidR="00000000" w:rsidRPr="009B1679">
        <w:rPr>
          <w:sz w:val="24"/>
        </w:rPr>
        <w:t>family</w:t>
      </w:r>
      <w:r w:rsidR="00000000" w:rsidRPr="009B1679">
        <w:rPr>
          <w:spacing w:val="-14"/>
          <w:sz w:val="24"/>
        </w:rPr>
        <w:t xml:space="preserve"> </w:t>
      </w:r>
      <w:r w:rsidR="00000000" w:rsidRPr="009B1679">
        <w:rPr>
          <w:sz w:val="24"/>
        </w:rPr>
        <w:t>member</w:t>
      </w:r>
      <w:r w:rsidR="00000000" w:rsidRPr="009B1679">
        <w:rPr>
          <w:spacing w:val="-11"/>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director,</w:t>
      </w:r>
      <w:r w:rsidR="00000000" w:rsidRPr="009B1679">
        <w:rPr>
          <w:spacing w:val="-9"/>
          <w:sz w:val="24"/>
        </w:rPr>
        <w:t xml:space="preserve"> </w:t>
      </w:r>
      <w:r w:rsidR="00000000" w:rsidRPr="009B1679">
        <w:rPr>
          <w:sz w:val="24"/>
        </w:rPr>
        <w:t>in</w:t>
      </w:r>
      <w:r w:rsidR="00000000" w:rsidRPr="009B1679">
        <w:rPr>
          <w:spacing w:val="-8"/>
          <w:sz w:val="24"/>
        </w:rPr>
        <w:t xml:space="preserve"> </w:t>
      </w:r>
      <w:r w:rsidR="00000000" w:rsidRPr="009B1679">
        <w:rPr>
          <w:sz w:val="24"/>
        </w:rPr>
        <w:t>any</w:t>
      </w:r>
      <w:r w:rsidR="00000000" w:rsidRPr="009B1679">
        <w:rPr>
          <w:spacing w:val="-14"/>
          <w:sz w:val="24"/>
        </w:rPr>
        <w:t xml:space="preserve"> </w:t>
      </w:r>
      <w:r w:rsidR="00000000" w:rsidRPr="009B1679">
        <w:rPr>
          <w:sz w:val="24"/>
        </w:rPr>
        <w:t>transaction,</w:t>
      </w:r>
      <w:r w:rsidR="00000000" w:rsidRPr="009B1679">
        <w:rPr>
          <w:spacing w:val="-9"/>
          <w:sz w:val="24"/>
        </w:rPr>
        <w:t xml:space="preserve"> </w:t>
      </w:r>
      <w:r w:rsidR="00000000" w:rsidRPr="009B1679">
        <w:rPr>
          <w:sz w:val="24"/>
        </w:rPr>
        <w:t>or</w:t>
      </w:r>
      <w:r w:rsidR="00000000" w:rsidRPr="009B1679">
        <w:rPr>
          <w:spacing w:val="-9"/>
          <w:sz w:val="24"/>
        </w:rPr>
        <w:t xml:space="preserve"> </w:t>
      </w:r>
      <w:r w:rsidR="00000000" w:rsidRPr="009B1679">
        <w:rPr>
          <w:spacing w:val="-3"/>
          <w:sz w:val="24"/>
        </w:rPr>
        <w:t>series</w:t>
      </w:r>
      <w:r w:rsidR="00000000" w:rsidRPr="009B1679">
        <w:rPr>
          <w:spacing w:val="-7"/>
          <w:sz w:val="24"/>
        </w:rPr>
        <w:t xml:space="preserve"> </w:t>
      </w:r>
      <w:r w:rsidR="00000000" w:rsidRPr="009B1679">
        <w:rPr>
          <w:spacing w:val="-3"/>
          <w:sz w:val="24"/>
        </w:rPr>
        <w:t xml:space="preserve">of similar transactions, </w:t>
      </w:r>
      <w:r w:rsidR="00000000" w:rsidRPr="009B1679">
        <w:rPr>
          <w:sz w:val="24"/>
        </w:rPr>
        <w:t xml:space="preserve">during the two most recently </w:t>
      </w:r>
      <w:r w:rsidR="00000000" w:rsidRPr="009B1679">
        <w:rPr>
          <w:spacing w:val="-3"/>
          <w:sz w:val="24"/>
        </w:rPr>
        <w:t xml:space="preserve">completed </w:t>
      </w:r>
      <w:r w:rsidR="00000000" w:rsidRPr="009B1679">
        <w:rPr>
          <w:sz w:val="24"/>
        </w:rPr>
        <w:t xml:space="preserve">calendar </w:t>
      </w:r>
      <w:r w:rsidR="00000000" w:rsidRPr="009B1679">
        <w:rPr>
          <w:spacing w:val="-3"/>
          <w:sz w:val="24"/>
        </w:rPr>
        <w:t xml:space="preserve">years, </w:t>
      </w:r>
      <w:r w:rsidR="00000000" w:rsidRPr="009B1679">
        <w:rPr>
          <w:sz w:val="24"/>
        </w:rPr>
        <w:t xml:space="preserve">in which the </w:t>
      </w:r>
      <w:r w:rsidR="00000000" w:rsidRPr="009B1679">
        <w:rPr>
          <w:spacing w:val="-3"/>
          <w:sz w:val="24"/>
        </w:rPr>
        <w:t>amount</w:t>
      </w:r>
      <w:r w:rsidR="00000000" w:rsidRPr="009B1679">
        <w:rPr>
          <w:spacing w:val="-7"/>
          <w:sz w:val="24"/>
        </w:rPr>
        <w:t xml:space="preserve"> </w:t>
      </w:r>
      <w:r w:rsidR="00000000" w:rsidRPr="009B1679">
        <w:rPr>
          <w:spacing w:val="-3"/>
          <w:sz w:val="24"/>
        </w:rPr>
        <w:t>involved</w:t>
      </w:r>
      <w:r w:rsidR="00000000" w:rsidRPr="009B1679">
        <w:rPr>
          <w:spacing w:val="-4"/>
          <w:sz w:val="24"/>
        </w:rPr>
        <w:t xml:space="preserve"> </w:t>
      </w:r>
      <w:r w:rsidR="00000000" w:rsidRPr="009B1679">
        <w:rPr>
          <w:spacing w:val="-3"/>
          <w:sz w:val="24"/>
        </w:rPr>
        <w:t>exceeds</w:t>
      </w:r>
      <w:r w:rsidR="00000000" w:rsidRPr="009B1679">
        <w:rPr>
          <w:spacing w:val="-4"/>
          <w:sz w:val="24"/>
        </w:rPr>
        <w:t xml:space="preserve"> </w:t>
      </w:r>
      <w:r w:rsidR="00000000" w:rsidRPr="009B1679">
        <w:rPr>
          <w:spacing w:val="-3"/>
          <w:sz w:val="24"/>
        </w:rPr>
        <w:t>$120,000</w:t>
      </w:r>
      <w:r w:rsidR="00000000" w:rsidRPr="009B1679">
        <w:rPr>
          <w:spacing w:val="-4"/>
          <w:sz w:val="24"/>
        </w:rPr>
        <w:t xml:space="preserve"> </w:t>
      </w:r>
      <w:r w:rsidR="00000000" w:rsidRPr="009B1679">
        <w:rPr>
          <w:spacing w:val="-3"/>
          <w:sz w:val="24"/>
        </w:rPr>
        <w:t>and</w:t>
      </w:r>
      <w:r w:rsidR="00000000" w:rsidRPr="009B1679">
        <w:rPr>
          <w:spacing w:val="-4"/>
          <w:sz w:val="24"/>
        </w:rPr>
        <w:t xml:space="preserve"> </w:t>
      </w:r>
      <w:r w:rsidR="00000000" w:rsidRPr="009B1679">
        <w:rPr>
          <w:sz w:val="24"/>
        </w:rPr>
        <w:t>to</w:t>
      </w:r>
      <w:r w:rsidR="00000000" w:rsidRPr="009B1679">
        <w:rPr>
          <w:spacing w:val="-6"/>
          <w:sz w:val="24"/>
        </w:rPr>
        <w:t xml:space="preserve"> </w:t>
      </w:r>
      <w:r w:rsidR="00000000" w:rsidRPr="009B1679">
        <w:rPr>
          <w:sz w:val="24"/>
        </w:rPr>
        <w:t>which</w:t>
      </w:r>
      <w:r w:rsidR="00000000" w:rsidRPr="009B1679">
        <w:rPr>
          <w:spacing w:val="-4"/>
          <w:sz w:val="24"/>
        </w:rPr>
        <w:t xml:space="preserve"> </w:t>
      </w:r>
      <w:r w:rsidR="00000000" w:rsidRPr="009B1679">
        <w:rPr>
          <w:sz w:val="24"/>
        </w:rPr>
        <w:t>any</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following</w:t>
      </w:r>
      <w:r w:rsidR="00000000" w:rsidRPr="009B1679">
        <w:rPr>
          <w:spacing w:val="-6"/>
          <w:sz w:val="24"/>
        </w:rPr>
        <w:t xml:space="preserve"> </w:t>
      </w:r>
      <w:r w:rsidR="00000000" w:rsidRPr="009B1679">
        <w:rPr>
          <w:sz w:val="24"/>
        </w:rPr>
        <w:t>persons</w:t>
      </w:r>
      <w:r w:rsidR="00000000" w:rsidRPr="009B1679">
        <w:rPr>
          <w:spacing w:val="-6"/>
          <w:sz w:val="24"/>
        </w:rPr>
        <w:t xml:space="preserve"> </w:t>
      </w:r>
      <w:r w:rsidR="00000000" w:rsidRPr="009B1679">
        <w:rPr>
          <w:spacing w:val="-3"/>
          <w:sz w:val="24"/>
        </w:rPr>
        <w:t>was</w:t>
      </w:r>
      <w:r w:rsidR="00000000" w:rsidRPr="009B1679">
        <w:rPr>
          <w:spacing w:val="-4"/>
          <w:sz w:val="24"/>
        </w:rPr>
        <w:t xml:space="preserve"> </w:t>
      </w:r>
      <w:r w:rsidR="00000000" w:rsidRPr="009B1679">
        <w:rPr>
          <w:sz w:val="24"/>
        </w:rPr>
        <w:t>a</w:t>
      </w:r>
      <w:r w:rsidR="00000000" w:rsidRPr="009B1679">
        <w:rPr>
          <w:spacing w:val="-8"/>
          <w:sz w:val="24"/>
        </w:rPr>
        <w:t xml:space="preserve"> </w:t>
      </w:r>
      <w:r w:rsidR="00000000" w:rsidRPr="009B1679">
        <w:rPr>
          <w:spacing w:val="-3"/>
          <w:sz w:val="24"/>
        </w:rPr>
        <w:t>party:</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The</w:t>
      </w:r>
      <w:r w:rsidR="00000000" w:rsidRPr="009B1679">
        <w:rPr>
          <w:spacing w:val="-2"/>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(ii)</w:t>
      </w:r>
      <w:r>
        <w:rPr>
          <w:color w:val="221F1F"/>
          <w:spacing w:val="-23"/>
          <w:sz w:val="24"/>
          <w:szCs w:val="24"/>
        </w:rPr>
        <w:tab/>
      </w:r>
      <w:r w:rsidR="00000000" w:rsidRPr="009B1679">
        <w:rPr>
          <w:sz w:val="24"/>
        </w:rPr>
        <w:t>An officer of the</w:t>
      </w:r>
      <w:r w:rsidR="00000000" w:rsidRPr="009B1679">
        <w:rPr>
          <w:spacing w:val="-2"/>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102"/>
        </w:tabs>
        <w:ind w:left="2100" w:right="506" w:hanging="360"/>
        <w:rPr>
          <w:sz w:val="24"/>
        </w:rPr>
      </w:pPr>
      <w:r>
        <w:rPr>
          <w:color w:val="221F1F"/>
          <w:spacing w:val="-23"/>
          <w:sz w:val="24"/>
          <w:szCs w:val="24"/>
        </w:rPr>
        <w:t>(iii)</w:t>
      </w:r>
      <w:r>
        <w:rPr>
          <w:color w:val="221F1F"/>
          <w:spacing w:val="-23"/>
          <w:sz w:val="24"/>
          <w:szCs w:val="24"/>
        </w:rPr>
        <w:tab/>
      </w:r>
      <w:r w:rsidR="00000000" w:rsidRPr="009B1679">
        <w:rPr>
          <w:sz w:val="24"/>
        </w:rPr>
        <w:t>An investment company, or a person that would be an investment company but for the</w:t>
      </w:r>
      <w:r w:rsidR="00000000" w:rsidRPr="009B1679">
        <w:rPr>
          <w:spacing w:val="-16"/>
          <w:sz w:val="24"/>
        </w:rPr>
        <w:t xml:space="preserve"> </w:t>
      </w:r>
      <w:r w:rsidR="00000000" w:rsidRPr="009B1679">
        <w:rPr>
          <w:sz w:val="24"/>
        </w:rPr>
        <w:t>exclusions provided by sections 3(c)(1) and 3(c)(7) (15 U.S.C. 80a-3(c)(1) and (c)(7)), having the same investment adviser or principal underwriter as the Fund or having an investment adviser</w:t>
      </w:r>
      <w:r w:rsidR="00000000" w:rsidRPr="009B1679">
        <w:rPr>
          <w:spacing w:val="-12"/>
          <w:sz w:val="24"/>
        </w:rPr>
        <w:t xml:space="preserve"> </w:t>
      </w:r>
      <w:r w:rsidR="00000000" w:rsidRPr="009B1679">
        <w:rPr>
          <w:sz w:val="24"/>
        </w:rPr>
        <w:t>or</w:t>
      </w:r>
    </w:p>
    <w:p w:rsidR="00081523" w:rsidRDefault="00081523">
      <w:pPr>
        <w:rPr>
          <w:sz w:val="24"/>
        </w:rPr>
        <w:sectPr w:rsidR="00081523">
          <w:pgSz w:w="12240" w:h="15840"/>
          <w:pgMar w:top="520" w:right="140" w:bottom="560" w:left="120" w:header="0" w:footer="321" w:gutter="0"/>
          <w:cols w:space="720"/>
        </w:sectPr>
      </w:pPr>
    </w:p>
    <w:p w:rsidR="00081523" w:rsidRDefault="00000000">
      <w:pPr>
        <w:pStyle w:val="BodyText"/>
        <w:spacing w:before="75"/>
        <w:ind w:left="2100" w:right="882"/>
      </w:pPr>
      <w:r>
        <w:lastRenderedPageBreak/>
        <w:t>principal underwriter that directly or indirectly controls, is controlled by, or is under common control with an investment adviser or principal underwriter of the Fund;</w:t>
      </w:r>
    </w:p>
    <w:p w:rsidR="00081523" w:rsidRDefault="00081523">
      <w:pPr>
        <w:pStyle w:val="BodyText"/>
        <w:spacing w:before="10"/>
        <w:rPr>
          <w:sz w:val="20"/>
        </w:rPr>
      </w:pPr>
    </w:p>
    <w:p w:rsidR="00081523" w:rsidRPr="009B1679" w:rsidRDefault="009B1679" w:rsidP="009B1679">
      <w:pPr>
        <w:tabs>
          <w:tab w:val="left" w:pos="2100"/>
        </w:tabs>
        <w:ind w:left="2100" w:right="501" w:hanging="360"/>
        <w:rPr>
          <w:sz w:val="24"/>
        </w:rPr>
      </w:pPr>
      <w:r>
        <w:rPr>
          <w:color w:val="221F1F"/>
          <w:spacing w:val="-23"/>
          <w:sz w:val="24"/>
          <w:szCs w:val="24"/>
        </w:rPr>
        <w:t>(iv)</w:t>
      </w:r>
      <w:r>
        <w:rPr>
          <w:color w:val="221F1F"/>
          <w:spacing w:val="-23"/>
          <w:sz w:val="24"/>
          <w:szCs w:val="24"/>
        </w:rPr>
        <w:tab/>
      </w:r>
      <w:r w:rsidR="00000000" w:rsidRPr="009B1679">
        <w:rPr>
          <w:sz w:val="24"/>
        </w:rPr>
        <w:t>An officer of an investment company, or a person that would be an investment company but for the exclusions provided by sections 3(c)(1) and 3(c)(7) (15 U.S.C. 80a-3(c)(1) and (c)(7)), having the same investment adviser or principal underwriter as the Fund or having an investment adviser or principal underwriter that directly or indirectly controls, is controlled by, or is under common control with an investment adviser or principal underwriter of the</w:t>
      </w:r>
      <w:r w:rsidR="00000000" w:rsidRPr="009B1679">
        <w:rPr>
          <w:spacing w:val="-6"/>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(v)</w:t>
      </w:r>
      <w:r>
        <w:rPr>
          <w:color w:val="221F1F"/>
          <w:spacing w:val="-23"/>
          <w:sz w:val="24"/>
          <w:szCs w:val="24"/>
        </w:rPr>
        <w:tab/>
      </w:r>
      <w:r w:rsidR="00000000" w:rsidRPr="009B1679">
        <w:rPr>
          <w:sz w:val="24"/>
        </w:rPr>
        <w:t>An investment adviser or principal underwriter of the</w:t>
      </w:r>
      <w:r w:rsidR="00000000" w:rsidRPr="009B1679">
        <w:rPr>
          <w:spacing w:val="-3"/>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(vi)</w:t>
      </w:r>
      <w:r>
        <w:rPr>
          <w:color w:val="221F1F"/>
          <w:spacing w:val="-23"/>
          <w:sz w:val="24"/>
          <w:szCs w:val="24"/>
        </w:rPr>
        <w:tab/>
      </w:r>
      <w:r w:rsidR="00000000" w:rsidRPr="009B1679">
        <w:rPr>
          <w:sz w:val="24"/>
        </w:rPr>
        <w:t>An officer of an investment adviser or principal underwriter of the</w:t>
      </w:r>
      <w:r w:rsidR="00000000" w:rsidRPr="009B1679">
        <w:rPr>
          <w:spacing w:val="-7"/>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280"/>
        </w:tabs>
        <w:ind w:left="2100" w:right="950" w:hanging="360"/>
        <w:rPr>
          <w:sz w:val="24"/>
        </w:rPr>
      </w:pPr>
      <w:r>
        <w:rPr>
          <w:color w:val="221F1F"/>
          <w:spacing w:val="-23"/>
          <w:sz w:val="24"/>
          <w:szCs w:val="24"/>
        </w:rPr>
        <w:t>(vii)</w:t>
      </w:r>
      <w:r>
        <w:rPr>
          <w:color w:val="221F1F"/>
          <w:spacing w:val="-23"/>
          <w:sz w:val="24"/>
          <w:szCs w:val="24"/>
        </w:rPr>
        <w:tab/>
      </w:r>
      <w:r w:rsidR="00000000" w:rsidRPr="009B1679">
        <w:rPr>
          <w:sz w:val="24"/>
        </w:rPr>
        <w:t>A person directly or indirectly controlling, controlled by, or under common control with</w:t>
      </w:r>
      <w:r w:rsidR="00000000" w:rsidRPr="009B1679">
        <w:rPr>
          <w:spacing w:val="-23"/>
          <w:sz w:val="24"/>
        </w:rPr>
        <w:t xml:space="preserve"> </w:t>
      </w:r>
      <w:r w:rsidR="00000000" w:rsidRPr="009B1679">
        <w:rPr>
          <w:sz w:val="24"/>
        </w:rPr>
        <w:t>an investment adviser or principal underwriter of the Fund;</w:t>
      </w:r>
      <w:r w:rsidR="00000000" w:rsidRPr="009B1679">
        <w:rPr>
          <w:spacing w:val="-5"/>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280"/>
        </w:tabs>
        <w:ind w:left="2100" w:right="478" w:hanging="360"/>
        <w:rPr>
          <w:sz w:val="24"/>
        </w:rPr>
      </w:pPr>
      <w:r>
        <w:rPr>
          <w:color w:val="221F1F"/>
          <w:spacing w:val="-23"/>
          <w:sz w:val="24"/>
          <w:szCs w:val="24"/>
        </w:rPr>
        <w:t>(viii)</w:t>
      </w:r>
      <w:r>
        <w:rPr>
          <w:color w:val="221F1F"/>
          <w:spacing w:val="-23"/>
          <w:sz w:val="24"/>
          <w:szCs w:val="24"/>
        </w:rPr>
        <w:tab/>
      </w:r>
      <w:r w:rsidR="00000000" w:rsidRPr="009B1679">
        <w:rPr>
          <w:sz w:val="24"/>
        </w:rPr>
        <w:t>An officer of a person directly or indirectly controlling, controlled by, or under common</w:t>
      </w:r>
      <w:r w:rsidR="00000000" w:rsidRPr="009B1679">
        <w:rPr>
          <w:spacing w:val="-23"/>
          <w:sz w:val="24"/>
        </w:rPr>
        <w:t xml:space="preserve"> </w:t>
      </w:r>
      <w:r w:rsidR="00000000" w:rsidRPr="009B1679">
        <w:rPr>
          <w:sz w:val="24"/>
        </w:rPr>
        <w:t>control with an investment adviser or principal underwriter of the</w:t>
      </w:r>
      <w:r w:rsidR="00000000" w:rsidRPr="009B1679">
        <w:rPr>
          <w:spacing w:val="-5"/>
          <w:sz w:val="24"/>
        </w:rPr>
        <w:t xml:space="preserve"> </w:t>
      </w:r>
      <w:r w:rsidR="00000000" w:rsidRPr="009B1679">
        <w:rPr>
          <w:sz w:val="24"/>
        </w:rPr>
        <w:t>Fund.</w:t>
      </w:r>
    </w:p>
    <w:p w:rsidR="00081523" w:rsidRDefault="00081523">
      <w:pPr>
        <w:pStyle w:val="BodyText"/>
        <w:spacing w:before="3"/>
        <w:rPr>
          <w:sz w:val="21"/>
        </w:rPr>
      </w:pPr>
    </w:p>
    <w:p w:rsidR="00081523" w:rsidRDefault="00000000">
      <w:pPr>
        <w:pStyle w:val="Heading1"/>
        <w:spacing w:before="1"/>
        <w:ind w:left="1380"/>
      </w:pPr>
      <w:r>
        <w:t>Instructions</w:t>
      </w:r>
    </w:p>
    <w:p w:rsidR="00081523" w:rsidRDefault="00081523">
      <w:pPr>
        <w:pStyle w:val="BodyText"/>
        <w:spacing w:before="5"/>
        <w:rPr>
          <w:b/>
          <w:sz w:val="20"/>
        </w:rPr>
      </w:pPr>
    </w:p>
    <w:p w:rsidR="00081523" w:rsidRPr="009B1679" w:rsidRDefault="009B1679" w:rsidP="009B1679">
      <w:pPr>
        <w:tabs>
          <w:tab w:val="left" w:pos="1712"/>
        </w:tabs>
        <w:ind w:left="1711" w:right="830" w:hanging="332"/>
        <w:rPr>
          <w:sz w:val="24"/>
        </w:rPr>
      </w:pPr>
      <w:r>
        <w:rPr>
          <w:color w:val="221F1F"/>
          <w:spacing w:val="-29"/>
          <w:sz w:val="24"/>
          <w:szCs w:val="24"/>
        </w:rPr>
        <w:t>1.</w:t>
      </w:r>
      <w:r>
        <w:rPr>
          <w:color w:val="221F1F"/>
          <w:spacing w:val="-29"/>
          <w:sz w:val="24"/>
          <w:szCs w:val="24"/>
        </w:rPr>
        <w:tab/>
      </w:r>
      <w:r w:rsidR="00000000" w:rsidRPr="009B1679">
        <w:rPr>
          <w:spacing w:val="-3"/>
          <w:sz w:val="24"/>
        </w:rPr>
        <w:t>Include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name</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pacing w:val="-3"/>
          <w:sz w:val="24"/>
        </w:rPr>
        <w:t>each</w:t>
      </w:r>
      <w:r w:rsidR="00000000" w:rsidRPr="009B1679">
        <w:rPr>
          <w:spacing w:val="-6"/>
          <w:sz w:val="24"/>
        </w:rPr>
        <w:t xml:space="preserve"> </w:t>
      </w:r>
      <w:r w:rsidR="00000000" w:rsidRPr="009B1679">
        <w:rPr>
          <w:spacing w:val="-3"/>
          <w:sz w:val="24"/>
        </w:rPr>
        <w:t>director</w:t>
      </w:r>
      <w:r w:rsidR="00000000" w:rsidRPr="009B1679">
        <w:rPr>
          <w:spacing w:val="-8"/>
          <w:sz w:val="24"/>
        </w:rPr>
        <w:t xml:space="preserve"> </w:t>
      </w:r>
      <w:r w:rsidR="00000000" w:rsidRPr="009B1679">
        <w:rPr>
          <w:sz w:val="24"/>
        </w:rPr>
        <w:t>or</w:t>
      </w:r>
      <w:r w:rsidR="00000000" w:rsidRPr="009B1679">
        <w:rPr>
          <w:spacing w:val="-9"/>
          <w:sz w:val="24"/>
        </w:rPr>
        <w:t xml:space="preserve"> </w:t>
      </w:r>
      <w:r w:rsidR="00000000" w:rsidRPr="009B1679">
        <w:rPr>
          <w:sz w:val="24"/>
        </w:rPr>
        <w:t>immediate</w:t>
      </w:r>
      <w:r w:rsidR="00000000" w:rsidRPr="009B1679">
        <w:rPr>
          <w:spacing w:val="-9"/>
          <w:sz w:val="24"/>
        </w:rPr>
        <w:t xml:space="preserve"> </w:t>
      </w:r>
      <w:r w:rsidR="00000000" w:rsidRPr="009B1679">
        <w:rPr>
          <w:sz w:val="24"/>
        </w:rPr>
        <w:t>family</w:t>
      </w:r>
      <w:r w:rsidR="00000000" w:rsidRPr="009B1679">
        <w:rPr>
          <w:spacing w:val="-13"/>
          <w:sz w:val="24"/>
        </w:rPr>
        <w:t xml:space="preserve"> </w:t>
      </w:r>
      <w:r w:rsidR="00000000" w:rsidRPr="009B1679">
        <w:rPr>
          <w:sz w:val="24"/>
        </w:rPr>
        <w:t>member</w:t>
      </w:r>
      <w:r w:rsidR="00000000" w:rsidRPr="009B1679">
        <w:rPr>
          <w:spacing w:val="-10"/>
          <w:sz w:val="24"/>
        </w:rPr>
        <w:t xml:space="preserve"> </w:t>
      </w:r>
      <w:r w:rsidR="00000000" w:rsidRPr="009B1679">
        <w:rPr>
          <w:sz w:val="24"/>
        </w:rPr>
        <w:t>whose</w:t>
      </w:r>
      <w:r w:rsidR="00000000" w:rsidRPr="009B1679">
        <w:rPr>
          <w:spacing w:val="-7"/>
          <w:sz w:val="24"/>
        </w:rPr>
        <w:t xml:space="preserve"> </w:t>
      </w:r>
      <w:r w:rsidR="00000000" w:rsidRPr="009B1679">
        <w:rPr>
          <w:sz w:val="24"/>
        </w:rPr>
        <w:t>interest</w:t>
      </w:r>
      <w:r w:rsidR="00000000" w:rsidRPr="009B1679">
        <w:rPr>
          <w:spacing w:val="-8"/>
          <w:sz w:val="24"/>
        </w:rPr>
        <w:t xml:space="preserve"> </w:t>
      </w:r>
      <w:r w:rsidR="00000000" w:rsidRPr="009B1679">
        <w:rPr>
          <w:sz w:val="24"/>
        </w:rPr>
        <w:t>in</w:t>
      </w:r>
      <w:r w:rsidR="00000000" w:rsidRPr="009B1679">
        <w:rPr>
          <w:spacing w:val="-7"/>
          <w:sz w:val="24"/>
        </w:rPr>
        <w:t xml:space="preserve"> </w:t>
      </w:r>
      <w:r w:rsidR="00000000" w:rsidRPr="009B1679">
        <w:rPr>
          <w:sz w:val="24"/>
        </w:rPr>
        <w:t>any</w:t>
      </w:r>
      <w:r w:rsidR="00000000" w:rsidRPr="009B1679">
        <w:rPr>
          <w:spacing w:val="-13"/>
          <w:sz w:val="24"/>
        </w:rPr>
        <w:t xml:space="preserve"> </w:t>
      </w:r>
      <w:r w:rsidR="00000000" w:rsidRPr="009B1679">
        <w:rPr>
          <w:spacing w:val="-3"/>
          <w:sz w:val="24"/>
        </w:rPr>
        <w:t>transaction</w:t>
      </w:r>
      <w:r w:rsidR="00000000" w:rsidRPr="009B1679">
        <w:rPr>
          <w:spacing w:val="-8"/>
          <w:sz w:val="24"/>
        </w:rPr>
        <w:t xml:space="preserve"> </w:t>
      </w:r>
      <w:r w:rsidR="00000000" w:rsidRPr="009B1679">
        <w:rPr>
          <w:sz w:val="24"/>
        </w:rPr>
        <w:t xml:space="preserve">or </w:t>
      </w:r>
      <w:r w:rsidR="00000000" w:rsidRPr="009B1679">
        <w:rPr>
          <w:spacing w:val="-3"/>
          <w:sz w:val="24"/>
        </w:rPr>
        <w:t>series</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similar</w:t>
      </w:r>
      <w:r w:rsidR="00000000" w:rsidRPr="009B1679">
        <w:rPr>
          <w:spacing w:val="-8"/>
          <w:sz w:val="24"/>
        </w:rPr>
        <w:t xml:space="preserve"> </w:t>
      </w:r>
      <w:r w:rsidR="00000000" w:rsidRPr="009B1679">
        <w:rPr>
          <w:spacing w:val="-3"/>
          <w:sz w:val="24"/>
        </w:rPr>
        <w:t>transactions</w:t>
      </w:r>
      <w:r w:rsidR="00000000" w:rsidRPr="009B1679">
        <w:rPr>
          <w:spacing w:val="-7"/>
          <w:sz w:val="24"/>
        </w:rPr>
        <w:t xml:space="preserve"> </w:t>
      </w:r>
      <w:r w:rsidR="00000000" w:rsidRPr="009B1679">
        <w:rPr>
          <w:sz w:val="24"/>
        </w:rPr>
        <w:t>is</w:t>
      </w:r>
      <w:r w:rsidR="00000000" w:rsidRPr="009B1679">
        <w:rPr>
          <w:spacing w:val="-6"/>
          <w:sz w:val="24"/>
        </w:rPr>
        <w:t xml:space="preserve"> </w:t>
      </w:r>
      <w:r w:rsidR="00000000" w:rsidRPr="009B1679">
        <w:rPr>
          <w:spacing w:val="-3"/>
          <w:sz w:val="24"/>
        </w:rPr>
        <w:t>described</w:t>
      </w:r>
      <w:r w:rsidR="00000000" w:rsidRPr="009B1679">
        <w:rPr>
          <w:spacing w:val="-5"/>
          <w:sz w:val="24"/>
        </w:rPr>
        <w:t xml:space="preserve"> </w:t>
      </w:r>
      <w:r w:rsidR="00000000" w:rsidRPr="009B1679">
        <w:rPr>
          <w:sz w:val="24"/>
        </w:rPr>
        <w:t>and</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z w:val="24"/>
        </w:rPr>
        <w:t>nature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circumstances</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reason</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which</w:t>
      </w:r>
      <w:r w:rsidR="00000000" w:rsidRPr="009B1679">
        <w:rPr>
          <w:spacing w:val="-7"/>
          <w:sz w:val="24"/>
        </w:rPr>
        <w:t xml:space="preserve"> </w:t>
      </w:r>
      <w:r w:rsidR="00000000" w:rsidRPr="009B1679">
        <w:rPr>
          <w:sz w:val="24"/>
        </w:rPr>
        <w:t xml:space="preserve">the </w:t>
      </w:r>
      <w:r w:rsidR="00000000" w:rsidRPr="009B1679">
        <w:rPr>
          <w:spacing w:val="-3"/>
          <w:sz w:val="24"/>
        </w:rPr>
        <w:t xml:space="preserve">interest </w:t>
      </w:r>
      <w:r w:rsidR="00000000" w:rsidRPr="009B1679">
        <w:rPr>
          <w:sz w:val="24"/>
        </w:rPr>
        <w:t xml:space="preserve">is </w:t>
      </w:r>
      <w:r w:rsidR="00000000" w:rsidRPr="009B1679">
        <w:rPr>
          <w:spacing w:val="-3"/>
          <w:sz w:val="24"/>
        </w:rPr>
        <w:t xml:space="preserve">required </w:t>
      </w:r>
      <w:r w:rsidR="00000000" w:rsidRPr="009B1679">
        <w:rPr>
          <w:sz w:val="24"/>
        </w:rPr>
        <w:t>to be</w:t>
      </w:r>
      <w:r w:rsidR="00000000" w:rsidRPr="009B1679">
        <w:rPr>
          <w:spacing w:val="-18"/>
          <w:sz w:val="24"/>
        </w:rPr>
        <w:t xml:space="preserve"> </w:t>
      </w:r>
      <w:r w:rsidR="00000000" w:rsidRPr="009B1679">
        <w:rPr>
          <w:spacing w:val="-3"/>
          <w:sz w:val="24"/>
        </w:rPr>
        <w:t>described.</w:t>
      </w:r>
    </w:p>
    <w:p w:rsidR="00081523" w:rsidRDefault="00081523">
      <w:pPr>
        <w:pStyle w:val="BodyText"/>
        <w:spacing w:before="7"/>
        <w:rPr>
          <w:sz w:val="20"/>
        </w:rPr>
      </w:pPr>
    </w:p>
    <w:p w:rsidR="00081523" w:rsidRPr="009B1679" w:rsidRDefault="009B1679" w:rsidP="009B1679">
      <w:pPr>
        <w:tabs>
          <w:tab w:val="left" w:pos="1712"/>
        </w:tabs>
        <w:ind w:left="1711" w:right="1377" w:hanging="332"/>
        <w:rPr>
          <w:sz w:val="24"/>
        </w:rPr>
      </w:pPr>
      <w:r>
        <w:rPr>
          <w:color w:val="221F1F"/>
          <w:spacing w:val="-29"/>
          <w:sz w:val="24"/>
          <w:szCs w:val="24"/>
        </w:rPr>
        <w:t>2.</w:t>
      </w:r>
      <w:r>
        <w:rPr>
          <w:color w:val="221F1F"/>
          <w:spacing w:val="-29"/>
          <w:sz w:val="24"/>
          <w:szCs w:val="24"/>
        </w:rPr>
        <w:tab/>
      </w:r>
      <w:r w:rsidR="00000000" w:rsidRPr="009B1679">
        <w:rPr>
          <w:sz w:val="24"/>
        </w:rPr>
        <w:t>State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nature</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z w:val="24"/>
        </w:rPr>
        <w:t>interest,</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approximate</w:t>
      </w:r>
      <w:r w:rsidR="00000000" w:rsidRPr="009B1679">
        <w:rPr>
          <w:spacing w:val="-7"/>
          <w:sz w:val="24"/>
        </w:rPr>
        <w:t xml:space="preserve"> </w:t>
      </w:r>
      <w:r w:rsidR="00000000" w:rsidRPr="009B1679">
        <w:rPr>
          <w:spacing w:val="-2"/>
          <w:sz w:val="24"/>
        </w:rPr>
        <w:t>dollar</w:t>
      </w:r>
      <w:r w:rsidR="00000000" w:rsidRPr="009B1679">
        <w:rPr>
          <w:spacing w:val="-7"/>
          <w:sz w:val="24"/>
        </w:rPr>
        <w:t xml:space="preserve"> </w:t>
      </w:r>
      <w:r w:rsidR="00000000" w:rsidRPr="009B1679">
        <w:rPr>
          <w:spacing w:val="-3"/>
          <w:sz w:val="24"/>
        </w:rPr>
        <w:t>amount</w:t>
      </w:r>
      <w:r w:rsidR="00000000" w:rsidRPr="009B1679">
        <w:rPr>
          <w:spacing w:val="-8"/>
          <w:sz w:val="24"/>
        </w:rPr>
        <w:t xml:space="preserve"> </w:t>
      </w:r>
      <w:r w:rsidR="00000000" w:rsidRPr="009B1679">
        <w:rPr>
          <w:sz w:val="24"/>
        </w:rPr>
        <w:t>involved</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transaction,</w:t>
      </w:r>
      <w:r w:rsidR="00000000" w:rsidRPr="009B1679">
        <w:rPr>
          <w:spacing w:val="-7"/>
          <w:sz w:val="24"/>
        </w:rPr>
        <w:t xml:space="preserve"> </w:t>
      </w:r>
      <w:r w:rsidR="00000000" w:rsidRPr="009B1679">
        <w:rPr>
          <w:spacing w:val="-3"/>
          <w:sz w:val="24"/>
        </w:rPr>
        <w:t xml:space="preserve">and, where practicable, </w:t>
      </w:r>
      <w:r w:rsidR="00000000" w:rsidRPr="009B1679">
        <w:rPr>
          <w:sz w:val="24"/>
        </w:rPr>
        <w:t xml:space="preserve">the approximate </w:t>
      </w:r>
      <w:r w:rsidR="00000000" w:rsidRPr="009B1679">
        <w:rPr>
          <w:spacing w:val="-2"/>
          <w:sz w:val="24"/>
        </w:rPr>
        <w:t xml:space="preserve">dollar amount </w:t>
      </w:r>
      <w:r w:rsidR="00000000" w:rsidRPr="009B1679">
        <w:rPr>
          <w:sz w:val="24"/>
        </w:rPr>
        <w:t>of the</w:t>
      </w:r>
      <w:r w:rsidR="00000000" w:rsidRPr="009B1679">
        <w:rPr>
          <w:spacing w:val="-31"/>
          <w:sz w:val="24"/>
        </w:rPr>
        <w:t xml:space="preserve"> </w:t>
      </w:r>
      <w:r w:rsidR="00000000" w:rsidRPr="009B1679">
        <w:rPr>
          <w:spacing w:val="-3"/>
          <w:sz w:val="24"/>
        </w:rPr>
        <w:t>interest.</w:t>
      </w:r>
    </w:p>
    <w:p w:rsidR="00081523" w:rsidRDefault="00081523">
      <w:pPr>
        <w:pStyle w:val="BodyText"/>
        <w:spacing w:before="10"/>
        <w:rPr>
          <w:sz w:val="20"/>
        </w:rPr>
      </w:pPr>
    </w:p>
    <w:p w:rsidR="00081523" w:rsidRPr="009B1679" w:rsidRDefault="009B1679" w:rsidP="009B1679">
      <w:pPr>
        <w:tabs>
          <w:tab w:val="left" w:pos="1712"/>
        </w:tabs>
        <w:spacing w:before="1"/>
        <w:ind w:left="1711" w:right="1245" w:hanging="332"/>
        <w:rPr>
          <w:sz w:val="24"/>
        </w:rPr>
      </w:pPr>
      <w:r>
        <w:rPr>
          <w:color w:val="221F1F"/>
          <w:spacing w:val="-29"/>
          <w:sz w:val="24"/>
          <w:szCs w:val="24"/>
        </w:rPr>
        <w:t>3.</w:t>
      </w:r>
      <w:r>
        <w:rPr>
          <w:color w:val="221F1F"/>
          <w:spacing w:val="-29"/>
          <w:sz w:val="24"/>
          <w:szCs w:val="24"/>
        </w:rPr>
        <w:tab/>
      </w:r>
      <w:r w:rsidR="00000000" w:rsidRPr="009B1679">
        <w:rPr>
          <w:spacing w:val="-3"/>
          <w:sz w:val="24"/>
        </w:rPr>
        <w:t>In</w:t>
      </w:r>
      <w:r w:rsidR="00000000" w:rsidRPr="009B1679">
        <w:rPr>
          <w:spacing w:val="-5"/>
          <w:sz w:val="24"/>
        </w:rPr>
        <w:t xml:space="preserve"> </w:t>
      </w:r>
      <w:r w:rsidR="00000000" w:rsidRPr="009B1679">
        <w:rPr>
          <w:sz w:val="24"/>
        </w:rPr>
        <w:t>computing</w:t>
      </w:r>
      <w:r w:rsidR="00000000" w:rsidRPr="009B1679">
        <w:rPr>
          <w:spacing w:val="-9"/>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amount involved</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2"/>
          <w:sz w:val="24"/>
        </w:rPr>
        <w:t>transaction</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pacing w:val="-2"/>
          <w:sz w:val="24"/>
        </w:rPr>
        <w:t>series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similar</w:t>
      </w:r>
      <w:r w:rsidR="00000000" w:rsidRPr="009B1679">
        <w:rPr>
          <w:spacing w:val="-7"/>
          <w:sz w:val="24"/>
        </w:rPr>
        <w:t xml:space="preserve"> </w:t>
      </w:r>
      <w:r w:rsidR="00000000" w:rsidRPr="009B1679">
        <w:rPr>
          <w:spacing w:val="-3"/>
          <w:sz w:val="24"/>
        </w:rPr>
        <w:t>transactions,</w:t>
      </w:r>
      <w:r w:rsidR="00000000" w:rsidRPr="009B1679">
        <w:rPr>
          <w:spacing w:val="-6"/>
          <w:sz w:val="24"/>
        </w:rPr>
        <w:t xml:space="preserve"> </w:t>
      </w:r>
      <w:r w:rsidR="00000000" w:rsidRPr="009B1679">
        <w:rPr>
          <w:spacing w:val="-3"/>
          <w:sz w:val="24"/>
        </w:rPr>
        <w:t>include</w:t>
      </w:r>
      <w:r w:rsidR="00000000" w:rsidRPr="009B1679">
        <w:rPr>
          <w:spacing w:val="-5"/>
          <w:sz w:val="24"/>
        </w:rPr>
        <w:t xml:space="preserve"> </w:t>
      </w:r>
      <w:r w:rsidR="00000000" w:rsidRPr="009B1679">
        <w:rPr>
          <w:spacing w:val="-2"/>
          <w:sz w:val="24"/>
        </w:rPr>
        <w:t xml:space="preserve">all </w:t>
      </w:r>
      <w:r w:rsidR="00000000" w:rsidRPr="009B1679">
        <w:rPr>
          <w:spacing w:val="-3"/>
          <w:sz w:val="24"/>
        </w:rPr>
        <w:t>periodic</w:t>
      </w:r>
      <w:r w:rsidR="00000000" w:rsidRPr="009B1679">
        <w:rPr>
          <w:spacing w:val="-8"/>
          <w:sz w:val="24"/>
        </w:rPr>
        <w:t xml:space="preserve"> </w:t>
      </w:r>
      <w:r w:rsidR="00000000" w:rsidRPr="009B1679">
        <w:rPr>
          <w:spacing w:val="-3"/>
          <w:sz w:val="24"/>
        </w:rPr>
        <w:t>payments</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z w:val="24"/>
        </w:rPr>
        <w:t>case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any</w:t>
      </w:r>
      <w:r w:rsidR="00000000" w:rsidRPr="009B1679">
        <w:rPr>
          <w:spacing w:val="-10"/>
          <w:sz w:val="24"/>
        </w:rPr>
        <w:t xml:space="preserve"> </w:t>
      </w:r>
      <w:r w:rsidR="00000000" w:rsidRPr="009B1679">
        <w:rPr>
          <w:sz w:val="24"/>
        </w:rPr>
        <w:t>lease</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other</w:t>
      </w:r>
      <w:r w:rsidR="00000000" w:rsidRPr="009B1679">
        <w:rPr>
          <w:spacing w:val="-6"/>
          <w:sz w:val="24"/>
        </w:rPr>
        <w:t xml:space="preserve"> </w:t>
      </w:r>
      <w:r w:rsidR="00000000" w:rsidRPr="009B1679">
        <w:rPr>
          <w:spacing w:val="-3"/>
          <w:sz w:val="24"/>
        </w:rPr>
        <w:t>agreement</w:t>
      </w:r>
      <w:r w:rsidR="00000000" w:rsidRPr="009B1679">
        <w:rPr>
          <w:spacing w:val="-7"/>
          <w:sz w:val="24"/>
        </w:rPr>
        <w:t xml:space="preserve"> </w:t>
      </w:r>
      <w:r w:rsidR="00000000" w:rsidRPr="009B1679">
        <w:rPr>
          <w:sz w:val="24"/>
        </w:rPr>
        <w:t>providing</w:t>
      </w:r>
      <w:r w:rsidR="00000000" w:rsidRPr="009B1679">
        <w:rPr>
          <w:spacing w:val="-6"/>
          <w:sz w:val="24"/>
        </w:rPr>
        <w:t xml:space="preserve"> </w:t>
      </w:r>
      <w:r w:rsidR="00000000" w:rsidRPr="009B1679">
        <w:rPr>
          <w:sz w:val="24"/>
        </w:rPr>
        <w:t>for</w:t>
      </w:r>
      <w:r w:rsidR="00000000" w:rsidRPr="009B1679">
        <w:rPr>
          <w:spacing w:val="-6"/>
          <w:sz w:val="24"/>
        </w:rPr>
        <w:t xml:space="preserve"> </w:t>
      </w:r>
      <w:r w:rsidR="00000000" w:rsidRPr="009B1679">
        <w:rPr>
          <w:spacing w:val="-3"/>
          <w:sz w:val="24"/>
        </w:rPr>
        <w:t>periodic</w:t>
      </w:r>
      <w:r w:rsidR="00000000" w:rsidRPr="009B1679">
        <w:rPr>
          <w:spacing w:val="-8"/>
          <w:sz w:val="24"/>
        </w:rPr>
        <w:t xml:space="preserve"> </w:t>
      </w:r>
      <w:r w:rsidR="00000000" w:rsidRPr="009B1679">
        <w:rPr>
          <w:spacing w:val="-3"/>
          <w:sz w:val="24"/>
        </w:rPr>
        <w:t>payments.</w:t>
      </w:r>
    </w:p>
    <w:p w:rsidR="00081523" w:rsidRDefault="00081523">
      <w:pPr>
        <w:pStyle w:val="BodyText"/>
        <w:spacing w:before="9"/>
        <w:rPr>
          <w:sz w:val="20"/>
        </w:rPr>
      </w:pPr>
    </w:p>
    <w:p w:rsidR="00081523" w:rsidRPr="009B1679" w:rsidRDefault="009B1679" w:rsidP="009B1679">
      <w:pPr>
        <w:tabs>
          <w:tab w:val="left" w:pos="1712"/>
        </w:tabs>
        <w:spacing w:before="1"/>
        <w:ind w:left="1711" w:right="1302" w:hanging="332"/>
        <w:rPr>
          <w:sz w:val="24"/>
        </w:rPr>
      </w:pPr>
      <w:r>
        <w:rPr>
          <w:color w:val="221F1F"/>
          <w:spacing w:val="-29"/>
          <w:sz w:val="24"/>
          <w:szCs w:val="24"/>
        </w:rPr>
        <w:t>4.</w:t>
      </w:r>
      <w:r>
        <w:rPr>
          <w:color w:val="221F1F"/>
          <w:spacing w:val="-29"/>
          <w:sz w:val="24"/>
          <w:szCs w:val="24"/>
        </w:rPr>
        <w:tab/>
      </w:r>
      <w:r w:rsidR="00000000" w:rsidRPr="009B1679">
        <w:rPr>
          <w:spacing w:val="-3"/>
          <w:sz w:val="24"/>
        </w:rPr>
        <w:t>Compute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amount</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interest</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z w:val="24"/>
        </w:rPr>
        <w:t>any</w:t>
      </w:r>
      <w:r w:rsidR="00000000" w:rsidRPr="009B1679">
        <w:rPr>
          <w:spacing w:val="-9"/>
          <w:sz w:val="24"/>
        </w:rPr>
        <w:t xml:space="preserve"> </w:t>
      </w:r>
      <w:r w:rsidR="00000000" w:rsidRPr="009B1679">
        <w:rPr>
          <w:sz w:val="24"/>
        </w:rPr>
        <w:t>director</w:t>
      </w:r>
      <w:r w:rsidR="00000000" w:rsidRPr="009B1679">
        <w:rPr>
          <w:spacing w:val="-6"/>
          <w:sz w:val="24"/>
        </w:rPr>
        <w:t xml:space="preserve"> </w:t>
      </w:r>
      <w:r w:rsidR="00000000" w:rsidRPr="009B1679">
        <w:rPr>
          <w:sz w:val="24"/>
        </w:rPr>
        <w:t>or</w:t>
      </w:r>
      <w:r w:rsidR="00000000" w:rsidRPr="009B1679">
        <w:rPr>
          <w:spacing w:val="-8"/>
          <w:sz w:val="24"/>
        </w:rPr>
        <w:t xml:space="preserve"> </w:t>
      </w:r>
      <w:r w:rsidR="00000000" w:rsidRPr="009B1679">
        <w:rPr>
          <w:sz w:val="24"/>
        </w:rPr>
        <w:t>immediate</w:t>
      </w:r>
      <w:r w:rsidR="00000000" w:rsidRPr="009B1679">
        <w:rPr>
          <w:spacing w:val="-8"/>
          <w:sz w:val="24"/>
        </w:rPr>
        <w:t xml:space="preserve"> </w:t>
      </w:r>
      <w:r w:rsidR="00000000" w:rsidRPr="009B1679">
        <w:rPr>
          <w:sz w:val="24"/>
        </w:rPr>
        <w:t>family</w:t>
      </w:r>
      <w:r w:rsidR="00000000" w:rsidRPr="009B1679">
        <w:rPr>
          <w:spacing w:val="-12"/>
          <w:sz w:val="24"/>
        </w:rPr>
        <w:t xml:space="preserve"> </w:t>
      </w:r>
      <w:r w:rsidR="00000000" w:rsidRPr="009B1679">
        <w:rPr>
          <w:spacing w:val="-2"/>
          <w:sz w:val="24"/>
        </w:rPr>
        <w:t>member</w:t>
      </w:r>
      <w:r w:rsidR="00000000" w:rsidRPr="009B1679">
        <w:rPr>
          <w:spacing w:val="-8"/>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director without</w:t>
      </w:r>
      <w:r w:rsidR="00000000" w:rsidRPr="009B1679">
        <w:rPr>
          <w:spacing w:val="-6"/>
          <w:sz w:val="24"/>
        </w:rPr>
        <w:t xml:space="preserve"> </w:t>
      </w:r>
      <w:r w:rsidR="00000000" w:rsidRPr="009B1679">
        <w:rPr>
          <w:spacing w:val="-3"/>
          <w:sz w:val="24"/>
        </w:rPr>
        <w:t>regard</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2"/>
          <w:sz w:val="24"/>
        </w:rPr>
        <w:t>amount</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profit</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loss</w:t>
      </w:r>
      <w:r w:rsidR="00000000" w:rsidRPr="009B1679">
        <w:rPr>
          <w:spacing w:val="-5"/>
          <w:sz w:val="24"/>
        </w:rPr>
        <w:t xml:space="preserve"> </w:t>
      </w:r>
      <w:r w:rsidR="00000000" w:rsidRPr="009B1679">
        <w:rPr>
          <w:spacing w:val="-3"/>
          <w:sz w:val="24"/>
        </w:rPr>
        <w:t>involved</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transaction(s).</w:t>
      </w:r>
    </w:p>
    <w:p w:rsidR="00081523" w:rsidRDefault="00081523">
      <w:pPr>
        <w:pStyle w:val="BodyText"/>
        <w:spacing w:before="10"/>
        <w:rPr>
          <w:sz w:val="20"/>
        </w:rPr>
      </w:pPr>
    </w:p>
    <w:p w:rsidR="00081523" w:rsidRPr="009B1679" w:rsidRDefault="009B1679" w:rsidP="009B1679">
      <w:pPr>
        <w:tabs>
          <w:tab w:val="left" w:pos="1712"/>
        </w:tabs>
        <w:ind w:left="1711" w:right="1381" w:hanging="332"/>
        <w:jc w:val="both"/>
        <w:rPr>
          <w:sz w:val="24"/>
        </w:rPr>
      </w:pPr>
      <w:r>
        <w:rPr>
          <w:color w:val="221F1F"/>
          <w:spacing w:val="-29"/>
          <w:sz w:val="24"/>
          <w:szCs w:val="24"/>
        </w:rPr>
        <w:t>5.</w:t>
      </w:r>
      <w:r>
        <w:rPr>
          <w:color w:val="221F1F"/>
          <w:spacing w:val="-29"/>
          <w:sz w:val="24"/>
          <w:szCs w:val="24"/>
        </w:rPr>
        <w:tab/>
      </w:r>
      <w:r w:rsidR="00000000" w:rsidRPr="009B1679">
        <w:rPr>
          <w:sz w:val="24"/>
        </w:rPr>
        <w:t>As</w:t>
      </w:r>
      <w:r w:rsidR="00000000" w:rsidRPr="009B1679">
        <w:rPr>
          <w:spacing w:val="-9"/>
          <w:sz w:val="24"/>
        </w:rPr>
        <w:t xml:space="preserve"> </w:t>
      </w:r>
      <w:r w:rsidR="00000000" w:rsidRPr="009B1679">
        <w:rPr>
          <w:sz w:val="24"/>
        </w:rPr>
        <w:t>to</w:t>
      </w:r>
      <w:r w:rsidR="00000000" w:rsidRPr="009B1679">
        <w:rPr>
          <w:spacing w:val="-8"/>
          <w:sz w:val="24"/>
        </w:rPr>
        <w:t xml:space="preserve"> </w:t>
      </w:r>
      <w:r w:rsidR="00000000" w:rsidRPr="009B1679">
        <w:rPr>
          <w:sz w:val="24"/>
        </w:rPr>
        <w:t>any</w:t>
      </w:r>
      <w:r w:rsidR="00000000" w:rsidRPr="009B1679">
        <w:rPr>
          <w:spacing w:val="-13"/>
          <w:sz w:val="24"/>
        </w:rPr>
        <w:t xml:space="preserve"> </w:t>
      </w:r>
      <w:r w:rsidR="00000000" w:rsidRPr="009B1679">
        <w:rPr>
          <w:sz w:val="24"/>
        </w:rPr>
        <w:t>transaction</w:t>
      </w:r>
      <w:r w:rsidR="00000000" w:rsidRPr="009B1679">
        <w:rPr>
          <w:spacing w:val="-9"/>
          <w:sz w:val="24"/>
        </w:rPr>
        <w:t xml:space="preserve"> </w:t>
      </w:r>
      <w:r w:rsidR="00000000" w:rsidRPr="009B1679">
        <w:rPr>
          <w:sz w:val="24"/>
        </w:rPr>
        <w:t>involving</w:t>
      </w:r>
      <w:r w:rsidR="00000000" w:rsidRPr="009B1679">
        <w:rPr>
          <w:spacing w:val="-11"/>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purchase</w:t>
      </w:r>
      <w:r w:rsidR="00000000" w:rsidRPr="009B1679">
        <w:rPr>
          <w:spacing w:val="-7"/>
          <w:sz w:val="24"/>
        </w:rPr>
        <w:t xml:space="preserve"> </w:t>
      </w:r>
      <w:r w:rsidR="00000000" w:rsidRPr="009B1679">
        <w:rPr>
          <w:sz w:val="24"/>
        </w:rPr>
        <w:t>or</w:t>
      </w:r>
      <w:r w:rsidR="00000000" w:rsidRPr="009B1679">
        <w:rPr>
          <w:spacing w:val="-9"/>
          <w:sz w:val="24"/>
        </w:rPr>
        <w:t xml:space="preserve"> </w:t>
      </w:r>
      <w:r w:rsidR="00000000" w:rsidRPr="009B1679">
        <w:rPr>
          <w:sz w:val="24"/>
        </w:rPr>
        <w:t>sale</w:t>
      </w:r>
      <w:r w:rsidR="00000000" w:rsidRPr="009B1679">
        <w:rPr>
          <w:spacing w:val="-10"/>
          <w:sz w:val="24"/>
        </w:rPr>
        <w:t xml:space="preserve"> </w:t>
      </w:r>
      <w:r w:rsidR="00000000" w:rsidRPr="009B1679">
        <w:rPr>
          <w:sz w:val="24"/>
        </w:rPr>
        <w:t>of</w:t>
      </w:r>
      <w:r w:rsidR="00000000" w:rsidRPr="009B1679">
        <w:rPr>
          <w:spacing w:val="-7"/>
          <w:sz w:val="24"/>
        </w:rPr>
        <w:t xml:space="preserve"> </w:t>
      </w:r>
      <w:r w:rsidR="00000000" w:rsidRPr="009B1679">
        <w:rPr>
          <w:spacing w:val="-3"/>
          <w:sz w:val="24"/>
        </w:rPr>
        <w:t>assets,</w:t>
      </w:r>
      <w:r w:rsidR="00000000" w:rsidRPr="009B1679">
        <w:rPr>
          <w:spacing w:val="-9"/>
          <w:sz w:val="24"/>
        </w:rPr>
        <w:t xml:space="preserve"> </w:t>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cost</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assets</w:t>
      </w:r>
      <w:r w:rsidR="00000000" w:rsidRPr="009B1679">
        <w:rPr>
          <w:spacing w:val="-8"/>
          <w:sz w:val="24"/>
        </w:rPr>
        <w:t xml:space="preserve"> </w:t>
      </w:r>
      <w:r w:rsidR="00000000" w:rsidRPr="009B1679">
        <w:rPr>
          <w:sz w:val="24"/>
        </w:rPr>
        <w:t>to</w:t>
      </w:r>
      <w:r w:rsidR="00000000" w:rsidRPr="009B1679">
        <w:rPr>
          <w:spacing w:val="-9"/>
          <w:sz w:val="24"/>
        </w:rPr>
        <w:t xml:space="preserve"> </w:t>
      </w:r>
      <w:r w:rsidR="00000000" w:rsidRPr="009B1679">
        <w:rPr>
          <w:sz w:val="24"/>
        </w:rPr>
        <w:t xml:space="preserve">the </w:t>
      </w:r>
      <w:r w:rsidR="00000000" w:rsidRPr="009B1679">
        <w:rPr>
          <w:spacing w:val="-3"/>
          <w:sz w:val="24"/>
        </w:rPr>
        <w:t>purchaser</w:t>
      </w:r>
      <w:r w:rsidR="00000000" w:rsidRPr="009B1679">
        <w:rPr>
          <w:spacing w:val="-7"/>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if</w:t>
      </w:r>
      <w:r w:rsidR="00000000" w:rsidRPr="009B1679">
        <w:rPr>
          <w:spacing w:val="-6"/>
          <w:sz w:val="24"/>
        </w:rPr>
        <w:t xml:space="preserve"> </w:t>
      </w:r>
      <w:r w:rsidR="00000000" w:rsidRPr="009B1679">
        <w:rPr>
          <w:spacing w:val="-3"/>
          <w:sz w:val="24"/>
        </w:rPr>
        <w:t>acquired</w:t>
      </w:r>
      <w:r w:rsidR="00000000" w:rsidRPr="009B1679">
        <w:rPr>
          <w:spacing w:val="-6"/>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seller</w:t>
      </w:r>
      <w:r w:rsidR="00000000" w:rsidRPr="009B1679">
        <w:rPr>
          <w:spacing w:val="-6"/>
          <w:sz w:val="24"/>
        </w:rPr>
        <w:t xml:space="preserve"> </w:t>
      </w:r>
      <w:r w:rsidR="00000000" w:rsidRPr="009B1679">
        <w:rPr>
          <w:sz w:val="24"/>
        </w:rPr>
        <w:t>within</w:t>
      </w:r>
      <w:r w:rsidR="00000000" w:rsidRPr="009B1679">
        <w:rPr>
          <w:spacing w:val="-8"/>
          <w:sz w:val="24"/>
        </w:rPr>
        <w:t xml:space="preserve"> </w:t>
      </w:r>
      <w:r w:rsidR="00000000" w:rsidRPr="009B1679">
        <w:rPr>
          <w:sz w:val="24"/>
        </w:rPr>
        <w:t>two</w:t>
      </w:r>
      <w:r w:rsidR="00000000" w:rsidRPr="009B1679">
        <w:rPr>
          <w:spacing w:val="-2"/>
          <w:sz w:val="24"/>
        </w:rPr>
        <w:t xml:space="preserve"> </w:t>
      </w:r>
      <w:r w:rsidR="00000000" w:rsidRPr="009B1679">
        <w:rPr>
          <w:spacing w:val="-3"/>
          <w:sz w:val="24"/>
        </w:rPr>
        <w:t>years</w:t>
      </w:r>
      <w:r w:rsidR="00000000" w:rsidRPr="009B1679">
        <w:rPr>
          <w:spacing w:val="-8"/>
          <w:sz w:val="24"/>
        </w:rPr>
        <w:t xml:space="preserve"> </w:t>
      </w:r>
      <w:r w:rsidR="00000000" w:rsidRPr="009B1679">
        <w:rPr>
          <w:sz w:val="24"/>
        </w:rPr>
        <w:t>prior</w:t>
      </w:r>
      <w:r w:rsidR="00000000" w:rsidRPr="009B1679">
        <w:rPr>
          <w:spacing w:val="-8"/>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8"/>
          <w:sz w:val="24"/>
        </w:rPr>
        <w:t xml:space="preserve"> </w:t>
      </w:r>
      <w:r w:rsidR="00000000" w:rsidRPr="009B1679">
        <w:rPr>
          <w:sz w:val="24"/>
        </w:rPr>
        <w:t>transaction,</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cost</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pacing w:val="-3"/>
          <w:sz w:val="24"/>
        </w:rPr>
        <w:t>the seller.</w:t>
      </w:r>
      <w:r w:rsidR="00000000" w:rsidRPr="009B1679">
        <w:rPr>
          <w:spacing w:val="-10"/>
          <w:sz w:val="24"/>
        </w:rPr>
        <w:t xml:space="preserve"> </w:t>
      </w:r>
      <w:r w:rsidR="00000000" w:rsidRPr="009B1679">
        <w:rPr>
          <w:sz w:val="24"/>
        </w:rPr>
        <w:t>Describe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method</w:t>
      </w:r>
      <w:r w:rsidR="00000000" w:rsidRPr="009B1679">
        <w:rPr>
          <w:spacing w:val="-9"/>
          <w:sz w:val="24"/>
        </w:rPr>
        <w:t xml:space="preserve"> </w:t>
      </w:r>
      <w:r w:rsidR="00000000" w:rsidRPr="009B1679">
        <w:rPr>
          <w:spacing w:val="-3"/>
          <w:sz w:val="24"/>
        </w:rPr>
        <w:t>used</w:t>
      </w:r>
      <w:r w:rsidR="00000000" w:rsidRPr="009B1679">
        <w:rPr>
          <w:spacing w:val="-10"/>
          <w:sz w:val="24"/>
        </w:rPr>
        <w:t xml:space="preserve"> </w:t>
      </w:r>
      <w:r w:rsidR="00000000" w:rsidRPr="009B1679">
        <w:rPr>
          <w:sz w:val="24"/>
        </w:rPr>
        <w:t>in</w:t>
      </w:r>
      <w:r w:rsidR="00000000" w:rsidRPr="009B1679">
        <w:rPr>
          <w:spacing w:val="-9"/>
          <w:sz w:val="24"/>
        </w:rPr>
        <w:t xml:space="preserve"> </w:t>
      </w:r>
      <w:r w:rsidR="00000000" w:rsidRPr="009B1679">
        <w:rPr>
          <w:sz w:val="24"/>
        </w:rPr>
        <w:t>determining</w:t>
      </w:r>
      <w:r w:rsidR="00000000" w:rsidRPr="009B1679">
        <w:rPr>
          <w:spacing w:val="-12"/>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purchase</w:t>
      </w:r>
      <w:r w:rsidR="00000000" w:rsidRPr="009B1679">
        <w:rPr>
          <w:spacing w:val="-10"/>
          <w:sz w:val="24"/>
        </w:rPr>
        <w:t xml:space="preserve"> </w:t>
      </w:r>
      <w:r w:rsidR="00000000" w:rsidRPr="009B1679">
        <w:rPr>
          <w:sz w:val="24"/>
        </w:rPr>
        <w:t>or</w:t>
      </w:r>
      <w:r w:rsidR="00000000" w:rsidRPr="009B1679">
        <w:rPr>
          <w:spacing w:val="-11"/>
          <w:sz w:val="24"/>
        </w:rPr>
        <w:t xml:space="preserve"> </w:t>
      </w:r>
      <w:r w:rsidR="00000000" w:rsidRPr="009B1679">
        <w:rPr>
          <w:sz w:val="24"/>
        </w:rPr>
        <w:t>sale</w:t>
      </w:r>
      <w:r w:rsidR="00000000" w:rsidRPr="009B1679">
        <w:rPr>
          <w:spacing w:val="-10"/>
          <w:sz w:val="24"/>
        </w:rPr>
        <w:t xml:space="preserve"> </w:t>
      </w:r>
      <w:r w:rsidR="00000000" w:rsidRPr="009B1679">
        <w:rPr>
          <w:sz w:val="24"/>
        </w:rPr>
        <w:t>price</w:t>
      </w:r>
      <w:r w:rsidR="00000000" w:rsidRPr="009B1679">
        <w:rPr>
          <w:spacing w:val="-10"/>
          <w:sz w:val="24"/>
        </w:rPr>
        <w:t xml:space="preserve"> </w:t>
      </w:r>
      <w:r w:rsidR="00000000" w:rsidRPr="009B1679">
        <w:rPr>
          <w:sz w:val="24"/>
        </w:rPr>
        <w:t>and</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z w:val="24"/>
        </w:rPr>
        <w:t>name</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 xml:space="preserve">the </w:t>
      </w:r>
      <w:r w:rsidR="00000000" w:rsidRPr="009B1679">
        <w:rPr>
          <w:spacing w:val="-3"/>
          <w:sz w:val="24"/>
        </w:rPr>
        <w:t xml:space="preserve">person </w:t>
      </w:r>
      <w:r w:rsidR="00000000" w:rsidRPr="009B1679">
        <w:rPr>
          <w:sz w:val="24"/>
        </w:rPr>
        <w:t>making the</w:t>
      </w:r>
      <w:r w:rsidR="00000000" w:rsidRPr="009B1679">
        <w:rPr>
          <w:spacing w:val="-17"/>
          <w:sz w:val="24"/>
        </w:rPr>
        <w:t xml:space="preserve"> </w:t>
      </w:r>
      <w:r w:rsidR="00000000" w:rsidRPr="009B1679">
        <w:rPr>
          <w:spacing w:val="-3"/>
          <w:sz w:val="24"/>
        </w:rPr>
        <w:t>determination.</w:t>
      </w:r>
    </w:p>
    <w:p w:rsidR="00081523" w:rsidRDefault="00081523">
      <w:pPr>
        <w:pStyle w:val="BodyText"/>
        <w:spacing w:before="10"/>
        <w:rPr>
          <w:sz w:val="20"/>
        </w:rPr>
      </w:pPr>
    </w:p>
    <w:p w:rsidR="00081523" w:rsidRPr="009B1679" w:rsidRDefault="009B1679" w:rsidP="009B1679">
      <w:pPr>
        <w:tabs>
          <w:tab w:val="left" w:pos="1712"/>
        </w:tabs>
        <w:ind w:left="1718" w:right="820" w:hanging="332"/>
        <w:rPr>
          <w:sz w:val="24"/>
        </w:rPr>
      </w:pPr>
      <w:r>
        <w:rPr>
          <w:color w:val="221F1F"/>
          <w:spacing w:val="-29"/>
          <w:sz w:val="24"/>
          <w:szCs w:val="24"/>
        </w:rPr>
        <w:t>6.</w:t>
      </w:r>
      <w:r>
        <w:rPr>
          <w:color w:val="221F1F"/>
          <w:spacing w:val="-29"/>
          <w:sz w:val="24"/>
          <w:szCs w:val="24"/>
        </w:rPr>
        <w:tab/>
      </w:r>
      <w:r w:rsidR="00000000" w:rsidRPr="009B1679">
        <w:rPr>
          <w:spacing w:val="-3"/>
          <w:sz w:val="24"/>
        </w:rPr>
        <w:t>Disclose</w:t>
      </w:r>
      <w:r w:rsidR="00000000" w:rsidRPr="009B1679">
        <w:rPr>
          <w:spacing w:val="-9"/>
          <w:sz w:val="24"/>
        </w:rPr>
        <w:t xml:space="preserve"> </w:t>
      </w:r>
      <w:r w:rsidR="00000000" w:rsidRPr="009B1679">
        <w:rPr>
          <w:spacing w:val="-3"/>
          <w:sz w:val="24"/>
        </w:rPr>
        <w:t>indirect,</w:t>
      </w:r>
      <w:r w:rsidR="00000000" w:rsidRPr="009B1679">
        <w:rPr>
          <w:spacing w:val="-6"/>
          <w:sz w:val="24"/>
        </w:rPr>
        <w:t xml:space="preserve"> </w:t>
      </w:r>
      <w:r w:rsidR="00000000" w:rsidRPr="009B1679">
        <w:rPr>
          <w:sz w:val="24"/>
        </w:rPr>
        <w:t>as</w:t>
      </w:r>
      <w:r w:rsidR="00000000" w:rsidRPr="009B1679">
        <w:rPr>
          <w:spacing w:val="-8"/>
          <w:sz w:val="24"/>
        </w:rPr>
        <w:t xml:space="preserve"> </w:t>
      </w:r>
      <w:r w:rsidR="00000000" w:rsidRPr="009B1679">
        <w:rPr>
          <w:sz w:val="24"/>
        </w:rPr>
        <w:t>well</w:t>
      </w:r>
      <w:r w:rsidR="00000000" w:rsidRPr="009B1679">
        <w:rPr>
          <w:spacing w:val="-5"/>
          <w:sz w:val="24"/>
        </w:rPr>
        <w:t xml:space="preserve"> </w:t>
      </w:r>
      <w:r w:rsidR="00000000" w:rsidRPr="009B1679">
        <w:rPr>
          <w:sz w:val="24"/>
        </w:rPr>
        <w:t>as</w:t>
      </w:r>
      <w:r w:rsidR="00000000" w:rsidRPr="009B1679">
        <w:rPr>
          <w:spacing w:val="-8"/>
          <w:sz w:val="24"/>
        </w:rPr>
        <w:t xml:space="preserve"> </w:t>
      </w:r>
      <w:r w:rsidR="00000000" w:rsidRPr="009B1679">
        <w:rPr>
          <w:sz w:val="24"/>
        </w:rPr>
        <w:t>direct,</w:t>
      </w:r>
      <w:r w:rsidR="00000000" w:rsidRPr="009B1679">
        <w:rPr>
          <w:spacing w:val="-8"/>
          <w:sz w:val="24"/>
        </w:rPr>
        <w:t xml:space="preserve"> </w:t>
      </w:r>
      <w:r w:rsidR="00000000" w:rsidRPr="009B1679">
        <w:rPr>
          <w:spacing w:val="-3"/>
          <w:sz w:val="24"/>
        </w:rPr>
        <w:t>material</w:t>
      </w:r>
      <w:r w:rsidR="00000000" w:rsidRPr="009B1679">
        <w:rPr>
          <w:spacing w:val="-8"/>
          <w:sz w:val="24"/>
        </w:rPr>
        <w:t xml:space="preserve"> </w:t>
      </w:r>
      <w:r w:rsidR="00000000" w:rsidRPr="009B1679">
        <w:rPr>
          <w:sz w:val="24"/>
        </w:rPr>
        <w:t>interests</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pacing w:val="-3"/>
          <w:sz w:val="24"/>
        </w:rPr>
        <w:t>transactions.</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z w:val="24"/>
        </w:rPr>
        <w:t>person</w:t>
      </w:r>
      <w:r w:rsidR="00000000" w:rsidRPr="009B1679">
        <w:rPr>
          <w:spacing w:val="-8"/>
          <w:sz w:val="24"/>
        </w:rPr>
        <w:t xml:space="preserve"> </w:t>
      </w:r>
      <w:r w:rsidR="00000000" w:rsidRPr="009B1679">
        <w:rPr>
          <w:sz w:val="24"/>
        </w:rPr>
        <w:t>who</w:t>
      </w:r>
      <w:r w:rsidR="00000000" w:rsidRPr="009B1679">
        <w:rPr>
          <w:spacing w:val="-9"/>
          <w:sz w:val="24"/>
        </w:rPr>
        <w:t xml:space="preserve"> </w:t>
      </w:r>
      <w:r w:rsidR="00000000" w:rsidRPr="009B1679">
        <w:rPr>
          <w:sz w:val="24"/>
        </w:rPr>
        <w:t>has</w:t>
      </w:r>
      <w:r w:rsidR="00000000" w:rsidRPr="009B1679">
        <w:rPr>
          <w:spacing w:val="-6"/>
          <w:sz w:val="24"/>
        </w:rPr>
        <w:t xml:space="preserve"> </w:t>
      </w:r>
      <w:r w:rsidR="00000000" w:rsidRPr="009B1679">
        <w:rPr>
          <w:sz w:val="24"/>
        </w:rPr>
        <w:t>a</w:t>
      </w:r>
      <w:r w:rsidR="00000000" w:rsidRPr="009B1679">
        <w:rPr>
          <w:spacing w:val="-9"/>
          <w:sz w:val="24"/>
        </w:rPr>
        <w:t xml:space="preserve"> </w:t>
      </w:r>
      <w:r w:rsidR="00000000" w:rsidRPr="009B1679">
        <w:rPr>
          <w:sz w:val="24"/>
        </w:rPr>
        <w:t>position</w:t>
      </w:r>
      <w:r w:rsidR="00000000" w:rsidRPr="009B1679">
        <w:rPr>
          <w:spacing w:val="-8"/>
          <w:sz w:val="24"/>
        </w:rPr>
        <w:t xml:space="preserve"> </w:t>
      </w:r>
      <w:r w:rsidR="00000000" w:rsidRPr="009B1679">
        <w:rPr>
          <w:spacing w:val="-3"/>
          <w:sz w:val="24"/>
        </w:rPr>
        <w:t xml:space="preserve">or relationship </w:t>
      </w:r>
      <w:r w:rsidR="00000000" w:rsidRPr="009B1679">
        <w:rPr>
          <w:sz w:val="24"/>
        </w:rPr>
        <w:t xml:space="preserve">with, or </w:t>
      </w:r>
      <w:r w:rsidR="00000000" w:rsidRPr="009B1679">
        <w:rPr>
          <w:spacing w:val="-3"/>
          <w:sz w:val="24"/>
        </w:rPr>
        <w:t xml:space="preserve">interest </w:t>
      </w:r>
      <w:r w:rsidR="00000000" w:rsidRPr="009B1679">
        <w:rPr>
          <w:sz w:val="24"/>
        </w:rPr>
        <w:t xml:space="preserve">in, a company that engages in a </w:t>
      </w:r>
      <w:r w:rsidR="00000000" w:rsidRPr="009B1679">
        <w:rPr>
          <w:spacing w:val="-3"/>
          <w:sz w:val="24"/>
        </w:rPr>
        <w:t xml:space="preserve">transaction </w:t>
      </w:r>
      <w:r w:rsidR="00000000" w:rsidRPr="009B1679">
        <w:rPr>
          <w:sz w:val="24"/>
        </w:rPr>
        <w:t xml:space="preserve">with one of the </w:t>
      </w:r>
      <w:r w:rsidR="00000000" w:rsidRPr="009B1679">
        <w:rPr>
          <w:spacing w:val="-3"/>
          <w:sz w:val="24"/>
        </w:rPr>
        <w:t xml:space="preserve">persons listed </w:t>
      </w:r>
      <w:r w:rsidR="00000000" w:rsidRPr="009B1679">
        <w:rPr>
          <w:sz w:val="24"/>
        </w:rPr>
        <w:t xml:space="preserve">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through </w:t>
      </w:r>
      <w:r w:rsidR="00000000" w:rsidRPr="009B1679">
        <w:rPr>
          <w:spacing w:val="-3"/>
          <w:sz w:val="24"/>
        </w:rPr>
        <w:t xml:space="preserve">(b)(7)(viii) </w:t>
      </w:r>
      <w:r w:rsidR="00000000" w:rsidRPr="009B1679">
        <w:rPr>
          <w:sz w:val="24"/>
        </w:rPr>
        <w:t xml:space="preserve">of this </w:t>
      </w:r>
      <w:r w:rsidR="00000000" w:rsidRPr="009B1679">
        <w:rPr>
          <w:spacing w:val="-3"/>
          <w:sz w:val="24"/>
        </w:rPr>
        <w:t xml:space="preserve">Item </w:t>
      </w:r>
      <w:r w:rsidR="00000000" w:rsidRPr="009B1679">
        <w:rPr>
          <w:sz w:val="24"/>
        </w:rPr>
        <w:t xml:space="preserve">17 may have an </w:t>
      </w:r>
      <w:r w:rsidR="00000000" w:rsidRPr="009B1679">
        <w:rPr>
          <w:spacing w:val="-3"/>
          <w:sz w:val="24"/>
        </w:rPr>
        <w:t xml:space="preserve">indirect interest </w:t>
      </w:r>
      <w:r w:rsidR="00000000" w:rsidRPr="009B1679">
        <w:rPr>
          <w:sz w:val="24"/>
        </w:rPr>
        <w:t xml:space="preserve">in the </w:t>
      </w:r>
      <w:r w:rsidR="00000000" w:rsidRPr="009B1679">
        <w:rPr>
          <w:spacing w:val="-3"/>
          <w:sz w:val="24"/>
        </w:rPr>
        <w:t xml:space="preserve">transaction </w:t>
      </w:r>
      <w:r w:rsidR="00000000" w:rsidRPr="009B1679">
        <w:rPr>
          <w:sz w:val="24"/>
        </w:rPr>
        <w:t xml:space="preserve">by </w:t>
      </w:r>
      <w:r w:rsidR="00000000" w:rsidRPr="009B1679">
        <w:rPr>
          <w:spacing w:val="-3"/>
          <w:sz w:val="24"/>
        </w:rPr>
        <w:t xml:space="preserve">reason </w:t>
      </w:r>
      <w:r w:rsidR="00000000" w:rsidRPr="009B1679">
        <w:rPr>
          <w:sz w:val="24"/>
        </w:rPr>
        <w:t xml:space="preserve">of the position, </w:t>
      </w:r>
      <w:r w:rsidR="00000000" w:rsidRPr="009B1679">
        <w:rPr>
          <w:spacing w:val="-3"/>
          <w:sz w:val="24"/>
        </w:rPr>
        <w:t xml:space="preserve">relationship, </w:t>
      </w:r>
      <w:r w:rsidR="00000000" w:rsidRPr="009B1679">
        <w:rPr>
          <w:sz w:val="24"/>
        </w:rPr>
        <w:t xml:space="preserve">or interest. The </w:t>
      </w:r>
      <w:r w:rsidR="00000000" w:rsidRPr="009B1679">
        <w:rPr>
          <w:spacing w:val="-3"/>
          <w:sz w:val="24"/>
        </w:rPr>
        <w:t xml:space="preserve">interest </w:t>
      </w:r>
      <w:r w:rsidR="00000000" w:rsidRPr="009B1679">
        <w:rPr>
          <w:sz w:val="24"/>
        </w:rPr>
        <w:t xml:space="preserve">in the </w:t>
      </w:r>
      <w:r w:rsidR="00000000" w:rsidRPr="009B1679">
        <w:rPr>
          <w:spacing w:val="-3"/>
          <w:sz w:val="24"/>
        </w:rPr>
        <w:t xml:space="preserve">transaction, however, </w:t>
      </w:r>
      <w:r w:rsidR="00000000" w:rsidRPr="009B1679">
        <w:rPr>
          <w:sz w:val="24"/>
        </w:rPr>
        <w:t xml:space="preserve">will not be deemed </w:t>
      </w:r>
      <w:r w:rsidR="00000000" w:rsidRPr="009B1679">
        <w:rPr>
          <w:spacing w:val="-3"/>
          <w:sz w:val="24"/>
        </w:rPr>
        <w:t xml:space="preserve">“material” </w:t>
      </w:r>
      <w:r w:rsidR="00000000" w:rsidRPr="009B1679">
        <w:rPr>
          <w:sz w:val="24"/>
        </w:rPr>
        <w:t xml:space="preserve">within the meaning of </w:t>
      </w:r>
      <w:r w:rsidR="00000000" w:rsidRPr="009B1679">
        <w:rPr>
          <w:spacing w:val="-3"/>
          <w:sz w:val="24"/>
        </w:rPr>
        <w:t xml:space="preserve">paragraph (b)(7) </w:t>
      </w:r>
      <w:r w:rsidR="00000000" w:rsidRPr="009B1679">
        <w:rPr>
          <w:sz w:val="24"/>
        </w:rPr>
        <w:t xml:space="preserve">of this </w:t>
      </w:r>
      <w:r w:rsidR="00000000" w:rsidRPr="009B1679">
        <w:rPr>
          <w:spacing w:val="-3"/>
          <w:sz w:val="24"/>
        </w:rPr>
        <w:t xml:space="preserve">Item 17 where </w:t>
      </w:r>
      <w:r w:rsidR="00000000" w:rsidRPr="009B1679">
        <w:rPr>
          <w:sz w:val="24"/>
        </w:rPr>
        <w:t xml:space="preserve">the </w:t>
      </w:r>
      <w:r w:rsidR="00000000" w:rsidRPr="009B1679">
        <w:rPr>
          <w:spacing w:val="-3"/>
          <w:sz w:val="24"/>
        </w:rPr>
        <w:t xml:space="preserve">interest </w:t>
      </w:r>
      <w:r w:rsidR="00000000" w:rsidRPr="009B1679">
        <w:rPr>
          <w:sz w:val="24"/>
        </w:rPr>
        <w:t xml:space="preserve">of the director or immediate family member </w:t>
      </w:r>
      <w:r w:rsidR="00000000" w:rsidRPr="009B1679">
        <w:rPr>
          <w:spacing w:val="-3"/>
          <w:sz w:val="24"/>
        </w:rPr>
        <w:t xml:space="preserve">arises </w:t>
      </w:r>
      <w:r w:rsidR="00000000" w:rsidRPr="009B1679">
        <w:rPr>
          <w:sz w:val="24"/>
        </w:rPr>
        <w:t xml:space="preserve">solely from the holding of an equity </w:t>
      </w:r>
      <w:r w:rsidR="00000000" w:rsidRPr="009B1679">
        <w:rPr>
          <w:spacing w:val="-3"/>
          <w:sz w:val="24"/>
        </w:rPr>
        <w:t xml:space="preserve">interest </w:t>
      </w:r>
      <w:r w:rsidR="00000000" w:rsidRPr="009B1679">
        <w:rPr>
          <w:sz w:val="24"/>
        </w:rPr>
        <w:t xml:space="preserve">(including a limited </w:t>
      </w:r>
      <w:r w:rsidR="00000000" w:rsidRPr="009B1679">
        <w:rPr>
          <w:spacing w:val="-3"/>
          <w:sz w:val="24"/>
        </w:rPr>
        <w:t xml:space="preserve">partnership interest, </w:t>
      </w:r>
      <w:r w:rsidR="00000000" w:rsidRPr="009B1679">
        <w:rPr>
          <w:sz w:val="24"/>
        </w:rPr>
        <w:t xml:space="preserve">but </w:t>
      </w:r>
      <w:r w:rsidR="00000000" w:rsidRPr="009B1679">
        <w:rPr>
          <w:spacing w:val="-3"/>
          <w:sz w:val="24"/>
        </w:rPr>
        <w:t xml:space="preserve">excluding </w:t>
      </w:r>
      <w:r w:rsidR="00000000" w:rsidRPr="009B1679">
        <w:rPr>
          <w:sz w:val="24"/>
        </w:rPr>
        <w:t xml:space="preserve">a </w:t>
      </w:r>
      <w:r w:rsidR="00000000" w:rsidRPr="009B1679">
        <w:rPr>
          <w:spacing w:val="-3"/>
          <w:sz w:val="24"/>
        </w:rPr>
        <w:t xml:space="preserve">general partnership interest) </w:t>
      </w:r>
      <w:r w:rsidR="00000000" w:rsidRPr="009B1679">
        <w:rPr>
          <w:sz w:val="24"/>
        </w:rPr>
        <w:t>or</w:t>
      </w:r>
      <w:r w:rsidR="00000000" w:rsidRPr="009B1679">
        <w:rPr>
          <w:spacing w:val="-9"/>
          <w:sz w:val="24"/>
        </w:rPr>
        <w:t xml:space="preserve"> </w:t>
      </w:r>
      <w:r w:rsidR="00000000" w:rsidRPr="009B1679">
        <w:rPr>
          <w:sz w:val="24"/>
        </w:rPr>
        <w:t>a</w:t>
      </w:r>
      <w:r w:rsidR="00000000" w:rsidRPr="009B1679">
        <w:rPr>
          <w:spacing w:val="-7"/>
          <w:sz w:val="24"/>
        </w:rPr>
        <w:t xml:space="preserve"> </w:t>
      </w:r>
      <w:r w:rsidR="00000000" w:rsidRPr="009B1679">
        <w:rPr>
          <w:sz w:val="24"/>
        </w:rPr>
        <w:t>creditor</w:t>
      </w:r>
      <w:r w:rsidR="00000000" w:rsidRPr="009B1679">
        <w:rPr>
          <w:spacing w:val="-9"/>
          <w:sz w:val="24"/>
        </w:rPr>
        <w:t xml:space="preserve"> </w:t>
      </w:r>
      <w:r w:rsidR="00000000" w:rsidRPr="009B1679">
        <w:rPr>
          <w:spacing w:val="-3"/>
          <w:sz w:val="24"/>
        </w:rPr>
        <w:t>interest</w:t>
      </w:r>
      <w:r w:rsidR="00000000" w:rsidRPr="009B1679">
        <w:rPr>
          <w:spacing w:val="-8"/>
          <w:sz w:val="24"/>
        </w:rPr>
        <w:t xml:space="preserve"> </w:t>
      </w:r>
      <w:r w:rsidR="00000000" w:rsidRPr="009B1679">
        <w:rPr>
          <w:sz w:val="24"/>
        </w:rPr>
        <w:t>in</w:t>
      </w:r>
      <w:r w:rsidR="00000000" w:rsidRPr="009B1679">
        <w:rPr>
          <w:spacing w:val="-6"/>
          <w:sz w:val="24"/>
        </w:rPr>
        <w:t xml:space="preserve"> </w:t>
      </w:r>
      <w:r w:rsidR="00000000" w:rsidRPr="009B1679">
        <w:rPr>
          <w:sz w:val="24"/>
        </w:rPr>
        <w:t>a</w:t>
      </w:r>
      <w:r w:rsidR="00000000" w:rsidRPr="009B1679">
        <w:rPr>
          <w:spacing w:val="-7"/>
          <w:sz w:val="24"/>
        </w:rPr>
        <w:t xml:space="preserve"> </w:t>
      </w:r>
      <w:r w:rsidR="00000000" w:rsidRPr="009B1679">
        <w:rPr>
          <w:sz w:val="24"/>
        </w:rPr>
        <w:t>company</w:t>
      </w:r>
      <w:r w:rsidR="00000000" w:rsidRPr="009B1679">
        <w:rPr>
          <w:spacing w:val="42"/>
          <w:sz w:val="24"/>
        </w:rPr>
        <w:t xml:space="preserve"> </w:t>
      </w:r>
      <w:r w:rsidR="00000000" w:rsidRPr="009B1679">
        <w:rPr>
          <w:sz w:val="24"/>
        </w:rPr>
        <w:t>that</w:t>
      </w:r>
      <w:r w:rsidR="00000000" w:rsidRPr="009B1679">
        <w:rPr>
          <w:spacing w:val="-8"/>
          <w:sz w:val="24"/>
        </w:rPr>
        <w:t xml:space="preserve"> </w:t>
      </w:r>
      <w:r w:rsidR="00000000" w:rsidRPr="009B1679">
        <w:rPr>
          <w:sz w:val="24"/>
        </w:rPr>
        <w:t>is</w:t>
      </w:r>
      <w:r w:rsidR="00000000" w:rsidRPr="009B1679">
        <w:rPr>
          <w:spacing w:val="-6"/>
          <w:sz w:val="24"/>
        </w:rPr>
        <w:t xml:space="preserve"> </w:t>
      </w:r>
      <w:r w:rsidR="00000000" w:rsidRPr="009B1679">
        <w:rPr>
          <w:sz w:val="24"/>
        </w:rPr>
        <w:t>a</w:t>
      </w:r>
      <w:r w:rsidR="00000000" w:rsidRPr="009B1679">
        <w:rPr>
          <w:spacing w:val="-9"/>
          <w:sz w:val="24"/>
        </w:rPr>
        <w:t xml:space="preserve"> </w:t>
      </w:r>
      <w:r w:rsidR="00000000" w:rsidRPr="009B1679">
        <w:rPr>
          <w:sz w:val="24"/>
        </w:rPr>
        <w:t>party</w:t>
      </w:r>
      <w:r w:rsidR="00000000" w:rsidRPr="009B1679">
        <w:rPr>
          <w:spacing w:val="-12"/>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transaction</w:t>
      </w:r>
      <w:r w:rsidR="00000000" w:rsidRPr="009B1679">
        <w:rPr>
          <w:spacing w:val="-8"/>
          <w:sz w:val="24"/>
        </w:rPr>
        <w:t xml:space="preserve"> </w:t>
      </w:r>
      <w:r w:rsidR="00000000" w:rsidRPr="009B1679">
        <w:rPr>
          <w:sz w:val="24"/>
        </w:rPr>
        <w:t>with</w:t>
      </w:r>
      <w:r w:rsidR="00000000" w:rsidRPr="009B1679">
        <w:rPr>
          <w:spacing w:val="-6"/>
          <w:sz w:val="24"/>
        </w:rPr>
        <w:t xml:space="preserve"> </w:t>
      </w:r>
      <w:r w:rsidR="00000000" w:rsidRPr="009B1679">
        <w:rPr>
          <w:sz w:val="24"/>
        </w:rPr>
        <w:t>one</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persons</w:t>
      </w:r>
      <w:r w:rsidR="00000000" w:rsidRPr="009B1679">
        <w:rPr>
          <w:spacing w:val="-8"/>
          <w:sz w:val="24"/>
        </w:rPr>
        <w:t xml:space="preserve"> </w:t>
      </w:r>
      <w:r w:rsidR="00000000" w:rsidRPr="009B1679">
        <w:rPr>
          <w:spacing w:val="-3"/>
          <w:sz w:val="24"/>
        </w:rPr>
        <w:t xml:space="preserve">specified </w:t>
      </w:r>
      <w:r w:rsidR="00000000" w:rsidRPr="009B1679">
        <w:rPr>
          <w:sz w:val="24"/>
        </w:rPr>
        <w:t xml:space="preserve">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through </w:t>
      </w:r>
      <w:r w:rsidR="00000000" w:rsidRPr="009B1679">
        <w:rPr>
          <w:spacing w:val="-3"/>
          <w:sz w:val="24"/>
        </w:rPr>
        <w:t xml:space="preserve">(b)(7)(viii) </w:t>
      </w:r>
      <w:r w:rsidR="00000000" w:rsidRPr="009B1679">
        <w:rPr>
          <w:sz w:val="24"/>
        </w:rPr>
        <w:t xml:space="preserve">of this </w:t>
      </w:r>
      <w:r w:rsidR="00000000" w:rsidRPr="009B1679">
        <w:rPr>
          <w:spacing w:val="-3"/>
          <w:sz w:val="24"/>
        </w:rPr>
        <w:t xml:space="preserve">Item </w:t>
      </w:r>
      <w:r w:rsidR="00000000" w:rsidRPr="009B1679">
        <w:rPr>
          <w:sz w:val="24"/>
        </w:rPr>
        <w:t xml:space="preserve">17, </w:t>
      </w:r>
      <w:r w:rsidR="00000000" w:rsidRPr="009B1679">
        <w:rPr>
          <w:spacing w:val="-3"/>
          <w:sz w:val="24"/>
        </w:rPr>
        <w:t xml:space="preserve">and </w:t>
      </w:r>
      <w:r w:rsidR="00000000" w:rsidRPr="009B1679">
        <w:rPr>
          <w:sz w:val="24"/>
        </w:rPr>
        <w:t xml:space="preserve">the transaction is not </w:t>
      </w:r>
      <w:r w:rsidR="00000000" w:rsidRPr="009B1679">
        <w:rPr>
          <w:spacing w:val="-3"/>
          <w:sz w:val="24"/>
        </w:rPr>
        <w:t xml:space="preserve">material </w:t>
      </w:r>
      <w:r w:rsidR="00000000" w:rsidRPr="009B1679">
        <w:rPr>
          <w:sz w:val="24"/>
        </w:rPr>
        <w:t xml:space="preserve">to the </w:t>
      </w:r>
      <w:r w:rsidR="00000000" w:rsidRPr="009B1679">
        <w:rPr>
          <w:spacing w:val="-3"/>
          <w:sz w:val="24"/>
        </w:rPr>
        <w:t>company.</w:t>
      </w:r>
    </w:p>
    <w:p w:rsidR="00081523" w:rsidRDefault="00081523">
      <w:pPr>
        <w:pStyle w:val="BodyText"/>
        <w:spacing w:before="10"/>
        <w:rPr>
          <w:sz w:val="20"/>
        </w:rPr>
      </w:pPr>
    </w:p>
    <w:p w:rsidR="00081523" w:rsidRPr="009B1679" w:rsidRDefault="009B1679" w:rsidP="009B1679">
      <w:pPr>
        <w:tabs>
          <w:tab w:val="left" w:pos="1712"/>
        </w:tabs>
        <w:ind w:left="1711" w:right="841" w:hanging="332"/>
        <w:rPr>
          <w:sz w:val="24"/>
        </w:rPr>
      </w:pPr>
      <w:r>
        <w:rPr>
          <w:color w:val="221F1F"/>
          <w:spacing w:val="-29"/>
          <w:sz w:val="24"/>
          <w:szCs w:val="24"/>
        </w:rPr>
        <w:t>7.</w:t>
      </w:r>
      <w:r>
        <w:rPr>
          <w:color w:val="221F1F"/>
          <w:spacing w:val="-29"/>
          <w:sz w:val="24"/>
          <w:szCs w:val="24"/>
        </w:rPr>
        <w:tab/>
      </w:r>
      <w:r w:rsidR="00000000" w:rsidRPr="009B1679">
        <w:rPr>
          <w:sz w:val="24"/>
        </w:rPr>
        <w:t>The</w:t>
      </w:r>
      <w:r w:rsidR="00000000" w:rsidRPr="009B1679">
        <w:rPr>
          <w:spacing w:val="-9"/>
          <w:sz w:val="24"/>
        </w:rPr>
        <w:t xml:space="preserve"> </w:t>
      </w:r>
      <w:r w:rsidR="00000000" w:rsidRPr="009B1679">
        <w:rPr>
          <w:sz w:val="24"/>
        </w:rPr>
        <w:t>materiality</w:t>
      </w:r>
      <w:r w:rsidR="00000000" w:rsidRPr="009B1679">
        <w:rPr>
          <w:spacing w:val="-12"/>
          <w:sz w:val="24"/>
        </w:rPr>
        <w:t xml:space="preserve"> </w:t>
      </w:r>
      <w:r w:rsidR="00000000" w:rsidRPr="009B1679">
        <w:rPr>
          <w:sz w:val="24"/>
        </w:rPr>
        <w:t>of</w:t>
      </w:r>
      <w:r w:rsidR="00000000" w:rsidRPr="009B1679">
        <w:rPr>
          <w:spacing w:val="-6"/>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interest</w:t>
      </w:r>
      <w:r w:rsidR="00000000" w:rsidRPr="009B1679">
        <w:rPr>
          <w:spacing w:val="-7"/>
          <w:sz w:val="24"/>
        </w:rPr>
        <w:t xml:space="preserve"> </w:t>
      </w:r>
      <w:r w:rsidR="00000000" w:rsidRPr="009B1679">
        <w:rPr>
          <w:sz w:val="24"/>
        </w:rPr>
        <w:t>is</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8"/>
          <w:sz w:val="24"/>
        </w:rPr>
        <w:t xml:space="preserve"> </w:t>
      </w:r>
      <w:r w:rsidR="00000000" w:rsidRPr="009B1679">
        <w:rPr>
          <w:sz w:val="24"/>
        </w:rPr>
        <w:t>determined</w:t>
      </w:r>
      <w:r w:rsidR="00000000" w:rsidRPr="009B1679">
        <w:rPr>
          <w:spacing w:val="-6"/>
          <w:sz w:val="24"/>
        </w:rPr>
        <w:t xml:space="preserve"> </w:t>
      </w:r>
      <w:r w:rsidR="00000000" w:rsidRPr="009B1679">
        <w:rPr>
          <w:sz w:val="24"/>
        </w:rPr>
        <w:t>on</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basis</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significance</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 xml:space="preserve">information </w:t>
      </w:r>
      <w:r w:rsidR="00000000" w:rsidRPr="009B1679">
        <w:rPr>
          <w:sz w:val="24"/>
        </w:rPr>
        <w:t xml:space="preserve">to </w:t>
      </w:r>
      <w:r w:rsidR="00000000" w:rsidRPr="009B1679">
        <w:rPr>
          <w:spacing w:val="-3"/>
          <w:sz w:val="24"/>
        </w:rPr>
        <w:t xml:space="preserve">investors </w:t>
      </w:r>
      <w:r w:rsidR="00000000" w:rsidRPr="009B1679">
        <w:rPr>
          <w:sz w:val="24"/>
        </w:rPr>
        <w:t xml:space="preserve">in light of </w:t>
      </w:r>
      <w:r w:rsidR="00000000" w:rsidRPr="009B1679">
        <w:rPr>
          <w:spacing w:val="-2"/>
          <w:sz w:val="24"/>
        </w:rPr>
        <w:t xml:space="preserve">all </w:t>
      </w:r>
      <w:r w:rsidR="00000000" w:rsidRPr="009B1679">
        <w:rPr>
          <w:sz w:val="24"/>
        </w:rPr>
        <w:t xml:space="preserve">the </w:t>
      </w:r>
      <w:r w:rsidR="00000000" w:rsidRPr="009B1679">
        <w:rPr>
          <w:spacing w:val="-3"/>
          <w:sz w:val="24"/>
        </w:rPr>
        <w:t xml:space="preserve">circumstances </w:t>
      </w:r>
      <w:r w:rsidR="00000000" w:rsidRPr="009B1679">
        <w:rPr>
          <w:sz w:val="24"/>
        </w:rPr>
        <w:t xml:space="preserve">of the particular case. The importance of the </w:t>
      </w:r>
      <w:r w:rsidR="00000000" w:rsidRPr="009B1679">
        <w:rPr>
          <w:spacing w:val="-3"/>
          <w:sz w:val="24"/>
        </w:rPr>
        <w:t xml:space="preserve">interest </w:t>
      </w:r>
      <w:r w:rsidR="00000000" w:rsidRPr="009B1679">
        <w:rPr>
          <w:sz w:val="24"/>
        </w:rPr>
        <w:t xml:space="preserve">to the </w:t>
      </w:r>
      <w:r w:rsidR="00000000" w:rsidRPr="009B1679">
        <w:rPr>
          <w:spacing w:val="-3"/>
          <w:sz w:val="24"/>
        </w:rPr>
        <w:t xml:space="preserve">person </w:t>
      </w:r>
      <w:r w:rsidR="00000000" w:rsidRPr="009B1679">
        <w:rPr>
          <w:sz w:val="24"/>
        </w:rPr>
        <w:t xml:space="preserve">having the </w:t>
      </w:r>
      <w:r w:rsidR="00000000" w:rsidRPr="009B1679">
        <w:rPr>
          <w:spacing w:val="-3"/>
          <w:sz w:val="24"/>
        </w:rPr>
        <w:t xml:space="preserve">interest, </w:t>
      </w:r>
      <w:r w:rsidR="00000000" w:rsidRPr="009B1679">
        <w:rPr>
          <w:sz w:val="24"/>
        </w:rPr>
        <w:t xml:space="preserve">the </w:t>
      </w:r>
      <w:r w:rsidR="00000000" w:rsidRPr="009B1679">
        <w:rPr>
          <w:spacing w:val="-3"/>
          <w:sz w:val="24"/>
        </w:rPr>
        <w:t xml:space="preserve">relationship </w:t>
      </w:r>
      <w:r w:rsidR="00000000" w:rsidRPr="009B1679">
        <w:rPr>
          <w:sz w:val="24"/>
        </w:rPr>
        <w:t xml:space="preserve">of the </w:t>
      </w:r>
      <w:r w:rsidR="00000000" w:rsidRPr="009B1679">
        <w:rPr>
          <w:spacing w:val="-3"/>
          <w:sz w:val="24"/>
        </w:rPr>
        <w:t xml:space="preserve">parties </w:t>
      </w:r>
      <w:r w:rsidR="00000000" w:rsidRPr="009B1679">
        <w:rPr>
          <w:sz w:val="24"/>
        </w:rPr>
        <w:t xml:space="preserve">to the transaction with </w:t>
      </w:r>
      <w:r w:rsidR="00000000" w:rsidRPr="009B1679">
        <w:rPr>
          <w:spacing w:val="-3"/>
          <w:sz w:val="24"/>
        </w:rPr>
        <w:t xml:space="preserve">each other, </w:t>
      </w:r>
      <w:r w:rsidR="00000000" w:rsidRPr="009B1679">
        <w:rPr>
          <w:sz w:val="24"/>
        </w:rPr>
        <w:t xml:space="preserve">and the </w:t>
      </w:r>
      <w:r w:rsidR="00000000" w:rsidRPr="009B1679">
        <w:rPr>
          <w:spacing w:val="-3"/>
          <w:sz w:val="24"/>
        </w:rPr>
        <w:t xml:space="preserve">amount involved </w:t>
      </w:r>
      <w:r w:rsidR="00000000" w:rsidRPr="009B1679">
        <w:rPr>
          <w:sz w:val="24"/>
        </w:rPr>
        <w:t xml:space="preserve">in the </w:t>
      </w:r>
      <w:r w:rsidR="00000000" w:rsidRPr="009B1679">
        <w:rPr>
          <w:spacing w:val="-3"/>
          <w:sz w:val="24"/>
        </w:rPr>
        <w:t xml:space="preserve">transaction </w:t>
      </w:r>
      <w:r w:rsidR="00000000" w:rsidRPr="009B1679">
        <w:rPr>
          <w:sz w:val="24"/>
        </w:rPr>
        <w:t xml:space="preserve">are </w:t>
      </w:r>
      <w:r w:rsidR="00000000" w:rsidRPr="009B1679">
        <w:rPr>
          <w:spacing w:val="-2"/>
          <w:sz w:val="24"/>
        </w:rPr>
        <w:t xml:space="preserve">among </w:t>
      </w:r>
      <w:r w:rsidR="00000000" w:rsidRPr="009B1679">
        <w:rPr>
          <w:sz w:val="24"/>
        </w:rPr>
        <w:t xml:space="preserve">the </w:t>
      </w:r>
      <w:r w:rsidR="00000000" w:rsidRPr="009B1679">
        <w:rPr>
          <w:spacing w:val="-3"/>
          <w:sz w:val="24"/>
        </w:rPr>
        <w:t xml:space="preserve">factors </w:t>
      </w:r>
      <w:r w:rsidR="00000000" w:rsidRPr="009B1679">
        <w:rPr>
          <w:sz w:val="24"/>
        </w:rPr>
        <w:t xml:space="preserve">to be </w:t>
      </w:r>
      <w:r w:rsidR="00000000" w:rsidRPr="009B1679">
        <w:rPr>
          <w:spacing w:val="-3"/>
          <w:sz w:val="24"/>
        </w:rPr>
        <w:t xml:space="preserve">considered </w:t>
      </w:r>
      <w:r w:rsidR="00000000" w:rsidRPr="009B1679">
        <w:rPr>
          <w:sz w:val="24"/>
        </w:rPr>
        <w:t xml:space="preserve">in determining the </w:t>
      </w:r>
      <w:r w:rsidR="00000000" w:rsidRPr="009B1679">
        <w:rPr>
          <w:spacing w:val="-3"/>
          <w:sz w:val="24"/>
        </w:rPr>
        <w:t xml:space="preserve">significance </w:t>
      </w:r>
      <w:r w:rsidR="00000000" w:rsidRPr="009B1679">
        <w:rPr>
          <w:sz w:val="24"/>
        </w:rPr>
        <w:t xml:space="preserve">of the </w:t>
      </w:r>
      <w:r w:rsidR="00000000" w:rsidRPr="009B1679">
        <w:rPr>
          <w:spacing w:val="-3"/>
          <w:sz w:val="24"/>
        </w:rPr>
        <w:t xml:space="preserve">information </w:t>
      </w:r>
      <w:r w:rsidR="00000000" w:rsidRPr="009B1679">
        <w:rPr>
          <w:sz w:val="24"/>
        </w:rPr>
        <w:t>to</w:t>
      </w:r>
      <w:r w:rsidR="00000000" w:rsidRPr="009B1679">
        <w:rPr>
          <w:spacing w:val="-21"/>
          <w:sz w:val="24"/>
        </w:rPr>
        <w:t xml:space="preserve"> </w:t>
      </w:r>
      <w:r w:rsidR="00000000" w:rsidRPr="009B1679">
        <w:rPr>
          <w:spacing w:val="-3"/>
          <w:sz w:val="24"/>
        </w:rPr>
        <w:t>investors.</w:t>
      </w:r>
    </w:p>
    <w:p w:rsidR="00081523" w:rsidRDefault="00081523">
      <w:pPr>
        <w:rPr>
          <w:sz w:val="24"/>
        </w:rPr>
        <w:sectPr w:rsidR="00081523">
          <w:pgSz w:w="12240" w:h="15840"/>
          <w:pgMar w:top="440" w:right="140" w:bottom="520" w:left="120" w:header="0" w:footer="321" w:gutter="0"/>
          <w:cols w:space="720"/>
        </w:sectPr>
      </w:pPr>
    </w:p>
    <w:p w:rsidR="00081523" w:rsidRPr="009B1679" w:rsidRDefault="009B1679" w:rsidP="009B1679">
      <w:pPr>
        <w:tabs>
          <w:tab w:val="left" w:pos="1712"/>
        </w:tabs>
        <w:spacing w:before="75"/>
        <w:ind w:left="1711" w:right="1030" w:hanging="332"/>
        <w:rPr>
          <w:sz w:val="24"/>
        </w:rPr>
      </w:pPr>
      <w:r>
        <w:rPr>
          <w:color w:val="221F1F"/>
          <w:spacing w:val="-29"/>
          <w:sz w:val="24"/>
          <w:szCs w:val="24"/>
        </w:rPr>
        <w:lastRenderedPageBreak/>
        <w:t>8.</w:t>
      </w:r>
      <w:r>
        <w:rPr>
          <w:color w:val="221F1F"/>
          <w:spacing w:val="-29"/>
          <w:sz w:val="24"/>
          <w:szCs w:val="24"/>
        </w:rPr>
        <w:tab/>
      </w:r>
      <w:r w:rsidR="00000000" w:rsidRPr="009B1679">
        <w:rPr>
          <w:sz w:val="24"/>
        </w:rPr>
        <w:t>No</w:t>
      </w:r>
      <w:r w:rsidR="00000000" w:rsidRPr="009B1679">
        <w:rPr>
          <w:spacing w:val="-8"/>
          <w:sz w:val="24"/>
        </w:rPr>
        <w:t xml:space="preserve"> </w:t>
      </w:r>
      <w:r w:rsidR="00000000" w:rsidRPr="009B1679">
        <w:rPr>
          <w:spacing w:val="-3"/>
          <w:sz w:val="24"/>
        </w:rPr>
        <w:t>information</w:t>
      </w:r>
      <w:r w:rsidR="00000000" w:rsidRPr="009B1679">
        <w:rPr>
          <w:spacing w:val="-7"/>
          <w:sz w:val="24"/>
        </w:rPr>
        <w:t xml:space="preserve"> </w:t>
      </w:r>
      <w:r w:rsidR="00000000" w:rsidRPr="009B1679">
        <w:rPr>
          <w:sz w:val="24"/>
        </w:rPr>
        <w:t>need</w:t>
      </w:r>
      <w:r w:rsidR="00000000" w:rsidRPr="009B1679">
        <w:rPr>
          <w:spacing w:val="-6"/>
          <w:sz w:val="24"/>
        </w:rPr>
        <w:t xml:space="preserve"> </w:t>
      </w:r>
      <w:r w:rsidR="00000000" w:rsidRPr="009B1679">
        <w:rPr>
          <w:sz w:val="24"/>
        </w:rPr>
        <w:t>be</w:t>
      </w:r>
      <w:r w:rsidR="00000000" w:rsidRPr="009B1679">
        <w:rPr>
          <w:spacing w:val="-6"/>
          <w:sz w:val="24"/>
        </w:rPr>
        <w:t xml:space="preserve"> </w:t>
      </w:r>
      <w:r w:rsidR="00000000" w:rsidRPr="009B1679">
        <w:rPr>
          <w:sz w:val="24"/>
        </w:rPr>
        <w:t>given</w:t>
      </w:r>
      <w:r w:rsidR="00000000" w:rsidRPr="009B1679">
        <w:rPr>
          <w:spacing w:val="-6"/>
          <w:sz w:val="24"/>
        </w:rPr>
        <w:t xml:space="preserve"> </w:t>
      </w:r>
      <w:r w:rsidR="00000000" w:rsidRPr="009B1679">
        <w:rPr>
          <w:sz w:val="24"/>
        </w:rPr>
        <w:t>as</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transaction</w:t>
      </w:r>
      <w:r w:rsidR="00000000" w:rsidRPr="009B1679">
        <w:rPr>
          <w:spacing w:val="-6"/>
          <w:sz w:val="24"/>
        </w:rPr>
        <w:t xml:space="preserve"> </w:t>
      </w:r>
      <w:r w:rsidR="00000000" w:rsidRPr="009B1679">
        <w:rPr>
          <w:spacing w:val="-3"/>
          <w:sz w:val="24"/>
        </w:rPr>
        <w:t>where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interest</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z w:val="24"/>
        </w:rPr>
        <w:t>director</w:t>
      </w:r>
      <w:r w:rsidR="00000000" w:rsidRPr="009B1679">
        <w:rPr>
          <w:spacing w:val="-8"/>
          <w:sz w:val="24"/>
        </w:rPr>
        <w:t xml:space="preserve"> </w:t>
      </w:r>
      <w:r w:rsidR="00000000" w:rsidRPr="009B1679">
        <w:rPr>
          <w:sz w:val="24"/>
        </w:rPr>
        <w:t>or</w:t>
      </w:r>
      <w:r w:rsidR="00000000" w:rsidRPr="009B1679">
        <w:rPr>
          <w:spacing w:val="-9"/>
          <w:sz w:val="24"/>
        </w:rPr>
        <w:t xml:space="preserve"> </w:t>
      </w:r>
      <w:r w:rsidR="00000000" w:rsidRPr="009B1679">
        <w:rPr>
          <w:sz w:val="24"/>
        </w:rPr>
        <w:t xml:space="preserve">immediate family member </w:t>
      </w:r>
      <w:r w:rsidR="00000000" w:rsidRPr="009B1679">
        <w:rPr>
          <w:spacing w:val="-3"/>
          <w:sz w:val="24"/>
        </w:rPr>
        <w:t xml:space="preserve">arises </w:t>
      </w:r>
      <w:r w:rsidR="00000000" w:rsidRPr="009B1679">
        <w:rPr>
          <w:sz w:val="24"/>
        </w:rPr>
        <w:t xml:space="preserve">solely from the </w:t>
      </w:r>
      <w:r w:rsidR="00000000" w:rsidRPr="009B1679">
        <w:rPr>
          <w:spacing w:val="-3"/>
          <w:sz w:val="24"/>
        </w:rPr>
        <w:t xml:space="preserve">ownership </w:t>
      </w:r>
      <w:r w:rsidR="00000000" w:rsidRPr="009B1679">
        <w:rPr>
          <w:sz w:val="24"/>
        </w:rPr>
        <w:t xml:space="preserve">of </w:t>
      </w:r>
      <w:r w:rsidR="00000000" w:rsidRPr="009B1679">
        <w:rPr>
          <w:spacing w:val="-3"/>
          <w:sz w:val="24"/>
        </w:rPr>
        <w:t xml:space="preserve">securities </w:t>
      </w:r>
      <w:r w:rsidR="00000000" w:rsidRPr="009B1679">
        <w:rPr>
          <w:sz w:val="24"/>
        </w:rPr>
        <w:t xml:space="preserve">of a person specified 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w:t>
      </w:r>
      <w:r w:rsidR="00000000" w:rsidRPr="009B1679">
        <w:rPr>
          <w:spacing w:val="-9"/>
          <w:sz w:val="24"/>
        </w:rPr>
        <w:t xml:space="preserve"> </w:t>
      </w:r>
      <w:r w:rsidR="00000000" w:rsidRPr="009B1679">
        <w:rPr>
          <w:sz w:val="24"/>
        </w:rPr>
        <w:t>through</w:t>
      </w:r>
      <w:r w:rsidR="00000000" w:rsidRPr="009B1679">
        <w:rPr>
          <w:spacing w:val="-8"/>
          <w:sz w:val="24"/>
        </w:rPr>
        <w:t xml:space="preserve"> </w:t>
      </w:r>
      <w:r w:rsidR="00000000" w:rsidRPr="009B1679">
        <w:rPr>
          <w:spacing w:val="-2"/>
          <w:sz w:val="24"/>
        </w:rPr>
        <w:t>(b)(7)(viii)</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this</w:t>
      </w:r>
      <w:r w:rsidR="00000000" w:rsidRPr="009B1679">
        <w:rPr>
          <w:spacing w:val="-6"/>
          <w:sz w:val="24"/>
        </w:rPr>
        <w:t xml:space="preserve"> </w:t>
      </w:r>
      <w:r w:rsidR="00000000" w:rsidRPr="009B1679">
        <w:rPr>
          <w:spacing w:val="-3"/>
          <w:sz w:val="24"/>
        </w:rPr>
        <w:t>Item</w:t>
      </w:r>
      <w:r w:rsidR="00000000" w:rsidRPr="009B1679">
        <w:rPr>
          <w:spacing w:val="-8"/>
          <w:sz w:val="24"/>
        </w:rPr>
        <w:t xml:space="preserve"> </w:t>
      </w:r>
      <w:r w:rsidR="00000000" w:rsidRPr="009B1679">
        <w:rPr>
          <w:sz w:val="24"/>
        </w:rPr>
        <w:t>17</w:t>
      </w:r>
      <w:r w:rsidR="00000000" w:rsidRPr="009B1679">
        <w:rPr>
          <w:spacing w:val="-6"/>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director</w:t>
      </w:r>
      <w:r w:rsidR="00000000" w:rsidRPr="009B1679">
        <w:rPr>
          <w:spacing w:val="-7"/>
          <w:sz w:val="24"/>
        </w:rPr>
        <w:t xml:space="preserve"> </w:t>
      </w:r>
      <w:r w:rsidR="00000000" w:rsidRPr="009B1679">
        <w:rPr>
          <w:sz w:val="24"/>
        </w:rPr>
        <w:t>or</w:t>
      </w:r>
      <w:r w:rsidR="00000000" w:rsidRPr="009B1679">
        <w:rPr>
          <w:spacing w:val="-9"/>
          <w:sz w:val="24"/>
        </w:rPr>
        <w:t xml:space="preserve"> </w:t>
      </w:r>
      <w:r w:rsidR="00000000" w:rsidRPr="009B1679">
        <w:rPr>
          <w:sz w:val="24"/>
        </w:rPr>
        <w:t>immediate</w:t>
      </w:r>
      <w:r w:rsidR="00000000" w:rsidRPr="009B1679">
        <w:rPr>
          <w:spacing w:val="-9"/>
          <w:sz w:val="24"/>
        </w:rPr>
        <w:t xml:space="preserve"> </w:t>
      </w:r>
      <w:r w:rsidR="00000000" w:rsidRPr="009B1679">
        <w:rPr>
          <w:sz w:val="24"/>
        </w:rPr>
        <w:t>family</w:t>
      </w:r>
      <w:r w:rsidR="00000000" w:rsidRPr="009B1679">
        <w:rPr>
          <w:spacing w:val="-12"/>
          <w:sz w:val="24"/>
        </w:rPr>
        <w:t xml:space="preserve"> </w:t>
      </w:r>
      <w:r w:rsidR="00000000" w:rsidRPr="009B1679">
        <w:rPr>
          <w:sz w:val="24"/>
        </w:rPr>
        <w:t>member</w:t>
      </w:r>
      <w:r w:rsidR="00000000" w:rsidRPr="009B1679">
        <w:rPr>
          <w:spacing w:val="-9"/>
          <w:sz w:val="24"/>
        </w:rPr>
        <w:t xml:space="preserve"> </w:t>
      </w:r>
      <w:r w:rsidR="00000000" w:rsidRPr="009B1679">
        <w:rPr>
          <w:spacing w:val="-3"/>
          <w:sz w:val="24"/>
        </w:rPr>
        <w:t xml:space="preserve">receives </w:t>
      </w:r>
      <w:r w:rsidR="00000000" w:rsidRPr="009B1679">
        <w:rPr>
          <w:sz w:val="24"/>
        </w:rPr>
        <w:t>no</w:t>
      </w:r>
      <w:r w:rsidR="00000000" w:rsidRPr="009B1679">
        <w:rPr>
          <w:spacing w:val="-9"/>
          <w:sz w:val="24"/>
        </w:rPr>
        <w:t xml:space="preserve"> </w:t>
      </w:r>
      <w:r w:rsidR="00000000" w:rsidRPr="009B1679">
        <w:rPr>
          <w:sz w:val="24"/>
        </w:rPr>
        <w:t>extra</w:t>
      </w:r>
      <w:r w:rsidR="00000000" w:rsidRPr="009B1679">
        <w:rPr>
          <w:spacing w:val="-7"/>
          <w:sz w:val="24"/>
        </w:rPr>
        <w:t xml:space="preserve"> </w:t>
      </w:r>
      <w:r w:rsidR="00000000" w:rsidRPr="009B1679">
        <w:rPr>
          <w:sz w:val="24"/>
        </w:rPr>
        <w:t>or</w:t>
      </w:r>
      <w:r w:rsidR="00000000" w:rsidRPr="009B1679">
        <w:rPr>
          <w:spacing w:val="-10"/>
          <w:sz w:val="24"/>
        </w:rPr>
        <w:t xml:space="preserve"> </w:t>
      </w:r>
      <w:r w:rsidR="00000000" w:rsidRPr="009B1679">
        <w:rPr>
          <w:sz w:val="24"/>
        </w:rPr>
        <w:t>special</w:t>
      </w:r>
      <w:r w:rsidR="00000000" w:rsidRPr="009B1679">
        <w:rPr>
          <w:spacing w:val="-8"/>
          <w:sz w:val="24"/>
        </w:rPr>
        <w:t xml:space="preserve"> </w:t>
      </w:r>
      <w:r w:rsidR="00000000" w:rsidRPr="009B1679">
        <w:rPr>
          <w:sz w:val="24"/>
        </w:rPr>
        <w:t>benefit</w:t>
      </w:r>
      <w:r w:rsidR="00000000" w:rsidRPr="009B1679">
        <w:rPr>
          <w:spacing w:val="-6"/>
          <w:sz w:val="24"/>
        </w:rPr>
        <w:t xml:space="preserve"> </w:t>
      </w:r>
      <w:r w:rsidR="00000000" w:rsidRPr="009B1679">
        <w:rPr>
          <w:sz w:val="24"/>
        </w:rPr>
        <w:t>not</w:t>
      </w:r>
      <w:r w:rsidR="00000000" w:rsidRPr="009B1679">
        <w:rPr>
          <w:spacing w:val="-8"/>
          <w:sz w:val="24"/>
        </w:rPr>
        <w:t xml:space="preserve"> </w:t>
      </w:r>
      <w:r w:rsidR="00000000" w:rsidRPr="009B1679">
        <w:rPr>
          <w:spacing w:val="-2"/>
          <w:sz w:val="24"/>
        </w:rPr>
        <w:t>shared</w:t>
      </w:r>
      <w:r w:rsidR="00000000" w:rsidRPr="009B1679">
        <w:rPr>
          <w:spacing w:val="-8"/>
          <w:sz w:val="24"/>
        </w:rPr>
        <w:t xml:space="preserve"> </w:t>
      </w:r>
      <w:r w:rsidR="00000000" w:rsidRPr="009B1679">
        <w:rPr>
          <w:sz w:val="24"/>
        </w:rPr>
        <w:t>on</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z w:val="24"/>
        </w:rPr>
        <w:t>pro</w:t>
      </w:r>
      <w:r w:rsidR="00000000" w:rsidRPr="009B1679">
        <w:rPr>
          <w:spacing w:val="-9"/>
          <w:sz w:val="24"/>
        </w:rPr>
        <w:t xml:space="preserve"> </w:t>
      </w:r>
      <w:r w:rsidR="00000000" w:rsidRPr="009B1679">
        <w:rPr>
          <w:sz w:val="24"/>
        </w:rPr>
        <w:t>rata</w:t>
      </w:r>
      <w:r w:rsidR="00000000" w:rsidRPr="009B1679">
        <w:rPr>
          <w:spacing w:val="-9"/>
          <w:sz w:val="24"/>
        </w:rPr>
        <w:t xml:space="preserve"> </w:t>
      </w:r>
      <w:r w:rsidR="00000000" w:rsidRPr="009B1679">
        <w:rPr>
          <w:sz w:val="24"/>
        </w:rPr>
        <w:t>basis</w:t>
      </w:r>
      <w:r w:rsidR="00000000" w:rsidRPr="009B1679">
        <w:rPr>
          <w:spacing w:val="-8"/>
          <w:sz w:val="24"/>
        </w:rPr>
        <w:t xml:space="preserve"> </w:t>
      </w:r>
      <w:r w:rsidR="00000000" w:rsidRPr="009B1679">
        <w:rPr>
          <w:sz w:val="24"/>
        </w:rPr>
        <w:t>by</w:t>
      </w:r>
      <w:r w:rsidR="00000000" w:rsidRPr="009B1679">
        <w:rPr>
          <w:spacing w:val="-12"/>
          <w:sz w:val="24"/>
        </w:rPr>
        <w:t xml:space="preserve"> </w:t>
      </w:r>
      <w:r w:rsidR="00000000" w:rsidRPr="009B1679">
        <w:rPr>
          <w:spacing w:val="-2"/>
          <w:sz w:val="24"/>
        </w:rPr>
        <w:t>all</w:t>
      </w:r>
      <w:r w:rsidR="00000000" w:rsidRPr="009B1679">
        <w:rPr>
          <w:spacing w:val="-8"/>
          <w:sz w:val="24"/>
        </w:rPr>
        <w:t xml:space="preserve"> </w:t>
      </w:r>
      <w:r w:rsidR="00000000" w:rsidRPr="009B1679">
        <w:rPr>
          <w:sz w:val="24"/>
        </w:rPr>
        <w:t>holders</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Class</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pacing w:val="-3"/>
          <w:sz w:val="24"/>
        </w:rPr>
        <w:t>securities.</w:t>
      </w:r>
    </w:p>
    <w:p w:rsidR="00081523" w:rsidRDefault="00081523">
      <w:pPr>
        <w:pStyle w:val="BodyText"/>
        <w:spacing w:before="10"/>
        <w:rPr>
          <w:sz w:val="20"/>
        </w:rPr>
      </w:pPr>
    </w:p>
    <w:p w:rsidR="00081523" w:rsidRPr="009B1679" w:rsidRDefault="009B1679" w:rsidP="009B1679">
      <w:pPr>
        <w:tabs>
          <w:tab w:val="left" w:pos="1712"/>
        </w:tabs>
        <w:ind w:left="1711" w:right="969" w:hanging="332"/>
        <w:rPr>
          <w:sz w:val="24"/>
        </w:rPr>
      </w:pPr>
      <w:r>
        <w:rPr>
          <w:color w:val="221F1F"/>
          <w:spacing w:val="-29"/>
          <w:sz w:val="24"/>
          <w:szCs w:val="24"/>
        </w:rPr>
        <w:t>9.</w:t>
      </w:r>
      <w:r>
        <w:rPr>
          <w:color w:val="221F1F"/>
          <w:spacing w:val="-29"/>
          <w:sz w:val="24"/>
          <w:szCs w:val="24"/>
        </w:rPr>
        <w:tab/>
      </w:r>
      <w:r w:rsidR="00000000" w:rsidRPr="009B1679">
        <w:rPr>
          <w:spacing w:val="-3"/>
          <w:sz w:val="24"/>
        </w:rPr>
        <w:t xml:space="preserve">Transactions </w:t>
      </w:r>
      <w:r w:rsidR="00000000" w:rsidRPr="009B1679">
        <w:rPr>
          <w:sz w:val="24"/>
        </w:rPr>
        <w:t xml:space="preserve">include loans, </w:t>
      </w:r>
      <w:r w:rsidR="00000000" w:rsidRPr="009B1679">
        <w:rPr>
          <w:spacing w:val="-3"/>
          <w:sz w:val="24"/>
        </w:rPr>
        <w:t xml:space="preserve">lines </w:t>
      </w:r>
      <w:r w:rsidR="00000000" w:rsidRPr="009B1679">
        <w:rPr>
          <w:sz w:val="24"/>
        </w:rPr>
        <w:t xml:space="preserve">of </w:t>
      </w:r>
      <w:r w:rsidR="00000000" w:rsidRPr="009B1679">
        <w:rPr>
          <w:spacing w:val="-3"/>
          <w:sz w:val="24"/>
        </w:rPr>
        <w:t xml:space="preserve">credit, and </w:t>
      </w:r>
      <w:r w:rsidR="00000000" w:rsidRPr="009B1679">
        <w:rPr>
          <w:sz w:val="24"/>
        </w:rPr>
        <w:t xml:space="preserve">other </w:t>
      </w:r>
      <w:r w:rsidR="00000000" w:rsidRPr="009B1679">
        <w:rPr>
          <w:spacing w:val="-3"/>
          <w:sz w:val="24"/>
        </w:rPr>
        <w:t xml:space="preserve">indebtedness. </w:t>
      </w:r>
      <w:r w:rsidR="00000000" w:rsidRPr="009B1679">
        <w:rPr>
          <w:sz w:val="24"/>
        </w:rPr>
        <w:t xml:space="preserve">For </w:t>
      </w:r>
      <w:r w:rsidR="00000000" w:rsidRPr="009B1679">
        <w:rPr>
          <w:spacing w:val="-3"/>
          <w:sz w:val="24"/>
        </w:rPr>
        <w:t xml:space="preserve">indebtedness, </w:t>
      </w:r>
      <w:r w:rsidR="00000000" w:rsidRPr="009B1679">
        <w:rPr>
          <w:sz w:val="24"/>
        </w:rPr>
        <w:t xml:space="preserve">indicate the </w:t>
      </w:r>
      <w:r w:rsidR="00000000" w:rsidRPr="009B1679">
        <w:rPr>
          <w:spacing w:val="-3"/>
          <w:sz w:val="24"/>
        </w:rPr>
        <w:t xml:space="preserve">largest </w:t>
      </w:r>
      <w:r w:rsidR="00000000" w:rsidRPr="009B1679">
        <w:rPr>
          <w:sz w:val="24"/>
        </w:rPr>
        <w:t xml:space="preserve">aggregate </w:t>
      </w:r>
      <w:r w:rsidR="00000000" w:rsidRPr="009B1679">
        <w:rPr>
          <w:spacing w:val="-3"/>
          <w:sz w:val="24"/>
        </w:rPr>
        <w:t xml:space="preserve">amount </w:t>
      </w:r>
      <w:r w:rsidR="00000000" w:rsidRPr="009B1679">
        <w:rPr>
          <w:sz w:val="24"/>
        </w:rPr>
        <w:t xml:space="preserve">of </w:t>
      </w:r>
      <w:r w:rsidR="00000000" w:rsidRPr="009B1679">
        <w:rPr>
          <w:spacing w:val="-3"/>
          <w:sz w:val="24"/>
        </w:rPr>
        <w:t xml:space="preserve">indebtedness outstanding </w:t>
      </w:r>
      <w:r w:rsidR="00000000" w:rsidRPr="009B1679">
        <w:rPr>
          <w:sz w:val="24"/>
        </w:rPr>
        <w:t xml:space="preserve">at any time during the </w:t>
      </w:r>
      <w:r w:rsidR="00000000" w:rsidRPr="009B1679">
        <w:rPr>
          <w:spacing w:val="-3"/>
          <w:sz w:val="24"/>
        </w:rPr>
        <w:t xml:space="preserve">period, </w:t>
      </w:r>
      <w:r w:rsidR="00000000" w:rsidRPr="009B1679">
        <w:rPr>
          <w:sz w:val="24"/>
        </w:rPr>
        <w:t xml:space="preserve">the nature </w:t>
      </w:r>
      <w:r w:rsidR="00000000" w:rsidRPr="009B1679">
        <w:rPr>
          <w:spacing w:val="-3"/>
          <w:sz w:val="24"/>
        </w:rPr>
        <w:t xml:space="preserve">of </w:t>
      </w:r>
      <w:r w:rsidR="00000000" w:rsidRPr="009B1679">
        <w:rPr>
          <w:sz w:val="24"/>
        </w:rPr>
        <w:t>the</w:t>
      </w:r>
      <w:r w:rsidR="00000000" w:rsidRPr="009B1679">
        <w:rPr>
          <w:spacing w:val="-6"/>
          <w:sz w:val="24"/>
        </w:rPr>
        <w:t xml:space="preserve"> </w:t>
      </w:r>
      <w:r w:rsidR="00000000" w:rsidRPr="009B1679">
        <w:rPr>
          <w:spacing w:val="-3"/>
          <w:sz w:val="24"/>
        </w:rPr>
        <w:t>indebtedness and</w:t>
      </w:r>
      <w:r w:rsidR="00000000" w:rsidRPr="009B1679">
        <w:rPr>
          <w:spacing w:val="-2"/>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transaction</w:t>
      </w:r>
      <w:r w:rsidR="00000000" w:rsidRPr="009B1679">
        <w:rPr>
          <w:spacing w:val="-5"/>
          <w:sz w:val="24"/>
        </w:rPr>
        <w:t xml:space="preserve"> </w:t>
      </w:r>
      <w:r w:rsidR="00000000" w:rsidRPr="009B1679">
        <w:rPr>
          <w:sz w:val="24"/>
        </w:rPr>
        <w:t>in</w:t>
      </w:r>
      <w:r w:rsidR="00000000" w:rsidRPr="009B1679">
        <w:rPr>
          <w:spacing w:val="-4"/>
          <w:sz w:val="24"/>
        </w:rPr>
        <w:t xml:space="preserve"> </w:t>
      </w:r>
      <w:r w:rsidR="00000000" w:rsidRPr="009B1679">
        <w:rPr>
          <w:sz w:val="24"/>
        </w:rPr>
        <w:t>which</w:t>
      </w:r>
      <w:r w:rsidR="00000000" w:rsidRPr="009B1679">
        <w:rPr>
          <w:spacing w:val="-5"/>
          <w:sz w:val="24"/>
        </w:rPr>
        <w:t xml:space="preserve"> </w:t>
      </w:r>
      <w:r w:rsidR="00000000" w:rsidRPr="009B1679">
        <w:rPr>
          <w:sz w:val="24"/>
        </w:rPr>
        <w:t>it</w:t>
      </w:r>
      <w:r w:rsidR="00000000" w:rsidRPr="009B1679">
        <w:rPr>
          <w:spacing w:val="-2"/>
          <w:sz w:val="24"/>
        </w:rPr>
        <w:t xml:space="preserve"> </w:t>
      </w:r>
      <w:r w:rsidR="00000000" w:rsidRPr="009B1679">
        <w:rPr>
          <w:sz w:val="24"/>
        </w:rPr>
        <w:t>was</w:t>
      </w:r>
      <w:r w:rsidR="00000000" w:rsidRPr="009B1679">
        <w:rPr>
          <w:spacing w:val="-2"/>
          <w:sz w:val="24"/>
        </w:rPr>
        <w:t xml:space="preserve"> </w:t>
      </w:r>
      <w:r w:rsidR="00000000" w:rsidRPr="009B1679">
        <w:rPr>
          <w:spacing w:val="-3"/>
          <w:sz w:val="24"/>
        </w:rPr>
        <w:t>incurred,</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amount</w:t>
      </w:r>
      <w:r w:rsidR="00000000" w:rsidRPr="009B1679">
        <w:rPr>
          <w:spacing w:val="-4"/>
          <w:sz w:val="24"/>
        </w:rPr>
        <w:t xml:space="preserve"> </w:t>
      </w:r>
      <w:r w:rsidR="00000000" w:rsidRPr="009B1679">
        <w:rPr>
          <w:spacing w:val="-3"/>
          <w:sz w:val="24"/>
        </w:rPr>
        <w:t>outstanding</w:t>
      </w:r>
      <w:r w:rsidR="00000000" w:rsidRPr="009B1679">
        <w:rPr>
          <w:spacing w:val="-5"/>
          <w:sz w:val="24"/>
        </w:rPr>
        <w:t xml:space="preserve"> </w:t>
      </w:r>
      <w:r w:rsidR="00000000" w:rsidRPr="009B1679">
        <w:rPr>
          <w:sz w:val="24"/>
        </w:rPr>
        <w:t>as</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 xml:space="preserve">end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z w:val="24"/>
        </w:rPr>
        <w:t>most</w:t>
      </w:r>
      <w:r w:rsidR="00000000" w:rsidRPr="009B1679">
        <w:rPr>
          <w:spacing w:val="-5"/>
          <w:sz w:val="24"/>
        </w:rPr>
        <w:t xml:space="preserve"> </w:t>
      </w:r>
      <w:r w:rsidR="00000000" w:rsidRPr="009B1679">
        <w:rPr>
          <w:sz w:val="24"/>
        </w:rPr>
        <w:t>recently</w:t>
      </w:r>
      <w:r w:rsidR="00000000" w:rsidRPr="009B1679">
        <w:rPr>
          <w:spacing w:val="-9"/>
          <w:sz w:val="24"/>
        </w:rPr>
        <w:t xml:space="preserve"> </w:t>
      </w:r>
      <w:r w:rsidR="00000000" w:rsidRPr="009B1679">
        <w:rPr>
          <w:spacing w:val="-3"/>
          <w:sz w:val="24"/>
        </w:rPr>
        <w:t>completed calendar</w:t>
      </w:r>
      <w:r w:rsidR="00000000" w:rsidRPr="009B1679">
        <w:rPr>
          <w:spacing w:val="-2"/>
          <w:sz w:val="24"/>
        </w:rPr>
        <w:t xml:space="preserve"> </w:t>
      </w:r>
      <w:r w:rsidR="00000000" w:rsidRPr="009B1679">
        <w:rPr>
          <w:spacing w:val="-3"/>
          <w:sz w:val="24"/>
        </w:rPr>
        <w:t>year, and</w:t>
      </w:r>
      <w:r w:rsidR="00000000" w:rsidRPr="009B1679">
        <w:rPr>
          <w:spacing w:val="-4"/>
          <w:sz w:val="24"/>
        </w:rPr>
        <w:t xml:space="preserve"> </w:t>
      </w:r>
      <w:r w:rsidR="00000000" w:rsidRPr="009B1679">
        <w:rPr>
          <w:sz w:val="24"/>
        </w:rPr>
        <w:t>the</w:t>
      </w:r>
      <w:r w:rsidR="00000000" w:rsidRPr="009B1679">
        <w:rPr>
          <w:spacing w:val="-7"/>
          <w:sz w:val="24"/>
        </w:rPr>
        <w:t xml:space="preserve"> </w:t>
      </w:r>
      <w:r w:rsidR="00000000" w:rsidRPr="009B1679">
        <w:rPr>
          <w:sz w:val="24"/>
        </w:rPr>
        <w:t>rate</w:t>
      </w:r>
      <w:r w:rsidR="00000000" w:rsidRPr="009B1679">
        <w:rPr>
          <w:spacing w:val="-4"/>
          <w:sz w:val="24"/>
        </w:rPr>
        <w:t xml:space="preserve"> </w:t>
      </w:r>
      <w:r w:rsidR="00000000" w:rsidRPr="009B1679">
        <w:rPr>
          <w:sz w:val="24"/>
        </w:rPr>
        <w:t>of</w:t>
      </w:r>
      <w:r w:rsidR="00000000" w:rsidRPr="009B1679">
        <w:rPr>
          <w:spacing w:val="-7"/>
          <w:sz w:val="24"/>
        </w:rPr>
        <w:t xml:space="preserve"> </w:t>
      </w:r>
      <w:r w:rsidR="00000000" w:rsidRPr="009B1679">
        <w:rPr>
          <w:spacing w:val="-3"/>
          <w:sz w:val="24"/>
        </w:rPr>
        <w:t>interest</w:t>
      </w:r>
      <w:r w:rsidR="00000000" w:rsidRPr="009B1679">
        <w:rPr>
          <w:spacing w:val="-5"/>
          <w:sz w:val="24"/>
        </w:rPr>
        <w:t xml:space="preserve"> </w:t>
      </w:r>
      <w:r w:rsidR="00000000" w:rsidRPr="009B1679">
        <w:rPr>
          <w:sz w:val="24"/>
        </w:rPr>
        <w:t>paid</w:t>
      </w:r>
      <w:r w:rsidR="00000000" w:rsidRPr="009B1679">
        <w:rPr>
          <w:spacing w:val="-6"/>
          <w:sz w:val="24"/>
        </w:rPr>
        <w:t xml:space="preserve"> </w:t>
      </w:r>
      <w:r w:rsidR="00000000" w:rsidRPr="009B1679">
        <w:rPr>
          <w:sz w:val="24"/>
        </w:rPr>
        <w:t>or</w:t>
      </w:r>
      <w:r w:rsidR="00000000" w:rsidRPr="009B1679">
        <w:rPr>
          <w:spacing w:val="-4"/>
          <w:sz w:val="24"/>
        </w:rPr>
        <w:t xml:space="preserve"> </w:t>
      </w:r>
      <w:r w:rsidR="00000000" w:rsidRPr="009B1679">
        <w:rPr>
          <w:spacing w:val="-3"/>
          <w:sz w:val="24"/>
        </w:rPr>
        <w:t>charged.</w:t>
      </w:r>
    </w:p>
    <w:p w:rsidR="00081523" w:rsidRDefault="00081523">
      <w:pPr>
        <w:pStyle w:val="BodyText"/>
        <w:spacing w:before="10"/>
        <w:rPr>
          <w:sz w:val="20"/>
        </w:rPr>
      </w:pPr>
    </w:p>
    <w:p w:rsidR="00081523" w:rsidRPr="009B1679" w:rsidRDefault="009B1679" w:rsidP="009B1679">
      <w:pPr>
        <w:tabs>
          <w:tab w:val="left" w:pos="1712"/>
        </w:tabs>
        <w:ind w:left="1711" w:right="1032" w:hanging="332"/>
        <w:rPr>
          <w:sz w:val="24"/>
        </w:rPr>
      </w:pPr>
      <w:r>
        <w:rPr>
          <w:color w:val="221F1F"/>
          <w:spacing w:val="-29"/>
          <w:sz w:val="24"/>
          <w:szCs w:val="24"/>
        </w:rPr>
        <w:t>10.</w:t>
      </w:r>
      <w:r>
        <w:rPr>
          <w:color w:val="221F1F"/>
          <w:spacing w:val="-29"/>
          <w:sz w:val="24"/>
          <w:szCs w:val="24"/>
        </w:rPr>
        <w:tab/>
      </w:r>
      <w:r w:rsidR="00000000" w:rsidRPr="009B1679">
        <w:rPr>
          <w:sz w:val="24"/>
        </w:rPr>
        <w:t>No</w:t>
      </w:r>
      <w:r w:rsidR="00000000" w:rsidRPr="009B1679">
        <w:rPr>
          <w:spacing w:val="-9"/>
          <w:sz w:val="24"/>
        </w:rPr>
        <w:t xml:space="preserve"> </w:t>
      </w:r>
      <w:r w:rsidR="00000000" w:rsidRPr="009B1679">
        <w:rPr>
          <w:spacing w:val="-3"/>
          <w:sz w:val="24"/>
        </w:rPr>
        <w:t>information</w:t>
      </w:r>
      <w:r w:rsidR="00000000" w:rsidRPr="009B1679">
        <w:rPr>
          <w:spacing w:val="-8"/>
          <w:sz w:val="24"/>
        </w:rPr>
        <w:t xml:space="preserve"> </w:t>
      </w:r>
      <w:r w:rsidR="00000000" w:rsidRPr="009B1679">
        <w:rPr>
          <w:sz w:val="24"/>
        </w:rPr>
        <w:t>need</w:t>
      </w:r>
      <w:r w:rsidR="00000000" w:rsidRPr="009B1679">
        <w:rPr>
          <w:spacing w:val="-7"/>
          <w:sz w:val="24"/>
        </w:rPr>
        <w:t xml:space="preserve"> </w:t>
      </w:r>
      <w:r w:rsidR="00000000" w:rsidRPr="009B1679">
        <w:rPr>
          <w:sz w:val="24"/>
        </w:rPr>
        <w:t>be</w:t>
      </w:r>
      <w:r w:rsidR="00000000" w:rsidRPr="009B1679">
        <w:rPr>
          <w:spacing w:val="-7"/>
          <w:sz w:val="24"/>
        </w:rPr>
        <w:t xml:space="preserve"> </w:t>
      </w:r>
      <w:r w:rsidR="00000000" w:rsidRPr="009B1679">
        <w:rPr>
          <w:sz w:val="24"/>
        </w:rPr>
        <w:t>given</w:t>
      </w:r>
      <w:r w:rsidR="00000000" w:rsidRPr="009B1679">
        <w:rPr>
          <w:spacing w:val="-6"/>
          <w:sz w:val="24"/>
        </w:rPr>
        <w:t xml:space="preserve"> </w:t>
      </w:r>
      <w:r w:rsidR="00000000" w:rsidRPr="009B1679">
        <w:rPr>
          <w:sz w:val="24"/>
        </w:rPr>
        <w:t>as</w:t>
      </w:r>
      <w:r w:rsidR="00000000" w:rsidRPr="009B1679">
        <w:rPr>
          <w:spacing w:val="-9"/>
          <w:sz w:val="24"/>
        </w:rPr>
        <w:t xml:space="preserve"> </w:t>
      </w:r>
      <w:r w:rsidR="00000000" w:rsidRPr="009B1679">
        <w:rPr>
          <w:sz w:val="24"/>
        </w:rPr>
        <w:t>to</w:t>
      </w:r>
      <w:r w:rsidR="00000000" w:rsidRPr="009B1679">
        <w:rPr>
          <w:spacing w:val="-6"/>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routine,</w:t>
      </w:r>
      <w:r w:rsidR="00000000" w:rsidRPr="009B1679">
        <w:rPr>
          <w:spacing w:val="-9"/>
          <w:sz w:val="24"/>
        </w:rPr>
        <w:t xml:space="preserve"> </w:t>
      </w:r>
      <w:r w:rsidR="00000000" w:rsidRPr="009B1679">
        <w:rPr>
          <w:sz w:val="24"/>
        </w:rPr>
        <w:t>retail</w:t>
      </w:r>
      <w:r w:rsidR="00000000" w:rsidRPr="009B1679">
        <w:rPr>
          <w:spacing w:val="-8"/>
          <w:sz w:val="24"/>
        </w:rPr>
        <w:t xml:space="preserve"> </w:t>
      </w:r>
      <w:r w:rsidR="00000000" w:rsidRPr="009B1679">
        <w:rPr>
          <w:spacing w:val="-3"/>
          <w:sz w:val="24"/>
        </w:rPr>
        <w:t>transaction.</w:t>
      </w:r>
      <w:r w:rsidR="00000000" w:rsidRPr="009B1679">
        <w:rPr>
          <w:spacing w:val="-7"/>
          <w:sz w:val="24"/>
        </w:rPr>
        <w:t xml:space="preserve"> </w:t>
      </w:r>
      <w:r w:rsidR="00000000" w:rsidRPr="009B1679">
        <w:rPr>
          <w:sz w:val="24"/>
        </w:rPr>
        <w:t>For</w:t>
      </w:r>
      <w:r w:rsidR="00000000" w:rsidRPr="009B1679">
        <w:rPr>
          <w:spacing w:val="-7"/>
          <w:sz w:val="24"/>
        </w:rPr>
        <w:t xml:space="preserve"> </w:t>
      </w:r>
      <w:r w:rsidR="00000000" w:rsidRPr="009B1679">
        <w:rPr>
          <w:sz w:val="24"/>
        </w:rPr>
        <w:t>example,</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z w:val="24"/>
        </w:rPr>
        <w:t>Fund</w:t>
      </w:r>
      <w:r w:rsidR="00000000" w:rsidRPr="009B1679">
        <w:rPr>
          <w:spacing w:val="-8"/>
          <w:sz w:val="24"/>
        </w:rPr>
        <w:t xml:space="preserve"> </w:t>
      </w:r>
      <w:r w:rsidR="00000000" w:rsidRPr="009B1679">
        <w:rPr>
          <w:sz w:val="24"/>
        </w:rPr>
        <w:t>need</w:t>
      </w:r>
      <w:r w:rsidR="00000000" w:rsidRPr="009B1679">
        <w:rPr>
          <w:spacing w:val="-8"/>
          <w:sz w:val="24"/>
        </w:rPr>
        <w:t xml:space="preserve"> </w:t>
      </w:r>
      <w:r w:rsidR="00000000" w:rsidRPr="009B1679">
        <w:rPr>
          <w:spacing w:val="-3"/>
          <w:sz w:val="24"/>
        </w:rPr>
        <w:t xml:space="preserve">not disclose that </w:t>
      </w:r>
      <w:r w:rsidR="00000000" w:rsidRPr="009B1679">
        <w:rPr>
          <w:sz w:val="24"/>
        </w:rPr>
        <w:t xml:space="preserve">a </w:t>
      </w:r>
      <w:r w:rsidR="00000000" w:rsidRPr="009B1679">
        <w:rPr>
          <w:spacing w:val="-3"/>
          <w:sz w:val="24"/>
        </w:rPr>
        <w:t xml:space="preserve">director </w:t>
      </w:r>
      <w:r w:rsidR="00000000" w:rsidRPr="009B1679">
        <w:rPr>
          <w:sz w:val="24"/>
        </w:rPr>
        <w:t xml:space="preserve">has a </w:t>
      </w:r>
      <w:r w:rsidR="00000000" w:rsidRPr="009B1679">
        <w:rPr>
          <w:spacing w:val="-3"/>
          <w:sz w:val="24"/>
        </w:rPr>
        <w:t xml:space="preserve">credit </w:t>
      </w:r>
      <w:r w:rsidR="00000000" w:rsidRPr="009B1679">
        <w:rPr>
          <w:sz w:val="24"/>
        </w:rPr>
        <w:t xml:space="preserve">card, bank or brokerage </w:t>
      </w:r>
      <w:r w:rsidR="00000000" w:rsidRPr="009B1679">
        <w:rPr>
          <w:spacing w:val="-3"/>
          <w:sz w:val="24"/>
        </w:rPr>
        <w:t xml:space="preserve">account, residential mortgage, </w:t>
      </w:r>
      <w:r w:rsidR="00000000" w:rsidRPr="009B1679">
        <w:rPr>
          <w:sz w:val="24"/>
        </w:rPr>
        <w:t xml:space="preserve">or </w:t>
      </w:r>
      <w:r w:rsidR="00000000" w:rsidRPr="009B1679">
        <w:rPr>
          <w:spacing w:val="-3"/>
          <w:sz w:val="24"/>
        </w:rPr>
        <w:t xml:space="preserve">insurance </w:t>
      </w:r>
      <w:r w:rsidR="00000000" w:rsidRPr="009B1679">
        <w:rPr>
          <w:sz w:val="24"/>
        </w:rPr>
        <w:t xml:space="preserve">policy with a </w:t>
      </w:r>
      <w:r w:rsidR="00000000" w:rsidRPr="009B1679">
        <w:rPr>
          <w:spacing w:val="-3"/>
          <w:sz w:val="24"/>
        </w:rPr>
        <w:t xml:space="preserve">person specified </w:t>
      </w:r>
      <w:r w:rsidR="00000000" w:rsidRPr="009B1679">
        <w:rPr>
          <w:sz w:val="24"/>
        </w:rPr>
        <w:t xml:space="preserve">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through </w:t>
      </w:r>
      <w:r w:rsidR="00000000" w:rsidRPr="009B1679">
        <w:rPr>
          <w:spacing w:val="-3"/>
          <w:sz w:val="24"/>
        </w:rPr>
        <w:t xml:space="preserve">(b)(7)(viii) </w:t>
      </w:r>
      <w:r w:rsidR="00000000" w:rsidRPr="009B1679">
        <w:rPr>
          <w:sz w:val="24"/>
        </w:rPr>
        <w:t xml:space="preserve">of this </w:t>
      </w:r>
      <w:r w:rsidR="00000000" w:rsidRPr="009B1679">
        <w:rPr>
          <w:spacing w:val="-3"/>
          <w:sz w:val="24"/>
        </w:rPr>
        <w:t xml:space="preserve">Item 17 unless </w:t>
      </w:r>
      <w:r w:rsidR="00000000" w:rsidRPr="009B1679">
        <w:rPr>
          <w:sz w:val="24"/>
        </w:rPr>
        <w:t xml:space="preserve">the </w:t>
      </w:r>
      <w:r w:rsidR="00000000" w:rsidRPr="009B1679">
        <w:rPr>
          <w:spacing w:val="-3"/>
          <w:sz w:val="24"/>
        </w:rPr>
        <w:t xml:space="preserve">director </w:t>
      </w:r>
      <w:r w:rsidR="00000000" w:rsidRPr="009B1679">
        <w:rPr>
          <w:sz w:val="24"/>
        </w:rPr>
        <w:t xml:space="preserve">is </w:t>
      </w:r>
      <w:r w:rsidR="00000000" w:rsidRPr="009B1679">
        <w:rPr>
          <w:spacing w:val="-3"/>
          <w:sz w:val="24"/>
        </w:rPr>
        <w:t>accorded special</w:t>
      </w:r>
      <w:r w:rsidR="00000000" w:rsidRPr="009B1679">
        <w:rPr>
          <w:spacing w:val="-17"/>
          <w:sz w:val="24"/>
        </w:rPr>
        <w:t xml:space="preserve"> </w:t>
      </w:r>
      <w:r w:rsidR="00000000" w:rsidRPr="009B1679">
        <w:rPr>
          <w:spacing w:val="-3"/>
          <w:sz w:val="24"/>
        </w:rPr>
        <w:t>treatment.</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(8)</w:t>
      </w:r>
      <w:r>
        <w:rPr>
          <w:color w:val="221F1F"/>
          <w:spacing w:val="-1"/>
          <w:sz w:val="24"/>
          <w:szCs w:val="24"/>
        </w:rPr>
        <w:tab/>
      </w:r>
      <w:r w:rsidR="00000000" w:rsidRPr="009B1679">
        <w:rPr>
          <w:spacing w:val="-3"/>
          <w:sz w:val="24"/>
        </w:rPr>
        <w:t>Describe</w:t>
      </w:r>
      <w:r w:rsidR="00000000" w:rsidRPr="009B1679">
        <w:rPr>
          <w:spacing w:val="-7"/>
          <w:sz w:val="24"/>
        </w:rPr>
        <w:t xml:space="preserve"> </w:t>
      </w:r>
      <w:r w:rsidR="00000000" w:rsidRPr="009B1679">
        <w:rPr>
          <w:sz w:val="24"/>
        </w:rPr>
        <w:t>briefly</w:t>
      </w:r>
      <w:r w:rsidR="00000000" w:rsidRPr="009B1679">
        <w:rPr>
          <w:spacing w:val="-10"/>
          <w:sz w:val="24"/>
        </w:rPr>
        <w:t xml:space="preserve"> </w:t>
      </w:r>
      <w:r w:rsidR="00000000" w:rsidRPr="009B1679">
        <w:rPr>
          <w:sz w:val="24"/>
        </w:rPr>
        <w:t>any</w:t>
      </w:r>
      <w:r w:rsidR="00000000" w:rsidRPr="009B1679">
        <w:rPr>
          <w:spacing w:val="-10"/>
          <w:sz w:val="24"/>
        </w:rPr>
        <w:t xml:space="preserve"> </w:t>
      </w:r>
      <w:r w:rsidR="00000000" w:rsidRPr="009B1679">
        <w:rPr>
          <w:sz w:val="24"/>
        </w:rPr>
        <w:t>direct</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pacing w:val="-3"/>
          <w:sz w:val="24"/>
        </w:rPr>
        <w:t>indirect</w:t>
      </w:r>
      <w:r w:rsidR="00000000" w:rsidRPr="009B1679">
        <w:rPr>
          <w:spacing w:val="-5"/>
          <w:sz w:val="24"/>
        </w:rPr>
        <w:t xml:space="preserve"> </w:t>
      </w:r>
      <w:r w:rsidR="00000000" w:rsidRPr="009B1679">
        <w:rPr>
          <w:spacing w:val="-3"/>
          <w:sz w:val="24"/>
        </w:rPr>
        <w:t>relationship,</w:t>
      </w:r>
      <w:r w:rsidR="00000000" w:rsidRPr="009B1679">
        <w:rPr>
          <w:spacing w:val="-5"/>
          <w:sz w:val="24"/>
        </w:rPr>
        <w:t xml:space="preserve"> </w:t>
      </w:r>
      <w:r w:rsidR="00000000" w:rsidRPr="009B1679">
        <w:rPr>
          <w:sz w:val="24"/>
        </w:rPr>
        <w:t>in</w:t>
      </w:r>
      <w:r w:rsidR="00000000" w:rsidRPr="009B1679">
        <w:rPr>
          <w:spacing w:val="-5"/>
          <w:sz w:val="24"/>
        </w:rPr>
        <w:t xml:space="preserve"> </w:t>
      </w:r>
      <w:r w:rsidR="00000000" w:rsidRPr="009B1679">
        <w:rPr>
          <w:sz w:val="24"/>
        </w:rPr>
        <w:t>which</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2"/>
          <w:sz w:val="24"/>
        </w:rPr>
        <w:t>amount</w:t>
      </w:r>
      <w:r w:rsidR="00000000" w:rsidRPr="009B1679">
        <w:rPr>
          <w:spacing w:val="-5"/>
          <w:sz w:val="24"/>
        </w:rPr>
        <w:t xml:space="preserve"> </w:t>
      </w:r>
      <w:r w:rsidR="00000000" w:rsidRPr="009B1679">
        <w:rPr>
          <w:spacing w:val="-3"/>
          <w:sz w:val="24"/>
        </w:rPr>
        <w:t>involved exceeds</w:t>
      </w:r>
    </w:p>
    <w:p w:rsidR="00081523" w:rsidRDefault="00000000">
      <w:pPr>
        <w:pStyle w:val="BodyText"/>
        <w:ind w:left="1711" w:right="1216"/>
      </w:pPr>
      <w:r>
        <w:rPr>
          <w:spacing w:val="-3"/>
        </w:rPr>
        <w:t xml:space="preserve">$120,000, </w:t>
      </w:r>
      <w:r>
        <w:t xml:space="preserve">of any director who is not an </w:t>
      </w:r>
      <w:r>
        <w:rPr>
          <w:spacing w:val="-3"/>
        </w:rPr>
        <w:t xml:space="preserve">interested person </w:t>
      </w:r>
      <w:r>
        <w:t xml:space="preserve">of the Fund, or immediate family </w:t>
      </w:r>
      <w:r>
        <w:rPr>
          <w:spacing w:val="-2"/>
        </w:rPr>
        <w:t xml:space="preserve">member </w:t>
      </w:r>
      <w:r>
        <w:t xml:space="preserve">of the </w:t>
      </w:r>
      <w:r>
        <w:rPr>
          <w:spacing w:val="-3"/>
        </w:rPr>
        <w:t xml:space="preserve">director, </w:t>
      </w:r>
      <w:r>
        <w:t xml:space="preserve">that </w:t>
      </w:r>
      <w:r>
        <w:rPr>
          <w:spacing w:val="-3"/>
        </w:rPr>
        <w:t xml:space="preserve">existed </w:t>
      </w:r>
      <w:r>
        <w:t xml:space="preserve">at any time during the two most recently </w:t>
      </w:r>
      <w:r>
        <w:rPr>
          <w:spacing w:val="-3"/>
        </w:rPr>
        <w:t xml:space="preserve">completed calendar years </w:t>
      </w:r>
      <w:r>
        <w:t xml:space="preserve">with any of the </w:t>
      </w:r>
      <w:r>
        <w:rPr>
          <w:spacing w:val="-3"/>
        </w:rPr>
        <w:t xml:space="preserve">persons </w:t>
      </w:r>
      <w:r>
        <w:t xml:space="preserve">specified in </w:t>
      </w:r>
      <w:r>
        <w:rPr>
          <w:spacing w:val="-3"/>
        </w:rPr>
        <w:t>paragraphs (b)(7)(</w:t>
      </w:r>
      <w:proofErr w:type="spellStart"/>
      <w:r>
        <w:rPr>
          <w:spacing w:val="-3"/>
        </w:rPr>
        <w:t>i</w:t>
      </w:r>
      <w:proofErr w:type="spellEnd"/>
      <w:r>
        <w:rPr>
          <w:spacing w:val="-3"/>
        </w:rPr>
        <w:t xml:space="preserve">) </w:t>
      </w:r>
      <w:r>
        <w:t xml:space="preserve">through </w:t>
      </w:r>
      <w:r>
        <w:rPr>
          <w:spacing w:val="-3"/>
        </w:rPr>
        <w:t xml:space="preserve">(b)(7)(viii) </w:t>
      </w:r>
      <w:r>
        <w:t xml:space="preserve">of this </w:t>
      </w:r>
      <w:r>
        <w:rPr>
          <w:spacing w:val="-3"/>
        </w:rPr>
        <w:t xml:space="preserve">Item </w:t>
      </w:r>
      <w:r>
        <w:t xml:space="preserve">17. Relationships </w:t>
      </w:r>
      <w:r>
        <w:rPr>
          <w:spacing w:val="-3"/>
        </w:rPr>
        <w:t>include:</w:t>
      </w:r>
    </w:p>
    <w:p w:rsidR="00081523" w:rsidRDefault="00081523">
      <w:pPr>
        <w:pStyle w:val="BodyText"/>
        <w:spacing w:before="8"/>
        <w:rPr>
          <w:sz w:val="20"/>
        </w:rPr>
      </w:pPr>
    </w:p>
    <w:p w:rsidR="00081523" w:rsidRPr="009B1679" w:rsidRDefault="009B1679" w:rsidP="009B1679">
      <w:pPr>
        <w:tabs>
          <w:tab w:val="left" w:pos="2100"/>
        </w:tabs>
        <w:ind w:left="2099" w:right="561" w:hanging="360"/>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Payments for property or services to or from any person specified in paragraphs (b)(7)(</w:t>
      </w:r>
      <w:proofErr w:type="spellStart"/>
      <w:r w:rsidR="00000000" w:rsidRPr="009B1679">
        <w:rPr>
          <w:sz w:val="24"/>
        </w:rPr>
        <w:t>i</w:t>
      </w:r>
      <w:proofErr w:type="spellEnd"/>
      <w:r w:rsidR="00000000" w:rsidRPr="009B1679">
        <w:rPr>
          <w:sz w:val="24"/>
        </w:rPr>
        <w:t>)</w:t>
      </w:r>
      <w:r w:rsidR="00000000" w:rsidRPr="009B1679">
        <w:rPr>
          <w:spacing w:val="-22"/>
          <w:sz w:val="24"/>
        </w:rPr>
        <w:t xml:space="preserve"> </w:t>
      </w:r>
      <w:r w:rsidR="00000000" w:rsidRPr="009B1679">
        <w:rPr>
          <w:sz w:val="24"/>
        </w:rPr>
        <w:t>through (b)(7)(viii) of this Item</w:t>
      </w:r>
      <w:r w:rsidR="00000000" w:rsidRPr="009B1679">
        <w:rPr>
          <w:spacing w:val="-1"/>
          <w:sz w:val="24"/>
        </w:rPr>
        <w:t xml:space="preserve"> </w:t>
      </w:r>
      <w:r w:rsidR="00000000" w:rsidRPr="009B1679">
        <w:rPr>
          <w:sz w:val="24"/>
        </w:rPr>
        <w:t>17;</w:t>
      </w:r>
    </w:p>
    <w:p w:rsidR="00081523" w:rsidRDefault="00081523">
      <w:pPr>
        <w:pStyle w:val="BodyText"/>
        <w:spacing w:before="10"/>
        <w:rPr>
          <w:sz w:val="20"/>
        </w:rPr>
      </w:pPr>
    </w:p>
    <w:p w:rsidR="00081523" w:rsidRPr="009B1679" w:rsidRDefault="009B1679" w:rsidP="009B1679">
      <w:pPr>
        <w:tabs>
          <w:tab w:val="left" w:pos="2100"/>
        </w:tabs>
        <w:ind w:left="2099" w:right="687" w:hanging="360"/>
        <w:rPr>
          <w:sz w:val="24"/>
        </w:rPr>
      </w:pPr>
      <w:r>
        <w:rPr>
          <w:color w:val="221F1F"/>
          <w:spacing w:val="-23"/>
          <w:sz w:val="24"/>
          <w:szCs w:val="24"/>
        </w:rPr>
        <w:t>(ii)</w:t>
      </w:r>
      <w:r>
        <w:rPr>
          <w:color w:val="221F1F"/>
          <w:spacing w:val="-23"/>
          <w:sz w:val="24"/>
          <w:szCs w:val="24"/>
        </w:rPr>
        <w:tab/>
      </w:r>
      <w:r w:rsidR="00000000" w:rsidRPr="009B1679">
        <w:rPr>
          <w:sz w:val="24"/>
        </w:rPr>
        <w:t>Provision of legal services to any person specified in paragraphs (b)(7)(</w:t>
      </w:r>
      <w:proofErr w:type="spellStart"/>
      <w:r w:rsidR="00000000" w:rsidRPr="009B1679">
        <w:rPr>
          <w:sz w:val="24"/>
        </w:rPr>
        <w:t>i</w:t>
      </w:r>
      <w:proofErr w:type="spellEnd"/>
      <w:r w:rsidR="00000000" w:rsidRPr="009B1679">
        <w:rPr>
          <w:sz w:val="24"/>
        </w:rPr>
        <w:t>) through (b)(7)(viii) of this Item</w:t>
      </w:r>
      <w:r w:rsidR="00000000" w:rsidRPr="009B1679">
        <w:rPr>
          <w:spacing w:val="1"/>
          <w:sz w:val="24"/>
        </w:rPr>
        <w:t xml:space="preserve"> </w:t>
      </w:r>
      <w:r w:rsidR="00000000" w:rsidRPr="009B1679">
        <w:rPr>
          <w:sz w:val="24"/>
        </w:rPr>
        <w:t>17;</w:t>
      </w:r>
    </w:p>
    <w:p w:rsidR="00081523" w:rsidRDefault="00081523">
      <w:pPr>
        <w:pStyle w:val="BodyText"/>
        <w:spacing w:before="10"/>
        <w:rPr>
          <w:sz w:val="20"/>
        </w:rPr>
      </w:pPr>
    </w:p>
    <w:p w:rsidR="00081523" w:rsidRPr="009B1679" w:rsidRDefault="009B1679" w:rsidP="009B1679">
      <w:pPr>
        <w:tabs>
          <w:tab w:val="left" w:pos="2102"/>
        </w:tabs>
        <w:ind w:left="2099" w:right="628" w:hanging="360"/>
        <w:rPr>
          <w:sz w:val="24"/>
        </w:rPr>
      </w:pPr>
      <w:r>
        <w:rPr>
          <w:color w:val="221F1F"/>
          <w:spacing w:val="-23"/>
          <w:sz w:val="24"/>
          <w:szCs w:val="24"/>
        </w:rPr>
        <w:t>(iii)</w:t>
      </w:r>
      <w:r>
        <w:rPr>
          <w:color w:val="221F1F"/>
          <w:spacing w:val="-23"/>
          <w:sz w:val="24"/>
          <w:szCs w:val="24"/>
        </w:rPr>
        <w:tab/>
      </w:r>
      <w:r w:rsidR="00000000" w:rsidRPr="009B1679">
        <w:rPr>
          <w:sz w:val="24"/>
        </w:rPr>
        <w:t>Provision of investment banking services to any person specified in paragraphs (b)(7)(</w:t>
      </w:r>
      <w:proofErr w:type="spellStart"/>
      <w:r w:rsidR="00000000" w:rsidRPr="009B1679">
        <w:rPr>
          <w:sz w:val="24"/>
        </w:rPr>
        <w:t>i</w:t>
      </w:r>
      <w:proofErr w:type="spellEnd"/>
      <w:r w:rsidR="00000000" w:rsidRPr="009B1679">
        <w:rPr>
          <w:sz w:val="24"/>
        </w:rPr>
        <w:t>)</w:t>
      </w:r>
      <w:r w:rsidR="00000000" w:rsidRPr="009B1679">
        <w:rPr>
          <w:spacing w:val="-21"/>
          <w:sz w:val="24"/>
        </w:rPr>
        <w:t xml:space="preserve"> </w:t>
      </w:r>
      <w:r w:rsidR="00000000" w:rsidRPr="009B1679">
        <w:rPr>
          <w:sz w:val="24"/>
        </w:rPr>
        <w:t>through (b)(7)(viii) of this Item 17, other than as a participating underwriter in a syndicate;</w:t>
      </w:r>
      <w:r w:rsidR="00000000" w:rsidRPr="009B1679">
        <w:rPr>
          <w:spacing w:val="-13"/>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100"/>
        </w:tabs>
        <w:ind w:left="2099" w:right="1239" w:hanging="360"/>
        <w:rPr>
          <w:sz w:val="24"/>
        </w:rPr>
      </w:pPr>
      <w:r>
        <w:rPr>
          <w:color w:val="221F1F"/>
          <w:spacing w:val="-23"/>
          <w:sz w:val="24"/>
          <w:szCs w:val="24"/>
        </w:rPr>
        <w:t>(iv)</w:t>
      </w:r>
      <w:r>
        <w:rPr>
          <w:color w:val="221F1F"/>
          <w:spacing w:val="-23"/>
          <w:sz w:val="24"/>
          <w:szCs w:val="24"/>
        </w:rPr>
        <w:tab/>
      </w:r>
      <w:r w:rsidR="00000000" w:rsidRPr="009B1679">
        <w:rPr>
          <w:sz w:val="24"/>
        </w:rPr>
        <w:t>Any consulting or other relationship that is substantially similar in nature and scope to the relationships listed in paragraphs (b)(8)(</w:t>
      </w:r>
      <w:proofErr w:type="spellStart"/>
      <w:r w:rsidR="00000000" w:rsidRPr="009B1679">
        <w:rPr>
          <w:sz w:val="24"/>
        </w:rPr>
        <w:t>i</w:t>
      </w:r>
      <w:proofErr w:type="spellEnd"/>
      <w:r w:rsidR="00000000" w:rsidRPr="009B1679">
        <w:rPr>
          <w:sz w:val="24"/>
        </w:rPr>
        <w:t>) through (b)(8)(iii) of this Item</w:t>
      </w:r>
      <w:r w:rsidR="00000000" w:rsidRPr="009B1679">
        <w:rPr>
          <w:spacing w:val="-6"/>
          <w:sz w:val="24"/>
        </w:rPr>
        <w:t xml:space="preserve"> </w:t>
      </w:r>
      <w:r w:rsidR="00000000" w:rsidRPr="009B1679">
        <w:rPr>
          <w:sz w:val="24"/>
        </w:rPr>
        <w:t>17.</w:t>
      </w:r>
    </w:p>
    <w:p w:rsidR="00081523" w:rsidRDefault="00081523">
      <w:pPr>
        <w:pStyle w:val="BodyText"/>
        <w:spacing w:before="3"/>
        <w:rPr>
          <w:sz w:val="21"/>
        </w:rPr>
      </w:pPr>
    </w:p>
    <w:p w:rsidR="00081523" w:rsidRDefault="00000000">
      <w:pPr>
        <w:pStyle w:val="Heading1"/>
        <w:ind w:left="1379"/>
      </w:pPr>
      <w:r>
        <w:t>Instructions</w:t>
      </w:r>
    </w:p>
    <w:p w:rsidR="00081523" w:rsidRDefault="00081523">
      <w:pPr>
        <w:pStyle w:val="BodyText"/>
        <w:spacing w:before="6"/>
        <w:rPr>
          <w:b/>
          <w:sz w:val="20"/>
        </w:rPr>
      </w:pPr>
    </w:p>
    <w:p w:rsidR="00081523" w:rsidRPr="009B1679" w:rsidRDefault="009B1679" w:rsidP="009B1679">
      <w:pPr>
        <w:tabs>
          <w:tab w:val="left" w:pos="1712"/>
        </w:tabs>
        <w:ind w:left="1711" w:right="904" w:hanging="332"/>
        <w:rPr>
          <w:sz w:val="24"/>
        </w:rPr>
      </w:pPr>
      <w:r>
        <w:rPr>
          <w:color w:val="221F1F"/>
          <w:spacing w:val="-29"/>
          <w:sz w:val="24"/>
          <w:szCs w:val="24"/>
        </w:rPr>
        <w:t>1.</w:t>
      </w:r>
      <w:r>
        <w:rPr>
          <w:color w:val="221F1F"/>
          <w:spacing w:val="-29"/>
          <w:sz w:val="24"/>
          <w:szCs w:val="24"/>
        </w:rPr>
        <w:tab/>
      </w:r>
      <w:r w:rsidR="00000000" w:rsidRPr="009B1679">
        <w:rPr>
          <w:spacing w:val="-3"/>
          <w:sz w:val="24"/>
        </w:rPr>
        <w:t>Include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name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pacing w:val="-3"/>
          <w:sz w:val="24"/>
        </w:rPr>
        <w:t>each</w:t>
      </w:r>
      <w:r w:rsidR="00000000" w:rsidRPr="009B1679">
        <w:rPr>
          <w:spacing w:val="-6"/>
          <w:sz w:val="24"/>
        </w:rPr>
        <w:t xml:space="preserve"> </w:t>
      </w:r>
      <w:r w:rsidR="00000000" w:rsidRPr="009B1679">
        <w:rPr>
          <w:spacing w:val="-3"/>
          <w:sz w:val="24"/>
        </w:rPr>
        <w:t>director</w:t>
      </w:r>
      <w:r w:rsidR="00000000" w:rsidRPr="009B1679">
        <w:rPr>
          <w:spacing w:val="-8"/>
          <w:sz w:val="24"/>
        </w:rPr>
        <w:t xml:space="preserve"> </w:t>
      </w:r>
      <w:r w:rsidR="00000000" w:rsidRPr="009B1679">
        <w:rPr>
          <w:sz w:val="24"/>
        </w:rPr>
        <w:t>or</w:t>
      </w:r>
      <w:r w:rsidR="00000000" w:rsidRPr="009B1679">
        <w:rPr>
          <w:spacing w:val="-10"/>
          <w:sz w:val="24"/>
        </w:rPr>
        <w:t xml:space="preserve"> </w:t>
      </w:r>
      <w:r w:rsidR="00000000" w:rsidRPr="009B1679">
        <w:rPr>
          <w:sz w:val="24"/>
        </w:rPr>
        <w:t>immediate</w:t>
      </w:r>
      <w:r w:rsidR="00000000" w:rsidRPr="009B1679">
        <w:rPr>
          <w:spacing w:val="-9"/>
          <w:sz w:val="24"/>
        </w:rPr>
        <w:t xml:space="preserve"> </w:t>
      </w:r>
      <w:r w:rsidR="00000000" w:rsidRPr="009B1679">
        <w:rPr>
          <w:sz w:val="24"/>
        </w:rPr>
        <w:t>family</w:t>
      </w:r>
      <w:r w:rsidR="00000000" w:rsidRPr="009B1679">
        <w:rPr>
          <w:spacing w:val="-13"/>
          <w:sz w:val="24"/>
        </w:rPr>
        <w:t xml:space="preserve"> </w:t>
      </w:r>
      <w:r w:rsidR="00000000" w:rsidRPr="009B1679">
        <w:rPr>
          <w:sz w:val="24"/>
        </w:rPr>
        <w:t>member</w:t>
      </w:r>
      <w:r w:rsidR="00000000" w:rsidRPr="009B1679">
        <w:rPr>
          <w:spacing w:val="-10"/>
          <w:sz w:val="24"/>
        </w:rPr>
        <w:t xml:space="preserve"> </w:t>
      </w:r>
      <w:r w:rsidR="00000000" w:rsidRPr="009B1679">
        <w:rPr>
          <w:sz w:val="24"/>
        </w:rPr>
        <w:t>whose</w:t>
      </w:r>
      <w:r w:rsidR="00000000" w:rsidRPr="009B1679">
        <w:rPr>
          <w:spacing w:val="-7"/>
          <w:sz w:val="24"/>
        </w:rPr>
        <w:t xml:space="preserve"> </w:t>
      </w:r>
      <w:r w:rsidR="00000000" w:rsidRPr="009B1679">
        <w:rPr>
          <w:spacing w:val="-3"/>
          <w:sz w:val="24"/>
        </w:rPr>
        <w:t>relationship</w:t>
      </w:r>
      <w:r w:rsidR="00000000" w:rsidRPr="009B1679">
        <w:rPr>
          <w:spacing w:val="-9"/>
          <w:sz w:val="24"/>
        </w:rPr>
        <w:t xml:space="preserve"> </w:t>
      </w:r>
      <w:r w:rsidR="00000000" w:rsidRPr="009B1679">
        <w:rPr>
          <w:sz w:val="24"/>
        </w:rPr>
        <w:t>is</w:t>
      </w:r>
      <w:r w:rsidR="00000000" w:rsidRPr="009B1679">
        <w:rPr>
          <w:spacing w:val="-9"/>
          <w:sz w:val="24"/>
        </w:rPr>
        <w:t xml:space="preserve"> </w:t>
      </w:r>
      <w:r w:rsidR="00000000" w:rsidRPr="009B1679">
        <w:rPr>
          <w:sz w:val="24"/>
        </w:rPr>
        <w:t>described</w:t>
      </w:r>
      <w:r w:rsidR="00000000" w:rsidRPr="009B1679">
        <w:rPr>
          <w:spacing w:val="-8"/>
          <w:sz w:val="24"/>
        </w:rPr>
        <w:t xml:space="preserve"> </w:t>
      </w:r>
      <w:r w:rsidR="00000000" w:rsidRPr="009B1679">
        <w:rPr>
          <w:spacing w:val="-3"/>
          <w:sz w:val="24"/>
        </w:rPr>
        <w:t xml:space="preserve">and </w:t>
      </w:r>
      <w:r w:rsidR="00000000" w:rsidRPr="009B1679">
        <w:rPr>
          <w:sz w:val="24"/>
        </w:rPr>
        <w:t>the</w:t>
      </w:r>
      <w:r w:rsidR="00000000" w:rsidRPr="009B1679">
        <w:rPr>
          <w:spacing w:val="-9"/>
          <w:sz w:val="24"/>
        </w:rPr>
        <w:t xml:space="preserve"> </w:t>
      </w:r>
      <w:r w:rsidR="00000000" w:rsidRPr="009B1679">
        <w:rPr>
          <w:sz w:val="24"/>
        </w:rPr>
        <w:t>nature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circumstances</w:t>
      </w:r>
      <w:r w:rsidR="00000000" w:rsidRPr="009B1679">
        <w:rPr>
          <w:spacing w:val="-7"/>
          <w:sz w:val="24"/>
        </w:rPr>
        <w:t xml:space="preserve"> </w:t>
      </w:r>
      <w:r w:rsidR="00000000" w:rsidRPr="009B1679">
        <w:rPr>
          <w:sz w:val="24"/>
        </w:rPr>
        <w:t>by</w:t>
      </w:r>
      <w:r w:rsidR="00000000" w:rsidRPr="009B1679">
        <w:rPr>
          <w:spacing w:val="-10"/>
          <w:sz w:val="24"/>
        </w:rPr>
        <w:t xml:space="preserve"> </w:t>
      </w:r>
      <w:r w:rsidR="00000000" w:rsidRPr="009B1679">
        <w:rPr>
          <w:sz w:val="24"/>
        </w:rPr>
        <w:t>reason</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z w:val="24"/>
        </w:rPr>
        <w:t>which</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relationship</w:t>
      </w:r>
      <w:r w:rsidR="00000000" w:rsidRPr="009B1679">
        <w:rPr>
          <w:spacing w:val="-7"/>
          <w:sz w:val="24"/>
        </w:rPr>
        <w:t xml:space="preserve"> </w:t>
      </w:r>
      <w:r w:rsidR="00000000" w:rsidRPr="009B1679">
        <w:rPr>
          <w:sz w:val="24"/>
        </w:rPr>
        <w:t>is</w:t>
      </w:r>
      <w:r w:rsidR="00000000" w:rsidRPr="009B1679">
        <w:rPr>
          <w:spacing w:val="-5"/>
          <w:sz w:val="24"/>
        </w:rPr>
        <w:t xml:space="preserve"> </w:t>
      </w:r>
      <w:r w:rsidR="00000000" w:rsidRPr="009B1679">
        <w:rPr>
          <w:sz w:val="24"/>
        </w:rPr>
        <w:t>required</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6"/>
          <w:sz w:val="24"/>
        </w:rPr>
        <w:t xml:space="preserve"> </w:t>
      </w:r>
      <w:r w:rsidR="00000000" w:rsidRPr="009B1679">
        <w:rPr>
          <w:spacing w:val="-3"/>
          <w:sz w:val="24"/>
        </w:rPr>
        <w:t>described.</w:t>
      </w:r>
    </w:p>
    <w:p w:rsidR="00081523" w:rsidRDefault="00081523">
      <w:pPr>
        <w:pStyle w:val="BodyText"/>
        <w:spacing w:before="10"/>
        <w:rPr>
          <w:sz w:val="20"/>
        </w:rPr>
      </w:pPr>
    </w:p>
    <w:p w:rsidR="00081523" w:rsidRPr="009B1679" w:rsidRDefault="009B1679" w:rsidP="009B1679">
      <w:pPr>
        <w:tabs>
          <w:tab w:val="left" w:pos="1712"/>
        </w:tabs>
        <w:ind w:left="1711" w:right="1112" w:hanging="332"/>
        <w:jc w:val="both"/>
        <w:rPr>
          <w:sz w:val="24"/>
        </w:rPr>
      </w:pPr>
      <w:r>
        <w:rPr>
          <w:color w:val="221F1F"/>
          <w:spacing w:val="-29"/>
          <w:sz w:val="24"/>
          <w:szCs w:val="24"/>
        </w:rPr>
        <w:t>2.</w:t>
      </w:r>
      <w:r>
        <w:rPr>
          <w:color w:val="221F1F"/>
          <w:spacing w:val="-29"/>
          <w:sz w:val="24"/>
          <w:szCs w:val="24"/>
        </w:rPr>
        <w:tab/>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nature</w:t>
      </w:r>
      <w:r w:rsidR="00000000" w:rsidRPr="009B1679">
        <w:rPr>
          <w:spacing w:val="-9"/>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relationship</w:t>
      </w:r>
      <w:r w:rsidR="00000000" w:rsidRPr="009B1679">
        <w:rPr>
          <w:spacing w:val="-6"/>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amount</w:t>
      </w:r>
      <w:r w:rsidR="00000000" w:rsidRPr="009B1679">
        <w:rPr>
          <w:spacing w:val="-4"/>
          <w:sz w:val="24"/>
        </w:rPr>
        <w:t xml:space="preserve"> </w:t>
      </w:r>
      <w:r w:rsidR="00000000" w:rsidRPr="009B1679">
        <w:rPr>
          <w:sz w:val="24"/>
        </w:rPr>
        <w:t>of</w:t>
      </w:r>
      <w:r w:rsidR="00000000" w:rsidRPr="009B1679">
        <w:rPr>
          <w:spacing w:val="-9"/>
          <w:sz w:val="24"/>
        </w:rPr>
        <w:t xml:space="preserve"> </w:t>
      </w:r>
      <w:r w:rsidR="00000000" w:rsidRPr="009B1679">
        <w:rPr>
          <w:spacing w:val="-3"/>
          <w:sz w:val="24"/>
        </w:rPr>
        <w:t>business</w:t>
      </w:r>
      <w:r w:rsidR="00000000" w:rsidRPr="009B1679">
        <w:rPr>
          <w:spacing w:val="-6"/>
          <w:sz w:val="24"/>
        </w:rPr>
        <w:t xml:space="preserve"> </w:t>
      </w:r>
      <w:r w:rsidR="00000000" w:rsidRPr="009B1679">
        <w:rPr>
          <w:spacing w:val="-3"/>
          <w:sz w:val="24"/>
        </w:rPr>
        <w:t>conducted</w:t>
      </w:r>
      <w:r w:rsidR="00000000" w:rsidRPr="009B1679">
        <w:rPr>
          <w:spacing w:val="-7"/>
          <w:sz w:val="24"/>
        </w:rPr>
        <w:t xml:space="preserve"> </w:t>
      </w:r>
      <w:r w:rsidR="00000000" w:rsidRPr="009B1679">
        <w:rPr>
          <w:sz w:val="24"/>
        </w:rPr>
        <w:t>between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director</w:t>
      </w:r>
      <w:r w:rsidR="00000000" w:rsidRPr="009B1679">
        <w:rPr>
          <w:spacing w:val="-9"/>
          <w:sz w:val="24"/>
        </w:rPr>
        <w:t xml:space="preserve"> </w:t>
      </w:r>
      <w:r w:rsidR="00000000" w:rsidRPr="009B1679">
        <w:rPr>
          <w:sz w:val="24"/>
        </w:rPr>
        <w:t xml:space="preserve">or </w:t>
      </w:r>
      <w:r w:rsidR="00000000" w:rsidRPr="009B1679">
        <w:rPr>
          <w:spacing w:val="-3"/>
          <w:sz w:val="24"/>
        </w:rPr>
        <w:t xml:space="preserve">immediate </w:t>
      </w:r>
      <w:r w:rsidR="00000000" w:rsidRPr="009B1679">
        <w:rPr>
          <w:sz w:val="24"/>
        </w:rPr>
        <w:t xml:space="preserve">family member and the </w:t>
      </w:r>
      <w:r w:rsidR="00000000" w:rsidRPr="009B1679">
        <w:rPr>
          <w:spacing w:val="-3"/>
          <w:sz w:val="24"/>
        </w:rPr>
        <w:t xml:space="preserve">person </w:t>
      </w:r>
      <w:r w:rsidR="00000000" w:rsidRPr="009B1679">
        <w:rPr>
          <w:sz w:val="24"/>
        </w:rPr>
        <w:t xml:space="preserve">specified 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through </w:t>
      </w:r>
      <w:r w:rsidR="00000000" w:rsidRPr="009B1679">
        <w:rPr>
          <w:spacing w:val="-3"/>
          <w:sz w:val="24"/>
        </w:rPr>
        <w:t xml:space="preserve">(b)(7)(viii) </w:t>
      </w:r>
      <w:r w:rsidR="00000000" w:rsidRPr="009B1679">
        <w:rPr>
          <w:sz w:val="24"/>
        </w:rPr>
        <w:t>of this</w:t>
      </w:r>
      <w:r w:rsidR="00000000" w:rsidRPr="009B1679">
        <w:rPr>
          <w:spacing w:val="-5"/>
          <w:sz w:val="24"/>
        </w:rPr>
        <w:t xml:space="preserve"> </w:t>
      </w:r>
      <w:r w:rsidR="00000000" w:rsidRPr="009B1679">
        <w:rPr>
          <w:spacing w:val="-3"/>
          <w:sz w:val="24"/>
        </w:rPr>
        <w:t>Item</w:t>
      </w:r>
      <w:r w:rsidR="00000000" w:rsidRPr="009B1679">
        <w:rPr>
          <w:spacing w:val="-4"/>
          <w:sz w:val="24"/>
        </w:rPr>
        <w:t xml:space="preserve"> </w:t>
      </w:r>
      <w:r w:rsidR="00000000" w:rsidRPr="009B1679">
        <w:rPr>
          <w:sz w:val="24"/>
        </w:rPr>
        <w:t>17</w:t>
      </w:r>
      <w:r w:rsidR="00000000" w:rsidRPr="009B1679">
        <w:rPr>
          <w:spacing w:val="-6"/>
          <w:sz w:val="24"/>
        </w:rPr>
        <w:t xml:space="preserve"> </w:t>
      </w:r>
      <w:r w:rsidR="00000000" w:rsidRPr="009B1679">
        <w:rPr>
          <w:sz w:val="24"/>
        </w:rPr>
        <w:t>as</w:t>
      </w:r>
      <w:r w:rsidR="00000000" w:rsidRPr="009B1679">
        <w:rPr>
          <w:spacing w:val="-7"/>
          <w:sz w:val="24"/>
        </w:rPr>
        <w:t xml:space="preserve"> </w:t>
      </w:r>
      <w:r w:rsidR="00000000" w:rsidRPr="009B1679">
        <w:rPr>
          <w:sz w:val="24"/>
        </w:rPr>
        <w:t>a</w:t>
      </w:r>
      <w:r w:rsidR="00000000" w:rsidRPr="009B1679">
        <w:rPr>
          <w:spacing w:val="-5"/>
          <w:sz w:val="24"/>
        </w:rPr>
        <w:t xml:space="preserve"> </w:t>
      </w:r>
      <w:r w:rsidR="00000000" w:rsidRPr="009B1679">
        <w:rPr>
          <w:spacing w:val="-3"/>
          <w:sz w:val="24"/>
        </w:rPr>
        <w:t>result</w:t>
      </w:r>
      <w:r w:rsidR="00000000" w:rsidRPr="009B1679">
        <w:rPr>
          <w:spacing w:val="-7"/>
          <w:sz w:val="24"/>
        </w:rPr>
        <w:t xml:space="preserve"> </w:t>
      </w:r>
      <w:r w:rsidR="00000000" w:rsidRPr="009B1679">
        <w:rPr>
          <w:sz w:val="24"/>
        </w:rPr>
        <w:t>of</w:t>
      </w:r>
      <w:r w:rsidR="00000000" w:rsidRPr="009B1679">
        <w:rPr>
          <w:spacing w:val="-2"/>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relationship</w:t>
      </w:r>
      <w:r w:rsidR="00000000" w:rsidRPr="009B1679">
        <w:rPr>
          <w:spacing w:val="-6"/>
          <w:sz w:val="24"/>
        </w:rPr>
        <w:t xml:space="preserve"> </w:t>
      </w:r>
      <w:r w:rsidR="00000000" w:rsidRPr="009B1679">
        <w:rPr>
          <w:sz w:val="24"/>
        </w:rPr>
        <w:t>during</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two</w:t>
      </w:r>
      <w:r w:rsidR="00000000" w:rsidRPr="009B1679">
        <w:rPr>
          <w:spacing w:val="-6"/>
          <w:sz w:val="24"/>
        </w:rPr>
        <w:t xml:space="preserve"> </w:t>
      </w:r>
      <w:r w:rsidR="00000000" w:rsidRPr="009B1679">
        <w:rPr>
          <w:sz w:val="24"/>
        </w:rPr>
        <w:t>most</w:t>
      </w:r>
      <w:r w:rsidR="00000000" w:rsidRPr="009B1679">
        <w:rPr>
          <w:spacing w:val="-7"/>
          <w:sz w:val="24"/>
        </w:rPr>
        <w:t xml:space="preserve"> </w:t>
      </w:r>
      <w:r w:rsidR="00000000" w:rsidRPr="009B1679">
        <w:rPr>
          <w:sz w:val="24"/>
        </w:rPr>
        <w:t>recently</w:t>
      </w:r>
      <w:r w:rsidR="00000000" w:rsidRPr="009B1679">
        <w:rPr>
          <w:spacing w:val="-9"/>
          <w:sz w:val="24"/>
        </w:rPr>
        <w:t xml:space="preserve"> </w:t>
      </w:r>
      <w:r w:rsidR="00000000" w:rsidRPr="009B1679">
        <w:rPr>
          <w:spacing w:val="-3"/>
          <w:sz w:val="24"/>
        </w:rPr>
        <w:t>completed</w:t>
      </w:r>
      <w:r w:rsidR="00000000" w:rsidRPr="009B1679">
        <w:rPr>
          <w:spacing w:val="-5"/>
          <w:sz w:val="24"/>
        </w:rPr>
        <w:t xml:space="preserve"> </w:t>
      </w:r>
      <w:r w:rsidR="00000000" w:rsidRPr="009B1679">
        <w:rPr>
          <w:spacing w:val="-3"/>
          <w:sz w:val="24"/>
        </w:rPr>
        <w:t>calendar</w:t>
      </w:r>
      <w:r w:rsidR="00000000" w:rsidRPr="009B1679">
        <w:rPr>
          <w:spacing w:val="-2"/>
          <w:sz w:val="24"/>
        </w:rPr>
        <w:t xml:space="preserve"> </w:t>
      </w:r>
      <w:r w:rsidR="00000000" w:rsidRPr="009B1679">
        <w:rPr>
          <w:spacing w:val="-3"/>
          <w:sz w:val="24"/>
        </w:rPr>
        <w:t>years.</w:t>
      </w:r>
    </w:p>
    <w:p w:rsidR="00081523" w:rsidRDefault="00081523">
      <w:pPr>
        <w:pStyle w:val="BodyText"/>
        <w:spacing w:before="10"/>
        <w:rPr>
          <w:sz w:val="20"/>
        </w:rPr>
      </w:pPr>
    </w:p>
    <w:p w:rsidR="00081523" w:rsidRPr="009B1679" w:rsidRDefault="009B1679" w:rsidP="009B1679">
      <w:pPr>
        <w:tabs>
          <w:tab w:val="left" w:pos="1712"/>
        </w:tabs>
        <w:ind w:left="1711" w:right="844" w:hanging="332"/>
        <w:rPr>
          <w:sz w:val="24"/>
        </w:rPr>
      </w:pPr>
      <w:r>
        <w:rPr>
          <w:color w:val="221F1F"/>
          <w:spacing w:val="-29"/>
          <w:sz w:val="24"/>
          <w:szCs w:val="24"/>
        </w:rPr>
        <w:t>3.</w:t>
      </w:r>
      <w:r>
        <w:rPr>
          <w:color w:val="221F1F"/>
          <w:spacing w:val="-29"/>
          <w:sz w:val="24"/>
          <w:szCs w:val="24"/>
        </w:rPr>
        <w:tab/>
      </w:r>
      <w:r w:rsidR="00000000" w:rsidRPr="009B1679">
        <w:rPr>
          <w:spacing w:val="-3"/>
          <w:sz w:val="24"/>
        </w:rPr>
        <w:t>In</w:t>
      </w:r>
      <w:r w:rsidR="00000000" w:rsidRPr="009B1679">
        <w:rPr>
          <w:spacing w:val="-4"/>
          <w:sz w:val="24"/>
        </w:rPr>
        <w:t xml:space="preserve"> </w:t>
      </w:r>
      <w:r w:rsidR="00000000" w:rsidRPr="009B1679">
        <w:rPr>
          <w:sz w:val="24"/>
        </w:rPr>
        <w:t>computing</w:t>
      </w:r>
      <w:r w:rsidR="00000000" w:rsidRPr="009B1679">
        <w:rPr>
          <w:spacing w:val="-9"/>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amount involved</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a</w:t>
      </w:r>
      <w:r w:rsidR="00000000" w:rsidRPr="009B1679">
        <w:rPr>
          <w:spacing w:val="-5"/>
          <w:sz w:val="24"/>
        </w:rPr>
        <w:t xml:space="preserve"> </w:t>
      </w:r>
      <w:r w:rsidR="00000000" w:rsidRPr="009B1679">
        <w:rPr>
          <w:spacing w:val="-3"/>
          <w:sz w:val="24"/>
        </w:rPr>
        <w:t>relationship,</w:t>
      </w:r>
      <w:r w:rsidR="00000000" w:rsidRPr="009B1679">
        <w:rPr>
          <w:spacing w:val="-4"/>
          <w:sz w:val="24"/>
        </w:rPr>
        <w:t xml:space="preserve"> </w:t>
      </w:r>
      <w:r w:rsidR="00000000" w:rsidRPr="009B1679">
        <w:rPr>
          <w:sz w:val="24"/>
        </w:rPr>
        <w:t>include</w:t>
      </w:r>
      <w:r w:rsidR="00000000" w:rsidRPr="009B1679">
        <w:rPr>
          <w:spacing w:val="-7"/>
          <w:sz w:val="24"/>
        </w:rPr>
        <w:t xml:space="preserve"> </w:t>
      </w:r>
      <w:r w:rsidR="00000000" w:rsidRPr="009B1679">
        <w:rPr>
          <w:spacing w:val="-2"/>
          <w:sz w:val="24"/>
        </w:rPr>
        <w:t>all</w:t>
      </w:r>
      <w:r w:rsidR="00000000" w:rsidRPr="009B1679">
        <w:rPr>
          <w:spacing w:val="-3"/>
          <w:sz w:val="24"/>
        </w:rPr>
        <w:t xml:space="preserve"> periodic</w:t>
      </w:r>
      <w:r w:rsidR="00000000" w:rsidRPr="009B1679">
        <w:rPr>
          <w:spacing w:val="-4"/>
          <w:sz w:val="24"/>
        </w:rPr>
        <w:t xml:space="preserve"> </w:t>
      </w:r>
      <w:r w:rsidR="00000000" w:rsidRPr="009B1679">
        <w:rPr>
          <w:spacing w:val="-3"/>
          <w:sz w:val="24"/>
        </w:rPr>
        <w:t>payments</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case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 xml:space="preserve">any </w:t>
      </w:r>
      <w:r w:rsidR="00000000" w:rsidRPr="009B1679">
        <w:rPr>
          <w:spacing w:val="-3"/>
          <w:sz w:val="24"/>
        </w:rPr>
        <w:t xml:space="preserve">agreement </w:t>
      </w:r>
      <w:r w:rsidR="00000000" w:rsidRPr="009B1679">
        <w:rPr>
          <w:sz w:val="24"/>
        </w:rPr>
        <w:t xml:space="preserve">providing for </w:t>
      </w:r>
      <w:r w:rsidR="00000000" w:rsidRPr="009B1679">
        <w:rPr>
          <w:spacing w:val="-3"/>
          <w:sz w:val="24"/>
        </w:rPr>
        <w:t>periodic</w:t>
      </w:r>
      <w:r w:rsidR="00000000" w:rsidRPr="009B1679">
        <w:rPr>
          <w:spacing w:val="-18"/>
          <w:sz w:val="24"/>
        </w:rPr>
        <w:t xml:space="preserve"> </w:t>
      </w:r>
      <w:r w:rsidR="00000000" w:rsidRPr="009B1679">
        <w:rPr>
          <w:spacing w:val="-3"/>
          <w:sz w:val="24"/>
        </w:rPr>
        <w:t>payments.</w:t>
      </w:r>
    </w:p>
    <w:p w:rsidR="00081523" w:rsidRDefault="00081523">
      <w:pPr>
        <w:pStyle w:val="BodyText"/>
        <w:spacing w:before="10"/>
        <w:rPr>
          <w:sz w:val="20"/>
        </w:rPr>
      </w:pPr>
    </w:p>
    <w:p w:rsidR="00081523" w:rsidRPr="009B1679" w:rsidRDefault="009B1679" w:rsidP="009B1679">
      <w:pPr>
        <w:tabs>
          <w:tab w:val="left" w:pos="1714"/>
        </w:tabs>
        <w:ind w:left="1718" w:right="843" w:hanging="332"/>
        <w:rPr>
          <w:sz w:val="24"/>
        </w:rPr>
      </w:pPr>
      <w:r>
        <w:rPr>
          <w:color w:val="221F1F"/>
          <w:spacing w:val="-29"/>
          <w:sz w:val="24"/>
          <w:szCs w:val="24"/>
        </w:rPr>
        <w:t>4.</w:t>
      </w:r>
      <w:r>
        <w:rPr>
          <w:color w:val="221F1F"/>
          <w:spacing w:val="-29"/>
          <w:sz w:val="24"/>
          <w:szCs w:val="24"/>
        </w:rPr>
        <w:tab/>
      </w:r>
      <w:r w:rsidR="00000000" w:rsidRPr="009B1679">
        <w:rPr>
          <w:spacing w:val="-3"/>
          <w:sz w:val="24"/>
        </w:rPr>
        <w:t xml:space="preserve">Disclose indirect, </w:t>
      </w:r>
      <w:r w:rsidR="00000000" w:rsidRPr="009B1679">
        <w:rPr>
          <w:sz w:val="24"/>
        </w:rPr>
        <w:t xml:space="preserve">as well as direct, </w:t>
      </w:r>
      <w:r w:rsidR="00000000" w:rsidRPr="009B1679">
        <w:rPr>
          <w:spacing w:val="-3"/>
          <w:sz w:val="24"/>
        </w:rPr>
        <w:t xml:space="preserve">relationships. </w:t>
      </w:r>
      <w:r w:rsidR="00000000" w:rsidRPr="009B1679">
        <w:rPr>
          <w:sz w:val="24"/>
        </w:rPr>
        <w:t xml:space="preserve">A </w:t>
      </w:r>
      <w:r w:rsidR="00000000" w:rsidRPr="009B1679">
        <w:rPr>
          <w:spacing w:val="-3"/>
          <w:sz w:val="24"/>
        </w:rPr>
        <w:t xml:space="preserve">person </w:t>
      </w:r>
      <w:r w:rsidR="00000000" w:rsidRPr="009B1679">
        <w:rPr>
          <w:sz w:val="24"/>
        </w:rPr>
        <w:t xml:space="preserve">who </w:t>
      </w:r>
      <w:r w:rsidR="00000000" w:rsidRPr="009B1679">
        <w:rPr>
          <w:spacing w:val="-3"/>
          <w:sz w:val="24"/>
        </w:rPr>
        <w:t xml:space="preserve">has </w:t>
      </w:r>
      <w:r w:rsidR="00000000" w:rsidRPr="009B1679">
        <w:rPr>
          <w:sz w:val="24"/>
        </w:rPr>
        <w:t xml:space="preserve">a </w:t>
      </w:r>
      <w:r w:rsidR="00000000" w:rsidRPr="009B1679">
        <w:rPr>
          <w:spacing w:val="-3"/>
          <w:sz w:val="24"/>
        </w:rPr>
        <w:t xml:space="preserve">position </w:t>
      </w:r>
      <w:r w:rsidR="00000000" w:rsidRPr="009B1679">
        <w:rPr>
          <w:sz w:val="24"/>
        </w:rPr>
        <w:t xml:space="preserve">or </w:t>
      </w:r>
      <w:r w:rsidR="00000000" w:rsidRPr="009B1679">
        <w:rPr>
          <w:spacing w:val="-3"/>
          <w:sz w:val="24"/>
        </w:rPr>
        <w:t xml:space="preserve">relationship with, </w:t>
      </w:r>
      <w:r w:rsidR="00000000" w:rsidRPr="009B1679">
        <w:rPr>
          <w:sz w:val="24"/>
        </w:rPr>
        <w:t>or</w:t>
      </w:r>
      <w:r w:rsidR="00000000" w:rsidRPr="009B1679">
        <w:rPr>
          <w:spacing w:val="-10"/>
          <w:sz w:val="24"/>
        </w:rPr>
        <w:t xml:space="preserve"> </w:t>
      </w:r>
      <w:r w:rsidR="00000000" w:rsidRPr="009B1679">
        <w:rPr>
          <w:sz w:val="24"/>
        </w:rPr>
        <w:t>interest</w:t>
      </w:r>
      <w:r w:rsidR="00000000" w:rsidRPr="009B1679">
        <w:rPr>
          <w:spacing w:val="-9"/>
          <w:sz w:val="24"/>
        </w:rPr>
        <w:t xml:space="preserve"> </w:t>
      </w:r>
      <w:r w:rsidR="00000000" w:rsidRPr="009B1679">
        <w:rPr>
          <w:sz w:val="24"/>
        </w:rPr>
        <w:t>in,</w:t>
      </w:r>
      <w:r w:rsidR="00000000" w:rsidRPr="009B1679">
        <w:rPr>
          <w:spacing w:val="-7"/>
          <w:sz w:val="24"/>
        </w:rPr>
        <w:t xml:space="preserve"> </w:t>
      </w:r>
      <w:r w:rsidR="00000000" w:rsidRPr="009B1679">
        <w:rPr>
          <w:sz w:val="24"/>
        </w:rPr>
        <w:t>a</w:t>
      </w:r>
      <w:r w:rsidR="00000000" w:rsidRPr="009B1679">
        <w:rPr>
          <w:spacing w:val="-10"/>
          <w:sz w:val="24"/>
        </w:rPr>
        <w:t xml:space="preserve"> </w:t>
      </w:r>
      <w:r w:rsidR="00000000" w:rsidRPr="009B1679">
        <w:rPr>
          <w:sz w:val="24"/>
        </w:rPr>
        <w:t>company</w:t>
      </w:r>
      <w:r w:rsidR="00000000" w:rsidRPr="009B1679">
        <w:rPr>
          <w:spacing w:val="-11"/>
          <w:sz w:val="24"/>
        </w:rPr>
        <w:t xml:space="preserve"> </w:t>
      </w:r>
      <w:r w:rsidR="00000000" w:rsidRPr="009B1679">
        <w:rPr>
          <w:sz w:val="24"/>
        </w:rPr>
        <w:t>that</w:t>
      </w:r>
      <w:r w:rsidR="00000000" w:rsidRPr="009B1679">
        <w:rPr>
          <w:spacing w:val="-9"/>
          <w:sz w:val="24"/>
        </w:rPr>
        <w:t xml:space="preserve"> </w:t>
      </w:r>
      <w:r w:rsidR="00000000" w:rsidRPr="009B1679">
        <w:rPr>
          <w:sz w:val="24"/>
        </w:rPr>
        <w:t>has</w:t>
      </w:r>
      <w:r w:rsidR="00000000" w:rsidRPr="009B1679">
        <w:rPr>
          <w:spacing w:val="-9"/>
          <w:sz w:val="24"/>
        </w:rPr>
        <w:t xml:space="preserve"> </w:t>
      </w:r>
      <w:r w:rsidR="00000000" w:rsidRPr="009B1679">
        <w:rPr>
          <w:sz w:val="24"/>
        </w:rPr>
        <w:t>a</w:t>
      </w:r>
      <w:r w:rsidR="00000000" w:rsidRPr="009B1679">
        <w:rPr>
          <w:spacing w:val="-8"/>
          <w:sz w:val="24"/>
        </w:rPr>
        <w:t xml:space="preserve"> </w:t>
      </w:r>
      <w:r w:rsidR="00000000" w:rsidRPr="009B1679">
        <w:rPr>
          <w:spacing w:val="-3"/>
          <w:sz w:val="24"/>
        </w:rPr>
        <w:t>relationship</w:t>
      </w:r>
      <w:r w:rsidR="00000000" w:rsidRPr="009B1679">
        <w:rPr>
          <w:spacing w:val="-8"/>
          <w:sz w:val="24"/>
        </w:rPr>
        <w:t xml:space="preserve"> </w:t>
      </w:r>
      <w:r w:rsidR="00000000" w:rsidRPr="009B1679">
        <w:rPr>
          <w:sz w:val="24"/>
        </w:rPr>
        <w:t>with</w:t>
      </w:r>
      <w:r w:rsidR="00000000" w:rsidRPr="009B1679">
        <w:rPr>
          <w:spacing w:val="-9"/>
          <w:sz w:val="24"/>
        </w:rPr>
        <w:t xml:space="preserve"> </w:t>
      </w:r>
      <w:r w:rsidR="00000000" w:rsidRPr="009B1679">
        <w:rPr>
          <w:sz w:val="24"/>
        </w:rPr>
        <w:t>one</w:t>
      </w:r>
      <w:r w:rsidR="00000000" w:rsidRPr="009B1679">
        <w:rPr>
          <w:spacing w:val="-8"/>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persons</w:t>
      </w:r>
      <w:r w:rsidR="00000000" w:rsidRPr="009B1679">
        <w:rPr>
          <w:spacing w:val="-9"/>
          <w:sz w:val="24"/>
        </w:rPr>
        <w:t xml:space="preserve"> </w:t>
      </w:r>
      <w:r w:rsidR="00000000" w:rsidRPr="009B1679">
        <w:rPr>
          <w:sz w:val="24"/>
        </w:rPr>
        <w:t>listed</w:t>
      </w:r>
      <w:r w:rsidR="00000000" w:rsidRPr="009B1679">
        <w:rPr>
          <w:spacing w:val="-9"/>
          <w:sz w:val="24"/>
        </w:rPr>
        <w:t xml:space="preserve"> </w:t>
      </w:r>
      <w:r w:rsidR="00000000" w:rsidRPr="009B1679">
        <w:rPr>
          <w:sz w:val="24"/>
        </w:rPr>
        <w:t>in</w:t>
      </w:r>
      <w:r w:rsidR="00000000" w:rsidRPr="009B1679">
        <w:rPr>
          <w:spacing w:val="-9"/>
          <w:sz w:val="24"/>
        </w:rPr>
        <w:t xml:space="preserve"> </w:t>
      </w:r>
      <w:r w:rsidR="00000000" w:rsidRPr="009B1679">
        <w:rPr>
          <w:spacing w:val="-3"/>
          <w:sz w:val="24"/>
        </w:rPr>
        <w:t>paragraphs</w:t>
      </w:r>
      <w:r w:rsidR="00000000" w:rsidRPr="009B1679">
        <w:rPr>
          <w:spacing w:val="-7"/>
          <w:sz w:val="24"/>
        </w:rPr>
        <w:t xml:space="preserve"> </w:t>
      </w:r>
      <w:r w:rsidR="00000000" w:rsidRPr="009B1679">
        <w:rPr>
          <w:spacing w:val="-3"/>
          <w:sz w:val="24"/>
        </w:rPr>
        <w:t>(b)(7)(</w:t>
      </w:r>
      <w:proofErr w:type="spellStart"/>
      <w:r w:rsidR="00000000" w:rsidRPr="009B1679">
        <w:rPr>
          <w:spacing w:val="-3"/>
          <w:sz w:val="24"/>
        </w:rPr>
        <w:t>i</w:t>
      </w:r>
      <w:proofErr w:type="spellEnd"/>
      <w:r w:rsidR="00000000" w:rsidRPr="009B1679">
        <w:rPr>
          <w:spacing w:val="-3"/>
          <w:sz w:val="24"/>
        </w:rPr>
        <w:t xml:space="preserve">) through (b)(7)(viii) </w:t>
      </w:r>
      <w:r w:rsidR="00000000" w:rsidRPr="009B1679">
        <w:rPr>
          <w:sz w:val="24"/>
        </w:rPr>
        <w:t xml:space="preserve">of this </w:t>
      </w:r>
      <w:r w:rsidR="00000000" w:rsidRPr="009B1679">
        <w:rPr>
          <w:spacing w:val="-3"/>
          <w:sz w:val="24"/>
        </w:rPr>
        <w:t xml:space="preserve">Item </w:t>
      </w:r>
      <w:r w:rsidR="00000000" w:rsidRPr="009B1679">
        <w:rPr>
          <w:sz w:val="24"/>
        </w:rPr>
        <w:t xml:space="preserve">17 may have an indirect </w:t>
      </w:r>
      <w:r w:rsidR="00000000" w:rsidRPr="009B1679">
        <w:rPr>
          <w:spacing w:val="-3"/>
          <w:sz w:val="24"/>
        </w:rPr>
        <w:t xml:space="preserve">relationship </w:t>
      </w:r>
      <w:r w:rsidR="00000000" w:rsidRPr="009B1679">
        <w:rPr>
          <w:sz w:val="24"/>
        </w:rPr>
        <w:t xml:space="preserve">by reason of the </w:t>
      </w:r>
      <w:r w:rsidR="00000000" w:rsidRPr="009B1679">
        <w:rPr>
          <w:spacing w:val="-3"/>
          <w:sz w:val="24"/>
        </w:rPr>
        <w:t xml:space="preserve">position, relationship, </w:t>
      </w:r>
      <w:r w:rsidR="00000000" w:rsidRPr="009B1679">
        <w:rPr>
          <w:sz w:val="24"/>
        </w:rPr>
        <w:t>or</w:t>
      </w:r>
      <w:r w:rsidR="00000000" w:rsidRPr="009B1679">
        <w:rPr>
          <w:spacing w:val="-6"/>
          <w:sz w:val="24"/>
        </w:rPr>
        <w:t xml:space="preserve"> </w:t>
      </w:r>
      <w:r w:rsidR="00000000" w:rsidRPr="009B1679">
        <w:rPr>
          <w:spacing w:val="-3"/>
          <w:sz w:val="24"/>
        </w:rPr>
        <w:t>interest.</w:t>
      </w:r>
    </w:p>
    <w:p w:rsidR="00081523" w:rsidRDefault="00081523">
      <w:pPr>
        <w:pStyle w:val="BodyText"/>
        <w:spacing w:before="10"/>
        <w:rPr>
          <w:sz w:val="20"/>
        </w:rPr>
      </w:pPr>
    </w:p>
    <w:p w:rsidR="00081523" w:rsidRPr="009B1679" w:rsidRDefault="009B1679" w:rsidP="009B1679">
      <w:pPr>
        <w:tabs>
          <w:tab w:val="left" w:pos="1714"/>
        </w:tabs>
        <w:ind w:left="1718" w:right="950" w:hanging="332"/>
        <w:rPr>
          <w:sz w:val="24"/>
        </w:rPr>
      </w:pPr>
      <w:r>
        <w:rPr>
          <w:color w:val="221F1F"/>
          <w:spacing w:val="-29"/>
          <w:sz w:val="24"/>
          <w:szCs w:val="24"/>
        </w:rPr>
        <w:t>5.</w:t>
      </w:r>
      <w:r>
        <w:rPr>
          <w:color w:val="221F1F"/>
          <w:spacing w:val="-29"/>
          <w:sz w:val="24"/>
          <w:szCs w:val="24"/>
        </w:rPr>
        <w:tab/>
      </w:r>
      <w:r w:rsidR="00000000" w:rsidRPr="009B1679">
        <w:rPr>
          <w:spacing w:val="-3"/>
          <w:sz w:val="24"/>
        </w:rPr>
        <w:t>In</w:t>
      </w:r>
      <w:r w:rsidR="00000000" w:rsidRPr="009B1679">
        <w:rPr>
          <w:spacing w:val="-7"/>
          <w:sz w:val="24"/>
        </w:rPr>
        <w:t xml:space="preserve"> </w:t>
      </w:r>
      <w:r w:rsidR="00000000" w:rsidRPr="009B1679">
        <w:rPr>
          <w:sz w:val="24"/>
        </w:rPr>
        <w:t>determining</w:t>
      </w:r>
      <w:r w:rsidR="00000000" w:rsidRPr="009B1679">
        <w:rPr>
          <w:spacing w:val="-11"/>
          <w:sz w:val="24"/>
        </w:rPr>
        <w:t xml:space="preserve"> </w:t>
      </w:r>
      <w:r w:rsidR="00000000" w:rsidRPr="009B1679">
        <w:rPr>
          <w:sz w:val="24"/>
        </w:rPr>
        <w:t>whether</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2"/>
          <w:sz w:val="24"/>
        </w:rPr>
        <w:t>amount</w:t>
      </w:r>
      <w:r w:rsidR="00000000" w:rsidRPr="009B1679">
        <w:rPr>
          <w:spacing w:val="-8"/>
          <w:sz w:val="24"/>
        </w:rPr>
        <w:t xml:space="preserve"> </w:t>
      </w:r>
      <w:r w:rsidR="00000000" w:rsidRPr="009B1679">
        <w:rPr>
          <w:spacing w:val="-3"/>
          <w:sz w:val="24"/>
        </w:rPr>
        <w:t>involved</w:t>
      </w:r>
      <w:r w:rsidR="00000000" w:rsidRPr="009B1679">
        <w:rPr>
          <w:spacing w:val="-9"/>
          <w:sz w:val="24"/>
        </w:rPr>
        <w:t xml:space="preserve"> </w:t>
      </w:r>
      <w:r w:rsidR="00000000" w:rsidRPr="009B1679">
        <w:rPr>
          <w:sz w:val="24"/>
        </w:rPr>
        <w:t>in</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pacing w:val="-3"/>
          <w:sz w:val="24"/>
        </w:rPr>
        <w:t>relationship</w:t>
      </w:r>
      <w:r w:rsidR="00000000" w:rsidRPr="009B1679">
        <w:rPr>
          <w:spacing w:val="-6"/>
          <w:sz w:val="24"/>
        </w:rPr>
        <w:t xml:space="preserve"> </w:t>
      </w:r>
      <w:r w:rsidR="00000000" w:rsidRPr="009B1679">
        <w:rPr>
          <w:spacing w:val="-3"/>
          <w:sz w:val="24"/>
        </w:rPr>
        <w:t>exceeds</w:t>
      </w:r>
      <w:r w:rsidR="00000000" w:rsidRPr="009B1679">
        <w:rPr>
          <w:spacing w:val="-9"/>
          <w:sz w:val="24"/>
        </w:rPr>
        <w:t xml:space="preserve"> </w:t>
      </w:r>
      <w:r w:rsidR="00000000" w:rsidRPr="009B1679">
        <w:rPr>
          <w:sz w:val="24"/>
        </w:rPr>
        <w:t>$120,000,</w:t>
      </w:r>
      <w:r w:rsidR="00000000" w:rsidRPr="009B1679">
        <w:rPr>
          <w:spacing w:val="-8"/>
          <w:sz w:val="24"/>
        </w:rPr>
        <w:t xml:space="preserve"> </w:t>
      </w:r>
      <w:r w:rsidR="00000000" w:rsidRPr="009B1679">
        <w:rPr>
          <w:sz w:val="24"/>
        </w:rPr>
        <w:t>amounts</w:t>
      </w:r>
      <w:r w:rsidR="00000000" w:rsidRPr="009B1679">
        <w:rPr>
          <w:spacing w:val="-8"/>
          <w:sz w:val="24"/>
        </w:rPr>
        <w:t xml:space="preserve"> </w:t>
      </w:r>
      <w:r w:rsidR="00000000" w:rsidRPr="009B1679">
        <w:rPr>
          <w:spacing w:val="-3"/>
          <w:sz w:val="24"/>
        </w:rPr>
        <w:t xml:space="preserve">involved </w:t>
      </w:r>
      <w:r w:rsidR="00000000" w:rsidRPr="009B1679">
        <w:rPr>
          <w:sz w:val="24"/>
        </w:rPr>
        <w:t>in</w:t>
      </w:r>
      <w:r w:rsidR="00000000" w:rsidRPr="009B1679">
        <w:rPr>
          <w:spacing w:val="-11"/>
          <w:sz w:val="24"/>
        </w:rPr>
        <w:t xml:space="preserve"> </w:t>
      </w:r>
      <w:r w:rsidR="00000000" w:rsidRPr="009B1679">
        <w:rPr>
          <w:sz w:val="24"/>
        </w:rPr>
        <w:t>a</w:t>
      </w:r>
      <w:r w:rsidR="00000000" w:rsidRPr="009B1679">
        <w:rPr>
          <w:spacing w:val="-11"/>
          <w:sz w:val="24"/>
        </w:rPr>
        <w:t xml:space="preserve"> </w:t>
      </w:r>
      <w:r w:rsidR="00000000" w:rsidRPr="009B1679">
        <w:rPr>
          <w:spacing w:val="-3"/>
          <w:sz w:val="24"/>
        </w:rPr>
        <w:t>relationship</w:t>
      </w:r>
      <w:r w:rsidR="00000000" w:rsidRPr="009B1679">
        <w:rPr>
          <w:spacing w:val="-10"/>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z w:val="24"/>
        </w:rPr>
        <w:t>director</w:t>
      </w:r>
      <w:r w:rsidR="00000000" w:rsidRPr="009B1679">
        <w:rPr>
          <w:spacing w:val="-11"/>
          <w:sz w:val="24"/>
        </w:rPr>
        <w:t xml:space="preserve"> </w:t>
      </w:r>
      <w:r w:rsidR="00000000" w:rsidRPr="009B1679">
        <w:rPr>
          <w:sz w:val="24"/>
        </w:rPr>
        <w:t>should</w:t>
      </w:r>
      <w:r w:rsidR="00000000" w:rsidRPr="009B1679">
        <w:rPr>
          <w:spacing w:val="-10"/>
          <w:sz w:val="24"/>
        </w:rPr>
        <w:t xml:space="preserve"> </w:t>
      </w:r>
      <w:r w:rsidR="00000000" w:rsidRPr="009B1679">
        <w:rPr>
          <w:sz w:val="24"/>
        </w:rPr>
        <w:t>be</w:t>
      </w:r>
      <w:r w:rsidR="00000000" w:rsidRPr="009B1679">
        <w:rPr>
          <w:spacing w:val="-9"/>
          <w:sz w:val="24"/>
        </w:rPr>
        <w:t xml:space="preserve"> </w:t>
      </w:r>
      <w:r w:rsidR="00000000" w:rsidRPr="009B1679">
        <w:rPr>
          <w:sz w:val="24"/>
        </w:rPr>
        <w:t>aggregated</w:t>
      </w:r>
      <w:r w:rsidR="00000000" w:rsidRPr="009B1679">
        <w:rPr>
          <w:spacing w:val="-11"/>
          <w:sz w:val="24"/>
        </w:rPr>
        <w:t xml:space="preserve"> </w:t>
      </w:r>
      <w:r w:rsidR="00000000" w:rsidRPr="009B1679">
        <w:rPr>
          <w:sz w:val="24"/>
        </w:rPr>
        <w:t>with</w:t>
      </w:r>
      <w:r w:rsidR="00000000" w:rsidRPr="009B1679">
        <w:rPr>
          <w:spacing w:val="-10"/>
          <w:sz w:val="24"/>
        </w:rPr>
        <w:t xml:space="preserve"> </w:t>
      </w:r>
      <w:r w:rsidR="00000000" w:rsidRPr="009B1679">
        <w:rPr>
          <w:sz w:val="24"/>
        </w:rPr>
        <w:t>those</w:t>
      </w:r>
      <w:r w:rsidR="00000000" w:rsidRPr="009B1679">
        <w:rPr>
          <w:spacing w:val="-11"/>
          <w:sz w:val="24"/>
        </w:rPr>
        <w:t xml:space="preserve"> </w:t>
      </w:r>
      <w:r w:rsidR="00000000" w:rsidRPr="009B1679">
        <w:rPr>
          <w:sz w:val="24"/>
        </w:rPr>
        <w:t>of</w:t>
      </w:r>
      <w:r w:rsidR="00000000" w:rsidRPr="009B1679">
        <w:rPr>
          <w:spacing w:val="-11"/>
          <w:sz w:val="24"/>
        </w:rPr>
        <w:t xml:space="preserve"> </w:t>
      </w:r>
      <w:r w:rsidR="00000000" w:rsidRPr="009B1679">
        <w:rPr>
          <w:sz w:val="24"/>
        </w:rPr>
        <w:t>his</w:t>
      </w:r>
      <w:r w:rsidR="00000000" w:rsidRPr="009B1679">
        <w:rPr>
          <w:spacing w:val="-10"/>
          <w:sz w:val="24"/>
        </w:rPr>
        <w:t xml:space="preserve"> </w:t>
      </w:r>
      <w:r w:rsidR="00000000" w:rsidRPr="009B1679">
        <w:rPr>
          <w:sz w:val="24"/>
        </w:rPr>
        <w:t>immediate</w:t>
      </w:r>
      <w:r w:rsidR="00000000" w:rsidRPr="009B1679">
        <w:rPr>
          <w:spacing w:val="-9"/>
          <w:sz w:val="24"/>
        </w:rPr>
        <w:t xml:space="preserve"> </w:t>
      </w:r>
      <w:r w:rsidR="00000000" w:rsidRPr="009B1679">
        <w:rPr>
          <w:sz w:val="24"/>
        </w:rPr>
        <w:t>family</w:t>
      </w:r>
      <w:r w:rsidR="00000000" w:rsidRPr="009B1679">
        <w:rPr>
          <w:spacing w:val="-15"/>
          <w:sz w:val="24"/>
        </w:rPr>
        <w:t xml:space="preserve"> </w:t>
      </w:r>
      <w:r w:rsidR="00000000" w:rsidRPr="009B1679">
        <w:rPr>
          <w:spacing w:val="-3"/>
          <w:sz w:val="24"/>
        </w:rPr>
        <w:t>members.</w:t>
      </w:r>
    </w:p>
    <w:p w:rsidR="00081523" w:rsidRDefault="00081523">
      <w:pPr>
        <w:pStyle w:val="BodyText"/>
        <w:spacing w:before="10"/>
        <w:rPr>
          <w:sz w:val="20"/>
        </w:rPr>
      </w:pPr>
    </w:p>
    <w:p w:rsidR="00081523" w:rsidRPr="009B1679" w:rsidRDefault="009B1679" w:rsidP="009B1679">
      <w:pPr>
        <w:tabs>
          <w:tab w:val="left" w:pos="1712"/>
        </w:tabs>
        <w:ind w:left="1711" w:right="821" w:hanging="332"/>
        <w:rPr>
          <w:sz w:val="24"/>
        </w:rPr>
      </w:pPr>
      <w:r>
        <w:rPr>
          <w:color w:val="221F1F"/>
          <w:spacing w:val="-29"/>
          <w:sz w:val="24"/>
          <w:szCs w:val="24"/>
        </w:rPr>
        <w:t>6.</w:t>
      </w:r>
      <w:r>
        <w:rPr>
          <w:color w:val="221F1F"/>
          <w:spacing w:val="-29"/>
          <w:sz w:val="24"/>
          <w:szCs w:val="24"/>
        </w:rPr>
        <w:tab/>
      </w:r>
      <w:r w:rsidR="00000000" w:rsidRPr="009B1679">
        <w:rPr>
          <w:spacing w:val="-3"/>
          <w:sz w:val="24"/>
        </w:rPr>
        <w:t>In</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case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an</w:t>
      </w:r>
      <w:r w:rsidR="00000000" w:rsidRPr="009B1679">
        <w:rPr>
          <w:spacing w:val="-8"/>
          <w:sz w:val="24"/>
        </w:rPr>
        <w:t xml:space="preserve"> </w:t>
      </w:r>
      <w:r w:rsidR="00000000" w:rsidRPr="009B1679">
        <w:rPr>
          <w:sz w:val="24"/>
        </w:rPr>
        <w:t>indirect</w:t>
      </w:r>
      <w:r w:rsidR="00000000" w:rsidRPr="009B1679">
        <w:rPr>
          <w:spacing w:val="-8"/>
          <w:sz w:val="24"/>
        </w:rPr>
        <w:t xml:space="preserve"> </w:t>
      </w:r>
      <w:r w:rsidR="00000000" w:rsidRPr="009B1679">
        <w:rPr>
          <w:spacing w:val="-3"/>
          <w:sz w:val="24"/>
        </w:rPr>
        <w:t>interest,</w:t>
      </w:r>
      <w:r w:rsidR="00000000" w:rsidRPr="009B1679">
        <w:rPr>
          <w:spacing w:val="-8"/>
          <w:sz w:val="24"/>
        </w:rPr>
        <w:t xml:space="preserve"> </w:t>
      </w:r>
      <w:r w:rsidR="00000000" w:rsidRPr="009B1679">
        <w:rPr>
          <w:sz w:val="24"/>
        </w:rPr>
        <w:t>identify</w:t>
      </w:r>
      <w:r w:rsidR="00000000" w:rsidRPr="009B1679">
        <w:rPr>
          <w:spacing w:val="-11"/>
          <w:sz w:val="24"/>
        </w:rPr>
        <w:t xml:space="preserve"> </w:t>
      </w:r>
      <w:r w:rsidR="00000000" w:rsidRPr="009B1679">
        <w:rPr>
          <w:sz w:val="24"/>
        </w:rPr>
        <w:t>the</w:t>
      </w:r>
      <w:r w:rsidR="00000000" w:rsidRPr="009B1679">
        <w:rPr>
          <w:spacing w:val="-7"/>
          <w:sz w:val="24"/>
        </w:rPr>
        <w:t xml:space="preserve"> </w:t>
      </w:r>
      <w:r w:rsidR="00000000" w:rsidRPr="009B1679">
        <w:rPr>
          <w:sz w:val="24"/>
        </w:rPr>
        <w:t>company</w:t>
      </w:r>
      <w:r w:rsidR="00000000" w:rsidRPr="009B1679">
        <w:rPr>
          <w:spacing w:val="-13"/>
          <w:sz w:val="24"/>
        </w:rPr>
        <w:t xml:space="preserve"> </w:t>
      </w:r>
      <w:r w:rsidR="00000000" w:rsidRPr="009B1679">
        <w:rPr>
          <w:sz w:val="24"/>
        </w:rPr>
        <w:t>with</w:t>
      </w:r>
      <w:r w:rsidR="00000000" w:rsidRPr="009B1679">
        <w:rPr>
          <w:spacing w:val="-8"/>
          <w:sz w:val="24"/>
        </w:rPr>
        <w:t xml:space="preserve"> </w:t>
      </w:r>
      <w:r w:rsidR="00000000" w:rsidRPr="009B1679">
        <w:rPr>
          <w:sz w:val="24"/>
        </w:rPr>
        <w:t>which</w:t>
      </w:r>
      <w:r w:rsidR="00000000" w:rsidRPr="009B1679">
        <w:rPr>
          <w:spacing w:val="-6"/>
          <w:sz w:val="24"/>
        </w:rPr>
        <w:t xml:space="preserve"> </w:t>
      </w:r>
      <w:r w:rsidR="00000000" w:rsidRPr="009B1679">
        <w:rPr>
          <w:sz w:val="24"/>
        </w:rPr>
        <w:t>a</w:t>
      </w:r>
      <w:r w:rsidR="00000000" w:rsidRPr="009B1679">
        <w:rPr>
          <w:spacing w:val="-9"/>
          <w:sz w:val="24"/>
        </w:rPr>
        <w:t xml:space="preserve"> </w:t>
      </w:r>
      <w:r w:rsidR="00000000" w:rsidRPr="009B1679">
        <w:rPr>
          <w:spacing w:val="-3"/>
          <w:sz w:val="24"/>
        </w:rPr>
        <w:t>person</w:t>
      </w:r>
      <w:r w:rsidR="00000000" w:rsidRPr="009B1679">
        <w:rPr>
          <w:spacing w:val="-6"/>
          <w:sz w:val="24"/>
        </w:rPr>
        <w:t xml:space="preserve"> </w:t>
      </w:r>
      <w:r w:rsidR="00000000" w:rsidRPr="009B1679">
        <w:rPr>
          <w:spacing w:val="-3"/>
          <w:sz w:val="24"/>
        </w:rPr>
        <w:t>specified</w:t>
      </w:r>
      <w:r w:rsidR="00000000" w:rsidRPr="009B1679">
        <w:rPr>
          <w:spacing w:val="-6"/>
          <w:sz w:val="24"/>
        </w:rPr>
        <w:t xml:space="preserve"> </w:t>
      </w:r>
      <w:r w:rsidR="00000000" w:rsidRPr="009B1679">
        <w:rPr>
          <w:sz w:val="24"/>
        </w:rPr>
        <w:t>in</w:t>
      </w:r>
      <w:r w:rsidR="00000000" w:rsidRPr="009B1679">
        <w:rPr>
          <w:spacing w:val="-8"/>
          <w:sz w:val="24"/>
        </w:rPr>
        <w:t xml:space="preserve">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w:t>
      </w:r>
      <w:r w:rsidR="00000000" w:rsidRPr="009B1679">
        <w:rPr>
          <w:spacing w:val="-10"/>
          <w:sz w:val="24"/>
        </w:rPr>
        <w:t xml:space="preserve"> </w:t>
      </w:r>
      <w:r w:rsidR="00000000" w:rsidRPr="009B1679">
        <w:rPr>
          <w:sz w:val="24"/>
        </w:rPr>
        <w:t>through</w:t>
      </w:r>
      <w:r w:rsidR="00000000" w:rsidRPr="009B1679">
        <w:rPr>
          <w:spacing w:val="-8"/>
          <w:sz w:val="24"/>
        </w:rPr>
        <w:t xml:space="preserve"> </w:t>
      </w:r>
      <w:r w:rsidR="00000000" w:rsidRPr="009B1679">
        <w:rPr>
          <w:sz w:val="24"/>
        </w:rPr>
        <w:t>(b)(7)(viii)</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this</w:t>
      </w:r>
      <w:r w:rsidR="00000000" w:rsidRPr="009B1679">
        <w:rPr>
          <w:spacing w:val="-6"/>
          <w:sz w:val="24"/>
        </w:rPr>
        <w:t xml:space="preserve"> </w:t>
      </w:r>
      <w:r w:rsidR="00000000" w:rsidRPr="009B1679">
        <w:rPr>
          <w:spacing w:val="-3"/>
          <w:sz w:val="24"/>
        </w:rPr>
        <w:t>Item</w:t>
      </w:r>
      <w:r w:rsidR="00000000" w:rsidRPr="009B1679">
        <w:rPr>
          <w:spacing w:val="-9"/>
          <w:sz w:val="24"/>
        </w:rPr>
        <w:t xml:space="preserve"> </w:t>
      </w:r>
      <w:r w:rsidR="00000000" w:rsidRPr="009B1679">
        <w:rPr>
          <w:sz w:val="24"/>
        </w:rPr>
        <w:t>17</w:t>
      </w:r>
      <w:r w:rsidR="00000000" w:rsidRPr="009B1679">
        <w:rPr>
          <w:spacing w:val="-8"/>
          <w:sz w:val="24"/>
        </w:rPr>
        <w:t xml:space="preserve"> </w:t>
      </w:r>
      <w:r w:rsidR="00000000" w:rsidRPr="009B1679">
        <w:rPr>
          <w:sz w:val="24"/>
        </w:rPr>
        <w:t>has</w:t>
      </w:r>
      <w:r w:rsidR="00000000" w:rsidRPr="009B1679">
        <w:rPr>
          <w:spacing w:val="-6"/>
          <w:sz w:val="24"/>
        </w:rPr>
        <w:t xml:space="preserve"> </w:t>
      </w:r>
      <w:r w:rsidR="00000000" w:rsidRPr="009B1679">
        <w:rPr>
          <w:sz w:val="24"/>
        </w:rPr>
        <w:t>a</w:t>
      </w:r>
      <w:r w:rsidR="00000000" w:rsidRPr="009B1679">
        <w:rPr>
          <w:spacing w:val="-10"/>
          <w:sz w:val="24"/>
        </w:rPr>
        <w:t xml:space="preserve"> </w:t>
      </w:r>
      <w:r w:rsidR="00000000" w:rsidRPr="009B1679">
        <w:rPr>
          <w:spacing w:val="-3"/>
          <w:sz w:val="24"/>
        </w:rPr>
        <w:t>relationship;</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name</w:t>
      </w:r>
      <w:r w:rsidR="00000000" w:rsidRPr="009B1679">
        <w:rPr>
          <w:spacing w:val="-8"/>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director</w:t>
      </w:r>
      <w:r w:rsidR="00000000" w:rsidRPr="009B1679">
        <w:rPr>
          <w:spacing w:val="-10"/>
          <w:sz w:val="24"/>
        </w:rPr>
        <w:t xml:space="preserve"> </w:t>
      </w:r>
      <w:r w:rsidR="00000000" w:rsidRPr="009B1679">
        <w:rPr>
          <w:sz w:val="24"/>
        </w:rPr>
        <w:t>or</w:t>
      </w:r>
      <w:r w:rsidR="00000000" w:rsidRPr="009B1679">
        <w:rPr>
          <w:spacing w:val="-9"/>
          <w:sz w:val="24"/>
        </w:rPr>
        <w:t xml:space="preserve"> </w:t>
      </w:r>
      <w:r w:rsidR="00000000" w:rsidRPr="009B1679">
        <w:rPr>
          <w:sz w:val="24"/>
        </w:rPr>
        <w:t>immediate</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1711" w:right="590"/>
      </w:pPr>
      <w:r>
        <w:lastRenderedPageBreak/>
        <w:t xml:space="preserve">family member </w:t>
      </w:r>
      <w:r>
        <w:rPr>
          <w:spacing w:val="-3"/>
        </w:rPr>
        <w:t xml:space="preserve">affiliated </w:t>
      </w:r>
      <w:r>
        <w:t xml:space="preserve">with the company </w:t>
      </w:r>
      <w:r>
        <w:rPr>
          <w:spacing w:val="-3"/>
        </w:rPr>
        <w:t xml:space="preserve">and </w:t>
      </w:r>
      <w:r>
        <w:t xml:space="preserve">the </w:t>
      </w:r>
      <w:r>
        <w:rPr>
          <w:spacing w:val="-3"/>
        </w:rPr>
        <w:t xml:space="preserve">nature </w:t>
      </w:r>
      <w:r>
        <w:t xml:space="preserve">of the </w:t>
      </w:r>
      <w:r>
        <w:rPr>
          <w:spacing w:val="-3"/>
        </w:rPr>
        <w:t xml:space="preserve">affiliation; </w:t>
      </w:r>
      <w:r>
        <w:t xml:space="preserve">and the </w:t>
      </w:r>
      <w:r>
        <w:rPr>
          <w:spacing w:val="-3"/>
        </w:rPr>
        <w:t xml:space="preserve">amount of business conducted </w:t>
      </w:r>
      <w:r>
        <w:t xml:space="preserve">between the company and the </w:t>
      </w:r>
      <w:r>
        <w:rPr>
          <w:spacing w:val="-3"/>
        </w:rPr>
        <w:t xml:space="preserve">person specified </w:t>
      </w:r>
      <w:r>
        <w:t xml:space="preserve">in </w:t>
      </w:r>
      <w:r>
        <w:rPr>
          <w:spacing w:val="-3"/>
        </w:rPr>
        <w:t>paragraphs (b)(7)(</w:t>
      </w:r>
      <w:proofErr w:type="spellStart"/>
      <w:r>
        <w:rPr>
          <w:spacing w:val="-3"/>
        </w:rPr>
        <w:t>i</w:t>
      </w:r>
      <w:proofErr w:type="spellEnd"/>
      <w:r>
        <w:rPr>
          <w:spacing w:val="-3"/>
        </w:rPr>
        <w:t xml:space="preserve">) </w:t>
      </w:r>
      <w:r>
        <w:t xml:space="preserve">through </w:t>
      </w:r>
      <w:r>
        <w:rPr>
          <w:spacing w:val="-3"/>
        </w:rPr>
        <w:t xml:space="preserve">(b)(7)(viii) </w:t>
      </w:r>
      <w:r>
        <w:t xml:space="preserve">of this </w:t>
      </w:r>
      <w:r>
        <w:rPr>
          <w:spacing w:val="-3"/>
        </w:rPr>
        <w:t xml:space="preserve">Item </w:t>
      </w:r>
      <w:r>
        <w:t xml:space="preserve">17 during the two most recently </w:t>
      </w:r>
      <w:r>
        <w:rPr>
          <w:spacing w:val="-3"/>
        </w:rPr>
        <w:t xml:space="preserve">completed </w:t>
      </w:r>
      <w:r>
        <w:t>calendar</w:t>
      </w:r>
      <w:r>
        <w:rPr>
          <w:spacing w:val="-3"/>
        </w:rPr>
        <w:t xml:space="preserve"> years.</w:t>
      </w:r>
    </w:p>
    <w:p w:rsidR="00081523" w:rsidRDefault="00081523">
      <w:pPr>
        <w:pStyle w:val="BodyText"/>
        <w:spacing w:before="10"/>
        <w:rPr>
          <w:sz w:val="20"/>
        </w:rPr>
      </w:pPr>
    </w:p>
    <w:p w:rsidR="00081523" w:rsidRPr="009B1679" w:rsidRDefault="009B1679" w:rsidP="009B1679">
      <w:pPr>
        <w:tabs>
          <w:tab w:val="left" w:pos="1712"/>
        </w:tabs>
        <w:ind w:left="1711" w:right="823" w:hanging="332"/>
        <w:rPr>
          <w:sz w:val="24"/>
        </w:rPr>
      </w:pPr>
      <w:r>
        <w:rPr>
          <w:color w:val="221F1F"/>
          <w:spacing w:val="-29"/>
          <w:sz w:val="24"/>
          <w:szCs w:val="24"/>
        </w:rPr>
        <w:t>7.</w:t>
      </w:r>
      <w:r>
        <w:rPr>
          <w:color w:val="221F1F"/>
          <w:spacing w:val="-29"/>
          <w:sz w:val="24"/>
          <w:szCs w:val="24"/>
        </w:rPr>
        <w:tab/>
      </w:r>
      <w:r w:rsidR="00000000" w:rsidRPr="009B1679">
        <w:rPr>
          <w:spacing w:val="-3"/>
          <w:sz w:val="24"/>
        </w:rPr>
        <w:t>In</w:t>
      </w:r>
      <w:r w:rsidR="00000000" w:rsidRPr="009B1679">
        <w:rPr>
          <w:spacing w:val="-6"/>
          <w:sz w:val="24"/>
        </w:rPr>
        <w:t xml:space="preserve"> </w:t>
      </w:r>
      <w:r w:rsidR="00000000" w:rsidRPr="009B1679">
        <w:rPr>
          <w:sz w:val="24"/>
        </w:rPr>
        <w:t>calculating</w:t>
      </w:r>
      <w:r w:rsidR="00000000" w:rsidRPr="009B1679">
        <w:rPr>
          <w:spacing w:val="-8"/>
          <w:sz w:val="24"/>
        </w:rPr>
        <w:t xml:space="preserve"> </w:t>
      </w:r>
      <w:r w:rsidR="00000000" w:rsidRPr="009B1679">
        <w:rPr>
          <w:spacing w:val="-3"/>
          <w:sz w:val="24"/>
        </w:rPr>
        <w:t>payments</w:t>
      </w:r>
      <w:r w:rsidR="00000000" w:rsidRPr="009B1679">
        <w:rPr>
          <w:spacing w:val="-6"/>
          <w:sz w:val="24"/>
        </w:rPr>
        <w:t xml:space="preserve"> </w:t>
      </w:r>
      <w:r w:rsidR="00000000" w:rsidRPr="009B1679">
        <w:rPr>
          <w:sz w:val="24"/>
        </w:rPr>
        <w:t>for</w:t>
      </w:r>
      <w:r w:rsidR="00000000" w:rsidRPr="009B1679">
        <w:rPr>
          <w:spacing w:val="-8"/>
          <w:sz w:val="24"/>
        </w:rPr>
        <w:t xml:space="preserve"> </w:t>
      </w:r>
      <w:r w:rsidR="00000000" w:rsidRPr="009B1679">
        <w:rPr>
          <w:sz w:val="24"/>
        </w:rPr>
        <w:t>property</w:t>
      </w:r>
      <w:r w:rsidR="00000000" w:rsidRPr="009B1679">
        <w:rPr>
          <w:spacing w:val="-11"/>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services</w:t>
      </w:r>
      <w:r w:rsidR="00000000" w:rsidRPr="009B1679">
        <w:rPr>
          <w:spacing w:val="-7"/>
          <w:sz w:val="24"/>
        </w:rPr>
        <w:t xml:space="preserve"> </w:t>
      </w:r>
      <w:r w:rsidR="00000000" w:rsidRPr="009B1679">
        <w:rPr>
          <w:sz w:val="24"/>
        </w:rPr>
        <w:t>for</w:t>
      </w:r>
      <w:r w:rsidR="00000000" w:rsidRPr="009B1679">
        <w:rPr>
          <w:spacing w:val="-9"/>
          <w:sz w:val="24"/>
        </w:rPr>
        <w:t xml:space="preserve"> </w:t>
      </w:r>
      <w:r w:rsidR="00000000" w:rsidRPr="009B1679">
        <w:rPr>
          <w:spacing w:val="-3"/>
          <w:sz w:val="24"/>
        </w:rPr>
        <w:t>purposes</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paragraph</w:t>
      </w:r>
      <w:r w:rsidR="00000000" w:rsidRPr="009B1679">
        <w:rPr>
          <w:spacing w:val="-6"/>
          <w:sz w:val="24"/>
        </w:rPr>
        <w:t xml:space="preserve"> </w:t>
      </w:r>
      <w:r w:rsidR="00000000" w:rsidRPr="009B1679">
        <w:rPr>
          <w:spacing w:val="-3"/>
          <w:sz w:val="24"/>
        </w:rPr>
        <w:t>(b)(8)(</w:t>
      </w:r>
      <w:proofErr w:type="spellStart"/>
      <w:r w:rsidR="00000000" w:rsidRPr="009B1679">
        <w:rPr>
          <w:spacing w:val="-3"/>
          <w:sz w:val="24"/>
        </w:rPr>
        <w:t>i</w:t>
      </w:r>
      <w:proofErr w:type="spellEnd"/>
      <w:r w:rsidR="00000000" w:rsidRPr="009B1679">
        <w:rPr>
          <w:spacing w:val="-3"/>
          <w:sz w:val="24"/>
        </w:rPr>
        <w:t>)</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this</w:t>
      </w:r>
      <w:r w:rsidR="00000000" w:rsidRPr="009B1679">
        <w:rPr>
          <w:spacing w:val="-2"/>
          <w:sz w:val="24"/>
        </w:rPr>
        <w:t xml:space="preserve"> </w:t>
      </w:r>
      <w:r w:rsidR="00000000" w:rsidRPr="009B1679">
        <w:rPr>
          <w:spacing w:val="-3"/>
          <w:sz w:val="24"/>
        </w:rPr>
        <w:t>Item</w:t>
      </w:r>
      <w:r w:rsidR="00000000" w:rsidRPr="009B1679">
        <w:rPr>
          <w:spacing w:val="-5"/>
          <w:sz w:val="24"/>
        </w:rPr>
        <w:t xml:space="preserve"> </w:t>
      </w:r>
      <w:r w:rsidR="00000000" w:rsidRPr="009B1679">
        <w:rPr>
          <w:spacing w:val="-3"/>
          <w:sz w:val="24"/>
        </w:rPr>
        <w:t xml:space="preserve">17, </w:t>
      </w:r>
      <w:r w:rsidR="00000000" w:rsidRPr="009B1679">
        <w:rPr>
          <w:sz w:val="24"/>
        </w:rPr>
        <w:t>the following may be</w:t>
      </w:r>
      <w:r w:rsidR="00000000" w:rsidRPr="009B1679">
        <w:rPr>
          <w:spacing w:val="-29"/>
          <w:sz w:val="24"/>
        </w:rPr>
        <w:t xml:space="preserve"> </w:t>
      </w:r>
      <w:r w:rsidR="00000000" w:rsidRPr="009B1679">
        <w:rPr>
          <w:spacing w:val="-3"/>
          <w:sz w:val="24"/>
        </w:rPr>
        <w:t>excluded:</w:t>
      </w:r>
    </w:p>
    <w:p w:rsidR="00081523" w:rsidRDefault="00081523">
      <w:pPr>
        <w:pStyle w:val="BodyText"/>
        <w:spacing w:before="10"/>
        <w:rPr>
          <w:sz w:val="20"/>
        </w:rPr>
      </w:pPr>
    </w:p>
    <w:p w:rsidR="00081523" w:rsidRPr="009B1679" w:rsidRDefault="009B1679" w:rsidP="009B1679">
      <w:pPr>
        <w:tabs>
          <w:tab w:val="left" w:pos="2153"/>
        </w:tabs>
        <w:ind w:left="2152" w:right="1604" w:hanging="483"/>
        <w:jc w:val="both"/>
        <w:rPr>
          <w:sz w:val="24"/>
        </w:rPr>
      </w:pPr>
      <w:r>
        <w:rPr>
          <w:color w:val="221F1F"/>
          <w:spacing w:val="-17"/>
          <w:sz w:val="24"/>
          <w:szCs w:val="24"/>
        </w:rPr>
        <w:t>A.</w:t>
      </w:r>
      <w:r>
        <w:rPr>
          <w:color w:val="221F1F"/>
          <w:spacing w:val="-17"/>
          <w:sz w:val="24"/>
          <w:szCs w:val="24"/>
        </w:rPr>
        <w:tab/>
      </w:r>
      <w:r w:rsidR="00000000" w:rsidRPr="009B1679">
        <w:rPr>
          <w:spacing w:val="-3"/>
          <w:sz w:val="24"/>
        </w:rPr>
        <w:t>Payments</w:t>
      </w:r>
      <w:r w:rsidR="00000000" w:rsidRPr="009B1679">
        <w:rPr>
          <w:spacing w:val="-11"/>
          <w:sz w:val="24"/>
        </w:rPr>
        <w:t xml:space="preserve"> </w:t>
      </w:r>
      <w:r w:rsidR="00000000" w:rsidRPr="009B1679">
        <w:rPr>
          <w:spacing w:val="-3"/>
          <w:sz w:val="24"/>
        </w:rPr>
        <w:t>where</w:t>
      </w:r>
      <w:r w:rsidR="00000000" w:rsidRPr="009B1679">
        <w:rPr>
          <w:spacing w:val="-16"/>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transaction</w:t>
      </w:r>
      <w:r w:rsidR="00000000" w:rsidRPr="009B1679">
        <w:rPr>
          <w:spacing w:val="-15"/>
          <w:sz w:val="24"/>
        </w:rPr>
        <w:t xml:space="preserve"> </w:t>
      </w:r>
      <w:r w:rsidR="00000000" w:rsidRPr="009B1679">
        <w:rPr>
          <w:spacing w:val="-3"/>
          <w:sz w:val="24"/>
        </w:rPr>
        <w:t>involves</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2"/>
          <w:sz w:val="24"/>
        </w:rPr>
        <w:t>rendering</w:t>
      </w:r>
      <w:r w:rsidR="00000000" w:rsidRPr="009B1679">
        <w:rPr>
          <w:spacing w:val="-18"/>
          <w:sz w:val="24"/>
        </w:rPr>
        <w:t xml:space="preserve"> </w:t>
      </w:r>
      <w:r w:rsidR="00000000" w:rsidRPr="009B1679">
        <w:rPr>
          <w:sz w:val="24"/>
        </w:rPr>
        <w:t>of</w:t>
      </w:r>
      <w:r w:rsidR="00000000" w:rsidRPr="009B1679">
        <w:rPr>
          <w:spacing w:val="-8"/>
          <w:sz w:val="24"/>
        </w:rPr>
        <w:t xml:space="preserve"> </w:t>
      </w:r>
      <w:r w:rsidR="00000000" w:rsidRPr="009B1679">
        <w:rPr>
          <w:spacing w:val="-3"/>
          <w:sz w:val="24"/>
        </w:rPr>
        <w:t>services</w:t>
      </w:r>
      <w:r w:rsidR="00000000" w:rsidRPr="009B1679">
        <w:rPr>
          <w:spacing w:val="-15"/>
          <w:sz w:val="24"/>
        </w:rPr>
        <w:t xml:space="preserve"> </w:t>
      </w:r>
      <w:r w:rsidR="00000000" w:rsidRPr="009B1679">
        <w:rPr>
          <w:sz w:val="24"/>
        </w:rPr>
        <w:t>as</w:t>
      </w:r>
      <w:r w:rsidR="00000000" w:rsidRPr="009B1679">
        <w:rPr>
          <w:spacing w:val="-10"/>
          <w:sz w:val="24"/>
        </w:rPr>
        <w:t xml:space="preserve"> </w:t>
      </w:r>
      <w:r w:rsidR="00000000" w:rsidRPr="009B1679">
        <w:rPr>
          <w:sz w:val="24"/>
        </w:rPr>
        <w:t>a</w:t>
      </w:r>
      <w:r w:rsidR="00000000" w:rsidRPr="009B1679">
        <w:rPr>
          <w:spacing w:val="-9"/>
          <w:sz w:val="24"/>
        </w:rPr>
        <w:t xml:space="preserve"> </w:t>
      </w:r>
      <w:r w:rsidR="00000000" w:rsidRPr="009B1679">
        <w:rPr>
          <w:sz w:val="24"/>
        </w:rPr>
        <w:t>common</w:t>
      </w:r>
      <w:r w:rsidR="00000000" w:rsidRPr="009B1679">
        <w:rPr>
          <w:spacing w:val="-15"/>
          <w:sz w:val="24"/>
        </w:rPr>
        <w:t xml:space="preserve"> </w:t>
      </w:r>
      <w:r w:rsidR="00000000" w:rsidRPr="009B1679">
        <w:rPr>
          <w:spacing w:val="-3"/>
          <w:sz w:val="24"/>
        </w:rPr>
        <w:t xml:space="preserve">contract </w:t>
      </w:r>
      <w:r w:rsidR="00000000" w:rsidRPr="009B1679">
        <w:rPr>
          <w:spacing w:val="-4"/>
          <w:sz w:val="24"/>
        </w:rPr>
        <w:t>carrier,</w:t>
      </w:r>
      <w:r w:rsidR="00000000" w:rsidRPr="009B1679">
        <w:rPr>
          <w:spacing w:val="-14"/>
          <w:sz w:val="24"/>
        </w:rPr>
        <w:t xml:space="preserve"> </w:t>
      </w:r>
      <w:r w:rsidR="00000000" w:rsidRPr="009B1679">
        <w:rPr>
          <w:sz w:val="24"/>
        </w:rPr>
        <w:t>or</w:t>
      </w:r>
      <w:r w:rsidR="00000000" w:rsidRPr="009B1679">
        <w:rPr>
          <w:spacing w:val="-7"/>
          <w:sz w:val="24"/>
        </w:rPr>
        <w:t xml:space="preserve"> </w:t>
      </w:r>
      <w:r w:rsidR="00000000" w:rsidRPr="009B1679">
        <w:rPr>
          <w:spacing w:val="-3"/>
          <w:sz w:val="24"/>
        </w:rPr>
        <w:t>public</w:t>
      </w:r>
      <w:r w:rsidR="00000000" w:rsidRPr="009B1679">
        <w:rPr>
          <w:spacing w:val="-12"/>
          <w:sz w:val="24"/>
        </w:rPr>
        <w:t xml:space="preserve"> </w:t>
      </w:r>
      <w:r w:rsidR="00000000" w:rsidRPr="009B1679">
        <w:rPr>
          <w:spacing w:val="-6"/>
          <w:sz w:val="24"/>
        </w:rPr>
        <w:t>utility,</w:t>
      </w:r>
      <w:r w:rsidR="00000000" w:rsidRPr="009B1679">
        <w:rPr>
          <w:spacing w:val="-14"/>
          <w:sz w:val="24"/>
        </w:rPr>
        <w:t xml:space="preserve"> </w:t>
      </w:r>
      <w:r w:rsidR="00000000" w:rsidRPr="009B1679">
        <w:rPr>
          <w:sz w:val="24"/>
        </w:rPr>
        <w:t>at</w:t>
      </w:r>
      <w:r w:rsidR="00000000" w:rsidRPr="009B1679">
        <w:rPr>
          <w:spacing w:val="-1"/>
          <w:sz w:val="24"/>
        </w:rPr>
        <w:t xml:space="preserve"> </w:t>
      </w:r>
      <w:r w:rsidR="00000000" w:rsidRPr="009B1679">
        <w:rPr>
          <w:spacing w:val="-3"/>
          <w:sz w:val="24"/>
        </w:rPr>
        <w:t>rates</w:t>
      </w:r>
      <w:r w:rsidR="00000000" w:rsidRPr="009B1679">
        <w:rPr>
          <w:spacing w:val="-1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charges</w:t>
      </w:r>
      <w:r w:rsidR="00000000" w:rsidRPr="009B1679">
        <w:rPr>
          <w:spacing w:val="-16"/>
          <w:sz w:val="24"/>
        </w:rPr>
        <w:t xml:space="preserve"> </w:t>
      </w:r>
      <w:r w:rsidR="00000000" w:rsidRPr="009B1679">
        <w:rPr>
          <w:sz w:val="24"/>
        </w:rPr>
        <w:t>fixed</w:t>
      </w:r>
      <w:r w:rsidR="00000000" w:rsidRPr="009B1679">
        <w:rPr>
          <w:spacing w:val="-12"/>
          <w:sz w:val="24"/>
        </w:rPr>
        <w:t xml:space="preserve"> </w:t>
      </w:r>
      <w:r w:rsidR="00000000" w:rsidRPr="009B1679">
        <w:rPr>
          <w:sz w:val="24"/>
        </w:rPr>
        <w:t>in</w:t>
      </w:r>
      <w:r w:rsidR="00000000" w:rsidRPr="009B1679">
        <w:rPr>
          <w:spacing w:val="-9"/>
          <w:sz w:val="24"/>
        </w:rPr>
        <w:t xml:space="preserve"> </w:t>
      </w:r>
      <w:r w:rsidR="00000000" w:rsidRPr="009B1679">
        <w:rPr>
          <w:spacing w:val="-3"/>
          <w:sz w:val="24"/>
        </w:rPr>
        <w:t>conformity</w:t>
      </w:r>
      <w:r w:rsidR="00000000" w:rsidRPr="009B1679">
        <w:rPr>
          <w:spacing w:val="-14"/>
          <w:sz w:val="24"/>
        </w:rPr>
        <w:t xml:space="preserve"> </w:t>
      </w:r>
      <w:r w:rsidR="00000000" w:rsidRPr="009B1679">
        <w:rPr>
          <w:spacing w:val="-4"/>
          <w:sz w:val="24"/>
        </w:rPr>
        <w:t>with</w:t>
      </w:r>
      <w:r w:rsidR="00000000" w:rsidRPr="009B1679">
        <w:rPr>
          <w:spacing w:val="-14"/>
          <w:sz w:val="24"/>
        </w:rPr>
        <w:t xml:space="preserve"> </w:t>
      </w:r>
      <w:r w:rsidR="00000000" w:rsidRPr="009B1679">
        <w:rPr>
          <w:spacing w:val="-2"/>
          <w:sz w:val="24"/>
        </w:rPr>
        <w:t>law</w:t>
      </w:r>
      <w:r w:rsidR="00000000" w:rsidRPr="009B1679">
        <w:rPr>
          <w:spacing w:val="-12"/>
          <w:sz w:val="24"/>
        </w:rPr>
        <w:t xml:space="preserve"> </w:t>
      </w:r>
      <w:r w:rsidR="00000000" w:rsidRPr="009B1679">
        <w:rPr>
          <w:sz w:val="24"/>
        </w:rPr>
        <w:t>or</w:t>
      </w:r>
      <w:r w:rsidR="00000000" w:rsidRPr="009B1679">
        <w:rPr>
          <w:spacing w:val="-4"/>
          <w:sz w:val="24"/>
        </w:rPr>
        <w:t xml:space="preserve"> </w:t>
      </w:r>
      <w:r w:rsidR="00000000" w:rsidRPr="009B1679">
        <w:rPr>
          <w:spacing w:val="-6"/>
          <w:sz w:val="24"/>
        </w:rPr>
        <w:t>governmental authority;</w:t>
      </w:r>
      <w:r w:rsidR="00000000" w:rsidRPr="009B1679">
        <w:rPr>
          <w:spacing w:val="-14"/>
          <w:sz w:val="24"/>
        </w:rPr>
        <w:t xml:space="preserve"> </w:t>
      </w:r>
      <w:r w:rsidR="00000000" w:rsidRPr="009B1679">
        <w:rPr>
          <w:spacing w:val="-3"/>
          <w:sz w:val="24"/>
        </w:rPr>
        <w:t>or</w:t>
      </w:r>
    </w:p>
    <w:p w:rsidR="00081523" w:rsidRDefault="00081523">
      <w:pPr>
        <w:pStyle w:val="BodyText"/>
        <w:spacing w:before="10"/>
        <w:rPr>
          <w:sz w:val="20"/>
        </w:rPr>
      </w:pPr>
    </w:p>
    <w:p w:rsidR="00081523" w:rsidRPr="009B1679" w:rsidRDefault="009B1679" w:rsidP="009B1679">
      <w:pPr>
        <w:tabs>
          <w:tab w:val="left" w:pos="2152"/>
          <w:tab w:val="left" w:pos="2153"/>
        </w:tabs>
        <w:spacing w:line="237" w:lineRule="auto"/>
        <w:ind w:left="2152" w:right="1579" w:hanging="483"/>
        <w:rPr>
          <w:sz w:val="24"/>
        </w:rPr>
      </w:pPr>
      <w:r>
        <w:rPr>
          <w:color w:val="221F1F"/>
          <w:spacing w:val="-17"/>
          <w:sz w:val="24"/>
          <w:szCs w:val="24"/>
        </w:rPr>
        <w:t>B.</w:t>
      </w:r>
      <w:r>
        <w:rPr>
          <w:color w:val="221F1F"/>
          <w:spacing w:val="-17"/>
          <w:sz w:val="24"/>
          <w:szCs w:val="24"/>
        </w:rPr>
        <w:tab/>
      </w:r>
      <w:r w:rsidR="00000000" w:rsidRPr="009B1679">
        <w:rPr>
          <w:spacing w:val="-5"/>
          <w:sz w:val="24"/>
        </w:rPr>
        <w:t xml:space="preserve">Payments </w:t>
      </w:r>
      <w:r w:rsidR="00000000" w:rsidRPr="009B1679">
        <w:rPr>
          <w:spacing w:val="-3"/>
          <w:sz w:val="24"/>
        </w:rPr>
        <w:t xml:space="preserve">that </w:t>
      </w:r>
      <w:r w:rsidR="00000000" w:rsidRPr="009B1679">
        <w:rPr>
          <w:spacing w:val="-5"/>
          <w:sz w:val="24"/>
        </w:rPr>
        <w:t xml:space="preserve">arise </w:t>
      </w:r>
      <w:r w:rsidR="00000000" w:rsidRPr="009B1679">
        <w:rPr>
          <w:spacing w:val="-4"/>
          <w:sz w:val="24"/>
        </w:rPr>
        <w:t xml:space="preserve">solely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ownership </w:t>
      </w:r>
      <w:r w:rsidR="00000000" w:rsidRPr="009B1679">
        <w:rPr>
          <w:sz w:val="24"/>
        </w:rPr>
        <w:t xml:space="preserve">of </w:t>
      </w:r>
      <w:r w:rsidR="00000000" w:rsidRPr="009B1679">
        <w:rPr>
          <w:spacing w:val="-3"/>
          <w:sz w:val="24"/>
        </w:rPr>
        <w:t xml:space="preserve">securities </w:t>
      </w:r>
      <w:r w:rsidR="00000000" w:rsidRPr="009B1679">
        <w:rPr>
          <w:sz w:val="24"/>
        </w:rPr>
        <w:t xml:space="preserve">of a </w:t>
      </w:r>
      <w:r w:rsidR="00000000" w:rsidRPr="009B1679">
        <w:rPr>
          <w:spacing w:val="-3"/>
          <w:sz w:val="24"/>
        </w:rPr>
        <w:t xml:space="preserve">person </w:t>
      </w:r>
      <w:r w:rsidR="00000000" w:rsidRPr="009B1679">
        <w:rPr>
          <w:spacing w:val="-2"/>
          <w:sz w:val="24"/>
        </w:rPr>
        <w:t xml:space="preserve">specified </w:t>
      </w:r>
      <w:r w:rsidR="00000000" w:rsidRPr="009B1679">
        <w:rPr>
          <w:sz w:val="24"/>
        </w:rPr>
        <w:t xml:space="preserve">in </w:t>
      </w:r>
      <w:r w:rsidR="00000000" w:rsidRPr="009B1679">
        <w:rPr>
          <w:spacing w:val="-6"/>
          <w:sz w:val="24"/>
        </w:rPr>
        <w:t>paragraphs</w:t>
      </w:r>
      <w:r w:rsidR="00000000" w:rsidRPr="009B1679">
        <w:rPr>
          <w:spacing w:val="-15"/>
          <w:sz w:val="24"/>
        </w:rPr>
        <w:t xml:space="preserve"> </w:t>
      </w:r>
      <w:r w:rsidR="00000000" w:rsidRPr="009B1679">
        <w:rPr>
          <w:spacing w:val="-3"/>
          <w:sz w:val="24"/>
        </w:rPr>
        <w:t>(b)(7)(</w:t>
      </w:r>
      <w:proofErr w:type="spellStart"/>
      <w:r w:rsidR="00000000" w:rsidRPr="009B1679">
        <w:rPr>
          <w:spacing w:val="-3"/>
          <w:sz w:val="24"/>
        </w:rPr>
        <w:t>i</w:t>
      </w:r>
      <w:proofErr w:type="spellEnd"/>
      <w:r w:rsidR="00000000" w:rsidRPr="009B1679">
        <w:rPr>
          <w:spacing w:val="-3"/>
          <w:sz w:val="24"/>
        </w:rPr>
        <w:t>)</w:t>
      </w:r>
      <w:r w:rsidR="00000000" w:rsidRPr="009B1679">
        <w:rPr>
          <w:spacing w:val="-12"/>
          <w:sz w:val="24"/>
        </w:rPr>
        <w:t xml:space="preserve"> </w:t>
      </w:r>
      <w:r w:rsidR="00000000" w:rsidRPr="009B1679">
        <w:rPr>
          <w:sz w:val="24"/>
        </w:rPr>
        <w:t>through</w:t>
      </w:r>
      <w:r w:rsidR="00000000" w:rsidRPr="009B1679">
        <w:rPr>
          <w:spacing w:val="-2"/>
          <w:sz w:val="24"/>
        </w:rPr>
        <w:t xml:space="preserve"> </w:t>
      </w:r>
      <w:r w:rsidR="00000000" w:rsidRPr="009B1679">
        <w:rPr>
          <w:spacing w:val="-3"/>
          <w:sz w:val="24"/>
        </w:rPr>
        <w:t>(b)(7)(viii)</w:t>
      </w:r>
      <w:r w:rsidR="00000000" w:rsidRPr="009B1679">
        <w:rPr>
          <w:spacing w:val="-12"/>
          <w:sz w:val="24"/>
        </w:rPr>
        <w:t xml:space="preserve"> </w:t>
      </w:r>
      <w:r w:rsidR="00000000" w:rsidRPr="009B1679">
        <w:rPr>
          <w:sz w:val="24"/>
        </w:rPr>
        <w:t>of</w:t>
      </w:r>
      <w:r w:rsidR="00000000" w:rsidRPr="009B1679">
        <w:rPr>
          <w:spacing w:val="-10"/>
          <w:sz w:val="24"/>
        </w:rPr>
        <w:t xml:space="preserve"> </w:t>
      </w:r>
      <w:r w:rsidR="00000000" w:rsidRPr="009B1679">
        <w:rPr>
          <w:spacing w:val="-3"/>
          <w:sz w:val="24"/>
        </w:rPr>
        <w:t>this</w:t>
      </w:r>
      <w:r w:rsidR="00000000" w:rsidRPr="009B1679">
        <w:rPr>
          <w:spacing w:val="-15"/>
          <w:sz w:val="24"/>
        </w:rPr>
        <w:t xml:space="preserve"> </w:t>
      </w:r>
      <w:r w:rsidR="00000000" w:rsidRPr="009B1679">
        <w:rPr>
          <w:spacing w:val="-4"/>
          <w:sz w:val="24"/>
        </w:rPr>
        <w:t>Item</w:t>
      </w:r>
      <w:r w:rsidR="00000000" w:rsidRPr="009B1679">
        <w:rPr>
          <w:spacing w:val="-11"/>
          <w:sz w:val="24"/>
        </w:rPr>
        <w:t xml:space="preserve"> </w:t>
      </w:r>
      <w:r w:rsidR="00000000" w:rsidRPr="009B1679">
        <w:rPr>
          <w:sz w:val="24"/>
        </w:rPr>
        <w:t>17</w:t>
      </w:r>
      <w:r w:rsidR="00000000" w:rsidRPr="009B1679">
        <w:rPr>
          <w:spacing w:val="-7"/>
          <w:sz w:val="24"/>
        </w:rPr>
        <w:t xml:space="preserve"> </w:t>
      </w:r>
      <w:r w:rsidR="00000000" w:rsidRPr="009B1679">
        <w:rPr>
          <w:spacing w:val="-3"/>
          <w:sz w:val="24"/>
        </w:rPr>
        <w:t>and</w:t>
      </w:r>
      <w:r w:rsidR="00000000" w:rsidRPr="009B1679">
        <w:rPr>
          <w:spacing w:val="-12"/>
          <w:sz w:val="24"/>
        </w:rPr>
        <w:t xml:space="preserve"> </w:t>
      </w:r>
      <w:r w:rsidR="00000000" w:rsidRPr="009B1679">
        <w:rPr>
          <w:sz w:val="24"/>
        </w:rPr>
        <w:t>no</w:t>
      </w:r>
      <w:r w:rsidR="00000000" w:rsidRPr="009B1679">
        <w:rPr>
          <w:spacing w:val="-7"/>
          <w:sz w:val="24"/>
        </w:rPr>
        <w:t xml:space="preserve"> </w:t>
      </w:r>
      <w:r w:rsidR="00000000" w:rsidRPr="009B1679">
        <w:rPr>
          <w:spacing w:val="-4"/>
          <w:sz w:val="24"/>
        </w:rPr>
        <w:t>extra</w:t>
      </w:r>
      <w:r w:rsidR="00000000" w:rsidRPr="009B1679">
        <w:rPr>
          <w:spacing w:val="-16"/>
          <w:sz w:val="24"/>
        </w:rPr>
        <w:t xml:space="preserve"> </w:t>
      </w:r>
      <w:r w:rsidR="00000000" w:rsidRPr="009B1679">
        <w:rPr>
          <w:sz w:val="24"/>
        </w:rPr>
        <w:t>or</w:t>
      </w:r>
      <w:r w:rsidR="00000000" w:rsidRPr="009B1679">
        <w:rPr>
          <w:spacing w:val="-7"/>
          <w:sz w:val="24"/>
        </w:rPr>
        <w:t xml:space="preserve"> </w:t>
      </w:r>
      <w:r w:rsidR="00000000" w:rsidRPr="009B1679">
        <w:rPr>
          <w:spacing w:val="-3"/>
          <w:sz w:val="24"/>
        </w:rPr>
        <w:t>special</w:t>
      </w:r>
      <w:r w:rsidR="00000000" w:rsidRPr="009B1679">
        <w:rPr>
          <w:spacing w:val="-11"/>
          <w:sz w:val="24"/>
        </w:rPr>
        <w:t xml:space="preserve"> </w:t>
      </w:r>
      <w:r w:rsidR="00000000" w:rsidRPr="009B1679">
        <w:rPr>
          <w:spacing w:val="-5"/>
          <w:sz w:val="24"/>
        </w:rPr>
        <w:t>benefit</w:t>
      </w:r>
      <w:r w:rsidR="00000000" w:rsidRPr="009B1679">
        <w:rPr>
          <w:spacing w:val="-9"/>
          <w:sz w:val="24"/>
        </w:rPr>
        <w:t xml:space="preserve"> </w:t>
      </w:r>
      <w:r w:rsidR="00000000" w:rsidRPr="009B1679">
        <w:rPr>
          <w:spacing w:val="-3"/>
          <w:sz w:val="24"/>
        </w:rPr>
        <w:t>not shared</w:t>
      </w:r>
      <w:r w:rsidR="00000000" w:rsidRPr="009B1679">
        <w:rPr>
          <w:spacing w:val="-13"/>
          <w:sz w:val="24"/>
        </w:rPr>
        <w:t xml:space="preserve"> </w:t>
      </w:r>
      <w:r w:rsidR="00000000" w:rsidRPr="009B1679">
        <w:rPr>
          <w:sz w:val="24"/>
        </w:rPr>
        <w:t>on</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pacing w:val="-3"/>
          <w:sz w:val="24"/>
        </w:rPr>
        <w:t>pro</w:t>
      </w:r>
      <w:r w:rsidR="00000000" w:rsidRPr="009B1679">
        <w:rPr>
          <w:spacing w:val="-9"/>
          <w:sz w:val="24"/>
        </w:rPr>
        <w:t xml:space="preserve"> </w:t>
      </w:r>
      <w:r w:rsidR="00000000" w:rsidRPr="009B1679">
        <w:rPr>
          <w:spacing w:val="-3"/>
          <w:sz w:val="24"/>
        </w:rPr>
        <w:t>rata</w:t>
      </w:r>
      <w:r w:rsidR="00000000" w:rsidRPr="009B1679">
        <w:rPr>
          <w:spacing w:val="-13"/>
          <w:sz w:val="24"/>
        </w:rPr>
        <w:t xml:space="preserve"> </w:t>
      </w:r>
      <w:r w:rsidR="00000000" w:rsidRPr="009B1679">
        <w:rPr>
          <w:spacing w:val="-3"/>
          <w:sz w:val="24"/>
        </w:rPr>
        <w:t>basis</w:t>
      </w:r>
      <w:r w:rsidR="00000000" w:rsidRPr="009B1679">
        <w:rPr>
          <w:spacing w:val="-11"/>
          <w:sz w:val="24"/>
        </w:rPr>
        <w:t xml:space="preserve"> </w:t>
      </w:r>
      <w:r w:rsidR="00000000" w:rsidRPr="009B1679">
        <w:rPr>
          <w:sz w:val="24"/>
        </w:rPr>
        <w:t>by</w:t>
      </w:r>
      <w:r w:rsidR="00000000" w:rsidRPr="009B1679">
        <w:rPr>
          <w:spacing w:val="-15"/>
          <w:sz w:val="24"/>
        </w:rPr>
        <w:t xml:space="preserve"> </w:t>
      </w:r>
      <w:r w:rsidR="00000000" w:rsidRPr="009B1679">
        <w:rPr>
          <w:spacing w:val="-2"/>
          <w:sz w:val="24"/>
        </w:rPr>
        <w:t>all</w:t>
      </w:r>
      <w:r w:rsidR="00000000" w:rsidRPr="009B1679">
        <w:rPr>
          <w:spacing w:val="-11"/>
          <w:sz w:val="24"/>
        </w:rPr>
        <w:t xml:space="preserve"> </w:t>
      </w:r>
      <w:r w:rsidR="00000000" w:rsidRPr="009B1679">
        <w:rPr>
          <w:spacing w:val="-3"/>
          <w:sz w:val="24"/>
        </w:rPr>
        <w:t>holders</w:t>
      </w:r>
      <w:r w:rsidR="00000000" w:rsidRPr="009B1679">
        <w:rPr>
          <w:spacing w:val="-12"/>
          <w:sz w:val="24"/>
        </w:rPr>
        <w:t xml:space="preserve"> </w:t>
      </w:r>
      <w:r w:rsidR="00000000" w:rsidRPr="009B1679">
        <w:rPr>
          <w:sz w:val="24"/>
        </w:rPr>
        <w:t>of</w:t>
      </w:r>
      <w:r w:rsidR="00000000" w:rsidRPr="009B1679">
        <w:rPr>
          <w:spacing w:val="-7"/>
          <w:sz w:val="24"/>
        </w:rPr>
        <w:t xml:space="preserve"> </w:t>
      </w:r>
      <w:r w:rsidR="00000000" w:rsidRPr="009B1679">
        <w:rPr>
          <w:spacing w:val="-4"/>
          <w:sz w:val="24"/>
        </w:rPr>
        <w:t>the</w:t>
      </w:r>
      <w:r w:rsidR="00000000" w:rsidRPr="009B1679">
        <w:rPr>
          <w:spacing w:val="-11"/>
          <w:sz w:val="24"/>
        </w:rPr>
        <w:t xml:space="preserve"> </w:t>
      </w:r>
      <w:r w:rsidR="00000000" w:rsidRPr="009B1679">
        <w:rPr>
          <w:spacing w:val="-3"/>
          <w:sz w:val="24"/>
        </w:rPr>
        <w:t>class</w:t>
      </w:r>
      <w:r w:rsidR="00000000" w:rsidRPr="009B1679">
        <w:rPr>
          <w:spacing w:val="-16"/>
          <w:sz w:val="24"/>
        </w:rPr>
        <w:t xml:space="preserve"> </w:t>
      </w:r>
      <w:r w:rsidR="00000000" w:rsidRPr="009B1679">
        <w:rPr>
          <w:sz w:val="24"/>
        </w:rPr>
        <w:t>of</w:t>
      </w:r>
      <w:r w:rsidR="00000000" w:rsidRPr="009B1679">
        <w:rPr>
          <w:spacing w:val="-16"/>
          <w:sz w:val="24"/>
        </w:rPr>
        <w:t xml:space="preserve"> </w:t>
      </w:r>
      <w:r w:rsidR="00000000" w:rsidRPr="009B1679">
        <w:rPr>
          <w:spacing w:val="-3"/>
          <w:sz w:val="24"/>
        </w:rPr>
        <w:t>securities</w:t>
      </w:r>
      <w:r w:rsidR="00000000" w:rsidRPr="009B1679">
        <w:rPr>
          <w:spacing w:val="-26"/>
          <w:sz w:val="24"/>
        </w:rPr>
        <w:t xml:space="preserve"> </w:t>
      </w:r>
      <w:r w:rsidR="00000000" w:rsidRPr="009B1679">
        <w:rPr>
          <w:sz w:val="24"/>
        </w:rPr>
        <w:t>is</w:t>
      </w:r>
      <w:r w:rsidR="00000000" w:rsidRPr="009B1679">
        <w:rPr>
          <w:spacing w:val="-20"/>
          <w:sz w:val="24"/>
        </w:rPr>
        <w:t xml:space="preserve"> </w:t>
      </w:r>
      <w:r w:rsidR="00000000" w:rsidRPr="009B1679">
        <w:rPr>
          <w:spacing w:val="-3"/>
          <w:sz w:val="24"/>
        </w:rPr>
        <w:t>received.</w:t>
      </w:r>
    </w:p>
    <w:p w:rsidR="00081523" w:rsidRDefault="00081523">
      <w:pPr>
        <w:pStyle w:val="BodyText"/>
        <w:rPr>
          <w:sz w:val="21"/>
        </w:rPr>
      </w:pPr>
    </w:p>
    <w:p w:rsidR="00081523" w:rsidRPr="009B1679" w:rsidRDefault="009B1679" w:rsidP="009B1679">
      <w:pPr>
        <w:tabs>
          <w:tab w:val="left" w:pos="1560"/>
        </w:tabs>
        <w:ind w:left="1560" w:right="1106" w:hanging="332"/>
        <w:rPr>
          <w:sz w:val="24"/>
        </w:rPr>
      </w:pPr>
      <w:r>
        <w:rPr>
          <w:color w:val="221F1F"/>
          <w:spacing w:val="-29"/>
          <w:sz w:val="24"/>
          <w:szCs w:val="24"/>
        </w:rPr>
        <w:t>8.</w:t>
      </w:r>
      <w:r>
        <w:rPr>
          <w:color w:val="221F1F"/>
          <w:spacing w:val="-29"/>
          <w:sz w:val="24"/>
          <w:szCs w:val="24"/>
        </w:rPr>
        <w:tab/>
      </w:r>
      <w:r w:rsidR="00000000" w:rsidRPr="009B1679">
        <w:rPr>
          <w:sz w:val="24"/>
        </w:rPr>
        <w:t>No</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z w:val="24"/>
        </w:rPr>
        <w:t>need</w:t>
      </w:r>
      <w:r w:rsidR="00000000" w:rsidRPr="009B1679">
        <w:rPr>
          <w:spacing w:val="-4"/>
          <w:sz w:val="24"/>
        </w:rPr>
        <w:t xml:space="preserve"> </w:t>
      </w:r>
      <w:r w:rsidR="00000000" w:rsidRPr="009B1679">
        <w:rPr>
          <w:sz w:val="24"/>
        </w:rPr>
        <w:t>be</w:t>
      </w:r>
      <w:r w:rsidR="00000000" w:rsidRPr="009B1679">
        <w:rPr>
          <w:spacing w:val="-5"/>
          <w:sz w:val="24"/>
        </w:rPr>
        <w:t xml:space="preserve"> </w:t>
      </w:r>
      <w:r w:rsidR="00000000" w:rsidRPr="009B1679">
        <w:rPr>
          <w:sz w:val="24"/>
        </w:rPr>
        <w:t>given</w:t>
      </w:r>
      <w:r w:rsidR="00000000" w:rsidRPr="009B1679">
        <w:rPr>
          <w:spacing w:val="-5"/>
          <w:sz w:val="24"/>
        </w:rPr>
        <w:t xml:space="preserve"> </w:t>
      </w:r>
      <w:r w:rsidR="00000000" w:rsidRPr="009B1679">
        <w:rPr>
          <w:sz w:val="24"/>
        </w:rPr>
        <w:t>as</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z w:val="24"/>
        </w:rPr>
        <w:t>any</w:t>
      </w:r>
      <w:r w:rsidR="00000000" w:rsidRPr="009B1679">
        <w:rPr>
          <w:spacing w:val="-9"/>
          <w:sz w:val="24"/>
        </w:rPr>
        <w:t xml:space="preserve"> </w:t>
      </w:r>
      <w:r w:rsidR="00000000" w:rsidRPr="009B1679">
        <w:rPr>
          <w:spacing w:val="-3"/>
          <w:sz w:val="24"/>
        </w:rPr>
        <w:t>routine,</w:t>
      </w:r>
      <w:r w:rsidR="00000000" w:rsidRPr="009B1679">
        <w:rPr>
          <w:spacing w:val="-6"/>
          <w:sz w:val="24"/>
        </w:rPr>
        <w:t xml:space="preserve"> </w:t>
      </w:r>
      <w:r w:rsidR="00000000" w:rsidRPr="009B1679">
        <w:rPr>
          <w:sz w:val="24"/>
        </w:rPr>
        <w:t>retail</w:t>
      </w:r>
      <w:r w:rsidR="00000000" w:rsidRPr="009B1679">
        <w:rPr>
          <w:spacing w:val="-6"/>
          <w:sz w:val="24"/>
        </w:rPr>
        <w:t xml:space="preserve"> </w:t>
      </w:r>
      <w:r w:rsidR="00000000" w:rsidRPr="009B1679">
        <w:rPr>
          <w:spacing w:val="-3"/>
          <w:sz w:val="24"/>
        </w:rPr>
        <w:t>relationship.</w:t>
      </w:r>
      <w:r w:rsidR="00000000" w:rsidRPr="009B1679">
        <w:rPr>
          <w:spacing w:val="-5"/>
          <w:sz w:val="24"/>
        </w:rPr>
        <w:t xml:space="preserve"> </w:t>
      </w:r>
      <w:r w:rsidR="00000000" w:rsidRPr="009B1679">
        <w:rPr>
          <w:sz w:val="24"/>
        </w:rPr>
        <w:t>For</w:t>
      </w:r>
      <w:r w:rsidR="00000000" w:rsidRPr="009B1679">
        <w:rPr>
          <w:spacing w:val="-7"/>
          <w:sz w:val="24"/>
        </w:rPr>
        <w:t xml:space="preserve"> </w:t>
      </w:r>
      <w:r w:rsidR="00000000" w:rsidRPr="009B1679">
        <w:rPr>
          <w:spacing w:val="-3"/>
          <w:sz w:val="24"/>
        </w:rPr>
        <w:t>example,</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need</w:t>
      </w:r>
      <w:r w:rsidR="00000000" w:rsidRPr="009B1679">
        <w:rPr>
          <w:spacing w:val="-7"/>
          <w:sz w:val="24"/>
        </w:rPr>
        <w:t xml:space="preserve"> </w:t>
      </w:r>
      <w:r w:rsidR="00000000" w:rsidRPr="009B1679">
        <w:rPr>
          <w:spacing w:val="-3"/>
          <w:sz w:val="24"/>
        </w:rPr>
        <w:t xml:space="preserve">not disclose that </w:t>
      </w:r>
      <w:r w:rsidR="00000000" w:rsidRPr="009B1679">
        <w:rPr>
          <w:sz w:val="24"/>
        </w:rPr>
        <w:t xml:space="preserve">a </w:t>
      </w:r>
      <w:r w:rsidR="00000000" w:rsidRPr="009B1679">
        <w:rPr>
          <w:spacing w:val="-3"/>
          <w:sz w:val="24"/>
        </w:rPr>
        <w:t xml:space="preserve">director </w:t>
      </w:r>
      <w:r w:rsidR="00000000" w:rsidRPr="009B1679">
        <w:rPr>
          <w:sz w:val="24"/>
        </w:rPr>
        <w:t xml:space="preserve">has a </w:t>
      </w:r>
      <w:r w:rsidR="00000000" w:rsidRPr="009B1679">
        <w:rPr>
          <w:spacing w:val="-3"/>
          <w:sz w:val="24"/>
        </w:rPr>
        <w:t xml:space="preserve">credit </w:t>
      </w:r>
      <w:r w:rsidR="00000000" w:rsidRPr="009B1679">
        <w:rPr>
          <w:sz w:val="24"/>
        </w:rPr>
        <w:t xml:space="preserve">card, bank or brokerage </w:t>
      </w:r>
      <w:r w:rsidR="00000000" w:rsidRPr="009B1679">
        <w:rPr>
          <w:spacing w:val="-3"/>
          <w:sz w:val="24"/>
        </w:rPr>
        <w:t xml:space="preserve">account, residential mortgage, </w:t>
      </w:r>
      <w:r w:rsidR="00000000" w:rsidRPr="009B1679">
        <w:rPr>
          <w:sz w:val="24"/>
        </w:rPr>
        <w:t xml:space="preserve">or </w:t>
      </w:r>
      <w:r w:rsidR="00000000" w:rsidRPr="009B1679">
        <w:rPr>
          <w:spacing w:val="-3"/>
          <w:sz w:val="24"/>
        </w:rPr>
        <w:t xml:space="preserve">insurance </w:t>
      </w:r>
      <w:r w:rsidR="00000000" w:rsidRPr="009B1679">
        <w:rPr>
          <w:sz w:val="24"/>
        </w:rPr>
        <w:t xml:space="preserve">policy with a </w:t>
      </w:r>
      <w:r w:rsidR="00000000" w:rsidRPr="009B1679">
        <w:rPr>
          <w:spacing w:val="-3"/>
          <w:sz w:val="24"/>
        </w:rPr>
        <w:t xml:space="preserve">person specified </w:t>
      </w:r>
      <w:r w:rsidR="00000000" w:rsidRPr="009B1679">
        <w:rPr>
          <w:sz w:val="24"/>
        </w:rPr>
        <w:t xml:space="preserve">in </w:t>
      </w:r>
      <w:r w:rsidR="00000000" w:rsidRPr="009B1679">
        <w:rPr>
          <w:spacing w:val="-3"/>
          <w:sz w:val="24"/>
        </w:rPr>
        <w:t>paragraphs (b)(7)(</w:t>
      </w:r>
      <w:proofErr w:type="spellStart"/>
      <w:r w:rsidR="00000000" w:rsidRPr="009B1679">
        <w:rPr>
          <w:spacing w:val="-3"/>
          <w:sz w:val="24"/>
        </w:rPr>
        <w:t>i</w:t>
      </w:r>
      <w:proofErr w:type="spellEnd"/>
      <w:r w:rsidR="00000000" w:rsidRPr="009B1679">
        <w:rPr>
          <w:spacing w:val="-3"/>
          <w:sz w:val="24"/>
        </w:rPr>
        <w:t xml:space="preserve">) </w:t>
      </w:r>
      <w:r w:rsidR="00000000" w:rsidRPr="009B1679">
        <w:rPr>
          <w:sz w:val="24"/>
        </w:rPr>
        <w:t xml:space="preserve">through </w:t>
      </w:r>
      <w:r w:rsidR="00000000" w:rsidRPr="009B1679">
        <w:rPr>
          <w:spacing w:val="-3"/>
          <w:sz w:val="24"/>
        </w:rPr>
        <w:t xml:space="preserve">(b)(7)(viii) </w:t>
      </w:r>
      <w:r w:rsidR="00000000" w:rsidRPr="009B1679">
        <w:rPr>
          <w:sz w:val="24"/>
        </w:rPr>
        <w:t xml:space="preserve">of this </w:t>
      </w:r>
      <w:r w:rsidR="00000000" w:rsidRPr="009B1679">
        <w:rPr>
          <w:spacing w:val="-3"/>
          <w:sz w:val="24"/>
        </w:rPr>
        <w:t xml:space="preserve">Item 17 unless </w:t>
      </w:r>
      <w:r w:rsidR="00000000" w:rsidRPr="009B1679">
        <w:rPr>
          <w:sz w:val="24"/>
        </w:rPr>
        <w:t xml:space="preserve">the </w:t>
      </w:r>
      <w:r w:rsidR="00000000" w:rsidRPr="009B1679">
        <w:rPr>
          <w:spacing w:val="-3"/>
          <w:sz w:val="24"/>
        </w:rPr>
        <w:t xml:space="preserve">director </w:t>
      </w:r>
      <w:r w:rsidR="00000000" w:rsidRPr="009B1679">
        <w:rPr>
          <w:sz w:val="24"/>
        </w:rPr>
        <w:t xml:space="preserve">is </w:t>
      </w:r>
      <w:r w:rsidR="00000000" w:rsidRPr="009B1679">
        <w:rPr>
          <w:spacing w:val="-3"/>
          <w:sz w:val="24"/>
        </w:rPr>
        <w:t>accorded special</w:t>
      </w:r>
      <w:r w:rsidR="00000000" w:rsidRPr="009B1679">
        <w:rPr>
          <w:spacing w:val="-17"/>
          <w:sz w:val="24"/>
        </w:rPr>
        <w:t xml:space="preserve"> </w:t>
      </w:r>
      <w:r w:rsidR="00000000" w:rsidRPr="009B1679">
        <w:rPr>
          <w:spacing w:val="-3"/>
          <w:sz w:val="24"/>
        </w:rPr>
        <w:t>treatment.</w:t>
      </w:r>
    </w:p>
    <w:p w:rsidR="00081523" w:rsidRDefault="00081523">
      <w:pPr>
        <w:pStyle w:val="BodyText"/>
        <w:spacing w:before="10"/>
        <w:rPr>
          <w:sz w:val="20"/>
        </w:rPr>
      </w:pPr>
    </w:p>
    <w:p w:rsidR="00081523" w:rsidRPr="009B1679" w:rsidRDefault="009B1679" w:rsidP="009B1679">
      <w:pPr>
        <w:tabs>
          <w:tab w:val="left" w:pos="1712"/>
        </w:tabs>
        <w:ind w:left="1711" w:right="1384" w:hanging="332"/>
        <w:rPr>
          <w:sz w:val="24"/>
        </w:rPr>
      </w:pPr>
      <w:r>
        <w:rPr>
          <w:color w:val="221F1F"/>
          <w:spacing w:val="-1"/>
          <w:sz w:val="24"/>
          <w:szCs w:val="24"/>
        </w:rPr>
        <w:t>(9)</w:t>
      </w:r>
      <w:r>
        <w:rPr>
          <w:color w:val="221F1F"/>
          <w:spacing w:val="-1"/>
          <w:sz w:val="24"/>
          <w:szCs w:val="24"/>
        </w:rPr>
        <w:tab/>
      </w:r>
      <w:r w:rsidR="00000000" w:rsidRPr="009B1679">
        <w:rPr>
          <w:spacing w:val="-3"/>
          <w:sz w:val="24"/>
        </w:rPr>
        <w:t xml:space="preserve">If </w:t>
      </w:r>
      <w:r w:rsidR="00000000" w:rsidRPr="009B1679">
        <w:rPr>
          <w:sz w:val="24"/>
        </w:rPr>
        <w:t xml:space="preserve">an officer of an </w:t>
      </w:r>
      <w:r w:rsidR="00000000" w:rsidRPr="009B1679">
        <w:rPr>
          <w:spacing w:val="-3"/>
          <w:sz w:val="24"/>
        </w:rPr>
        <w:t xml:space="preserve">investment </w:t>
      </w:r>
      <w:r w:rsidR="00000000" w:rsidRPr="009B1679">
        <w:rPr>
          <w:sz w:val="24"/>
        </w:rPr>
        <w:t xml:space="preserve">adviser or </w:t>
      </w:r>
      <w:r w:rsidR="00000000" w:rsidRPr="009B1679">
        <w:rPr>
          <w:spacing w:val="-3"/>
          <w:sz w:val="24"/>
        </w:rPr>
        <w:t xml:space="preserve">principal underwriter </w:t>
      </w:r>
      <w:r w:rsidR="00000000" w:rsidRPr="009B1679">
        <w:rPr>
          <w:sz w:val="24"/>
        </w:rPr>
        <w:t xml:space="preserve">of the Fund, or an </w:t>
      </w:r>
      <w:r w:rsidR="00000000" w:rsidRPr="009B1679">
        <w:rPr>
          <w:spacing w:val="-3"/>
          <w:sz w:val="24"/>
        </w:rPr>
        <w:t xml:space="preserve">officer </w:t>
      </w:r>
      <w:r w:rsidR="00000000" w:rsidRPr="009B1679">
        <w:rPr>
          <w:sz w:val="24"/>
        </w:rPr>
        <w:t xml:space="preserve">of a </w:t>
      </w:r>
      <w:r w:rsidR="00000000" w:rsidRPr="009B1679">
        <w:rPr>
          <w:spacing w:val="-3"/>
          <w:sz w:val="24"/>
        </w:rPr>
        <w:t xml:space="preserve">person </w:t>
      </w:r>
      <w:r w:rsidR="00000000" w:rsidRPr="009B1679">
        <w:rPr>
          <w:sz w:val="24"/>
        </w:rPr>
        <w:t xml:space="preserve">directly or indirectly </w:t>
      </w:r>
      <w:r w:rsidR="00000000" w:rsidRPr="009B1679">
        <w:rPr>
          <w:spacing w:val="-3"/>
          <w:sz w:val="24"/>
        </w:rPr>
        <w:t xml:space="preserve">controlling, controlled by, </w:t>
      </w:r>
      <w:r w:rsidR="00000000" w:rsidRPr="009B1679">
        <w:rPr>
          <w:sz w:val="24"/>
        </w:rPr>
        <w:t xml:space="preserve">or under </w:t>
      </w:r>
      <w:r w:rsidR="00000000" w:rsidRPr="009B1679">
        <w:rPr>
          <w:spacing w:val="-3"/>
          <w:sz w:val="24"/>
        </w:rPr>
        <w:t xml:space="preserve">common control </w:t>
      </w:r>
      <w:r w:rsidR="00000000" w:rsidRPr="009B1679">
        <w:rPr>
          <w:sz w:val="24"/>
        </w:rPr>
        <w:t xml:space="preserve">with an </w:t>
      </w:r>
      <w:r w:rsidR="00000000" w:rsidRPr="009B1679">
        <w:rPr>
          <w:spacing w:val="-3"/>
          <w:sz w:val="24"/>
        </w:rPr>
        <w:t xml:space="preserve">investment </w:t>
      </w:r>
      <w:r w:rsidR="00000000" w:rsidRPr="009B1679">
        <w:rPr>
          <w:sz w:val="24"/>
        </w:rPr>
        <w:t xml:space="preserve">adviser or </w:t>
      </w:r>
      <w:r w:rsidR="00000000" w:rsidRPr="009B1679">
        <w:rPr>
          <w:spacing w:val="-3"/>
          <w:sz w:val="24"/>
        </w:rPr>
        <w:t xml:space="preserve">principal underwriter </w:t>
      </w:r>
      <w:r w:rsidR="00000000" w:rsidRPr="009B1679">
        <w:rPr>
          <w:sz w:val="24"/>
        </w:rPr>
        <w:t xml:space="preserve">of the </w:t>
      </w:r>
      <w:r w:rsidR="00000000" w:rsidRPr="009B1679">
        <w:rPr>
          <w:spacing w:val="-3"/>
          <w:sz w:val="24"/>
        </w:rPr>
        <w:t xml:space="preserve">Fund, </w:t>
      </w:r>
      <w:r w:rsidR="00000000" w:rsidRPr="009B1679">
        <w:rPr>
          <w:spacing w:val="-2"/>
          <w:sz w:val="24"/>
        </w:rPr>
        <w:t xml:space="preserve">served </w:t>
      </w:r>
      <w:r w:rsidR="00000000" w:rsidRPr="009B1679">
        <w:rPr>
          <w:sz w:val="24"/>
        </w:rPr>
        <w:t xml:space="preserve">during the two most recently </w:t>
      </w:r>
      <w:r w:rsidR="00000000" w:rsidRPr="009B1679">
        <w:rPr>
          <w:spacing w:val="-3"/>
          <w:sz w:val="24"/>
        </w:rPr>
        <w:t>completed</w:t>
      </w:r>
      <w:r w:rsidR="00000000" w:rsidRPr="009B1679">
        <w:rPr>
          <w:spacing w:val="-5"/>
          <w:sz w:val="24"/>
        </w:rPr>
        <w:t xml:space="preserve"> </w:t>
      </w:r>
      <w:r w:rsidR="00000000" w:rsidRPr="009B1679">
        <w:rPr>
          <w:spacing w:val="-3"/>
          <w:sz w:val="24"/>
        </w:rPr>
        <w:t>calendar years,</w:t>
      </w:r>
      <w:r w:rsidR="00000000" w:rsidRPr="009B1679">
        <w:rPr>
          <w:spacing w:val="-5"/>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board</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directors</w:t>
      </w:r>
      <w:r w:rsidR="00000000" w:rsidRPr="009B1679">
        <w:rPr>
          <w:spacing w:val="-2"/>
          <w:sz w:val="24"/>
        </w:rPr>
        <w:t xml:space="preserve"> </w:t>
      </w:r>
      <w:r w:rsidR="00000000" w:rsidRPr="009B1679">
        <w:rPr>
          <w:sz w:val="24"/>
        </w:rPr>
        <w:t>of</w:t>
      </w:r>
      <w:r w:rsidR="00000000" w:rsidRPr="009B1679">
        <w:rPr>
          <w:spacing w:val="-8"/>
          <w:sz w:val="24"/>
        </w:rPr>
        <w:t xml:space="preserve"> </w:t>
      </w:r>
      <w:r w:rsidR="00000000" w:rsidRPr="009B1679">
        <w:rPr>
          <w:sz w:val="24"/>
        </w:rPr>
        <w:t>a</w:t>
      </w:r>
      <w:r w:rsidR="00000000" w:rsidRPr="009B1679">
        <w:rPr>
          <w:spacing w:val="-6"/>
          <w:sz w:val="24"/>
        </w:rPr>
        <w:t xml:space="preserve"> </w:t>
      </w:r>
      <w:r w:rsidR="00000000" w:rsidRPr="009B1679">
        <w:rPr>
          <w:sz w:val="24"/>
        </w:rPr>
        <w:t>company</w:t>
      </w:r>
      <w:r w:rsidR="00000000" w:rsidRPr="009B1679">
        <w:rPr>
          <w:spacing w:val="-9"/>
          <w:sz w:val="24"/>
        </w:rPr>
        <w:t xml:space="preserve"> </w:t>
      </w:r>
      <w:r w:rsidR="00000000" w:rsidRPr="009B1679">
        <w:rPr>
          <w:sz w:val="24"/>
        </w:rPr>
        <w:t>where</w:t>
      </w:r>
      <w:r w:rsidR="00000000" w:rsidRPr="009B1679">
        <w:rPr>
          <w:spacing w:val="-8"/>
          <w:sz w:val="24"/>
        </w:rPr>
        <w:t xml:space="preserve"> </w:t>
      </w:r>
      <w:r w:rsidR="00000000" w:rsidRPr="009B1679">
        <w:rPr>
          <w:sz w:val="24"/>
        </w:rPr>
        <w:t>a</w:t>
      </w:r>
      <w:r w:rsidR="00000000" w:rsidRPr="009B1679">
        <w:rPr>
          <w:spacing w:val="-5"/>
          <w:sz w:val="24"/>
        </w:rPr>
        <w:t xml:space="preserve"> </w:t>
      </w:r>
      <w:r w:rsidR="00000000" w:rsidRPr="009B1679">
        <w:rPr>
          <w:sz w:val="24"/>
        </w:rPr>
        <w:t>director</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 xml:space="preserve">Fund </w:t>
      </w:r>
      <w:r w:rsidR="00000000" w:rsidRPr="009B1679">
        <w:rPr>
          <w:sz w:val="24"/>
        </w:rPr>
        <w:t>who</w:t>
      </w:r>
      <w:r w:rsidR="00000000" w:rsidRPr="009B1679">
        <w:rPr>
          <w:spacing w:val="-9"/>
          <w:sz w:val="24"/>
        </w:rPr>
        <w:t xml:space="preserve"> </w:t>
      </w:r>
      <w:r w:rsidR="00000000" w:rsidRPr="009B1679">
        <w:rPr>
          <w:sz w:val="24"/>
        </w:rPr>
        <w:t>is</w:t>
      </w:r>
      <w:r w:rsidR="00000000" w:rsidRPr="009B1679">
        <w:rPr>
          <w:spacing w:val="-8"/>
          <w:sz w:val="24"/>
        </w:rPr>
        <w:t xml:space="preserve"> </w:t>
      </w:r>
      <w:r w:rsidR="00000000" w:rsidRPr="009B1679">
        <w:rPr>
          <w:sz w:val="24"/>
        </w:rPr>
        <w:t>not</w:t>
      </w:r>
      <w:r w:rsidR="00000000" w:rsidRPr="009B1679">
        <w:rPr>
          <w:spacing w:val="-5"/>
          <w:sz w:val="24"/>
        </w:rPr>
        <w:t xml:space="preserve"> </w:t>
      </w:r>
      <w:r w:rsidR="00000000" w:rsidRPr="009B1679">
        <w:rPr>
          <w:sz w:val="24"/>
        </w:rPr>
        <w:t>an</w:t>
      </w:r>
      <w:r w:rsidR="00000000" w:rsidRPr="009B1679">
        <w:rPr>
          <w:spacing w:val="-9"/>
          <w:sz w:val="24"/>
        </w:rPr>
        <w:t xml:space="preserve"> </w:t>
      </w:r>
      <w:r w:rsidR="00000000" w:rsidRPr="009B1679">
        <w:rPr>
          <w:spacing w:val="-3"/>
          <w:sz w:val="24"/>
        </w:rPr>
        <w:t>interested</w:t>
      </w:r>
      <w:r w:rsidR="00000000" w:rsidRPr="009B1679">
        <w:rPr>
          <w:spacing w:val="-8"/>
          <w:sz w:val="24"/>
        </w:rPr>
        <w:t xml:space="preserve"> </w:t>
      </w:r>
      <w:r w:rsidR="00000000" w:rsidRPr="009B1679">
        <w:rPr>
          <w:spacing w:val="-3"/>
          <w:sz w:val="24"/>
        </w:rPr>
        <w:t>person</w:t>
      </w:r>
      <w:r w:rsidR="00000000" w:rsidRPr="009B1679">
        <w:rPr>
          <w:spacing w:val="-6"/>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8"/>
          <w:sz w:val="24"/>
        </w:rPr>
        <w:t xml:space="preserve"> </w:t>
      </w:r>
      <w:r w:rsidR="00000000" w:rsidRPr="009B1679">
        <w:rPr>
          <w:sz w:val="24"/>
        </w:rPr>
        <w:t>or</w:t>
      </w:r>
      <w:r w:rsidR="00000000" w:rsidRPr="009B1679">
        <w:rPr>
          <w:spacing w:val="-9"/>
          <w:sz w:val="24"/>
        </w:rPr>
        <w:t xml:space="preserve"> </w:t>
      </w:r>
      <w:r w:rsidR="00000000" w:rsidRPr="009B1679">
        <w:rPr>
          <w:sz w:val="24"/>
        </w:rPr>
        <w:t>immediate</w:t>
      </w:r>
      <w:r w:rsidR="00000000" w:rsidRPr="009B1679">
        <w:rPr>
          <w:spacing w:val="-10"/>
          <w:sz w:val="24"/>
        </w:rPr>
        <w:t xml:space="preserve"> </w:t>
      </w:r>
      <w:r w:rsidR="00000000" w:rsidRPr="009B1679">
        <w:rPr>
          <w:sz w:val="24"/>
        </w:rPr>
        <w:t>family</w:t>
      </w:r>
      <w:r w:rsidR="00000000" w:rsidRPr="009B1679">
        <w:rPr>
          <w:spacing w:val="-13"/>
          <w:sz w:val="24"/>
        </w:rPr>
        <w:t xml:space="preserve"> </w:t>
      </w:r>
      <w:r w:rsidR="00000000" w:rsidRPr="009B1679">
        <w:rPr>
          <w:sz w:val="24"/>
        </w:rPr>
        <w:t>member</w:t>
      </w:r>
      <w:r w:rsidR="00000000" w:rsidRPr="009B1679">
        <w:rPr>
          <w:spacing w:val="-9"/>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director,</w:t>
      </w:r>
      <w:r w:rsidR="00000000" w:rsidRPr="009B1679">
        <w:rPr>
          <w:spacing w:val="-9"/>
          <w:sz w:val="24"/>
        </w:rPr>
        <w:t xml:space="preserve"> </w:t>
      </w:r>
      <w:r w:rsidR="00000000" w:rsidRPr="009B1679">
        <w:rPr>
          <w:sz w:val="24"/>
        </w:rPr>
        <w:t xml:space="preserve">was during the two most recently </w:t>
      </w:r>
      <w:r w:rsidR="00000000" w:rsidRPr="009B1679">
        <w:rPr>
          <w:spacing w:val="-3"/>
          <w:sz w:val="24"/>
        </w:rPr>
        <w:t xml:space="preserve">completed calendar </w:t>
      </w:r>
      <w:r w:rsidR="00000000" w:rsidRPr="009B1679">
        <w:rPr>
          <w:spacing w:val="-4"/>
          <w:sz w:val="24"/>
        </w:rPr>
        <w:t xml:space="preserve">years, </w:t>
      </w:r>
      <w:r w:rsidR="00000000" w:rsidRPr="009B1679">
        <w:rPr>
          <w:sz w:val="24"/>
        </w:rPr>
        <w:t xml:space="preserve">an </w:t>
      </w:r>
      <w:r w:rsidR="00000000" w:rsidRPr="009B1679">
        <w:rPr>
          <w:spacing w:val="-3"/>
          <w:sz w:val="24"/>
        </w:rPr>
        <w:t>officer,</w:t>
      </w:r>
      <w:r w:rsidR="00000000" w:rsidRPr="009B1679">
        <w:rPr>
          <w:spacing w:val="-43"/>
          <w:sz w:val="24"/>
        </w:rPr>
        <w:t xml:space="preserve"> </w:t>
      </w:r>
      <w:r w:rsidR="00000000" w:rsidRPr="009B1679">
        <w:rPr>
          <w:sz w:val="24"/>
        </w:rPr>
        <w:t>identify:</w:t>
      </w:r>
    </w:p>
    <w:p w:rsidR="00081523" w:rsidRDefault="00081523">
      <w:pPr>
        <w:pStyle w:val="BodyText"/>
        <w:spacing w:before="10"/>
        <w:rPr>
          <w:sz w:val="20"/>
        </w:rPr>
      </w:pPr>
    </w:p>
    <w:p w:rsidR="00081523" w:rsidRPr="009B1679" w:rsidRDefault="009B1679" w:rsidP="009B1679">
      <w:pPr>
        <w:tabs>
          <w:tab w:val="left" w:pos="2100"/>
        </w:tabs>
        <w:ind w:left="2100" w:hanging="360"/>
        <w:rPr>
          <w:sz w:val="24"/>
        </w:rPr>
      </w:pPr>
      <w:r>
        <w:rPr>
          <w:color w:val="221F1F"/>
          <w:spacing w:val="-23"/>
          <w:sz w:val="24"/>
          <w:szCs w:val="24"/>
        </w:rPr>
        <w:t>(</w:t>
      </w:r>
      <w:proofErr w:type="spellStart"/>
      <w:r>
        <w:rPr>
          <w:color w:val="221F1F"/>
          <w:spacing w:val="-23"/>
          <w:sz w:val="24"/>
          <w:szCs w:val="24"/>
        </w:rPr>
        <w:t>i</w:t>
      </w:r>
      <w:proofErr w:type="spellEnd"/>
      <w:r>
        <w:rPr>
          <w:color w:val="221F1F"/>
          <w:spacing w:val="-23"/>
          <w:sz w:val="24"/>
          <w:szCs w:val="24"/>
        </w:rPr>
        <w:t>)</w:t>
      </w:r>
      <w:r>
        <w:rPr>
          <w:color w:val="221F1F"/>
          <w:spacing w:val="-23"/>
          <w:sz w:val="24"/>
          <w:szCs w:val="24"/>
        </w:rPr>
        <w:tab/>
      </w:r>
      <w:r w:rsidR="00000000" w:rsidRPr="009B1679">
        <w:rPr>
          <w:sz w:val="24"/>
        </w:rPr>
        <w:t>The</w:t>
      </w:r>
      <w:r w:rsidR="00000000" w:rsidRPr="009B1679">
        <w:rPr>
          <w:spacing w:val="-2"/>
          <w:sz w:val="24"/>
        </w:rPr>
        <w:t xml:space="preserve"> </w:t>
      </w:r>
      <w:r w:rsidR="00000000" w:rsidRPr="009B1679">
        <w:rPr>
          <w:sz w:val="24"/>
        </w:rPr>
        <w:t>company;</w:t>
      </w:r>
    </w:p>
    <w:p w:rsidR="00081523" w:rsidRDefault="00081523">
      <w:pPr>
        <w:pStyle w:val="BodyText"/>
        <w:spacing w:before="10"/>
        <w:rPr>
          <w:sz w:val="20"/>
        </w:rPr>
      </w:pPr>
    </w:p>
    <w:p w:rsidR="00081523" w:rsidRPr="009B1679" w:rsidRDefault="009B1679" w:rsidP="009B1679">
      <w:pPr>
        <w:tabs>
          <w:tab w:val="left" w:pos="2100"/>
        </w:tabs>
        <w:ind w:left="2100" w:right="536" w:hanging="360"/>
        <w:rPr>
          <w:sz w:val="24"/>
        </w:rPr>
      </w:pPr>
      <w:r>
        <w:rPr>
          <w:color w:val="221F1F"/>
          <w:spacing w:val="-23"/>
          <w:sz w:val="24"/>
          <w:szCs w:val="24"/>
        </w:rPr>
        <w:t>(ii)</w:t>
      </w:r>
      <w:r>
        <w:rPr>
          <w:color w:val="221F1F"/>
          <w:spacing w:val="-23"/>
          <w:sz w:val="24"/>
          <w:szCs w:val="24"/>
        </w:rPr>
        <w:tab/>
      </w:r>
      <w:r w:rsidR="00000000" w:rsidRPr="009B1679">
        <w:rPr>
          <w:sz w:val="24"/>
        </w:rPr>
        <w:t>The individual who serves or has served as a director of the company and the period of service</w:t>
      </w:r>
      <w:r w:rsidR="00000000" w:rsidRPr="009B1679">
        <w:rPr>
          <w:spacing w:val="-17"/>
          <w:sz w:val="24"/>
        </w:rPr>
        <w:t xml:space="preserve"> </w:t>
      </w:r>
      <w:r w:rsidR="00000000" w:rsidRPr="009B1679">
        <w:rPr>
          <w:sz w:val="24"/>
        </w:rPr>
        <w:t>as director;</w:t>
      </w:r>
    </w:p>
    <w:p w:rsidR="00081523" w:rsidRDefault="00081523">
      <w:pPr>
        <w:pStyle w:val="BodyText"/>
        <w:spacing w:before="10"/>
        <w:rPr>
          <w:sz w:val="20"/>
        </w:rPr>
      </w:pPr>
    </w:p>
    <w:p w:rsidR="00081523" w:rsidRPr="009B1679" w:rsidRDefault="009B1679" w:rsidP="009B1679">
      <w:pPr>
        <w:tabs>
          <w:tab w:val="left" w:pos="2102"/>
        </w:tabs>
        <w:ind w:left="2100" w:right="509" w:hanging="360"/>
        <w:rPr>
          <w:sz w:val="24"/>
        </w:rPr>
      </w:pPr>
      <w:r>
        <w:rPr>
          <w:color w:val="221F1F"/>
          <w:spacing w:val="-23"/>
          <w:sz w:val="24"/>
          <w:szCs w:val="24"/>
        </w:rPr>
        <w:t>(iii)</w:t>
      </w:r>
      <w:r>
        <w:rPr>
          <w:color w:val="221F1F"/>
          <w:spacing w:val="-23"/>
          <w:sz w:val="24"/>
          <w:szCs w:val="24"/>
        </w:rPr>
        <w:tab/>
      </w:r>
      <w:r w:rsidR="00000000" w:rsidRPr="009B1679">
        <w:rPr>
          <w:sz w:val="24"/>
        </w:rPr>
        <w:t>The investment adviser or principal underwriter or person controlling, controlled by, or under common control with the investment adviser or principal underwriter where the individual</w:t>
      </w:r>
      <w:r w:rsidR="00000000" w:rsidRPr="009B1679">
        <w:rPr>
          <w:spacing w:val="-20"/>
          <w:sz w:val="24"/>
        </w:rPr>
        <w:t xml:space="preserve"> </w:t>
      </w:r>
      <w:r w:rsidR="00000000" w:rsidRPr="009B1679">
        <w:rPr>
          <w:sz w:val="24"/>
        </w:rPr>
        <w:t>named in paragraph (b)(9)(ii) of this Item 17 holds or held office and the office held;</w:t>
      </w:r>
      <w:r w:rsidR="00000000" w:rsidRPr="009B1679">
        <w:rPr>
          <w:spacing w:val="-7"/>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100"/>
        </w:tabs>
        <w:ind w:left="2100" w:right="674" w:hanging="360"/>
        <w:rPr>
          <w:sz w:val="24"/>
        </w:rPr>
      </w:pPr>
      <w:r>
        <w:rPr>
          <w:color w:val="221F1F"/>
          <w:spacing w:val="-23"/>
          <w:sz w:val="24"/>
          <w:szCs w:val="24"/>
        </w:rPr>
        <w:t>(iv)</w:t>
      </w:r>
      <w:r>
        <w:rPr>
          <w:color w:val="221F1F"/>
          <w:spacing w:val="-23"/>
          <w:sz w:val="24"/>
          <w:szCs w:val="24"/>
        </w:rPr>
        <w:tab/>
      </w:r>
      <w:r w:rsidR="00000000" w:rsidRPr="009B1679">
        <w:rPr>
          <w:sz w:val="24"/>
        </w:rPr>
        <w:t>The director of the Fund or immediate family member who is or was an officer of the company; the office held; and the period of holding the</w:t>
      </w:r>
      <w:r w:rsidR="00000000" w:rsidRPr="009B1679">
        <w:rPr>
          <w:spacing w:val="-9"/>
          <w:sz w:val="24"/>
        </w:rPr>
        <w:t xml:space="preserve"> </w:t>
      </w:r>
      <w:r w:rsidR="00000000" w:rsidRPr="009B1679">
        <w:rPr>
          <w:sz w:val="24"/>
        </w:rPr>
        <w:t>office.</w:t>
      </w:r>
    </w:p>
    <w:p w:rsidR="00081523" w:rsidRDefault="00081523">
      <w:pPr>
        <w:pStyle w:val="BodyText"/>
        <w:spacing w:before="8"/>
        <w:rPr>
          <w:sz w:val="20"/>
        </w:rPr>
      </w:pPr>
    </w:p>
    <w:p w:rsidR="00081523" w:rsidRPr="009B1679" w:rsidRDefault="009B1679" w:rsidP="009B1679">
      <w:pPr>
        <w:tabs>
          <w:tab w:val="left" w:pos="2279"/>
          <w:tab w:val="left" w:pos="2280"/>
        </w:tabs>
        <w:ind w:left="1711" w:right="1196" w:hanging="332"/>
        <w:rPr>
          <w:sz w:val="24"/>
        </w:rPr>
      </w:pPr>
      <w:r>
        <w:rPr>
          <w:color w:val="221F1F"/>
          <w:spacing w:val="-1"/>
          <w:sz w:val="24"/>
          <w:szCs w:val="24"/>
        </w:rPr>
        <w:t>(10)</w:t>
      </w:r>
      <w:r>
        <w:rPr>
          <w:color w:val="221F1F"/>
          <w:spacing w:val="-1"/>
          <w:sz w:val="24"/>
          <w:szCs w:val="24"/>
        </w:rPr>
        <w:tab/>
      </w:r>
      <w:r w:rsidR="00000000" w:rsidRPr="009B1679">
        <w:rPr>
          <w:spacing w:val="-3"/>
          <w:sz w:val="24"/>
        </w:rPr>
        <w:t xml:space="preserve">For each director, </w:t>
      </w:r>
      <w:r w:rsidR="00000000" w:rsidRPr="009B1679">
        <w:rPr>
          <w:sz w:val="24"/>
        </w:rPr>
        <w:t xml:space="preserve">briefly </w:t>
      </w:r>
      <w:r w:rsidR="00000000" w:rsidRPr="009B1679">
        <w:rPr>
          <w:spacing w:val="-3"/>
          <w:sz w:val="24"/>
        </w:rPr>
        <w:t xml:space="preserve">discuss </w:t>
      </w:r>
      <w:r w:rsidR="00000000" w:rsidRPr="009B1679">
        <w:rPr>
          <w:sz w:val="24"/>
        </w:rPr>
        <w:t xml:space="preserve">the </w:t>
      </w:r>
      <w:r w:rsidR="00000000" w:rsidRPr="009B1679">
        <w:rPr>
          <w:spacing w:val="-3"/>
          <w:sz w:val="24"/>
        </w:rPr>
        <w:t xml:space="preserve">specific experience, qualifications, attributes, </w:t>
      </w:r>
      <w:r w:rsidR="00000000" w:rsidRPr="009B1679">
        <w:rPr>
          <w:sz w:val="24"/>
        </w:rPr>
        <w:t>or skills</w:t>
      </w:r>
      <w:r w:rsidR="00000000" w:rsidRPr="009B1679">
        <w:rPr>
          <w:spacing w:val="-8"/>
          <w:sz w:val="24"/>
        </w:rPr>
        <w:t xml:space="preserve"> </w:t>
      </w:r>
      <w:r w:rsidR="00000000" w:rsidRPr="009B1679">
        <w:rPr>
          <w:spacing w:val="-3"/>
          <w:sz w:val="24"/>
        </w:rPr>
        <w:t>that</w:t>
      </w:r>
      <w:r w:rsidR="00000000" w:rsidRPr="009B1679">
        <w:rPr>
          <w:spacing w:val="-7"/>
          <w:sz w:val="24"/>
        </w:rPr>
        <w:t xml:space="preserve"> </w:t>
      </w:r>
      <w:r w:rsidR="00000000" w:rsidRPr="009B1679">
        <w:rPr>
          <w:sz w:val="24"/>
        </w:rPr>
        <w:t>led</w:t>
      </w:r>
      <w:r w:rsidR="00000000" w:rsidRPr="009B1679">
        <w:rPr>
          <w:spacing w:val="-7"/>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conclusion</w:t>
      </w:r>
      <w:r w:rsidR="00000000" w:rsidRPr="009B1679">
        <w:rPr>
          <w:spacing w:val="-7"/>
          <w:sz w:val="24"/>
        </w:rPr>
        <w:t xml:space="preserve"> </w:t>
      </w:r>
      <w:r w:rsidR="00000000" w:rsidRPr="009B1679">
        <w:rPr>
          <w:spacing w:val="-3"/>
          <w:sz w:val="24"/>
        </w:rPr>
        <w:t>that</w:t>
      </w:r>
      <w:r w:rsidR="00000000" w:rsidRPr="009B1679">
        <w:rPr>
          <w:spacing w:val="-4"/>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person</w:t>
      </w:r>
      <w:r w:rsidR="00000000" w:rsidRPr="009B1679">
        <w:rPr>
          <w:spacing w:val="-8"/>
          <w:sz w:val="24"/>
        </w:rPr>
        <w:t xml:space="preserve"> </w:t>
      </w:r>
      <w:r w:rsidR="00000000" w:rsidRPr="009B1679">
        <w:rPr>
          <w:sz w:val="24"/>
        </w:rPr>
        <w:t>should</w:t>
      </w:r>
      <w:r w:rsidR="00000000" w:rsidRPr="009B1679">
        <w:rPr>
          <w:spacing w:val="-7"/>
          <w:sz w:val="24"/>
        </w:rPr>
        <w:t xml:space="preserve"> </w:t>
      </w:r>
      <w:r w:rsidR="00000000" w:rsidRPr="009B1679">
        <w:rPr>
          <w:spacing w:val="-3"/>
          <w:sz w:val="24"/>
        </w:rPr>
        <w:t>serve</w:t>
      </w:r>
      <w:r w:rsidR="00000000" w:rsidRPr="009B1679">
        <w:rPr>
          <w:spacing w:val="-6"/>
          <w:sz w:val="24"/>
        </w:rPr>
        <w:t xml:space="preserve"> </w:t>
      </w:r>
      <w:r w:rsidR="00000000" w:rsidRPr="009B1679">
        <w:rPr>
          <w:sz w:val="24"/>
        </w:rPr>
        <w:t>as</w:t>
      </w:r>
      <w:r w:rsidR="00000000" w:rsidRPr="009B1679">
        <w:rPr>
          <w:spacing w:val="-5"/>
          <w:sz w:val="24"/>
        </w:rPr>
        <w:t xml:space="preserve"> </w:t>
      </w:r>
      <w:r w:rsidR="00000000" w:rsidRPr="009B1679">
        <w:rPr>
          <w:sz w:val="24"/>
        </w:rPr>
        <w:t>a</w:t>
      </w:r>
      <w:r w:rsidR="00000000" w:rsidRPr="009B1679">
        <w:rPr>
          <w:spacing w:val="-9"/>
          <w:sz w:val="24"/>
        </w:rPr>
        <w:t xml:space="preserve"> </w:t>
      </w:r>
      <w:r w:rsidR="00000000" w:rsidRPr="009B1679">
        <w:rPr>
          <w:sz w:val="24"/>
        </w:rPr>
        <w:t>director</w:t>
      </w:r>
      <w:r w:rsidR="00000000" w:rsidRPr="009B1679">
        <w:rPr>
          <w:spacing w:val="-6"/>
          <w:sz w:val="24"/>
        </w:rPr>
        <w:t xml:space="preserve"> </w:t>
      </w:r>
      <w:r w:rsidR="00000000" w:rsidRPr="009B1679">
        <w:rPr>
          <w:spacing w:val="-3"/>
          <w:sz w:val="24"/>
        </w:rPr>
        <w:t>for</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at</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z w:val="24"/>
        </w:rPr>
        <w:t xml:space="preserve">time </w:t>
      </w:r>
      <w:r w:rsidR="00000000" w:rsidRPr="009B1679">
        <w:rPr>
          <w:spacing w:val="-3"/>
          <w:sz w:val="24"/>
        </w:rPr>
        <w:t xml:space="preserve">that </w:t>
      </w:r>
      <w:r w:rsidR="00000000" w:rsidRPr="009B1679">
        <w:rPr>
          <w:sz w:val="24"/>
        </w:rPr>
        <w:t xml:space="preserve">the </w:t>
      </w:r>
      <w:r w:rsidR="00000000" w:rsidRPr="009B1679">
        <w:rPr>
          <w:spacing w:val="-3"/>
          <w:sz w:val="24"/>
        </w:rPr>
        <w:t xml:space="preserve">disclosure </w:t>
      </w:r>
      <w:r w:rsidR="00000000" w:rsidRPr="009B1679">
        <w:rPr>
          <w:sz w:val="24"/>
        </w:rPr>
        <w:t xml:space="preserve">is made, in light of the </w:t>
      </w:r>
      <w:r w:rsidR="00000000" w:rsidRPr="009B1679">
        <w:rPr>
          <w:spacing w:val="-3"/>
          <w:sz w:val="24"/>
        </w:rPr>
        <w:t xml:space="preserve">Fund’s business and structure. If material, </w:t>
      </w:r>
      <w:r w:rsidR="00000000" w:rsidRPr="009B1679">
        <w:rPr>
          <w:sz w:val="24"/>
        </w:rPr>
        <w:t xml:space="preserve">this </w:t>
      </w:r>
      <w:r w:rsidR="00000000" w:rsidRPr="009B1679">
        <w:rPr>
          <w:spacing w:val="-3"/>
          <w:sz w:val="24"/>
        </w:rPr>
        <w:t xml:space="preserve">disclosure </w:t>
      </w:r>
      <w:r w:rsidR="00000000" w:rsidRPr="009B1679">
        <w:rPr>
          <w:sz w:val="24"/>
        </w:rPr>
        <w:t xml:space="preserve">should </w:t>
      </w:r>
      <w:r w:rsidR="00000000" w:rsidRPr="009B1679">
        <w:rPr>
          <w:spacing w:val="-3"/>
          <w:sz w:val="24"/>
        </w:rPr>
        <w:t xml:space="preserve">cover more </w:t>
      </w:r>
      <w:r w:rsidR="00000000" w:rsidRPr="009B1679">
        <w:rPr>
          <w:sz w:val="24"/>
        </w:rPr>
        <w:t xml:space="preserve">than the past </w:t>
      </w:r>
      <w:r w:rsidR="00000000" w:rsidRPr="009B1679">
        <w:rPr>
          <w:spacing w:val="-3"/>
          <w:sz w:val="24"/>
        </w:rPr>
        <w:t xml:space="preserve">five years, </w:t>
      </w:r>
      <w:r w:rsidR="00000000" w:rsidRPr="009B1679">
        <w:rPr>
          <w:sz w:val="24"/>
        </w:rPr>
        <w:t xml:space="preserve">including </w:t>
      </w:r>
      <w:r w:rsidR="00000000" w:rsidRPr="009B1679">
        <w:rPr>
          <w:spacing w:val="-3"/>
          <w:sz w:val="24"/>
        </w:rPr>
        <w:t xml:space="preserve">information about </w:t>
      </w:r>
      <w:r w:rsidR="00000000" w:rsidRPr="009B1679">
        <w:rPr>
          <w:sz w:val="24"/>
        </w:rPr>
        <w:t xml:space="preserve">the </w:t>
      </w:r>
      <w:r w:rsidR="00000000" w:rsidRPr="009B1679">
        <w:rPr>
          <w:spacing w:val="-3"/>
          <w:sz w:val="24"/>
        </w:rPr>
        <w:t xml:space="preserve">person’s particular areas </w:t>
      </w:r>
      <w:r w:rsidR="00000000" w:rsidRPr="009B1679">
        <w:rPr>
          <w:sz w:val="24"/>
        </w:rPr>
        <w:t xml:space="preserve">of </w:t>
      </w:r>
      <w:r w:rsidR="00000000" w:rsidRPr="009B1679">
        <w:rPr>
          <w:spacing w:val="-3"/>
          <w:sz w:val="24"/>
        </w:rPr>
        <w:t xml:space="preserve">expertise </w:t>
      </w:r>
      <w:r w:rsidR="00000000" w:rsidRPr="009B1679">
        <w:rPr>
          <w:sz w:val="24"/>
        </w:rPr>
        <w:t xml:space="preserve">or other </w:t>
      </w:r>
      <w:r w:rsidR="00000000" w:rsidRPr="009B1679">
        <w:rPr>
          <w:spacing w:val="-3"/>
          <w:sz w:val="24"/>
        </w:rPr>
        <w:t>relevant</w:t>
      </w:r>
      <w:r w:rsidR="00000000" w:rsidRPr="009B1679">
        <w:rPr>
          <w:spacing w:val="-20"/>
          <w:sz w:val="24"/>
        </w:rPr>
        <w:t xml:space="preserve"> </w:t>
      </w:r>
      <w:r w:rsidR="00000000" w:rsidRPr="009B1679">
        <w:rPr>
          <w:spacing w:val="-3"/>
          <w:sz w:val="24"/>
        </w:rPr>
        <w:t>qualifications.</w:t>
      </w:r>
    </w:p>
    <w:p w:rsidR="00081523" w:rsidRDefault="00081523">
      <w:pPr>
        <w:pStyle w:val="BodyText"/>
        <w:spacing w:before="10"/>
        <w:rPr>
          <w:sz w:val="20"/>
        </w:rPr>
      </w:pPr>
    </w:p>
    <w:p w:rsidR="00081523" w:rsidRPr="009B1679" w:rsidRDefault="009B1679" w:rsidP="009B1679">
      <w:pPr>
        <w:tabs>
          <w:tab w:val="left" w:pos="1251"/>
        </w:tabs>
        <w:ind w:left="1250" w:right="930" w:hanging="300"/>
        <w:rPr>
          <w:sz w:val="24"/>
        </w:rPr>
      </w:pPr>
      <w:r>
        <w:rPr>
          <w:color w:val="221F1F"/>
          <w:spacing w:val="-4"/>
          <w:sz w:val="24"/>
          <w:szCs w:val="24"/>
        </w:rPr>
        <w:t>(c)</w:t>
      </w:r>
      <w:r>
        <w:rPr>
          <w:color w:val="221F1F"/>
          <w:spacing w:val="-4"/>
          <w:sz w:val="24"/>
          <w:szCs w:val="24"/>
        </w:rPr>
        <w:tab/>
      </w:r>
      <w:r w:rsidR="00000000" w:rsidRPr="009B1679">
        <w:rPr>
          <w:i/>
          <w:sz w:val="24"/>
        </w:rPr>
        <w:t xml:space="preserve">Compensation. </w:t>
      </w:r>
      <w:r w:rsidR="00000000" w:rsidRPr="009B1679">
        <w:rPr>
          <w:sz w:val="24"/>
        </w:rPr>
        <w:t>For all directors of the Fund and for all members of any advisory board who receive compensation from the Fund, and for each of the three highest paid officers or any affiliated person of the Fund who received aggregate compensation from the Fund for the most recently completed fiscal year exceeding $60,000 (“Compensated</w:t>
      </w:r>
      <w:r w:rsidR="00000000" w:rsidRPr="009B1679">
        <w:rPr>
          <w:spacing w:val="-3"/>
          <w:sz w:val="24"/>
        </w:rPr>
        <w:t xml:space="preserve"> </w:t>
      </w:r>
      <w:r w:rsidR="00000000" w:rsidRPr="009B1679">
        <w:rPr>
          <w:sz w:val="24"/>
        </w:rPr>
        <w:t>Persons”):</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1"/>
          <w:sz w:val="24"/>
          <w:szCs w:val="24"/>
        </w:rPr>
        <w:t>(1)</w:t>
      </w:r>
      <w:r>
        <w:rPr>
          <w:color w:val="221F1F"/>
          <w:spacing w:val="-1"/>
          <w:sz w:val="24"/>
          <w:szCs w:val="24"/>
        </w:rPr>
        <w:tab/>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information required </w:t>
      </w:r>
      <w:r w:rsidR="00000000" w:rsidRPr="009B1679">
        <w:rPr>
          <w:sz w:val="24"/>
        </w:rPr>
        <w:t>by the following</w:t>
      </w:r>
      <w:r w:rsidR="00000000" w:rsidRPr="009B1679">
        <w:rPr>
          <w:spacing w:val="-31"/>
          <w:sz w:val="24"/>
        </w:rPr>
        <w:t xml:space="preserve"> </w:t>
      </w:r>
      <w:r w:rsidR="00000000" w:rsidRPr="009B1679">
        <w:rPr>
          <w:spacing w:val="-3"/>
          <w:sz w:val="24"/>
        </w:rPr>
        <w:t>table:</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line="20" w:lineRule="exact"/>
        <w:ind w:left="1706"/>
        <w:rPr>
          <w:sz w:val="2"/>
        </w:rPr>
      </w:pPr>
      <w:r>
        <w:rPr>
          <w:sz w:val="2"/>
        </w:rPr>
      </w:r>
      <w:r>
        <w:rPr>
          <w:sz w:val="2"/>
        </w:rPr>
        <w:pict>
          <v:group id="_x0000_s2068" style="width:496.45pt;height:.5pt;mso-position-horizontal-relative:char;mso-position-vertical-relative:line" coordsize="9929,10">
            <v:line id="_x0000_s2069" style="position:absolute" from="0,5" to="9929,5" strokeweight=".16969mm"/>
            <w10:anchorlock/>
          </v:group>
        </w:pict>
      </w:r>
    </w:p>
    <w:p w:rsidR="00081523" w:rsidRDefault="00081523">
      <w:pPr>
        <w:pStyle w:val="BodyText"/>
        <w:spacing w:before="1"/>
        <w:rPr>
          <w:sz w:val="12"/>
        </w:rPr>
      </w:pPr>
    </w:p>
    <w:p w:rsidR="00081523" w:rsidRDefault="00000000">
      <w:pPr>
        <w:pStyle w:val="Heading1"/>
        <w:spacing w:before="90"/>
        <w:ind w:left="5263"/>
      </w:pPr>
      <w:r>
        <w:t>COMPENSATION TABLE</w:t>
      </w:r>
    </w:p>
    <w:tbl>
      <w:tblPr>
        <w:tblW w:w="0" w:type="auto"/>
        <w:tblInd w:w="1718" w:type="dxa"/>
        <w:tblLayout w:type="fixed"/>
        <w:tblCellMar>
          <w:left w:w="0" w:type="dxa"/>
          <w:right w:w="0" w:type="dxa"/>
        </w:tblCellMar>
        <w:tblLook w:val="01E0" w:firstRow="1" w:lastRow="1" w:firstColumn="1" w:lastColumn="1" w:noHBand="0" w:noVBand="0"/>
      </w:tblPr>
      <w:tblGrid>
        <w:gridCol w:w="2024"/>
        <w:gridCol w:w="1863"/>
        <w:gridCol w:w="2043"/>
        <w:gridCol w:w="2024"/>
        <w:gridCol w:w="1973"/>
      </w:tblGrid>
      <w:tr w:rsidR="00081523">
        <w:trPr>
          <w:trHeight w:val="515"/>
        </w:trPr>
        <w:tc>
          <w:tcPr>
            <w:tcW w:w="2024" w:type="dxa"/>
            <w:tcBorders>
              <w:top w:val="single" w:sz="4" w:space="0" w:color="000000"/>
              <w:bottom w:val="single" w:sz="4" w:space="0" w:color="000000"/>
            </w:tcBorders>
          </w:tcPr>
          <w:p w:rsidR="00081523" w:rsidRDefault="00081523">
            <w:pPr>
              <w:pStyle w:val="TableParagraph"/>
              <w:spacing w:before="4"/>
              <w:rPr>
                <w:b/>
                <w:sz w:val="20"/>
              </w:rPr>
            </w:pPr>
          </w:p>
          <w:p w:rsidR="00081523" w:rsidRDefault="00000000">
            <w:pPr>
              <w:pStyle w:val="TableParagraph"/>
              <w:spacing w:line="261" w:lineRule="exact"/>
              <w:ind w:left="79" w:right="141"/>
              <w:jc w:val="center"/>
              <w:rPr>
                <w:sz w:val="24"/>
              </w:rPr>
            </w:pPr>
            <w:r>
              <w:rPr>
                <w:sz w:val="24"/>
              </w:rPr>
              <w:t>(1)</w:t>
            </w:r>
          </w:p>
        </w:tc>
        <w:tc>
          <w:tcPr>
            <w:tcW w:w="1863" w:type="dxa"/>
            <w:tcBorders>
              <w:top w:val="single" w:sz="4" w:space="0" w:color="000000"/>
              <w:bottom w:val="single" w:sz="4" w:space="0" w:color="000000"/>
            </w:tcBorders>
          </w:tcPr>
          <w:p w:rsidR="00081523" w:rsidRDefault="00081523">
            <w:pPr>
              <w:pStyle w:val="TableParagraph"/>
              <w:spacing w:before="4"/>
              <w:rPr>
                <w:b/>
                <w:sz w:val="20"/>
              </w:rPr>
            </w:pPr>
          </w:p>
          <w:p w:rsidR="00081523" w:rsidRDefault="00000000">
            <w:pPr>
              <w:pStyle w:val="TableParagraph"/>
              <w:spacing w:line="261" w:lineRule="exact"/>
              <w:ind w:left="227" w:right="215"/>
              <w:jc w:val="center"/>
              <w:rPr>
                <w:sz w:val="24"/>
              </w:rPr>
            </w:pPr>
            <w:r>
              <w:rPr>
                <w:sz w:val="24"/>
              </w:rPr>
              <w:t>(2)</w:t>
            </w:r>
          </w:p>
        </w:tc>
        <w:tc>
          <w:tcPr>
            <w:tcW w:w="2043" w:type="dxa"/>
            <w:tcBorders>
              <w:top w:val="single" w:sz="4" w:space="0" w:color="000000"/>
              <w:bottom w:val="single" w:sz="4" w:space="0" w:color="000000"/>
            </w:tcBorders>
          </w:tcPr>
          <w:p w:rsidR="00081523" w:rsidRDefault="00081523">
            <w:pPr>
              <w:pStyle w:val="TableParagraph"/>
              <w:spacing w:before="4"/>
              <w:rPr>
                <w:b/>
                <w:sz w:val="20"/>
              </w:rPr>
            </w:pPr>
          </w:p>
          <w:p w:rsidR="00081523" w:rsidRDefault="00000000">
            <w:pPr>
              <w:pStyle w:val="TableParagraph"/>
              <w:spacing w:line="261" w:lineRule="exact"/>
              <w:ind w:left="590" w:right="504"/>
              <w:jc w:val="center"/>
              <w:rPr>
                <w:sz w:val="24"/>
              </w:rPr>
            </w:pPr>
            <w:r>
              <w:rPr>
                <w:sz w:val="24"/>
              </w:rPr>
              <w:t>(3)</w:t>
            </w:r>
          </w:p>
        </w:tc>
        <w:tc>
          <w:tcPr>
            <w:tcW w:w="2024" w:type="dxa"/>
            <w:tcBorders>
              <w:top w:val="single" w:sz="4" w:space="0" w:color="000000"/>
              <w:bottom w:val="single" w:sz="4" w:space="0" w:color="000000"/>
            </w:tcBorders>
          </w:tcPr>
          <w:p w:rsidR="00081523" w:rsidRDefault="00081523">
            <w:pPr>
              <w:pStyle w:val="TableParagraph"/>
              <w:spacing w:before="4"/>
              <w:rPr>
                <w:b/>
                <w:sz w:val="20"/>
              </w:rPr>
            </w:pPr>
          </w:p>
          <w:p w:rsidR="00081523" w:rsidRDefault="00000000">
            <w:pPr>
              <w:pStyle w:val="TableParagraph"/>
              <w:spacing w:line="261" w:lineRule="exact"/>
              <w:ind w:left="127" w:right="141"/>
              <w:jc w:val="center"/>
              <w:rPr>
                <w:sz w:val="24"/>
              </w:rPr>
            </w:pPr>
            <w:r>
              <w:rPr>
                <w:sz w:val="24"/>
              </w:rPr>
              <w:t>(4)</w:t>
            </w:r>
          </w:p>
        </w:tc>
        <w:tc>
          <w:tcPr>
            <w:tcW w:w="1973" w:type="dxa"/>
            <w:tcBorders>
              <w:top w:val="single" w:sz="4" w:space="0" w:color="000000"/>
              <w:bottom w:val="single" w:sz="4" w:space="0" w:color="000000"/>
            </w:tcBorders>
          </w:tcPr>
          <w:p w:rsidR="00081523" w:rsidRDefault="00081523">
            <w:pPr>
              <w:pStyle w:val="TableParagraph"/>
              <w:spacing w:before="4"/>
              <w:rPr>
                <w:b/>
                <w:sz w:val="20"/>
              </w:rPr>
            </w:pPr>
          </w:p>
          <w:p w:rsidR="00081523" w:rsidRDefault="00000000">
            <w:pPr>
              <w:pStyle w:val="TableParagraph"/>
              <w:spacing w:line="261" w:lineRule="exact"/>
              <w:ind w:left="139" w:right="166"/>
              <w:jc w:val="center"/>
              <w:rPr>
                <w:sz w:val="24"/>
              </w:rPr>
            </w:pPr>
            <w:r>
              <w:rPr>
                <w:sz w:val="24"/>
              </w:rPr>
              <w:t>(5)</w:t>
            </w:r>
          </w:p>
        </w:tc>
      </w:tr>
      <w:tr w:rsidR="00081523">
        <w:trPr>
          <w:trHeight w:val="1374"/>
        </w:trPr>
        <w:tc>
          <w:tcPr>
            <w:tcW w:w="2024" w:type="dxa"/>
            <w:tcBorders>
              <w:top w:val="single" w:sz="4" w:space="0" w:color="000000"/>
            </w:tcBorders>
          </w:tcPr>
          <w:p w:rsidR="00081523" w:rsidRDefault="00081523">
            <w:pPr>
              <w:pStyle w:val="TableParagraph"/>
              <w:spacing w:before="4"/>
              <w:rPr>
                <w:b/>
                <w:sz w:val="20"/>
              </w:rPr>
            </w:pPr>
          </w:p>
          <w:p w:rsidR="00081523" w:rsidRDefault="00000000">
            <w:pPr>
              <w:pStyle w:val="TableParagraph"/>
              <w:ind w:left="592" w:hanging="401"/>
              <w:rPr>
                <w:sz w:val="24"/>
              </w:rPr>
            </w:pPr>
            <w:r>
              <w:rPr>
                <w:sz w:val="24"/>
              </w:rPr>
              <w:t>Name of Person, Position</w:t>
            </w:r>
          </w:p>
        </w:tc>
        <w:tc>
          <w:tcPr>
            <w:tcW w:w="1863" w:type="dxa"/>
            <w:tcBorders>
              <w:top w:val="single" w:sz="4" w:space="0" w:color="000000"/>
            </w:tcBorders>
          </w:tcPr>
          <w:p w:rsidR="00081523" w:rsidRDefault="00081523">
            <w:pPr>
              <w:pStyle w:val="TableParagraph"/>
              <w:spacing w:before="4"/>
              <w:rPr>
                <w:b/>
                <w:sz w:val="20"/>
              </w:rPr>
            </w:pPr>
          </w:p>
          <w:p w:rsidR="00081523" w:rsidRDefault="00000000">
            <w:pPr>
              <w:pStyle w:val="TableParagraph"/>
              <w:ind w:left="232" w:right="215"/>
              <w:jc w:val="center"/>
              <w:rPr>
                <w:sz w:val="24"/>
              </w:rPr>
            </w:pPr>
            <w:r>
              <w:rPr>
                <w:sz w:val="24"/>
              </w:rPr>
              <w:t xml:space="preserve">Aggregate Compensation </w:t>
            </w:r>
            <w:proofErr w:type="gramStart"/>
            <w:r>
              <w:rPr>
                <w:sz w:val="24"/>
              </w:rPr>
              <w:t>From</w:t>
            </w:r>
            <w:proofErr w:type="gramEnd"/>
            <w:r>
              <w:rPr>
                <w:sz w:val="24"/>
              </w:rPr>
              <w:t xml:space="preserve"> Fund</w:t>
            </w:r>
          </w:p>
        </w:tc>
        <w:tc>
          <w:tcPr>
            <w:tcW w:w="2043" w:type="dxa"/>
            <w:tcBorders>
              <w:top w:val="single" w:sz="4" w:space="0" w:color="000000"/>
            </w:tcBorders>
          </w:tcPr>
          <w:p w:rsidR="00081523" w:rsidRDefault="00000000">
            <w:pPr>
              <w:pStyle w:val="TableParagraph"/>
              <w:ind w:left="245" w:right="154" w:hanging="1"/>
              <w:jc w:val="center"/>
              <w:rPr>
                <w:sz w:val="24"/>
              </w:rPr>
            </w:pPr>
            <w:r>
              <w:rPr>
                <w:spacing w:val="-3"/>
                <w:sz w:val="24"/>
              </w:rPr>
              <w:t xml:space="preserve">Pension </w:t>
            </w:r>
            <w:r>
              <w:rPr>
                <w:sz w:val="24"/>
              </w:rPr>
              <w:t xml:space="preserve">or </w:t>
            </w:r>
            <w:r>
              <w:rPr>
                <w:spacing w:val="-3"/>
                <w:sz w:val="24"/>
              </w:rPr>
              <w:t xml:space="preserve">Retirement Benefits </w:t>
            </w:r>
            <w:r>
              <w:rPr>
                <w:spacing w:val="-5"/>
                <w:sz w:val="24"/>
              </w:rPr>
              <w:t xml:space="preserve">Accrued </w:t>
            </w:r>
            <w:proofErr w:type="gramStart"/>
            <w:r>
              <w:rPr>
                <w:sz w:val="24"/>
              </w:rPr>
              <w:t>As</w:t>
            </w:r>
            <w:proofErr w:type="gramEnd"/>
            <w:r>
              <w:rPr>
                <w:sz w:val="24"/>
              </w:rPr>
              <w:t xml:space="preserve"> </w:t>
            </w:r>
            <w:r>
              <w:rPr>
                <w:spacing w:val="-3"/>
                <w:sz w:val="24"/>
              </w:rPr>
              <w:t xml:space="preserve">Part </w:t>
            </w:r>
            <w:r>
              <w:rPr>
                <w:sz w:val="24"/>
              </w:rPr>
              <w:t xml:space="preserve">of </w:t>
            </w:r>
            <w:r>
              <w:rPr>
                <w:spacing w:val="-3"/>
                <w:sz w:val="24"/>
              </w:rPr>
              <w:t>Funds</w:t>
            </w:r>
          </w:p>
          <w:p w:rsidR="00081523" w:rsidRDefault="00000000">
            <w:pPr>
              <w:pStyle w:val="TableParagraph"/>
              <w:spacing w:line="256" w:lineRule="exact"/>
              <w:ind w:left="590" w:right="506"/>
              <w:jc w:val="center"/>
              <w:rPr>
                <w:sz w:val="24"/>
              </w:rPr>
            </w:pPr>
            <w:r>
              <w:rPr>
                <w:sz w:val="24"/>
              </w:rPr>
              <w:t>Expenses</w:t>
            </w:r>
          </w:p>
        </w:tc>
        <w:tc>
          <w:tcPr>
            <w:tcW w:w="2024" w:type="dxa"/>
            <w:tcBorders>
              <w:top w:val="single" w:sz="4" w:space="0" w:color="000000"/>
            </w:tcBorders>
          </w:tcPr>
          <w:p w:rsidR="00081523" w:rsidRDefault="00000000">
            <w:pPr>
              <w:pStyle w:val="TableParagraph"/>
              <w:ind w:left="130" w:right="141"/>
              <w:jc w:val="center"/>
              <w:rPr>
                <w:sz w:val="24"/>
              </w:rPr>
            </w:pPr>
            <w:r>
              <w:rPr>
                <w:sz w:val="24"/>
              </w:rPr>
              <w:t>Estimated Annual Benefits Upon Retirement</w:t>
            </w:r>
          </w:p>
        </w:tc>
        <w:tc>
          <w:tcPr>
            <w:tcW w:w="1973" w:type="dxa"/>
            <w:tcBorders>
              <w:top w:val="single" w:sz="4" w:space="0" w:color="000000"/>
            </w:tcBorders>
          </w:tcPr>
          <w:p w:rsidR="00081523" w:rsidRDefault="00000000">
            <w:pPr>
              <w:pStyle w:val="TableParagraph"/>
              <w:ind w:left="246" w:right="272" w:hanging="1"/>
              <w:jc w:val="center"/>
              <w:rPr>
                <w:sz w:val="24"/>
              </w:rPr>
            </w:pPr>
            <w:r>
              <w:rPr>
                <w:spacing w:val="-3"/>
                <w:sz w:val="24"/>
              </w:rPr>
              <w:t xml:space="preserve">Total Compensation </w:t>
            </w:r>
            <w:proofErr w:type="gramStart"/>
            <w:r>
              <w:rPr>
                <w:spacing w:val="-3"/>
                <w:sz w:val="24"/>
              </w:rPr>
              <w:t>From</w:t>
            </w:r>
            <w:proofErr w:type="gramEnd"/>
            <w:r>
              <w:rPr>
                <w:spacing w:val="-3"/>
                <w:sz w:val="24"/>
              </w:rPr>
              <w:t xml:space="preserve"> </w:t>
            </w:r>
            <w:r>
              <w:rPr>
                <w:sz w:val="24"/>
              </w:rPr>
              <w:t xml:space="preserve">Fund </w:t>
            </w:r>
            <w:r>
              <w:rPr>
                <w:spacing w:val="-8"/>
                <w:sz w:val="24"/>
              </w:rPr>
              <w:t xml:space="preserve">and </w:t>
            </w:r>
            <w:r>
              <w:rPr>
                <w:spacing w:val="-3"/>
                <w:sz w:val="24"/>
              </w:rPr>
              <w:t xml:space="preserve">Fund </w:t>
            </w:r>
            <w:r>
              <w:rPr>
                <w:sz w:val="24"/>
              </w:rPr>
              <w:t>Complex</w:t>
            </w:r>
          </w:p>
          <w:p w:rsidR="00081523" w:rsidRDefault="00000000">
            <w:pPr>
              <w:pStyle w:val="TableParagraph"/>
              <w:spacing w:line="256" w:lineRule="exact"/>
              <w:ind w:left="139" w:right="167"/>
              <w:jc w:val="center"/>
              <w:rPr>
                <w:sz w:val="24"/>
              </w:rPr>
            </w:pPr>
            <w:r>
              <w:rPr>
                <w:sz w:val="24"/>
              </w:rPr>
              <w:t>Paid to Directors</w:t>
            </w:r>
          </w:p>
        </w:tc>
      </w:tr>
    </w:tbl>
    <w:p w:rsidR="00081523" w:rsidRDefault="00081523">
      <w:pPr>
        <w:pStyle w:val="BodyText"/>
        <w:rPr>
          <w:b/>
          <w:sz w:val="20"/>
        </w:rPr>
      </w:pPr>
    </w:p>
    <w:p w:rsidR="00081523" w:rsidRDefault="00081523">
      <w:pPr>
        <w:pStyle w:val="BodyText"/>
        <w:rPr>
          <w:b/>
          <w:sz w:val="20"/>
        </w:rPr>
      </w:pPr>
    </w:p>
    <w:p w:rsidR="00081523" w:rsidRDefault="00000000">
      <w:pPr>
        <w:pStyle w:val="BodyText"/>
        <w:spacing w:before="9"/>
        <w:rPr>
          <w:b/>
          <w:sz w:val="22"/>
        </w:rPr>
      </w:pPr>
      <w:r>
        <w:pict>
          <v:group id="_x0000_s2058" style="position:absolute;margin-left:90.85pt;margin-top:15.1pt;width:497.2pt;height:.5pt;z-index:-251630592;mso-wrap-distance-left:0;mso-wrap-distance-right:0;mso-position-horizontal-relative:page" coordorigin="1817,302" coordsize="9944,10">
            <v:line id="_x0000_s2067" style="position:absolute" from="1817,307" to="3792,307" strokeweight=".16969mm"/>
            <v:rect id="_x0000_s2066" style="position:absolute;left:3777;top:301;width:10;height:10" fillcolor="black" stroked="f"/>
            <v:line id="_x0000_s2065" style="position:absolute" from="3787,307" to="5794,307" strokeweight=".16969mm"/>
            <v:rect id="_x0000_s2064" style="position:absolute;left:5779;top:301;width:10;height:10" fillcolor="black" stroked="f"/>
            <v:line id="_x0000_s2063" style="position:absolute" from="5789,307" to="7776,307" strokeweight=".16969mm"/>
            <v:rect id="_x0000_s2062" style="position:absolute;left:7761;top:301;width:10;height:10" fillcolor="black" stroked="f"/>
            <v:line id="_x0000_s2061" style="position:absolute" from="7771,307" to="9756,307" strokeweight=".16969mm"/>
            <v:rect id="_x0000_s2060" style="position:absolute;left:9741;top:301;width:10;height:10" fillcolor="black" stroked="f"/>
            <v:line id="_x0000_s2059" style="position:absolute" from="9751,307" to="11760,307" strokeweight=".16969mm"/>
            <w10:wrap type="topAndBottom" anchorx="page"/>
          </v:group>
        </w:pict>
      </w:r>
    </w:p>
    <w:p w:rsidR="00081523" w:rsidRDefault="00000000">
      <w:pPr>
        <w:spacing w:before="210"/>
        <w:ind w:left="1380"/>
        <w:rPr>
          <w:b/>
          <w:sz w:val="24"/>
        </w:rPr>
      </w:pPr>
      <w:r>
        <w:rPr>
          <w:b/>
          <w:sz w:val="24"/>
        </w:rPr>
        <w:t>Instructions</w:t>
      </w:r>
    </w:p>
    <w:p w:rsidR="00081523" w:rsidRDefault="00081523">
      <w:pPr>
        <w:pStyle w:val="BodyText"/>
        <w:spacing w:before="5"/>
        <w:rPr>
          <w:b/>
          <w:sz w:val="20"/>
        </w:rPr>
      </w:pPr>
    </w:p>
    <w:p w:rsidR="00081523" w:rsidRPr="009B1679" w:rsidRDefault="009B1679" w:rsidP="009B1679">
      <w:pPr>
        <w:tabs>
          <w:tab w:val="left" w:pos="1712"/>
        </w:tabs>
        <w:ind w:left="1711" w:right="957" w:hanging="332"/>
        <w:rPr>
          <w:sz w:val="24"/>
        </w:rPr>
      </w:pPr>
      <w:r>
        <w:rPr>
          <w:color w:val="221F1F"/>
          <w:spacing w:val="-29"/>
          <w:sz w:val="24"/>
          <w:szCs w:val="24"/>
        </w:rPr>
        <w:t>1.</w:t>
      </w:r>
      <w:r>
        <w:rPr>
          <w:color w:val="221F1F"/>
          <w:spacing w:val="-29"/>
          <w:sz w:val="24"/>
          <w:szCs w:val="24"/>
        </w:rPr>
        <w:tab/>
      </w:r>
      <w:r w:rsidR="00000000" w:rsidRPr="009B1679">
        <w:rPr>
          <w:spacing w:val="-3"/>
          <w:sz w:val="24"/>
        </w:rPr>
        <w:t xml:space="preserve">For </w:t>
      </w:r>
      <w:r w:rsidR="00000000" w:rsidRPr="009B1679">
        <w:rPr>
          <w:sz w:val="24"/>
        </w:rPr>
        <w:t xml:space="preserve">column (1), </w:t>
      </w:r>
      <w:r w:rsidR="00000000" w:rsidRPr="009B1679">
        <w:rPr>
          <w:spacing w:val="-3"/>
          <w:sz w:val="24"/>
        </w:rPr>
        <w:t xml:space="preserve">indicate, </w:t>
      </w:r>
      <w:r w:rsidR="00000000" w:rsidRPr="009B1679">
        <w:rPr>
          <w:sz w:val="24"/>
        </w:rPr>
        <w:t xml:space="preserve">as </w:t>
      </w:r>
      <w:r w:rsidR="00000000" w:rsidRPr="009B1679">
        <w:rPr>
          <w:spacing w:val="-3"/>
          <w:sz w:val="24"/>
        </w:rPr>
        <w:t xml:space="preserve">necessary, </w:t>
      </w:r>
      <w:r w:rsidR="00000000" w:rsidRPr="009B1679">
        <w:rPr>
          <w:sz w:val="24"/>
        </w:rPr>
        <w:t xml:space="preserve">the capacity in which the remuneration is </w:t>
      </w:r>
      <w:r w:rsidR="00000000" w:rsidRPr="009B1679">
        <w:rPr>
          <w:spacing w:val="-3"/>
          <w:sz w:val="24"/>
        </w:rPr>
        <w:t xml:space="preserve">received. </w:t>
      </w:r>
      <w:r w:rsidR="00000000" w:rsidRPr="009B1679">
        <w:rPr>
          <w:spacing w:val="-4"/>
          <w:sz w:val="24"/>
        </w:rPr>
        <w:t xml:space="preserve">For </w:t>
      </w:r>
      <w:r w:rsidR="00000000" w:rsidRPr="009B1679">
        <w:rPr>
          <w:spacing w:val="-3"/>
          <w:sz w:val="24"/>
        </w:rPr>
        <w:t>Compensated</w:t>
      </w:r>
      <w:r w:rsidR="00000000" w:rsidRPr="009B1679">
        <w:rPr>
          <w:spacing w:val="-8"/>
          <w:sz w:val="24"/>
        </w:rPr>
        <w:t xml:space="preserve"> </w:t>
      </w:r>
      <w:r w:rsidR="00000000" w:rsidRPr="009B1679">
        <w:rPr>
          <w:sz w:val="24"/>
        </w:rPr>
        <w:t>Persons</w:t>
      </w:r>
      <w:r w:rsidR="00000000" w:rsidRPr="009B1679">
        <w:rPr>
          <w:spacing w:val="-7"/>
          <w:sz w:val="24"/>
        </w:rPr>
        <w:t xml:space="preserve"> </w:t>
      </w:r>
      <w:r w:rsidR="00000000" w:rsidRPr="009B1679">
        <w:rPr>
          <w:sz w:val="24"/>
        </w:rPr>
        <w:t>who</w:t>
      </w:r>
      <w:r w:rsidR="00000000" w:rsidRPr="009B1679">
        <w:rPr>
          <w:spacing w:val="-7"/>
          <w:sz w:val="24"/>
        </w:rPr>
        <w:t xml:space="preserve"> </w:t>
      </w:r>
      <w:r w:rsidR="00000000" w:rsidRPr="009B1679">
        <w:rPr>
          <w:sz w:val="24"/>
        </w:rPr>
        <w:t>are</w:t>
      </w:r>
      <w:r w:rsidR="00000000" w:rsidRPr="009B1679">
        <w:rPr>
          <w:spacing w:val="-8"/>
          <w:sz w:val="24"/>
        </w:rPr>
        <w:t xml:space="preserve"> </w:t>
      </w:r>
      <w:r w:rsidR="00000000" w:rsidRPr="009B1679">
        <w:rPr>
          <w:spacing w:val="-3"/>
          <w:sz w:val="24"/>
        </w:rPr>
        <w:t>directors</w:t>
      </w:r>
      <w:r w:rsidR="00000000" w:rsidRPr="009B1679">
        <w:rPr>
          <w:spacing w:val="-5"/>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7"/>
          <w:sz w:val="24"/>
        </w:rPr>
        <w:t xml:space="preserve"> </w:t>
      </w:r>
      <w:r w:rsidR="00000000" w:rsidRPr="009B1679">
        <w:rPr>
          <w:spacing w:val="-3"/>
          <w:sz w:val="24"/>
        </w:rPr>
        <w:t>compensation</w:t>
      </w:r>
      <w:r w:rsidR="00000000" w:rsidRPr="009B1679">
        <w:rPr>
          <w:spacing w:val="-7"/>
          <w:sz w:val="24"/>
        </w:rPr>
        <w:t xml:space="preserve"> </w:t>
      </w:r>
      <w:r w:rsidR="00000000" w:rsidRPr="009B1679">
        <w:rPr>
          <w:sz w:val="24"/>
        </w:rPr>
        <w:t>is</w:t>
      </w:r>
      <w:r w:rsidR="00000000" w:rsidRPr="009B1679">
        <w:rPr>
          <w:spacing w:val="-5"/>
          <w:sz w:val="24"/>
        </w:rPr>
        <w:t xml:space="preserve"> </w:t>
      </w:r>
      <w:r w:rsidR="00000000" w:rsidRPr="009B1679">
        <w:rPr>
          <w:sz w:val="24"/>
        </w:rPr>
        <w:t>amounts</w:t>
      </w:r>
      <w:r w:rsidR="00000000" w:rsidRPr="009B1679">
        <w:rPr>
          <w:spacing w:val="-8"/>
          <w:sz w:val="24"/>
        </w:rPr>
        <w:t xml:space="preserve"> </w:t>
      </w:r>
      <w:r w:rsidR="00000000" w:rsidRPr="009B1679">
        <w:rPr>
          <w:spacing w:val="-3"/>
          <w:sz w:val="24"/>
        </w:rPr>
        <w:t>received</w:t>
      </w:r>
      <w:r w:rsidR="00000000" w:rsidRPr="009B1679">
        <w:rPr>
          <w:spacing w:val="-5"/>
          <w:sz w:val="24"/>
        </w:rPr>
        <w:t xml:space="preserve"> </w:t>
      </w:r>
      <w:r w:rsidR="00000000" w:rsidRPr="009B1679">
        <w:rPr>
          <w:sz w:val="24"/>
        </w:rPr>
        <w:t>for</w:t>
      </w:r>
      <w:r w:rsidR="00000000" w:rsidRPr="009B1679">
        <w:rPr>
          <w:spacing w:val="-8"/>
          <w:sz w:val="24"/>
        </w:rPr>
        <w:t xml:space="preserve"> </w:t>
      </w:r>
      <w:r w:rsidR="00000000" w:rsidRPr="009B1679">
        <w:rPr>
          <w:spacing w:val="-3"/>
          <w:sz w:val="24"/>
        </w:rPr>
        <w:t xml:space="preserve">service </w:t>
      </w:r>
      <w:r w:rsidR="00000000" w:rsidRPr="009B1679">
        <w:rPr>
          <w:sz w:val="24"/>
        </w:rPr>
        <w:t>as a</w:t>
      </w:r>
      <w:r w:rsidR="00000000" w:rsidRPr="009B1679">
        <w:rPr>
          <w:spacing w:val="-9"/>
          <w:sz w:val="24"/>
        </w:rPr>
        <w:t xml:space="preserve"> </w:t>
      </w:r>
      <w:r w:rsidR="00000000" w:rsidRPr="009B1679">
        <w:rPr>
          <w:spacing w:val="-3"/>
          <w:sz w:val="24"/>
        </w:rPr>
        <w:t>director.</w:t>
      </w:r>
    </w:p>
    <w:p w:rsidR="00081523" w:rsidRDefault="00081523">
      <w:pPr>
        <w:pStyle w:val="BodyText"/>
        <w:spacing w:before="10"/>
        <w:rPr>
          <w:sz w:val="20"/>
        </w:rPr>
      </w:pPr>
    </w:p>
    <w:p w:rsidR="00081523" w:rsidRPr="009B1679" w:rsidRDefault="009B1679" w:rsidP="009B1679">
      <w:pPr>
        <w:tabs>
          <w:tab w:val="left" w:pos="1712"/>
        </w:tabs>
        <w:ind w:left="1711" w:right="897" w:hanging="332"/>
        <w:rPr>
          <w:sz w:val="24"/>
        </w:rPr>
      </w:pPr>
      <w:r>
        <w:rPr>
          <w:color w:val="221F1F"/>
          <w:spacing w:val="-29"/>
          <w:sz w:val="24"/>
          <w:szCs w:val="24"/>
        </w:rPr>
        <w:t>2.</w:t>
      </w:r>
      <w:r>
        <w:rPr>
          <w:color w:val="221F1F"/>
          <w:spacing w:val="-29"/>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Registrant </w:t>
      </w:r>
      <w:r w:rsidR="00000000" w:rsidRPr="009B1679">
        <w:rPr>
          <w:sz w:val="24"/>
        </w:rPr>
        <w:t xml:space="preserve">has not </w:t>
      </w:r>
      <w:r w:rsidR="00000000" w:rsidRPr="009B1679">
        <w:rPr>
          <w:spacing w:val="-3"/>
          <w:sz w:val="24"/>
        </w:rPr>
        <w:t xml:space="preserve">completed </w:t>
      </w:r>
      <w:r w:rsidR="00000000" w:rsidRPr="009B1679">
        <w:rPr>
          <w:sz w:val="24"/>
        </w:rPr>
        <w:t xml:space="preserve">its </w:t>
      </w:r>
      <w:r w:rsidR="00000000" w:rsidRPr="009B1679">
        <w:rPr>
          <w:spacing w:val="-3"/>
          <w:sz w:val="24"/>
        </w:rPr>
        <w:t xml:space="preserve">first </w:t>
      </w:r>
      <w:r w:rsidR="00000000" w:rsidRPr="009B1679">
        <w:rPr>
          <w:sz w:val="24"/>
        </w:rPr>
        <w:t xml:space="preserve">full </w:t>
      </w:r>
      <w:r w:rsidR="00000000" w:rsidRPr="009B1679">
        <w:rPr>
          <w:spacing w:val="-4"/>
          <w:sz w:val="24"/>
        </w:rPr>
        <w:t xml:space="preserve">year </w:t>
      </w:r>
      <w:r w:rsidR="00000000" w:rsidRPr="009B1679">
        <w:rPr>
          <w:spacing w:val="-3"/>
          <w:sz w:val="24"/>
        </w:rPr>
        <w:t xml:space="preserve">since </w:t>
      </w:r>
      <w:r w:rsidR="00000000" w:rsidRPr="009B1679">
        <w:rPr>
          <w:sz w:val="24"/>
        </w:rPr>
        <w:t xml:space="preserve">its </w:t>
      </w:r>
      <w:r w:rsidR="00000000" w:rsidRPr="009B1679">
        <w:rPr>
          <w:spacing w:val="-3"/>
          <w:sz w:val="24"/>
        </w:rPr>
        <w:t xml:space="preserve">organization, </w:t>
      </w:r>
      <w:r w:rsidR="00000000" w:rsidRPr="009B1679">
        <w:rPr>
          <w:sz w:val="24"/>
        </w:rPr>
        <w:t xml:space="preserve">furnish the </w:t>
      </w:r>
      <w:r w:rsidR="00000000" w:rsidRPr="009B1679">
        <w:rPr>
          <w:spacing w:val="-3"/>
          <w:sz w:val="24"/>
        </w:rPr>
        <w:t xml:space="preserve">information for </w:t>
      </w:r>
      <w:r w:rsidR="00000000" w:rsidRPr="009B1679">
        <w:rPr>
          <w:sz w:val="24"/>
        </w:rPr>
        <w:t xml:space="preserve">the </w:t>
      </w:r>
      <w:r w:rsidR="00000000" w:rsidRPr="009B1679">
        <w:rPr>
          <w:spacing w:val="-3"/>
          <w:sz w:val="24"/>
        </w:rPr>
        <w:t xml:space="preserve">current fiscal year, estimating future </w:t>
      </w:r>
      <w:r w:rsidR="00000000" w:rsidRPr="009B1679">
        <w:rPr>
          <w:sz w:val="24"/>
        </w:rPr>
        <w:t xml:space="preserve">payments </w:t>
      </w:r>
      <w:r w:rsidR="00000000" w:rsidRPr="009B1679">
        <w:rPr>
          <w:spacing w:val="-3"/>
          <w:sz w:val="24"/>
        </w:rPr>
        <w:t xml:space="preserve">that would </w:t>
      </w:r>
      <w:r w:rsidR="00000000" w:rsidRPr="009B1679">
        <w:rPr>
          <w:sz w:val="24"/>
        </w:rPr>
        <w:t xml:space="preserve">be made </w:t>
      </w:r>
      <w:r w:rsidR="00000000" w:rsidRPr="009B1679">
        <w:rPr>
          <w:spacing w:val="-3"/>
          <w:sz w:val="24"/>
        </w:rPr>
        <w:t xml:space="preserve">pursuant </w:t>
      </w:r>
      <w:r w:rsidR="00000000" w:rsidRPr="009B1679">
        <w:rPr>
          <w:sz w:val="24"/>
        </w:rPr>
        <w:t xml:space="preserve">to an existing </w:t>
      </w:r>
      <w:r w:rsidR="00000000" w:rsidRPr="009B1679">
        <w:rPr>
          <w:spacing w:val="-3"/>
          <w:sz w:val="24"/>
        </w:rPr>
        <w:t xml:space="preserve">agreement </w:t>
      </w:r>
      <w:r w:rsidR="00000000" w:rsidRPr="009B1679">
        <w:rPr>
          <w:sz w:val="24"/>
        </w:rPr>
        <w:t xml:space="preserve">or </w:t>
      </w:r>
      <w:r w:rsidR="00000000" w:rsidRPr="009B1679">
        <w:rPr>
          <w:spacing w:val="-3"/>
          <w:sz w:val="24"/>
        </w:rPr>
        <w:t xml:space="preserve">understanding. Disclose </w:t>
      </w:r>
      <w:r w:rsidR="00000000" w:rsidRPr="009B1679">
        <w:rPr>
          <w:sz w:val="24"/>
        </w:rPr>
        <w:t xml:space="preserve">in a </w:t>
      </w:r>
      <w:r w:rsidR="00000000" w:rsidRPr="009B1679">
        <w:rPr>
          <w:spacing w:val="-3"/>
          <w:sz w:val="24"/>
        </w:rPr>
        <w:t xml:space="preserve">footnote </w:t>
      </w:r>
      <w:r w:rsidR="00000000" w:rsidRPr="009B1679">
        <w:rPr>
          <w:sz w:val="24"/>
        </w:rPr>
        <w:t xml:space="preserve">to the </w:t>
      </w:r>
      <w:r w:rsidR="00000000" w:rsidRPr="009B1679">
        <w:rPr>
          <w:spacing w:val="-3"/>
          <w:sz w:val="24"/>
        </w:rPr>
        <w:t xml:space="preserve">Compensation </w:t>
      </w:r>
      <w:r w:rsidR="00000000" w:rsidRPr="009B1679">
        <w:rPr>
          <w:sz w:val="24"/>
        </w:rPr>
        <w:t xml:space="preserve">Table the </w:t>
      </w:r>
      <w:r w:rsidR="00000000" w:rsidRPr="009B1679">
        <w:rPr>
          <w:spacing w:val="-3"/>
          <w:sz w:val="24"/>
        </w:rPr>
        <w:t xml:space="preserve">period for </w:t>
      </w:r>
      <w:r w:rsidR="00000000" w:rsidRPr="009B1679">
        <w:rPr>
          <w:sz w:val="24"/>
        </w:rPr>
        <w:t xml:space="preserve">which the </w:t>
      </w:r>
      <w:r w:rsidR="00000000" w:rsidRPr="009B1679">
        <w:rPr>
          <w:spacing w:val="-3"/>
          <w:sz w:val="24"/>
        </w:rPr>
        <w:t xml:space="preserve">information </w:t>
      </w:r>
      <w:r w:rsidR="00000000" w:rsidRPr="009B1679">
        <w:rPr>
          <w:sz w:val="24"/>
        </w:rPr>
        <w:t>is</w:t>
      </w:r>
      <w:r w:rsidR="00000000" w:rsidRPr="009B1679">
        <w:rPr>
          <w:spacing w:val="-11"/>
          <w:sz w:val="24"/>
        </w:rPr>
        <w:t xml:space="preserve"> </w:t>
      </w:r>
      <w:r w:rsidR="00000000" w:rsidRPr="009B1679">
        <w:rPr>
          <w:spacing w:val="-3"/>
          <w:sz w:val="24"/>
        </w:rPr>
        <w:t>furnished.</w:t>
      </w:r>
    </w:p>
    <w:p w:rsidR="00081523" w:rsidRDefault="00081523">
      <w:pPr>
        <w:pStyle w:val="BodyText"/>
        <w:spacing w:before="10"/>
        <w:rPr>
          <w:sz w:val="20"/>
        </w:rPr>
      </w:pPr>
    </w:p>
    <w:p w:rsidR="00081523" w:rsidRPr="009B1679" w:rsidRDefault="009B1679" w:rsidP="009B1679">
      <w:pPr>
        <w:tabs>
          <w:tab w:val="left" w:pos="1712"/>
        </w:tabs>
        <w:ind w:left="1711" w:right="887" w:hanging="332"/>
        <w:rPr>
          <w:sz w:val="24"/>
        </w:rPr>
      </w:pPr>
      <w:r>
        <w:rPr>
          <w:color w:val="221F1F"/>
          <w:spacing w:val="-29"/>
          <w:sz w:val="24"/>
          <w:szCs w:val="24"/>
        </w:rPr>
        <w:t>3.</w:t>
      </w:r>
      <w:r>
        <w:rPr>
          <w:color w:val="221F1F"/>
          <w:spacing w:val="-29"/>
          <w:sz w:val="24"/>
          <w:szCs w:val="24"/>
        </w:rPr>
        <w:tab/>
      </w:r>
      <w:r w:rsidR="00000000" w:rsidRPr="009B1679">
        <w:rPr>
          <w:spacing w:val="-3"/>
          <w:sz w:val="24"/>
        </w:rPr>
        <w:t xml:space="preserve">Include </w:t>
      </w:r>
      <w:r w:rsidR="00000000" w:rsidRPr="009B1679">
        <w:rPr>
          <w:sz w:val="24"/>
        </w:rPr>
        <w:t xml:space="preserve">in </w:t>
      </w:r>
      <w:r w:rsidR="00000000" w:rsidRPr="009B1679">
        <w:rPr>
          <w:spacing w:val="-3"/>
          <w:sz w:val="24"/>
        </w:rPr>
        <w:t xml:space="preserve">column </w:t>
      </w:r>
      <w:r w:rsidR="00000000" w:rsidRPr="009B1679">
        <w:rPr>
          <w:sz w:val="24"/>
        </w:rPr>
        <w:t xml:space="preserve">(2) </w:t>
      </w:r>
      <w:r w:rsidR="00000000" w:rsidRPr="009B1679">
        <w:rPr>
          <w:spacing w:val="-3"/>
          <w:sz w:val="24"/>
        </w:rPr>
        <w:t xml:space="preserve">amounts deferred </w:t>
      </w:r>
      <w:r w:rsidR="00000000" w:rsidRPr="009B1679">
        <w:rPr>
          <w:sz w:val="24"/>
        </w:rPr>
        <w:t xml:space="preserve">at the </w:t>
      </w:r>
      <w:r w:rsidR="00000000" w:rsidRPr="009B1679">
        <w:rPr>
          <w:spacing w:val="-3"/>
          <w:sz w:val="24"/>
        </w:rPr>
        <w:t xml:space="preserve">election </w:t>
      </w:r>
      <w:r w:rsidR="00000000" w:rsidRPr="009B1679">
        <w:rPr>
          <w:sz w:val="24"/>
        </w:rPr>
        <w:t xml:space="preserve">of the </w:t>
      </w:r>
      <w:r w:rsidR="00000000" w:rsidRPr="009B1679">
        <w:rPr>
          <w:spacing w:val="-3"/>
          <w:sz w:val="24"/>
        </w:rPr>
        <w:t xml:space="preserve">Compensated </w:t>
      </w:r>
      <w:r w:rsidR="00000000" w:rsidRPr="009B1679">
        <w:rPr>
          <w:sz w:val="24"/>
        </w:rPr>
        <w:t xml:space="preserve">Person, </w:t>
      </w:r>
      <w:r w:rsidR="00000000" w:rsidRPr="009B1679">
        <w:rPr>
          <w:spacing w:val="-3"/>
          <w:sz w:val="24"/>
        </w:rPr>
        <w:t xml:space="preserve">whether pursuant </w:t>
      </w:r>
      <w:r w:rsidR="00000000" w:rsidRPr="009B1679">
        <w:rPr>
          <w:sz w:val="24"/>
        </w:rPr>
        <w:t xml:space="preserve">to a plan </w:t>
      </w:r>
      <w:r w:rsidR="00000000" w:rsidRPr="009B1679">
        <w:rPr>
          <w:spacing w:val="-3"/>
          <w:sz w:val="24"/>
        </w:rPr>
        <w:t xml:space="preserve">established </w:t>
      </w:r>
      <w:r w:rsidR="00000000" w:rsidRPr="009B1679">
        <w:rPr>
          <w:sz w:val="24"/>
        </w:rPr>
        <w:t xml:space="preserve">under Section 401(k) of the </w:t>
      </w:r>
      <w:r w:rsidR="00000000" w:rsidRPr="009B1679">
        <w:rPr>
          <w:spacing w:val="-3"/>
          <w:sz w:val="24"/>
        </w:rPr>
        <w:t xml:space="preserve">Internal </w:t>
      </w:r>
      <w:r w:rsidR="00000000" w:rsidRPr="009B1679">
        <w:rPr>
          <w:sz w:val="24"/>
        </w:rPr>
        <w:t xml:space="preserve">Revenue Code [26 U.S.C. </w:t>
      </w:r>
      <w:r w:rsidR="00000000" w:rsidRPr="009B1679">
        <w:rPr>
          <w:spacing w:val="-3"/>
          <w:sz w:val="24"/>
        </w:rPr>
        <w:t>401(k)]</w:t>
      </w:r>
      <w:r w:rsidR="00000000" w:rsidRPr="009B1679">
        <w:rPr>
          <w:spacing w:val="-7"/>
          <w:sz w:val="24"/>
        </w:rPr>
        <w:t xml:space="preserve"> </w:t>
      </w:r>
      <w:r w:rsidR="00000000" w:rsidRPr="009B1679">
        <w:rPr>
          <w:sz w:val="24"/>
        </w:rPr>
        <w:t>or</w:t>
      </w:r>
      <w:r w:rsidR="00000000" w:rsidRPr="009B1679">
        <w:rPr>
          <w:spacing w:val="-8"/>
          <w:sz w:val="24"/>
        </w:rPr>
        <w:t xml:space="preserve"> </w:t>
      </w:r>
      <w:r w:rsidR="00000000" w:rsidRPr="009B1679">
        <w:rPr>
          <w:sz w:val="24"/>
        </w:rPr>
        <w:t>otherwise</w:t>
      </w:r>
      <w:r w:rsidR="00000000" w:rsidRPr="009B1679">
        <w:rPr>
          <w:spacing w:val="-7"/>
          <w:sz w:val="24"/>
        </w:rPr>
        <w:t xml:space="preserve"> </w:t>
      </w:r>
      <w:r w:rsidR="00000000" w:rsidRPr="009B1679">
        <w:rPr>
          <w:sz w:val="24"/>
        </w:rPr>
        <w:t>for</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fiscal</w:t>
      </w:r>
      <w:r w:rsidR="00000000" w:rsidRPr="009B1679">
        <w:rPr>
          <w:spacing w:val="-3"/>
          <w:sz w:val="24"/>
        </w:rPr>
        <w:t xml:space="preserve"> </w:t>
      </w:r>
      <w:r w:rsidR="00000000" w:rsidRPr="009B1679">
        <w:rPr>
          <w:spacing w:val="-4"/>
          <w:sz w:val="24"/>
        </w:rPr>
        <w:t>year</w:t>
      </w:r>
      <w:r w:rsidR="00000000" w:rsidRPr="009B1679">
        <w:rPr>
          <w:spacing w:val="-6"/>
          <w:sz w:val="24"/>
        </w:rPr>
        <w:t xml:space="preserve"> </w:t>
      </w:r>
      <w:r w:rsidR="00000000" w:rsidRPr="009B1679">
        <w:rPr>
          <w:sz w:val="24"/>
        </w:rPr>
        <w:t>in</w:t>
      </w:r>
      <w:r w:rsidR="00000000" w:rsidRPr="009B1679">
        <w:rPr>
          <w:spacing w:val="-8"/>
          <w:sz w:val="24"/>
        </w:rPr>
        <w:t xml:space="preserve"> </w:t>
      </w:r>
      <w:r w:rsidR="00000000" w:rsidRPr="009B1679">
        <w:rPr>
          <w:sz w:val="24"/>
        </w:rPr>
        <w:t>which</w:t>
      </w:r>
      <w:r w:rsidR="00000000" w:rsidRPr="009B1679">
        <w:rPr>
          <w:spacing w:val="-5"/>
          <w:sz w:val="24"/>
        </w:rPr>
        <w:t xml:space="preserve"> </w:t>
      </w:r>
      <w:r w:rsidR="00000000" w:rsidRPr="009B1679">
        <w:rPr>
          <w:spacing w:val="-3"/>
          <w:sz w:val="24"/>
        </w:rPr>
        <w:t>earned.</w:t>
      </w:r>
      <w:r w:rsidR="00000000" w:rsidRPr="009B1679">
        <w:rPr>
          <w:spacing w:val="-8"/>
          <w:sz w:val="24"/>
        </w:rPr>
        <w:t xml:space="preserve"> </w:t>
      </w:r>
      <w:r w:rsidR="00000000" w:rsidRPr="009B1679">
        <w:rPr>
          <w:spacing w:val="-3"/>
          <w:sz w:val="24"/>
        </w:rPr>
        <w:t>Disclose</w:t>
      </w:r>
      <w:r w:rsidR="00000000" w:rsidRPr="009B1679">
        <w:rPr>
          <w:spacing w:val="-6"/>
          <w:sz w:val="24"/>
        </w:rPr>
        <w:t xml:space="preserve"> </w:t>
      </w:r>
      <w:r w:rsidR="00000000" w:rsidRPr="009B1679">
        <w:rPr>
          <w:sz w:val="24"/>
        </w:rPr>
        <w:t>in</w:t>
      </w:r>
      <w:r w:rsidR="00000000" w:rsidRPr="009B1679">
        <w:rPr>
          <w:spacing w:val="-8"/>
          <w:sz w:val="24"/>
        </w:rPr>
        <w:t xml:space="preserve"> </w:t>
      </w:r>
      <w:r w:rsidR="00000000" w:rsidRPr="009B1679">
        <w:rPr>
          <w:sz w:val="24"/>
        </w:rPr>
        <w:t>a</w:t>
      </w:r>
      <w:r w:rsidR="00000000" w:rsidRPr="009B1679">
        <w:rPr>
          <w:spacing w:val="-6"/>
          <w:sz w:val="24"/>
        </w:rPr>
        <w:t xml:space="preserve"> </w:t>
      </w:r>
      <w:r w:rsidR="00000000" w:rsidRPr="009B1679">
        <w:rPr>
          <w:sz w:val="24"/>
        </w:rPr>
        <w:t>footnote</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 xml:space="preserve">Compensation Table </w:t>
      </w:r>
      <w:r w:rsidR="00000000" w:rsidRPr="009B1679">
        <w:rPr>
          <w:sz w:val="24"/>
        </w:rPr>
        <w:t xml:space="preserve">the total </w:t>
      </w:r>
      <w:r w:rsidR="00000000" w:rsidRPr="009B1679">
        <w:rPr>
          <w:spacing w:val="-3"/>
          <w:sz w:val="24"/>
        </w:rPr>
        <w:t xml:space="preserve">amount </w:t>
      </w:r>
      <w:r w:rsidR="00000000" w:rsidRPr="009B1679">
        <w:rPr>
          <w:sz w:val="24"/>
        </w:rPr>
        <w:t xml:space="preserve">of </w:t>
      </w:r>
      <w:r w:rsidR="00000000" w:rsidRPr="009B1679">
        <w:rPr>
          <w:spacing w:val="-3"/>
          <w:sz w:val="24"/>
        </w:rPr>
        <w:t xml:space="preserve">deferred compensation (including </w:t>
      </w:r>
      <w:r w:rsidR="00000000" w:rsidRPr="009B1679">
        <w:rPr>
          <w:sz w:val="24"/>
        </w:rPr>
        <w:t xml:space="preserve">interest) payable to or </w:t>
      </w:r>
      <w:r w:rsidR="00000000" w:rsidRPr="009B1679">
        <w:rPr>
          <w:spacing w:val="-3"/>
          <w:sz w:val="24"/>
        </w:rPr>
        <w:t xml:space="preserve">accrued </w:t>
      </w:r>
      <w:r w:rsidR="00000000" w:rsidRPr="009B1679">
        <w:rPr>
          <w:sz w:val="24"/>
        </w:rPr>
        <w:t xml:space="preserve">for any </w:t>
      </w:r>
      <w:r w:rsidR="00000000" w:rsidRPr="009B1679">
        <w:rPr>
          <w:spacing w:val="-3"/>
          <w:sz w:val="24"/>
        </w:rPr>
        <w:t>Compensated</w:t>
      </w:r>
      <w:r w:rsidR="00000000" w:rsidRPr="009B1679">
        <w:rPr>
          <w:spacing w:val="-5"/>
          <w:sz w:val="24"/>
        </w:rPr>
        <w:t xml:space="preserve"> </w:t>
      </w:r>
      <w:r w:rsidR="00000000" w:rsidRPr="009B1679">
        <w:rPr>
          <w:spacing w:val="-3"/>
          <w:sz w:val="24"/>
        </w:rPr>
        <w:t>Person.</w:t>
      </w:r>
    </w:p>
    <w:p w:rsidR="00081523" w:rsidRDefault="00081523">
      <w:pPr>
        <w:pStyle w:val="BodyText"/>
        <w:spacing w:before="10"/>
        <w:rPr>
          <w:sz w:val="20"/>
        </w:rPr>
      </w:pPr>
    </w:p>
    <w:p w:rsidR="00081523" w:rsidRPr="009B1679" w:rsidRDefault="009B1679" w:rsidP="009B1679">
      <w:pPr>
        <w:tabs>
          <w:tab w:val="left" w:pos="1712"/>
        </w:tabs>
        <w:ind w:left="1711" w:right="833" w:hanging="332"/>
        <w:rPr>
          <w:sz w:val="24"/>
        </w:rPr>
      </w:pPr>
      <w:r>
        <w:rPr>
          <w:color w:val="221F1F"/>
          <w:spacing w:val="-29"/>
          <w:sz w:val="24"/>
          <w:szCs w:val="24"/>
        </w:rPr>
        <w:t>4.</w:t>
      </w:r>
      <w:r>
        <w:rPr>
          <w:color w:val="221F1F"/>
          <w:spacing w:val="-29"/>
          <w:sz w:val="24"/>
          <w:szCs w:val="24"/>
        </w:rPr>
        <w:tab/>
      </w:r>
      <w:r w:rsidR="00000000" w:rsidRPr="009B1679">
        <w:rPr>
          <w:spacing w:val="-3"/>
          <w:sz w:val="24"/>
        </w:rPr>
        <w:t xml:space="preserve">Include </w:t>
      </w:r>
      <w:r w:rsidR="00000000" w:rsidRPr="009B1679">
        <w:rPr>
          <w:sz w:val="24"/>
        </w:rPr>
        <w:t xml:space="preserve">in columns (3) and </w:t>
      </w:r>
      <w:r w:rsidR="00000000" w:rsidRPr="009B1679">
        <w:rPr>
          <w:spacing w:val="-3"/>
          <w:sz w:val="24"/>
        </w:rPr>
        <w:t xml:space="preserve">(4) </w:t>
      </w:r>
      <w:r w:rsidR="00000000" w:rsidRPr="009B1679">
        <w:rPr>
          <w:spacing w:val="-2"/>
          <w:sz w:val="24"/>
        </w:rPr>
        <w:t xml:space="preserve">all </w:t>
      </w:r>
      <w:r w:rsidR="00000000" w:rsidRPr="009B1679">
        <w:rPr>
          <w:sz w:val="24"/>
        </w:rPr>
        <w:t xml:space="preserve">pension or </w:t>
      </w:r>
      <w:r w:rsidR="00000000" w:rsidRPr="009B1679">
        <w:rPr>
          <w:spacing w:val="-3"/>
          <w:sz w:val="24"/>
        </w:rPr>
        <w:t xml:space="preserve">retirement </w:t>
      </w:r>
      <w:r w:rsidR="00000000" w:rsidRPr="009B1679">
        <w:rPr>
          <w:sz w:val="24"/>
        </w:rPr>
        <w:t xml:space="preserve">benefits </w:t>
      </w:r>
      <w:r w:rsidR="00000000" w:rsidRPr="009B1679">
        <w:rPr>
          <w:spacing w:val="-3"/>
          <w:sz w:val="24"/>
        </w:rPr>
        <w:t xml:space="preserve">proposed </w:t>
      </w:r>
      <w:r w:rsidR="00000000" w:rsidRPr="009B1679">
        <w:rPr>
          <w:sz w:val="24"/>
        </w:rPr>
        <w:t xml:space="preserve">to be paid under any </w:t>
      </w:r>
      <w:r w:rsidR="00000000" w:rsidRPr="009B1679">
        <w:rPr>
          <w:spacing w:val="-2"/>
          <w:sz w:val="24"/>
        </w:rPr>
        <w:t xml:space="preserve">existing </w:t>
      </w:r>
      <w:r w:rsidR="00000000" w:rsidRPr="009B1679">
        <w:rPr>
          <w:sz w:val="24"/>
        </w:rPr>
        <w:t xml:space="preserve">plan in the </w:t>
      </w:r>
      <w:r w:rsidR="00000000" w:rsidRPr="009B1679">
        <w:rPr>
          <w:spacing w:val="-3"/>
          <w:sz w:val="24"/>
        </w:rPr>
        <w:t xml:space="preserve">event </w:t>
      </w:r>
      <w:r w:rsidR="00000000" w:rsidRPr="009B1679">
        <w:rPr>
          <w:sz w:val="24"/>
        </w:rPr>
        <w:t xml:space="preserve">of </w:t>
      </w:r>
      <w:r w:rsidR="00000000" w:rsidRPr="009B1679">
        <w:rPr>
          <w:spacing w:val="-3"/>
          <w:sz w:val="24"/>
        </w:rPr>
        <w:t xml:space="preserve">retirement </w:t>
      </w:r>
      <w:r w:rsidR="00000000" w:rsidRPr="009B1679">
        <w:rPr>
          <w:sz w:val="24"/>
        </w:rPr>
        <w:t xml:space="preserve">at normal retirement </w:t>
      </w:r>
      <w:r w:rsidR="00000000" w:rsidRPr="009B1679">
        <w:rPr>
          <w:spacing w:val="-3"/>
          <w:sz w:val="24"/>
        </w:rPr>
        <w:t xml:space="preserve">date, </w:t>
      </w:r>
      <w:r w:rsidR="00000000" w:rsidRPr="009B1679">
        <w:rPr>
          <w:sz w:val="24"/>
        </w:rPr>
        <w:t xml:space="preserve">directly or </w:t>
      </w:r>
      <w:r w:rsidR="00000000" w:rsidRPr="009B1679">
        <w:rPr>
          <w:spacing w:val="-3"/>
          <w:sz w:val="24"/>
        </w:rPr>
        <w:t xml:space="preserve">indirectly, </w:t>
      </w:r>
      <w:r w:rsidR="00000000" w:rsidRPr="009B1679">
        <w:rPr>
          <w:sz w:val="24"/>
        </w:rPr>
        <w:t xml:space="preserve">by the </w:t>
      </w:r>
      <w:r w:rsidR="00000000" w:rsidRPr="009B1679">
        <w:rPr>
          <w:spacing w:val="-3"/>
          <w:sz w:val="24"/>
        </w:rPr>
        <w:t>Registrant,</w:t>
      </w:r>
      <w:r w:rsidR="00000000" w:rsidRPr="009B1679">
        <w:rPr>
          <w:spacing w:val="-5"/>
          <w:sz w:val="24"/>
        </w:rPr>
        <w:t xml:space="preserve"> </w:t>
      </w:r>
      <w:r w:rsidR="00000000" w:rsidRPr="009B1679">
        <w:rPr>
          <w:sz w:val="24"/>
        </w:rPr>
        <w:t>any</w:t>
      </w:r>
      <w:r w:rsidR="00000000" w:rsidRPr="009B1679">
        <w:rPr>
          <w:spacing w:val="-11"/>
          <w:sz w:val="24"/>
        </w:rPr>
        <w:t xml:space="preserve"> </w:t>
      </w:r>
      <w:r w:rsidR="00000000" w:rsidRPr="009B1679">
        <w:rPr>
          <w:sz w:val="24"/>
        </w:rPr>
        <w:t>of</w:t>
      </w:r>
      <w:r w:rsidR="00000000" w:rsidRPr="009B1679">
        <w:rPr>
          <w:spacing w:val="-7"/>
          <w:sz w:val="24"/>
        </w:rPr>
        <w:t xml:space="preserve"> </w:t>
      </w:r>
      <w:r w:rsidR="00000000" w:rsidRPr="009B1679">
        <w:rPr>
          <w:sz w:val="24"/>
        </w:rPr>
        <w:t>its</w:t>
      </w:r>
      <w:r w:rsidR="00000000" w:rsidRPr="009B1679">
        <w:rPr>
          <w:spacing w:val="-7"/>
          <w:sz w:val="24"/>
        </w:rPr>
        <w:t xml:space="preserve"> </w:t>
      </w:r>
      <w:r w:rsidR="00000000" w:rsidRPr="009B1679">
        <w:rPr>
          <w:spacing w:val="-3"/>
          <w:sz w:val="24"/>
        </w:rPr>
        <w:t>subsidiaries,</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other</w:t>
      </w:r>
      <w:r w:rsidR="00000000" w:rsidRPr="009B1679">
        <w:rPr>
          <w:spacing w:val="-6"/>
          <w:sz w:val="24"/>
        </w:rPr>
        <w:t xml:space="preserve"> </w:t>
      </w:r>
      <w:r w:rsidR="00000000" w:rsidRPr="009B1679">
        <w:rPr>
          <w:spacing w:val="-3"/>
          <w:sz w:val="24"/>
        </w:rPr>
        <w:t>companies</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6"/>
          <w:sz w:val="24"/>
        </w:rPr>
        <w:t xml:space="preserve"> </w:t>
      </w:r>
      <w:r w:rsidR="00000000" w:rsidRPr="009B1679">
        <w:rPr>
          <w:sz w:val="24"/>
        </w:rPr>
        <w:t>Complex.</w:t>
      </w:r>
      <w:r w:rsidR="00000000" w:rsidRPr="009B1679">
        <w:rPr>
          <w:spacing w:val="-5"/>
          <w:sz w:val="24"/>
        </w:rPr>
        <w:t xml:space="preserve"> </w:t>
      </w:r>
      <w:r w:rsidR="00000000" w:rsidRPr="009B1679">
        <w:rPr>
          <w:sz w:val="24"/>
        </w:rPr>
        <w:t>Omit</w:t>
      </w:r>
      <w:r w:rsidR="00000000" w:rsidRPr="009B1679">
        <w:rPr>
          <w:spacing w:val="-6"/>
          <w:sz w:val="24"/>
        </w:rPr>
        <w:t xml:space="preserve"> </w:t>
      </w:r>
      <w:r w:rsidR="00000000" w:rsidRPr="009B1679">
        <w:rPr>
          <w:spacing w:val="-3"/>
          <w:sz w:val="24"/>
        </w:rPr>
        <w:t>column</w:t>
      </w:r>
      <w:r w:rsidR="00000000" w:rsidRPr="009B1679">
        <w:rPr>
          <w:spacing w:val="-4"/>
          <w:sz w:val="24"/>
        </w:rPr>
        <w:t xml:space="preserve"> </w:t>
      </w:r>
      <w:r w:rsidR="00000000" w:rsidRPr="009B1679">
        <w:rPr>
          <w:sz w:val="24"/>
        </w:rPr>
        <w:t>(4)</w:t>
      </w:r>
      <w:r w:rsidR="00000000" w:rsidRPr="009B1679">
        <w:rPr>
          <w:spacing w:val="-8"/>
          <w:sz w:val="24"/>
        </w:rPr>
        <w:t xml:space="preserve"> </w:t>
      </w:r>
      <w:r w:rsidR="00000000" w:rsidRPr="009B1679">
        <w:rPr>
          <w:sz w:val="24"/>
        </w:rPr>
        <w:t xml:space="preserve">where </w:t>
      </w:r>
      <w:r w:rsidR="00000000" w:rsidRPr="009B1679">
        <w:rPr>
          <w:spacing w:val="-3"/>
          <w:sz w:val="24"/>
        </w:rPr>
        <w:t xml:space="preserve">retirement </w:t>
      </w:r>
      <w:r w:rsidR="00000000" w:rsidRPr="009B1679">
        <w:rPr>
          <w:sz w:val="24"/>
        </w:rPr>
        <w:t>benefits are not</w:t>
      </w:r>
      <w:r w:rsidR="00000000" w:rsidRPr="009B1679">
        <w:rPr>
          <w:spacing w:val="-17"/>
          <w:sz w:val="24"/>
        </w:rPr>
        <w:t xml:space="preserve"> </w:t>
      </w:r>
      <w:r w:rsidR="00000000" w:rsidRPr="009B1679">
        <w:rPr>
          <w:spacing w:val="-3"/>
          <w:sz w:val="24"/>
        </w:rPr>
        <w:t>determinable.</w:t>
      </w:r>
    </w:p>
    <w:p w:rsidR="00081523" w:rsidRDefault="00081523">
      <w:pPr>
        <w:pStyle w:val="BodyText"/>
        <w:spacing w:before="10"/>
        <w:rPr>
          <w:sz w:val="20"/>
        </w:rPr>
      </w:pPr>
    </w:p>
    <w:p w:rsidR="00081523" w:rsidRPr="009B1679" w:rsidRDefault="009B1679" w:rsidP="009B1679">
      <w:pPr>
        <w:tabs>
          <w:tab w:val="left" w:pos="1712"/>
        </w:tabs>
        <w:ind w:left="1711" w:right="1020" w:hanging="332"/>
        <w:rPr>
          <w:sz w:val="24"/>
        </w:rPr>
      </w:pPr>
      <w:r>
        <w:rPr>
          <w:color w:val="221F1F"/>
          <w:spacing w:val="-29"/>
          <w:sz w:val="24"/>
          <w:szCs w:val="24"/>
        </w:rPr>
        <w:t>5.</w:t>
      </w:r>
      <w:r>
        <w:rPr>
          <w:color w:val="221F1F"/>
          <w:spacing w:val="-29"/>
          <w:sz w:val="24"/>
          <w:szCs w:val="24"/>
        </w:rPr>
        <w:tab/>
      </w:r>
      <w:r w:rsidR="00000000" w:rsidRPr="009B1679">
        <w:rPr>
          <w:spacing w:val="-3"/>
          <w:sz w:val="24"/>
        </w:rPr>
        <w:t xml:space="preserve">For </w:t>
      </w:r>
      <w:r w:rsidR="00000000" w:rsidRPr="009B1679">
        <w:rPr>
          <w:sz w:val="24"/>
        </w:rPr>
        <w:t xml:space="preserve">any defined benefit or </w:t>
      </w:r>
      <w:r w:rsidR="00000000" w:rsidRPr="009B1679">
        <w:rPr>
          <w:spacing w:val="-3"/>
          <w:sz w:val="24"/>
        </w:rPr>
        <w:t xml:space="preserve">actuarial </w:t>
      </w:r>
      <w:r w:rsidR="00000000" w:rsidRPr="009B1679">
        <w:rPr>
          <w:sz w:val="24"/>
        </w:rPr>
        <w:t xml:space="preserve">plan under which </w:t>
      </w:r>
      <w:r w:rsidR="00000000" w:rsidRPr="009B1679">
        <w:rPr>
          <w:spacing w:val="-3"/>
          <w:sz w:val="24"/>
        </w:rPr>
        <w:t xml:space="preserve">benefits </w:t>
      </w:r>
      <w:r w:rsidR="00000000" w:rsidRPr="009B1679">
        <w:rPr>
          <w:sz w:val="24"/>
        </w:rPr>
        <w:t xml:space="preserve">are determined primarily by </w:t>
      </w:r>
      <w:r w:rsidR="00000000" w:rsidRPr="009B1679">
        <w:rPr>
          <w:spacing w:val="-3"/>
          <w:sz w:val="24"/>
        </w:rPr>
        <w:t xml:space="preserve">final compensation </w:t>
      </w:r>
      <w:r w:rsidR="00000000" w:rsidRPr="009B1679">
        <w:rPr>
          <w:sz w:val="24"/>
        </w:rPr>
        <w:t xml:space="preserve">(or average </w:t>
      </w:r>
      <w:r w:rsidR="00000000" w:rsidRPr="009B1679">
        <w:rPr>
          <w:spacing w:val="-3"/>
          <w:sz w:val="24"/>
        </w:rPr>
        <w:t xml:space="preserve">final compensation) and years </w:t>
      </w:r>
      <w:r w:rsidR="00000000" w:rsidRPr="009B1679">
        <w:rPr>
          <w:sz w:val="24"/>
        </w:rPr>
        <w:t xml:space="preserve">of </w:t>
      </w:r>
      <w:r w:rsidR="00000000" w:rsidRPr="009B1679">
        <w:rPr>
          <w:spacing w:val="-3"/>
          <w:sz w:val="24"/>
        </w:rPr>
        <w:t xml:space="preserve">service, provide </w:t>
      </w:r>
      <w:r w:rsidR="00000000" w:rsidRPr="009B1679">
        <w:rPr>
          <w:sz w:val="24"/>
        </w:rPr>
        <w:t xml:space="preserve">the </w:t>
      </w:r>
      <w:r w:rsidR="00000000" w:rsidRPr="009B1679">
        <w:rPr>
          <w:spacing w:val="-3"/>
          <w:sz w:val="24"/>
        </w:rPr>
        <w:t xml:space="preserve">information required </w:t>
      </w:r>
      <w:r w:rsidR="00000000" w:rsidRPr="009B1679">
        <w:rPr>
          <w:sz w:val="24"/>
        </w:rPr>
        <w:t xml:space="preserve">in </w:t>
      </w:r>
      <w:r w:rsidR="00000000" w:rsidRPr="009B1679">
        <w:rPr>
          <w:spacing w:val="-3"/>
          <w:sz w:val="24"/>
        </w:rPr>
        <w:t xml:space="preserve">column (4) </w:t>
      </w:r>
      <w:r w:rsidR="00000000" w:rsidRPr="009B1679">
        <w:rPr>
          <w:sz w:val="24"/>
        </w:rPr>
        <w:t xml:space="preserve">in a separate table showing </w:t>
      </w:r>
      <w:r w:rsidR="00000000" w:rsidRPr="009B1679">
        <w:rPr>
          <w:spacing w:val="-3"/>
          <w:sz w:val="24"/>
        </w:rPr>
        <w:t xml:space="preserve">estimated </w:t>
      </w:r>
      <w:r w:rsidR="00000000" w:rsidRPr="009B1679">
        <w:rPr>
          <w:sz w:val="24"/>
        </w:rPr>
        <w:t xml:space="preserve">annual benefits </w:t>
      </w:r>
      <w:r w:rsidR="00000000" w:rsidRPr="009B1679">
        <w:rPr>
          <w:spacing w:val="-3"/>
          <w:sz w:val="24"/>
        </w:rPr>
        <w:t>payable upon retirement</w:t>
      </w:r>
      <w:r w:rsidR="00000000" w:rsidRPr="009B1679">
        <w:rPr>
          <w:spacing w:val="-10"/>
          <w:sz w:val="24"/>
        </w:rPr>
        <w:t xml:space="preserve"> </w:t>
      </w:r>
      <w:r w:rsidR="00000000" w:rsidRPr="009B1679">
        <w:rPr>
          <w:sz w:val="24"/>
        </w:rPr>
        <w:t>(including</w:t>
      </w:r>
      <w:r w:rsidR="00000000" w:rsidRPr="009B1679">
        <w:rPr>
          <w:spacing w:val="-9"/>
          <w:sz w:val="24"/>
        </w:rPr>
        <w:t xml:space="preserve"> </w:t>
      </w:r>
      <w:r w:rsidR="00000000" w:rsidRPr="009B1679">
        <w:rPr>
          <w:sz w:val="24"/>
        </w:rPr>
        <w:t>amounts</w:t>
      </w:r>
      <w:r w:rsidR="00000000" w:rsidRPr="009B1679">
        <w:rPr>
          <w:spacing w:val="-10"/>
          <w:sz w:val="24"/>
        </w:rPr>
        <w:t xml:space="preserve"> </w:t>
      </w:r>
      <w:r w:rsidR="00000000" w:rsidRPr="009B1679">
        <w:rPr>
          <w:spacing w:val="-3"/>
          <w:sz w:val="24"/>
        </w:rPr>
        <w:t>attributable</w:t>
      </w:r>
      <w:r w:rsidR="00000000" w:rsidRPr="009B1679">
        <w:rPr>
          <w:spacing w:val="-10"/>
          <w:sz w:val="24"/>
        </w:rPr>
        <w:t xml:space="preserve"> </w:t>
      </w:r>
      <w:r w:rsidR="00000000" w:rsidRPr="009B1679">
        <w:rPr>
          <w:sz w:val="24"/>
        </w:rPr>
        <w:t>to</w:t>
      </w:r>
      <w:r w:rsidR="00000000" w:rsidRPr="009B1679">
        <w:rPr>
          <w:spacing w:val="-7"/>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defined</w:t>
      </w:r>
      <w:r w:rsidR="00000000" w:rsidRPr="009B1679">
        <w:rPr>
          <w:spacing w:val="-8"/>
          <w:sz w:val="24"/>
        </w:rPr>
        <w:t xml:space="preserve"> </w:t>
      </w:r>
      <w:r w:rsidR="00000000" w:rsidRPr="009B1679">
        <w:rPr>
          <w:spacing w:val="-3"/>
          <w:sz w:val="24"/>
        </w:rPr>
        <w:t>benefit</w:t>
      </w:r>
      <w:r w:rsidR="00000000" w:rsidRPr="009B1679">
        <w:rPr>
          <w:spacing w:val="-7"/>
          <w:sz w:val="24"/>
        </w:rPr>
        <w:t xml:space="preserve"> </w:t>
      </w:r>
      <w:r w:rsidR="00000000" w:rsidRPr="009B1679">
        <w:rPr>
          <w:sz w:val="24"/>
        </w:rPr>
        <w:t>supplementary</w:t>
      </w:r>
      <w:r w:rsidR="00000000" w:rsidRPr="009B1679">
        <w:rPr>
          <w:spacing w:val="-13"/>
          <w:sz w:val="24"/>
        </w:rPr>
        <w:t xml:space="preserve"> </w:t>
      </w:r>
      <w:r w:rsidR="00000000" w:rsidRPr="009B1679">
        <w:rPr>
          <w:sz w:val="24"/>
        </w:rPr>
        <w:t>or</w:t>
      </w:r>
      <w:r w:rsidR="00000000" w:rsidRPr="009B1679">
        <w:rPr>
          <w:spacing w:val="-9"/>
          <w:sz w:val="24"/>
        </w:rPr>
        <w:t xml:space="preserve"> </w:t>
      </w:r>
      <w:r w:rsidR="00000000" w:rsidRPr="009B1679">
        <w:rPr>
          <w:sz w:val="24"/>
        </w:rPr>
        <w:t>excess</w:t>
      </w:r>
      <w:r w:rsidR="00000000" w:rsidRPr="009B1679">
        <w:rPr>
          <w:spacing w:val="-9"/>
          <w:sz w:val="24"/>
        </w:rPr>
        <w:t xml:space="preserve"> </w:t>
      </w:r>
      <w:r w:rsidR="00000000" w:rsidRPr="009B1679">
        <w:rPr>
          <w:spacing w:val="-3"/>
          <w:sz w:val="24"/>
        </w:rPr>
        <w:t xml:space="preserve">pension award </w:t>
      </w:r>
      <w:r w:rsidR="00000000" w:rsidRPr="009B1679">
        <w:rPr>
          <w:sz w:val="24"/>
        </w:rPr>
        <w:t xml:space="preserve">plans) in specified </w:t>
      </w:r>
      <w:r w:rsidR="00000000" w:rsidRPr="009B1679">
        <w:rPr>
          <w:spacing w:val="-3"/>
          <w:sz w:val="24"/>
        </w:rPr>
        <w:t xml:space="preserve">compensation </w:t>
      </w:r>
      <w:r w:rsidR="00000000" w:rsidRPr="009B1679">
        <w:rPr>
          <w:sz w:val="24"/>
        </w:rPr>
        <w:t xml:space="preserve">and </w:t>
      </w:r>
      <w:r w:rsidR="00000000" w:rsidRPr="009B1679">
        <w:rPr>
          <w:spacing w:val="-3"/>
          <w:sz w:val="24"/>
        </w:rPr>
        <w:t xml:space="preserve">years </w:t>
      </w:r>
      <w:r w:rsidR="00000000" w:rsidRPr="009B1679">
        <w:rPr>
          <w:sz w:val="24"/>
        </w:rPr>
        <w:t xml:space="preserve">of service </w:t>
      </w:r>
      <w:r w:rsidR="00000000" w:rsidRPr="009B1679">
        <w:rPr>
          <w:spacing w:val="-3"/>
          <w:sz w:val="24"/>
        </w:rPr>
        <w:t xml:space="preserve">classifications. </w:t>
      </w:r>
      <w:r w:rsidR="00000000" w:rsidRPr="009B1679">
        <w:rPr>
          <w:sz w:val="24"/>
        </w:rPr>
        <w:t xml:space="preserve">Also </w:t>
      </w:r>
      <w:r w:rsidR="00000000" w:rsidRPr="009B1679">
        <w:rPr>
          <w:spacing w:val="-3"/>
          <w:sz w:val="24"/>
        </w:rPr>
        <w:t xml:space="preserve">provide the estimated credited years </w:t>
      </w:r>
      <w:r w:rsidR="00000000" w:rsidRPr="009B1679">
        <w:rPr>
          <w:sz w:val="24"/>
        </w:rPr>
        <w:t xml:space="preserve">of service </w:t>
      </w:r>
      <w:r w:rsidR="00000000" w:rsidRPr="009B1679">
        <w:rPr>
          <w:spacing w:val="-3"/>
          <w:sz w:val="24"/>
        </w:rPr>
        <w:t>for each Compensated</w:t>
      </w:r>
      <w:r w:rsidR="00000000" w:rsidRPr="009B1679">
        <w:rPr>
          <w:spacing w:val="-14"/>
          <w:sz w:val="24"/>
        </w:rPr>
        <w:t xml:space="preserve"> </w:t>
      </w:r>
      <w:r w:rsidR="00000000" w:rsidRPr="009B1679">
        <w:rPr>
          <w:spacing w:val="-3"/>
          <w:sz w:val="24"/>
        </w:rPr>
        <w:t>Person.</w:t>
      </w:r>
    </w:p>
    <w:p w:rsidR="00081523" w:rsidRDefault="00081523">
      <w:pPr>
        <w:pStyle w:val="BodyText"/>
        <w:spacing w:before="10"/>
        <w:rPr>
          <w:sz w:val="20"/>
        </w:rPr>
      </w:pPr>
    </w:p>
    <w:p w:rsidR="00081523" w:rsidRPr="009B1679" w:rsidRDefault="009B1679" w:rsidP="009B1679">
      <w:pPr>
        <w:tabs>
          <w:tab w:val="left" w:pos="1712"/>
        </w:tabs>
        <w:spacing w:before="1"/>
        <w:ind w:left="1711" w:right="1067" w:hanging="332"/>
        <w:jc w:val="both"/>
        <w:rPr>
          <w:sz w:val="24"/>
        </w:rPr>
      </w:pPr>
      <w:r>
        <w:rPr>
          <w:color w:val="221F1F"/>
          <w:spacing w:val="-29"/>
          <w:sz w:val="24"/>
          <w:szCs w:val="24"/>
        </w:rPr>
        <w:t>6.</w:t>
      </w:r>
      <w:r>
        <w:rPr>
          <w:color w:val="221F1F"/>
          <w:spacing w:val="-29"/>
          <w:sz w:val="24"/>
          <w:szCs w:val="24"/>
        </w:rPr>
        <w:tab/>
      </w:r>
      <w:r w:rsidR="00000000" w:rsidRPr="009B1679">
        <w:rPr>
          <w:spacing w:val="-3"/>
          <w:sz w:val="24"/>
        </w:rPr>
        <w:t>Include</w:t>
      </w:r>
      <w:r w:rsidR="00000000" w:rsidRPr="009B1679">
        <w:rPr>
          <w:spacing w:val="-10"/>
          <w:sz w:val="24"/>
        </w:rPr>
        <w:t xml:space="preserve"> </w:t>
      </w:r>
      <w:r w:rsidR="00000000" w:rsidRPr="009B1679">
        <w:rPr>
          <w:sz w:val="24"/>
        </w:rPr>
        <w:t>in</w:t>
      </w:r>
      <w:r w:rsidR="00000000" w:rsidRPr="009B1679">
        <w:rPr>
          <w:spacing w:val="-6"/>
          <w:sz w:val="24"/>
        </w:rPr>
        <w:t xml:space="preserve"> </w:t>
      </w:r>
      <w:r w:rsidR="00000000" w:rsidRPr="009B1679">
        <w:rPr>
          <w:spacing w:val="-3"/>
          <w:sz w:val="24"/>
        </w:rPr>
        <w:t>column</w:t>
      </w:r>
      <w:r w:rsidR="00000000" w:rsidRPr="009B1679">
        <w:rPr>
          <w:spacing w:val="-6"/>
          <w:sz w:val="24"/>
        </w:rPr>
        <w:t xml:space="preserve"> </w:t>
      </w:r>
      <w:r w:rsidR="00000000" w:rsidRPr="009B1679">
        <w:rPr>
          <w:sz w:val="24"/>
        </w:rPr>
        <w:t>(5)</w:t>
      </w:r>
      <w:r w:rsidR="00000000" w:rsidRPr="009B1679">
        <w:rPr>
          <w:spacing w:val="-9"/>
          <w:sz w:val="24"/>
        </w:rPr>
        <w:t xml:space="preserve"> </w:t>
      </w:r>
      <w:r w:rsidR="00000000" w:rsidRPr="009B1679">
        <w:rPr>
          <w:sz w:val="24"/>
        </w:rPr>
        <w:t>only</w:t>
      </w:r>
      <w:r w:rsidR="00000000" w:rsidRPr="009B1679">
        <w:rPr>
          <w:spacing w:val="-11"/>
          <w:sz w:val="24"/>
        </w:rPr>
        <w:t xml:space="preserve"> </w:t>
      </w:r>
      <w:r w:rsidR="00000000" w:rsidRPr="009B1679">
        <w:rPr>
          <w:sz w:val="24"/>
        </w:rPr>
        <w:t>aggregate</w:t>
      </w:r>
      <w:r w:rsidR="00000000" w:rsidRPr="009B1679">
        <w:rPr>
          <w:spacing w:val="-7"/>
          <w:sz w:val="24"/>
        </w:rPr>
        <w:t xml:space="preserve"> </w:t>
      </w:r>
      <w:r w:rsidR="00000000" w:rsidRPr="009B1679">
        <w:rPr>
          <w:spacing w:val="-2"/>
          <w:sz w:val="24"/>
        </w:rPr>
        <w:t>compensation</w:t>
      </w:r>
      <w:r w:rsidR="00000000" w:rsidRPr="009B1679">
        <w:rPr>
          <w:spacing w:val="-8"/>
          <w:sz w:val="24"/>
        </w:rPr>
        <w:t xml:space="preserve"> </w:t>
      </w:r>
      <w:r w:rsidR="00000000" w:rsidRPr="009B1679">
        <w:rPr>
          <w:spacing w:val="-3"/>
          <w:sz w:val="24"/>
        </w:rPr>
        <w:t>paid</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a</w:t>
      </w:r>
      <w:r w:rsidR="00000000" w:rsidRPr="009B1679">
        <w:rPr>
          <w:spacing w:val="-7"/>
          <w:sz w:val="24"/>
        </w:rPr>
        <w:t xml:space="preserve"> </w:t>
      </w:r>
      <w:r w:rsidR="00000000" w:rsidRPr="009B1679">
        <w:rPr>
          <w:sz w:val="24"/>
        </w:rPr>
        <w:t>director</w:t>
      </w:r>
      <w:r w:rsidR="00000000" w:rsidRPr="009B1679">
        <w:rPr>
          <w:spacing w:val="-9"/>
          <w:sz w:val="24"/>
        </w:rPr>
        <w:t xml:space="preserve"> </w:t>
      </w:r>
      <w:r w:rsidR="00000000" w:rsidRPr="009B1679">
        <w:rPr>
          <w:sz w:val="24"/>
        </w:rPr>
        <w:t>for</w:t>
      </w:r>
      <w:r w:rsidR="00000000" w:rsidRPr="009B1679">
        <w:rPr>
          <w:spacing w:val="-9"/>
          <w:sz w:val="24"/>
        </w:rPr>
        <w:t xml:space="preserve"> </w:t>
      </w:r>
      <w:r w:rsidR="00000000" w:rsidRPr="009B1679">
        <w:rPr>
          <w:sz w:val="24"/>
        </w:rPr>
        <w:t>service</w:t>
      </w:r>
      <w:r w:rsidR="00000000" w:rsidRPr="009B1679">
        <w:rPr>
          <w:spacing w:val="-7"/>
          <w:sz w:val="24"/>
        </w:rPr>
        <w:t xml:space="preserve"> </w:t>
      </w:r>
      <w:r w:rsidR="00000000" w:rsidRPr="009B1679">
        <w:rPr>
          <w:sz w:val="24"/>
        </w:rPr>
        <w:t>on</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board</w:t>
      </w:r>
      <w:r w:rsidR="00000000" w:rsidRPr="009B1679">
        <w:rPr>
          <w:spacing w:val="-6"/>
          <w:sz w:val="24"/>
        </w:rPr>
        <w:t xml:space="preserve"> </w:t>
      </w:r>
      <w:r w:rsidR="00000000" w:rsidRPr="009B1679">
        <w:rPr>
          <w:spacing w:val="-4"/>
          <w:sz w:val="24"/>
        </w:rPr>
        <w:t xml:space="preserve">and </w:t>
      </w:r>
      <w:r w:rsidR="00000000" w:rsidRPr="009B1679">
        <w:rPr>
          <w:spacing w:val="-2"/>
          <w:sz w:val="24"/>
        </w:rPr>
        <w:t>all</w:t>
      </w:r>
      <w:r w:rsidR="00000000" w:rsidRPr="009B1679">
        <w:rPr>
          <w:spacing w:val="-7"/>
          <w:sz w:val="24"/>
        </w:rPr>
        <w:t xml:space="preserve"> </w:t>
      </w:r>
      <w:r w:rsidR="00000000" w:rsidRPr="009B1679">
        <w:rPr>
          <w:sz w:val="24"/>
        </w:rPr>
        <w:t>other</w:t>
      </w:r>
      <w:r w:rsidR="00000000" w:rsidRPr="009B1679">
        <w:rPr>
          <w:spacing w:val="-7"/>
          <w:sz w:val="24"/>
        </w:rPr>
        <w:t xml:space="preserve"> </w:t>
      </w:r>
      <w:r w:rsidR="00000000" w:rsidRPr="009B1679">
        <w:rPr>
          <w:sz w:val="24"/>
        </w:rPr>
        <w:t>boards</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investment</w:t>
      </w:r>
      <w:r w:rsidR="00000000" w:rsidRPr="009B1679">
        <w:rPr>
          <w:spacing w:val="-7"/>
          <w:sz w:val="24"/>
        </w:rPr>
        <w:t xml:space="preserve"> </w:t>
      </w:r>
      <w:r w:rsidR="00000000" w:rsidRPr="009B1679">
        <w:rPr>
          <w:spacing w:val="-3"/>
          <w:sz w:val="24"/>
        </w:rPr>
        <w:t>companies</w:t>
      </w:r>
      <w:r w:rsidR="00000000" w:rsidRPr="009B1679">
        <w:rPr>
          <w:spacing w:val="-6"/>
          <w:sz w:val="24"/>
        </w:rPr>
        <w:t xml:space="preserve"> </w:t>
      </w:r>
      <w:r w:rsidR="00000000" w:rsidRPr="009B1679">
        <w:rPr>
          <w:sz w:val="24"/>
        </w:rPr>
        <w:t>in</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z w:val="24"/>
        </w:rPr>
        <w:t>Fund</w:t>
      </w:r>
      <w:r w:rsidR="00000000" w:rsidRPr="009B1679">
        <w:rPr>
          <w:spacing w:val="-6"/>
          <w:sz w:val="24"/>
        </w:rPr>
        <w:t xml:space="preserve"> </w:t>
      </w:r>
      <w:r w:rsidR="00000000" w:rsidRPr="009B1679">
        <w:rPr>
          <w:spacing w:val="-3"/>
          <w:sz w:val="24"/>
        </w:rPr>
        <w:t>Complex</w:t>
      </w:r>
      <w:r w:rsidR="00000000" w:rsidRPr="009B1679">
        <w:rPr>
          <w:spacing w:val="-5"/>
          <w:sz w:val="24"/>
        </w:rPr>
        <w:t xml:space="preserve"> </w:t>
      </w:r>
      <w:r w:rsidR="00000000" w:rsidRPr="009B1679">
        <w:rPr>
          <w:spacing w:val="-3"/>
          <w:sz w:val="24"/>
        </w:rPr>
        <w:t>specifying</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2"/>
          <w:sz w:val="24"/>
        </w:rPr>
        <w:t>number</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z w:val="24"/>
        </w:rPr>
        <w:t>such</w:t>
      </w:r>
      <w:r w:rsidR="00000000" w:rsidRPr="009B1679">
        <w:rPr>
          <w:spacing w:val="-6"/>
          <w:sz w:val="24"/>
        </w:rPr>
        <w:t xml:space="preserve"> </w:t>
      </w:r>
      <w:r w:rsidR="00000000" w:rsidRPr="009B1679">
        <w:rPr>
          <w:sz w:val="24"/>
        </w:rPr>
        <w:t xml:space="preserve">other </w:t>
      </w:r>
      <w:r w:rsidR="00000000" w:rsidRPr="009B1679">
        <w:rPr>
          <w:spacing w:val="-3"/>
          <w:sz w:val="24"/>
        </w:rPr>
        <w:t>investment</w:t>
      </w:r>
      <w:r w:rsidR="00000000" w:rsidRPr="009B1679">
        <w:rPr>
          <w:spacing w:val="-5"/>
          <w:sz w:val="24"/>
        </w:rPr>
        <w:t xml:space="preserve"> </w:t>
      </w:r>
      <w:r w:rsidR="00000000" w:rsidRPr="009B1679">
        <w:rPr>
          <w:spacing w:val="-3"/>
          <w:sz w:val="24"/>
        </w:rPr>
        <w:t>companies.</w:t>
      </w:r>
    </w:p>
    <w:p w:rsidR="00081523" w:rsidRDefault="00081523">
      <w:pPr>
        <w:pStyle w:val="BodyText"/>
        <w:spacing w:before="9"/>
        <w:rPr>
          <w:sz w:val="20"/>
        </w:rPr>
      </w:pPr>
    </w:p>
    <w:p w:rsidR="00081523" w:rsidRPr="009B1679" w:rsidRDefault="009B1679" w:rsidP="009B1679">
      <w:pPr>
        <w:tabs>
          <w:tab w:val="left" w:pos="1740"/>
        </w:tabs>
        <w:spacing w:before="1"/>
        <w:ind w:left="1740" w:right="1202" w:hanging="360"/>
        <w:rPr>
          <w:sz w:val="24"/>
        </w:rPr>
      </w:pPr>
      <w:r>
        <w:rPr>
          <w:color w:val="221F1F"/>
          <w:spacing w:val="-1"/>
          <w:sz w:val="24"/>
          <w:szCs w:val="24"/>
        </w:rPr>
        <w:t>(2)</w:t>
      </w:r>
      <w:r>
        <w:rPr>
          <w:color w:val="221F1F"/>
          <w:spacing w:val="-1"/>
          <w:sz w:val="24"/>
          <w:szCs w:val="24"/>
        </w:rPr>
        <w:tab/>
      </w:r>
      <w:r w:rsidR="00000000" w:rsidRPr="009B1679">
        <w:rPr>
          <w:spacing w:val="-3"/>
          <w:sz w:val="24"/>
        </w:rPr>
        <w:t xml:space="preserve">Describe </w:t>
      </w:r>
      <w:r w:rsidR="00000000" w:rsidRPr="009B1679">
        <w:rPr>
          <w:sz w:val="24"/>
        </w:rPr>
        <w:t xml:space="preserve">briefly the </w:t>
      </w:r>
      <w:r w:rsidR="00000000" w:rsidRPr="009B1679">
        <w:rPr>
          <w:spacing w:val="-3"/>
          <w:sz w:val="24"/>
        </w:rPr>
        <w:t xml:space="preserve">material provisions </w:t>
      </w:r>
      <w:r w:rsidR="00000000" w:rsidRPr="009B1679">
        <w:rPr>
          <w:sz w:val="24"/>
        </w:rPr>
        <w:t xml:space="preserve">of any </w:t>
      </w:r>
      <w:r w:rsidR="00000000" w:rsidRPr="009B1679">
        <w:rPr>
          <w:spacing w:val="-3"/>
          <w:sz w:val="24"/>
        </w:rPr>
        <w:t xml:space="preserve">pension, retirement, </w:t>
      </w:r>
      <w:r w:rsidR="00000000" w:rsidRPr="009B1679">
        <w:rPr>
          <w:sz w:val="24"/>
        </w:rPr>
        <w:t xml:space="preserve">or other </w:t>
      </w:r>
      <w:r w:rsidR="00000000" w:rsidRPr="009B1679">
        <w:rPr>
          <w:spacing w:val="-3"/>
          <w:sz w:val="24"/>
        </w:rPr>
        <w:t xml:space="preserve">plan </w:t>
      </w:r>
      <w:r w:rsidR="00000000" w:rsidRPr="009B1679">
        <w:rPr>
          <w:sz w:val="24"/>
        </w:rPr>
        <w:t xml:space="preserve">or any </w:t>
      </w:r>
      <w:r w:rsidR="00000000" w:rsidRPr="009B1679">
        <w:rPr>
          <w:spacing w:val="-3"/>
          <w:sz w:val="24"/>
        </w:rPr>
        <w:t xml:space="preserve">arrangement, </w:t>
      </w:r>
      <w:r w:rsidR="00000000" w:rsidRPr="009B1679">
        <w:rPr>
          <w:sz w:val="24"/>
        </w:rPr>
        <w:t xml:space="preserve">other than fee </w:t>
      </w:r>
      <w:r w:rsidR="00000000" w:rsidRPr="009B1679">
        <w:rPr>
          <w:spacing w:val="-3"/>
          <w:sz w:val="24"/>
        </w:rPr>
        <w:t xml:space="preserve">arrangements </w:t>
      </w:r>
      <w:r w:rsidR="00000000" w:rsidRPr="009B1679">
        <w:rPr>
          <w:sz w:val="24"/>
        </w:rPr>
        <w:t xml:space="preserve">disclosed in </w:t>
      </w:r>
      <w:r w:rsidR="00000000" w:rsidRPr="009B1679">
        <w:rPr>
          <w:spacing w:val="-3"/>
          <w:sz w:val="24"/>
        </w:rPr>
        <w:t xml:space="preserve">paragraph (c)(1), </w:t>
      </w:r>
      <w:r w:rsidR="00000000" w:rsidRPr="009B1679">
        <w:rPr>
          <w:sz w:val="24"/>
        </w:rPr>
        <w:t xml:space="preserve">under </w:t>
      </w:r>
      <w:r w:rsidR="00000000" w:rsidRPr="009B1679">
        <w:rPr>
          <w:spacing w:val="-3"/>
          <w:sz w:val="24"/>
        </w:rPr>
        <w:t xml:space="preserve">which the Compensated </w:t>
      </w:r>
      <w:r w:rsidR="00000000" w:rsidRPr="009B1679">
        <w:rPr>
          <w:sz w:val="24"/>
        </w:rPr>
        <w:t xml:space="preserve">Persons are or may be </w:t>
      </w:r>
      <w:r w:rsidR="00000000" w:rsidRPr="009B1679">
        <w:rPr>
          <w:spacing w:val="-3"/>
          <w:sz w:val="24"/>
        </w:rPr>
        <w:t xml:space="preserve">compensated </w:t>
      </w:r>
      <w:r w:rsidR="00000000" w:rsidRPr="009B1679">
        <w:rPr>
          <w:sz w:val="24"/>
        </w:rPr>
        <w:t xml:space="preserve">for </w:t>
      </w:r>
      <w:r w:rsidR="00000000" w:rsidRPr="009B1679">
        <w:rPr>
          <w:spacing w:val="-3"/>
          <w:sz w:val="24"/>
        </w:rPr>
        <w:t xml:space="preserve">services provided, </w:t>
      </w:r>
      <w:r w:rsidR="00000000" w:rsidRPr="009B1679">
        <w:rPr>
          <w:sz w:val="24"/>
        </w:rPr>
        <w:t xml:space="preserve">including amounts </w:t>
      </w:r>
      <w:r w:rsidR="00000000" w:rsidRPr="009B1679">
        <w:rPr>
          <w:spacing w:val="-3"/>
          <w:sz w:val="24"/>
        </w:rPr>
        <w:t xml:space="preserve">paid, </w:t>
      </w:r>
      <w:r w:rsidR="00000000" w:rsidRPr="009B1679">
        <w:rPr>
          <w:sz w:val="24"/>
        </w:rPr>
        <w:t xml:space="preserve">if </w:t>
      </w:r>
      <w:r w:rsidR="00000000" w:rsidRPr="009B1679">
        <w:rPr>
          <w:spacing w:val="-3"/>
          <w:sz w:val="24"/>
        </w:rPr>
        <w:t xml:space="preserve">any, </w:t>
      </w:r>
      <w:r w:rsidR="00000000" w:rsidRPr="009B1679">
        <w:rPr>
          <w:sz w:val="24"/>
        </w:rPr>
        <w:t xml:space="preserve">to the </w:t>
      </w:r>
      <w:r w:rsidR="00000000" w:rsidRPr="009B1679">
        <w:rPr>
          <w:spacing w:val="-3"/>
          <w:sz w:val="24"/>
        </w:rPr>
        <w:t xml:space="preserve">compensated Person </w:t>
      </w:r>
      <w:r w:rsidR="00000000" w:rsidRPr="009B1679">
        <w:rPr>
          <w:sz w:val="24"/>
        </w:rPr>
        <w:t xml:space="preserve">under these </w:t>
      </w:r>
      <w:r w:rsidR="00000000" w:rsidRPr="009B1679">
        <w:rPr>
          <w:spacing w:val="-3"/>
          <w:sz w:val="24"/>
        </w:rPr>
        <w:t xml:space="preserve">arrangements </w:t>
      </w:r>
      <w:r w:rsidR="00000000" w:rsidRPr="009B1679">
        <w:rPr>
          <w:sz w:val="24"/>
        </w:rPr>
        <w:t xml:space="preserve">during the most recently </w:t>
      </w:r>
      <w:r w:rsidR="00000000" w:rsidRPr="009B1679">
        <w:rPr>
          <w:spacing w:val="-3"/>
          <w:sz w:val="24"/>
        </w:rPr>
        <w:t>completed</w:t>
      </w:r>
      <w:r w:rsidR="00000000" w:rsidRPr="009B1679">
        <w:rPr>
          <w:spacing w:val="-8"/>
          <w:sz w:val="24"/>
        </w:rPr>
        <w:t xml:space="preserve"> </w:t>
      </w:r>
      <w:r w:rsidR="00000000" w:rsidRPr="009B1679">
        <w:rPr>
          <w:spacing w:val="-3"/>
          <w:sz w:val="24"/>
        </w:rPr>
        <w:t>fiscal</w:t>
      </w:r>
      <w:r w:rsidR="00000000" w:rsidRPr="009B1679">
        <w:rPr>
          <w:spacing w:val="-4"/>
          <w:sz w:val="24"/>
        </w:rPr>
        <w:t xml:space="preserve"> </w:t>
      </w:r>
      <w:r w:rsidR="00000000" w:rsidRPr="009B1679">
        <w:rPr>
          <w:spacing w:val="-3"/>
          <w:sz w:val="24"/>
        </w:rPr>
        <w:t>year.</w:t>
      </w:r>
      <w:r w:rsidR="00000000" w:rsidRPr="009B1679">
        <w:rPr>
          <w:spacing w:val="-9"/>
          <w:sz w:val="24"/>
        </w:rPr>
        <w:t xml:space="preserve"> </w:t>
      </w:r>
      <w:r w:rsidR="00000000" w:rsidRPr="009B1679">
        <w:rPr>
          <w:sz w:val="24"/>
        </w:rPr>
        <w:t>Specifically</w:t>
      </w:r>
      <w:r w:rsidR="00000000" w:rsidRPr="009B1679">
        <w:rPr>
          <w:spacing w:val="-14"/>
          <w:sz w:val="24"/>
        </w:rPr>
        <w:t xml:space="preserve"> </w:t>
      </w:r>
      <w:r w:rsidR="00000000" w:rsidRPr="009B1679">
        <w:rPr>
          <w:sz w:val="24"/>
        </w:rPr>
        <w:t>include</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criteria</w:t>
      </w:r>
      <w:r w:rsidR="00000000" w:rsidRPr="009B1679">
        <w:rPr>
          <w:spacing w:val="-10"/>
          <w:sz w:val="24"/>
        </w:rPr>
        <w:t xml:space="preserve"> </w:t>
      </w:r>
      <w:r w:rsidR="00000000" w:rsidRPr="009B1679">
        <w:rPr>
          <w:sz w:val="24"/>
        </w:rPr>
        <w:t>used</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pacing w:val="-3"/>
          <w:sz w:val="24"/>
        </w:rPr>
        <w:t>determine</w:t>
      </w:r>
      <w:r w:rsidR="00000000" w:rsidRPr="009B1679">
        <w:rPr>
          <w:spacing w:val="-8"/>
          <w:sz w:val="24"/>
        </w:rPr>
        <w:t xml:space="preserve"> </w:t>
      </w:r>
      <w:r w:rsidR="00000000" w:rsidRPr="009B1679">
        <w:rPr>
          <w:sz w:val="24"/>
        </w:rPr>
        <w:t>amounts</w:t>
      </w:r>
      <w:r w:rsidR="00000000" w:rsidRPr="009B1679">
        <w:rPr>
          <w:spacing w:val="-9"/>
          <w:sz w:val="24"/>
        </w:rPr>
        <w:t xml:space="preserve"> </w:t>
      </w:r>
      <w:r w:rsidR="00000000" w:rsidRPr="009B1679">
        <w:rPr>
          <w:sz w:val="24"/>
        </w:rPr>
        <w:t>payable</w:t>
      </w:r>
      <w:r w:rsidR="00000000" w:rsidRPr="009B1679">
        <w:rPr>
          <w:spacing w:val="-10"/>
          <w:sz w:val="24"/>
        </w:rPr>
        <w:t xml:space="preserve"> </w:t>
      </w:r>
      <w:r w:rsidR="00000000" w:rsidRPr="009B1679">
        <w:rPr>
          <w:spacing w:val="-3"/>
          <w:sz w:val="24"/>
        </w:rPr>
        <w:t xml:space="preserve">under </w:t>
      </w:r>
      <w:r w:rsidR="00000000" w:rsidRPr="009B1679">
        <w:rPr>
          <w:sz w:val="24"/>
        </w:rPr>
        <w:t>the</w:t>
      </w:r>
      <w:r w:rsidR="00000000" w:rsidRPr="009B1679">
        <w:rPr>
          <w:spacing w:val="-10"/>
          <w:sz w:val="24"/>
        </w:rPr>
        <w:t xml:space="preserve"> </w:t>
      </w:r>
      <w:r w:rsidR="00000000" w:rsidRPr="009B1679">
        <w:rPr>
          <w:sz w:val="24"/>
        </w:rPr>
        <w:t>plan,</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length</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service</w:t>
      </w:r>
      <w:r w:rsidR="00000000" w:rsidRPr="009B1679">
        <w:rPr>
          <w:spacing w:val="-8"/>
          <w:sz w:val="24"/>
        </w:rPr>
        <w:t xml:space="preserve"> </w:t>
      </w:r>
      <w:r w:rsidR="00000000" w:rsidRPr="009B1679">
        <w:rPr>
          <w:sz w:val="24"/>
        </w:rPr>
        <w:t>or</w:t>
      </w:r>
      <w:r w:rsidR="00000000" w:rsidRPr="009B1679">
        <w:rPr>
          <w:spacing w:val="-9"/>
          <w:sz w:val="24"/>
        </w:rPr>
        <w:t xml:space="preserve"> </w:t>
      </w:r>
      <w:r w:rsidR="00000000" w:rsidRPr="009B1679">
        <w:rPr>
          <w:sz w:val="24"/>
        </w:rPr>
        <w:t>vesting</w:t>
      </w:r>
      <w:r w:rsidR="00000000" w:rsidRPr="009B1679">
        <w:rPr>
          <w:spacing w:val="-9"/>
          <w:sz w:val="24"/>
        </w:rPr>
        <w:t xml:space="preserve"> </w:t>
      </w:r>
      <w:r w:rsidR="00000000" w:rsidRPr="009B1679">
        <w:rPr>
          <w:spacing w:val="-3"/>
          <w:sz w:val="24"/>
        </w:rPr>
        <w:t>period</w:t>
      </w:r>
      <w:r w:rsidR="00000000" w:rsidRPr="009B1679">
        <w:rPr>
          <w:spacing w:val="-7"/>
          <w:sz w:val="24"/>
        </w:rPr>
        <w:t xml:space="preserve"> </w:t>
      </w:r>
      <w:r w:rsidR="00000000" w:rsidRPr="009B1679">
        <w:rPr>
          <w:spacing w:val="-3"/>
          <w:sz w:val="24"/>
        </w:rPr>
        <w:t>required</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10"/>
          <w:sz w:val="24"/>
        </w:rPr>
        <w:t xml:space="preserve"> </w:t>
      </w:r>
      <w:r w:rsidR="00000000" w:rsidRPr="009B1679">
        <w:rPr>
          <w:sz w:val="24"/>
        </w:rPr>
        <w:t>plan,</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retirement</w:t>
      </w:r>
      <w:r w:rsidR="00000000" w:rsidRPr="009B1679">
        <w:rPr>
          <w:spacing w:val="-6"/>
          <w:sz w:val="24"/>
        </w:rPr>
        <w:t xml:space="preserve"> </w:t>
      </w:r>
      <w:r w:rsidR="00000000" w:rsidRPr="009B1679">
        <w:rPr>
          <w:sz w:val="24"/>
        </w:rPr>
        <w:t>age</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z w:val="24"/>
        </w:rPr>
        <w:t xml:space="preserve">other </w:t>
      </w:r>
      <w:r w:rsidR="00000000" w:rsidRPr="009B1679">
        <w:rPr>
          <w:spacing w:val="-3"/>
          <w:sz w:val="24"/>
        </w:rPr>
        <w:t xml:space="preserve">event that gives </w:t>
      </w:r>
      <w:r w:rsidR="00000000" w:rsidRPr="009B1679">
        <w:rPr>
          <w:sz w:val="24"/>
        </w:rPr>
        <w:t xml:space="preserve">rise to payment under the plan, and </w:t>
      </w:r>
      <w:r w:rsidR="00000000" w:rsidRPr="009B1679">
        <w:rPr>
          <w:spacing w:val="-3"/>
          <w:sz w:val="24"/>
        </w:rPr>
        <w:t xml:space="preserve">whether </w:t>
      </w:r>
      <w:r w:rsidR="00000000" w:rsidRPr="009B1679">
        <w:rPr>
          <w:sz w:val="24"/>
        </w:rPr>
        <w:t xml:space="preserve">the </w:t>
      </w:r>
      <w:r w:rsidR="00000000" w:rsidRPr="009B1679">
        <w:rPr>
          <w:spacing w:val="-3"/>
          <w:sz w:val="24"/>
        </w:rPr>
        <w:t xml:space="preserve">payment </w:t>
      </w:r>
      <w:r w:rsidR="00000000" w:rsidRPr="009B1679">
        <w:rPr>
          <w:sz w:val="24"/>
        </w:rPr>
        <w:t xml:space="preserve">of </w:t>
      </w:r>
      <w:r w:rsidR="00000000" w:rsidRPr="009B1679">
        <w:rPr>
          <w:spacing w:val="-3"/>
          <w:sz w:val="24"/>
        </w:rPr>
        <w:t xml:space="preserve">benefits </w:t>
      </w:r>
      <w:r w:rsidR="00000000" w:rsidRPr="009B1679">
        <w:rPr>
          <w:sz w:val="24"/>
        </w:rPr>
        <w:t>is secured or funded by the</w:t>
      </w:r>
      <w:r w:rsidR="00000000" w:rsidRPr="009B1679">
        <w:rPr>
          <w:spacing w:val="-26"/>
          <w:sz w:val="24"/>
        </w:rPr>
        <w:t xml:space="preserve"> </w:t>
      </w:r>
      <w:r w:rsidR="00000000" w:rsidRPr="009B1679">
        <w:rPr>
          <w:spacing w:val="-4"/>
          <w:sz w:val="24"/>
        </w:rPr>
        <w:t>Fund.</w:t>
      </w:r>
    </w:p>
    <w:p w:rsidR="00081523" w:rsidRDefault="00081523">
      <w:pPr>
        <w:rPr>
          <w:sz w:val="24"/>
        </w:rPr>
        <w:sectPr w:rsidR="00081523">
          <w:pgSz w:w="12240" w:h="15840"/>
          <w:pgMar w:top="520" w:right="140" w:bottom="560" w:left="120" w:header="0" w:footer="321" w:gutter="0"/>
          <w:cols w:space="720"/>
        </w:sectPr>
      </w:pPr>
    </w:p>
    <w:p w:rsidR="00081523" w:rsidRPr="009B1679" w:rsidRDefault="009B1679" w:rsidP="009B1679">
      <w:pPr>
        <w:tabs>
          <w:tab w:val="left" w:pos="1251"/>
        </w:tabs>
        <w:spacing w:before="75"/>
        <w:ind w:left="1250" w:right="887" w:hanging="300"/>
        <w:rPr>
          <w:sz w:val="24"/>
        </w:rPr>
      </w:pPr>
      <w:r>
        <w:rPr>
          <w:color w:val="221F1F"/>
          <w:spacing w:val="-4"/>
          <w:sz w:val="24"/>
          <w:szCs w:val="24"/>
        </w:rPr>
        <w:lastRenderedPageBreak/>
        <w:t>(d)</w:t>
      </w:r>
      <w:r>
        <w:rPr>
          <w:color w:val="221F1F"/>
          <w:spacing w:val="-4"/>
          <w:sz w:val="24"/>
          <w:szCs w:val="24"/>
        </w:rPr>
        <w:tab/>
      </w:r>
      <w:r w:rsidR="00000000" w:rsidRPr="009B1679">
        <w:rPr>
          <w:i/>
          <w:sz w:val="24"/>
        </w:rPr>
        <w:t xml:space="preserve">Sales Loads. </w:t>
      </w:r>
      <w:r w:rsidR="00000000" w:rsidRPr="009B1679">
        <w:rPr>
          <w:sz w:val="24"/>
        </w:rPr>
        <w:t>Disclose any arrangements that result in breakpoints in, or elimination of, sales loads for directors and other affiliated persons of the Fund. Identify each class of individuals and transactions to which the arrangements apply and state each different breakpoint as a percentage of both the offering price and the net amount invested of the Fund’s shares. Explain, as applicable, the reasons for the difference in the price at which securities are offered generally to the public, and the prices at which securities are offered to directors and other affiliated persons of the</w:t>
      </w:r>
      <w:r w:rsidR="00000000" w:rsidRPr="009B1679">
        <w:rPr>
          <w:spacing w:val="-6"/>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1251"/>
        </w:tabs>
        <w:ind w:left="1250" w:right="955" w:hanging="300"/>
        <w:rPr>
          <w:sz w:val="24"/>
        </w:rPr>
      </w:pPr>
      <w:r>
        <w:rPr>
          <w:color w:val="221F1F"/>
          <w:spacing w:val="-4"/>
          <w:sz w:val="24"/>
          <w:szCs w:val="24"/>
        </w:rPr>
        <w:t>(e)</w:t>
      </w:r>
      <w:r>
        <w:rPr>
          <w:color w:val="221F1F"/>
          <w:spacing w:val="-4"/>
          <w:sz w:val="24"/>
          <w:szCs w:val="24"/>
        </w:rPr>
        <w:tab/>
      </w:r>
      <w:r w:rsidR="00000000" w:rsidRPr="009B1679">
        <w:rPr>
          <w:i/>
          <w:sz w:val="24"/>
        </w:rPr>
        <w:t xml:space="preserve">Codes of Ethics. </w:t>
      </w:r>
      <w:r w:rsidR="00000000" w:rsidRPr="009B1679">
        <w:rPr>
          <w:sz w:val="24"/>
        </w:rPr>
        <w:t>Provide a brief statement disclosing whether the Fund and its investment adviser and principal underwriter have adopted codes of ethics under rule 17j-1 of the Investment Company Act [17 CFR 270.17j-1] and whether these codes of ethics permit personnel subject to the codes to invest in securities, including securities that may be purchased or held by the</w:t>
      </w:r>
      <w:r w:rsidR="00000000" w:rsidRPr="009B1679">
        <w:rPr>
          <w:spacing w:val="-14"/>
          <w:sz w:val="24"/>
        </w:rPr>
        <w:t xml:space="preserve"> </w:t>
      </w:r>
      <w:r w:rsidR="00000000" w:rsidRPr="009B1679">
        <w:rPr>
          <w:sz w:val="24"/>
        </w:rPr>
        <w:t>Fund.</w:t>
      </w:r>
    </w:p>
    <w:p w:rsidR="00081523" w:rsidRDefault="00081523">
      <w:pPr>
        <w:pStyle w:val="BodyText"/>
        <w:spacing w:before="10"/>
        <w:rPr>
          <w:sz w:val="20"/>
        </w:rPr>
      </w:pPr>
    </w:p>
    <w:p w:rsidR="00081523" w:rsidRDefault="00000000">
      <w:pPr>
        <w:pStyle w:val="BodyText"/>
        <w:ind w:left="972" w:right="1586"/>
      </w:pPr>
      <w:r>
        <w:rPr>
          <w:b/>
          <w:spacing w:val="-5"/>
        </w:rPr>
        <w:t>Instruction</w:t>
      </w:r>
      <w:r>
        <w:rPr>
          <w:spacing w:val="-5"/>
        </w:rPr>
        <w:t>:</w:t>
      </w:r>
      <w:r>
        <w:rPr>
          <w:spacing w:val="-26"/>
        </w:rPr>
        <w:t xml:space="preserve"> </w:t>
      </w:r>
      <w:r>
        <w:t>A</w:t>
      </w:r>
      <w:r>
        <w:rPr>
          <w:spacing w:val="-21"/>
        </w:rPr>
        <w:t xml:space="preserve"> </w:t>
      </w:r>
      <w:r>
        <w:rPr>
          <w:spacing w:val="-3"/>
        </w:rPr>
        <w:t>Fund</w:t>
      </w:r>
      <w:r>
        <w:rPr>
          <w:spacing w:val="-11"/>
        </w:rPr>
        <w:t xml:space="preserve"> </w:t>
      </w:r>
      <w:r>
        <w:rPr>
          <w:spacing w:val="-3"/>
        </w:rPr>
        <w:t>that</w:t>
      </w:r>
      <w:r>
        <w:rPr>
          <w:spacing w:val="-15"/>
        </w:rPr>
        <w:t xml:space="preserve"> </w:t>
      </w:r>
      <w:r>
        <w:t>is</w:t>
      </w:r>
      <w:r>
        <w:rPr>
          <w:spacing w:val="-10"/>
        </w:rPr>
        <w:t xml:space="preserve"> </w:t>
      </w:r>
      <w:r>
        <w:t>not</w:t>
      </w:r>
      <w:r>
        <w:rPr>
          <w:spacing w:val="-11"/>
        </w:rPr>
        <w:t xml:space="preserve"> </w:t>
      </w:r>
      <w:r>
        <w:rPr>
          <w:spacing w:val="-3"/>
        </w:rPr>
        <w:t>required</w:t>
      </w:r>
      <w:r>
        <w:rPr>
          <w:spacing w:val="-15"/>
        </w:rPr>
        <w:t xml:space="preserve"> </w:t>
      </w:r>
      <w:r>
        <w:t>to</w:t>
      </w:r>
      <w:r>
        <w:rPr>
          <w:spacing w:val="-9"/>
        </w:rPr>
        <w:t xml:space="preserve"> </w:t>
      </w:r>
      <w:r>
        <w:t>adopt</w:t>
      </w:r>
      <w:r>
        <w:rPr>
          <w:spacing w:val="-14"/>
        </w:rPr>
        <w:t xml:space="preserve"> </w:t>
      </w:r>
      <w:r>
        <w:t>a</w:t>
      </w:r>
      <w:r>
        <w:rPr>
          <w:spacing w:val="-10"/>
        </w:rPr>
        <w:t xml:space="preserve"> </w:t>
      </w:r>
      <w:r>
        <w:t>code</w:t>
      </w:r>
      <w:r>
        <w:rPr>
          <w:spacing w:val="-14"/>
        </w:rPr>
        <w:t xml:space="preserve"> </w:t>
      </w:r>
      <w:r>
        <w:t>of</w:t>
      </w:r>
      <w:r>
        <w:rPr>
          <w:spacing w:val="-10"/>
        </w:rPr>
        <w:t xml:space="preserve"> </w:t>
      </w:r>
      <w:r>
        <w:rPr>
          <w:spacing w:val="-2"/>
        </w:rPr>
        <w:t>ethics</w:t>
      </w:r>
      <w:r>
        <w:rPr>
          <w:spacing w:val="-13"/>
        </w:rPr>
        <w:t xml:space="preserve"> </w:t>
      </w:r>
      <w:r>
        <w:t>under</w:t>
      </w:r>
      <w:r>
        <w:rPr>
          <w:spacing w:val="-13"/>
        </w:rPr>
        <w:t xml:space="preserve"> </w:t>
      </w:r>
      <w:r>
        <w:rPr>
          <w:spacing w:val="-3"/>
        </w:rPr>
        <w:t>rule</w:t>
      </w:r>
      <w:r>
        <w:rPr>
          <w:spacing w:val="-14"/>
        </w:rPr>
        <w:t xml:space="preserve"> </w:t>
      </w:r>
      <w:r>
        <w:rPr>
          <w:spacing w:val="-3"/>
        </w:rPr>
        <w:t>17j-1</w:t>
      </w:r>
      <w:r>
        <w:rPr>
          <w:spacing w:val="-13"/>
        </w:rPr>
        <w:t xml:space="preserve"> </w:t>
      </w:r>
      <w:r>
        <w:t>of</w:t>
      </w:r>
      <w:r>
        <w:rPr>
          <w:spacing w:val="-10"/>
        </w:rPr>
        <w:t xml:space="preserve"> </w:t>
      </w:r>
      <w:r>
        <w:t>the</w:t>
      </w:r>
      <w:r>
        <w:rPr>
          <w:spacing w:val="-10"/>
        </w:rPr>
        <w:t xml:space="preserve"> </w:t>
      </w:r>
      <w:r>
        <w:rPr>
          <w:spacing w:val="-6"/>
        </w:rPr>
        <w:t xml:space="preserve">Investment </w:t>
      </w:r>
      <w:r>
        <w:t>Company</w:t>
      </w:r>
      <w:r>
        <w:rPr>
          <w:spacing w:val="-25"/>
        </w:rPr>
        <w:t xml:space="preserve"> </w:t>
      </w:r>
      <w:r>
        <w:rPr>
          <w:spacing w:val="-4"/>
        </w:rPr>
        <w:t>Act</w:t>
      </w:r>
      <w:r>
        <w:rPr>
          <w:spacing w:val="-12"/>
        </w:rPr>
        <w:t xml:space="preserve"> </w:t>
      </w:r>
      <w:r>
        <w:t>is</w:t>
      </w:r>
      <w:r>
        <w:rPr>
          <w:spacing w:val="-8"/>
        </w:rPr>
        <w:t xml:space="preserve"> </w:t>
      </w:r>
      <w:r>
        <w:rPr>
          <w:spacing w:val="-3"/>
        </w:rPr>
        <w:t>not</w:t>
      </w:r>
      <w:r>
        <w:rPr>
          <w:spacing w:val="-13"/>
        </w:rPr>
        <w:t xml:space="preserve"> </w:t>
      </w:r>
      <w:r>
        <w:rPr>
          <w:spacing w:val="-3"/>
        </w:rPr>
        <w:t>required</w:t>
      </w:r>
      <w:r>
        <w:rPr>
          <w:spacing w:val="-10"/>
        </w:rPr>
        <w:t xml:space="preserve"> </w:t>
      </w:r>
      <w:r>
        <w:t>to</w:t>
      </w:r>
      <w:r>
        <w:rPr>
          <w:spacing w:val="6"/>
        </w:rPr>
        <w:t xml:space="preserve"> </w:t>
      </w:r>
      <w:r>
        <w:rPr>
          <w:spacing w:val="-3"/>
        </w:rPr>
        <w:t>respond</w:t>
      </w:r>
      <w:r>
        <w:rPr>
          <w:spacing w:val="-15"/>
        </w:rPr>
        <w:t xml:space="preserve"> </w:t>
      </w:r>
      <w:r>
        <w:t>to</w:t>
      </w:r>
      <w:r>
        <w:rPr>
          <w:spacing w:val="-10"/>
        </w:rPr>
        <w:t xml:space="preserve"> </w:t>
      </w:r>
      <w:r>
        <w:t>this</w:t>
      </w:r>
      <w:r>
        <w:rPr>
          <w:spacing w:val="-12"/>
        </w:rPr>
        <w:t xml:space="preserve"> </w:t>
      </w:r>
      <w:r>
        <w:t>item</w:t>
      </w:r>
    </w:p>
    <w:p w:rsidR="00081523" w:rsidRDefault="00081523">
      <w:pPr>
        <w:pStyle w:val="BodyText"/>
        <w:spacing w:before="10"/>
        <w:rPr>
          <w:sz w:val="20"/>
        </w:rPr>
      </w:pPr>
    </w:p>
    <w:p w:rsidR="00081523" w:rsidRPr="009B1679" w:rsidRDefault="009B1679" w:rsidP="009B1679">
      <w:pPr>
        <w:tabs>
          <w:tab w:val="left" w:pos="1200"/>
        </w:tabs>
        <w:ind w:left="1250" w:right="977" w:hanging="300"/>
        <w:rPr>
          <w:sz w:val="24"/>
        </w:rPr>
      </w:pPr>
      <w:r>
        <w:rPr>
          <w:color w:val="221F1F"/>
          <w:spacing w:val="-4"/>
          <w:sz w:val="24"/>
          <w:szCs w:val="24"/>
        </w:rPr>
        <w:t>(f)</w:t>
      </w:r>
      <w:r>
        <w:rPr>
          <w:color w:val="221F1F"/>
          <w:spacing w:val="-4"/>
          <w:sz w:val="24"/>
          <w:szCs w:val="24"/>
        </w:rPr>
        <w:tab/>
      </w:r>
      <w:r w:rsidR="00000000">
        <w:pict>
          <v:rect id="_x0000_s2057" style="position:absolute;left:0;text-align:left;margin-left:211.8pt;margin-top:164.2pt;width:3.1pt;height:.6pt;z-index:251686912;mso-position-horizontal-relative:page;mso-position-vertical-relative:text" fillcolor="black" stroked="f">
            <w10:wrap anchorx="page"/>
          </v:rect>
        </w:pict>
      </w:r>
      <w:r w:rsidR="00000000" w:rsidRPr="009B1679">
        <w:rPr>
          <w:i/>
          <w:sz w:val="24"/>
        </w:rPr>
        <w:t xml:space="preserve">Proxy Voting Policies. </w:t>
      </w:r>
      <w:r w:rsidR="00000000" w:rsidRPr="009B1679">
        <w:rPr>
          <w:sz w:val="24"/>
        </w:rPr>
        <w:t>Unless the Fund invests exclusively in non-voting securities, describe the policies and procedures that the Fund uses to determine how to vote proxies relating to portfolio securities, including the procedures that the Fund uses when a vote presents a conflict between the interests of Fund shareholders, on the one hand, and those of the Fund’s investment adviser;</w:t>
      </w:r>
      <w:r w:rsidR="00000000" w:rsidRPr="009B1679">
        <w:rPr>
          <w:spacing w:val="-17"/>
          <w:sz w:val="24"/>
        </w:rPr>
        <w:t xml:space="preserve"> </w:t>
      </w:r>
      <w:r w:rsidR="00000000" w:rsidRPr="009B1679">
        <w:rPr>
          <w:sz w:val="24"/>
        </w:rPr>
        <w:t>principal underwriter; or any affiliated person of the Fund, its investment adviser, or its principal underwriter, on the other. Include any policies and procedures of the Fund’s investment adviser, or any other third party, that the Fund uses, or that are used on the Fund’s behalf, to determine how to vote proxies relating to portfolio securities. Also, state that information regarding how the Fund voted proxies relating to portfolio securities during the most recent 12-month period ended June 30 is available (1) without charge, upon request, by calling a specified toll-free (or collect) telephone number; or on or through the Fund’s website at a specified Internet address; or both; and (2) on the Commission’s website at</w:t>
      </w:r>
      <w:r w:rsidR="00000000" w:rsidRPr="009B1679">
        <w:rPr>
          <w:spacing w:val="-2"/>
          <w:sz w:val="24"/>
        </w:rPr>
        <w:t xml:space="preserve"> </w:t>
      </w:r>
      <w:hyperlink r:id="rId16">
        <w:r w:rsidR="00000000" w:rsidRPr="009B1679">
          <w:rPr>
            <w:i/>
            <w:sz w:val="24"/>
          </w:rPr>
          <w:t>http://www.sec.gov</w:t>
        </w:r>
        <w:r w:rsidR="00000000" w:rsidRPr="009B1679">
          <w:rPr>
            <w:sz w:val="24"/>
          </w:rPr>
          <w:t>.</w:t>
        </w:r>
      </w:hyperlink>
    </w:p>
    <w:p w:rsidR="00081523" w:rsidRDefault="00081523">
      <w:pPr>
        <w:pStyle w:val="BodyText"/>
        <w:spacing w:before="1"/>
        <w:rPr>
          <w:sz w:val="21"/>
        </w:rPr>
      </w:pPr>
    </w:p>
    <w:p w:rsidR="00081523" w:rsidRDefault="00000000">
      <w:pPr>
        <w:pStyle w:val="Heading1"/>
        <w:ind w:left="972"/>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80" w:right="952" w:hanging="360"/>
        <w:jc w:val="both"/>
        <w:rPr>
          <w:sz w:val="24"/>
        </w:rPr>
      </w:pPr>
      <w:r>
        <w:rPr>
          <w:color w:val="221F1F"/>
          <w:spacing w:val="-10"/>
          <w:sz w:val="24"/>
          <w:szCs w:val="24"/>
        </w:rPr>
        <w:t>1.</w:t>
      </w:r>
      <w:r>
        <w:rPr>
          <w:color w:val="221F1F"/>
          <w:spacing w:val="-10"/>
          <w:sz w:val="24"/>
          <w:szCs w:val="24"/>
        </w:rPr>
        <w:tab/>
      </w:r>
      <w:r w:rsidR="00000000" w:rsidRPr="009B1679">
        <w:rPr>
          <w:sz w:val="24"/>
        </w:rPr>
        <w:t>A</w:t>
      </w:r>
      <w:r w:rsidR="00000000" w:rsidRPr="009B1679">
        <w:rPr>
          <w:spacing w:val="-8"/>
          <w:sz w:val="24"/>
        </w:rPr>
        <w:t xml:space="preserve"> </w:t>
      </w:r>
      <w:r w:rsidR="00000000" w:rsidRPr="009B1679">
        <w:rPr>
          <w:sz w:val="24"/>
        </w:rPr>
        <w:t>Fund</w:t>
      </w:r>
      <w:r w:rsidR="00000000" w:rsidRPr="009B1679">
        <w:rPr>
          <w:spacing w:val="-7"/>
          <w:sz w:val="24"/>
        </w:rPr>
        <w:t xml:space="preserve"> </w:t>
      </w:r>
      <w:r w:rsidR="00000000" w:rsidRPr="009B1679">
        <w:rPr>
          <w:sz w:val="24"/>
        </w:rPr>
        <w:t>may</w:t>
      </w:r>
      <w:r w:rsidR="00000000" w:rsidRPr="009B1679">
        <w:rPr>
          <w:spacing w:val="-12"/>
          <w:sz w:val="24"/>
        </w:rPr>
        <w:t xml:space="preserve"> </w:t>
      </w:r>
      <w:r w:rsidR="00000000" w:rsidRPr="009B1679">
        <w:rPr>
          <w:sz w:val="24"/>
        </w:rPr>
        <w:t>satisfy</w:t>
      </w:r>
      <w:r w:rsidR="00000000" w:rsidRPr="009B1679">
        <w:rPr>
          <w:spacing w:val="-12"/>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requirement</w:t>
      </w:r>
      <w:r w:rsidR="00000000" w:rsidRPr="009B1679">
        <w:rPr>
          <w:spacing w:val="-7"/>
          <w:sz w:val="24"/>
        </w:rPr>
        <w:t xml:space="preserve"> </w:t>
      </w:r>
      <w:r w:rsidR="00000000" w:rsidRPr="009B1679">
        <w:rPr>
          <w:sz w:val="24"/>
        </w:rPr>
        <w:t>to</w:t>
      </w:r>
      <w:r w:rsidR="00000000" w:rsidRPr="009B1679">
        <w:rPr>
          <w:spacing w:val="-5"/>
          <w:sz w:val="24"/>
        </w:rPr>
        <w:t xml:space="preserve"> </w:t>
      </w:r>
      <w:r w:rsidR="00000000" w:rsidRPr="009B1679">
        <w:rPr>
          <w:spacing w:val="-3"/>
          <w:sz w:val="24"/>
        </w:rPr>
        <w:t>provide</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pacing w:val="-3"/>
          <w:sz w:val="24"/>
        </w:rPr>
        <w:t>description</w:t>
      </w:r>
      <w:r w:rsidR="00000000" w:rsidRPr="009B1679">
        <w:rPr>
          <w:spacing w:val="-5"/>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policies</w:t>
      </w:r>
      <w:r w:rsidR="00000000" w:rsidRPr="009B1679">
        <w:rPr>
          <w:spacing w:val="-6"/>
          <w:sz w:val="24"/>
        </w:rPr>
        <w:t xml:space="preserve"> </w:t>
      </w:r>
      <w:r w:rsidR="00000000" w:rsidRPr="009B1679">
        <w:rPr>
          <w:sz w:val="24"/>
        </w:rPr>
        <w:t>and</w:t>
      </w:r>
      <w:r w:rsidR="00000000" w:rsidRPr="009B1679">
        <w:rPr>
          <w:spacing w:val="-7"/>
          <w:sz w:val="24"/>
        </w:rPr>
        <w:t xml:space="preserve"> </w:t>
      </w:r>
      <w:r w:rsidR="00000000" w:rsidRPr="009B1679">
        <w:rPr>
          <w:spacing w:val="-3"/>
          <w:sz w:val="24"/>
        </w:rPr>
        <w:t>procedures</w:t>
      </w:r>
      <w:r w:rsidR="00000000" w:rsidRPr="009B1679">
        <w:rPr>
          <w:spacing w:val="-7"/>
          <w:sz w:val="24"/>
        </w:rPr>
        <w:t xml:space="preserve"> </w:t>
      </w:r>
      <w:r w:rsidR="00000000" w:rsidRPr="009B1679">
        <w:rPr>
          <w:sz w:val="24"/>
        </w:rPr>
        <w:t>that</w:t>
      </w:r>
      <w:r w:rsidR="00000000" w:rsidRPr="009B1679">
        <w:rPr>
          <w:spacing w:val="-7"/>
          <w:sz w:val="24"/>
        </w:rPr>
        <w:t xml:space="preserve"> </w:t>
      </w:r>
      <w:r w:rsidR="00000000" w:rsidRPr="009B1679">
        <w:rPr>
          <w:sz w:val="24"/>
        </w:rPr>
        <w:t>it</w:t>
      </w:r>
      <w:r w:rsidR="00000000" w:rsidRPr="009B1679">
        <w:rPr>
          <w:spacing w:val="-7"/>
          <w:sz w:val="24"/>
        </w:rPr>
        <w:t xml:space="preserve"> </w:t>
      </w:r>
      <w:r w:rsidR="00000000" w:rsidRPr="009B1679">
        <w:rPr>
          <w:sz w:val="24"/>
        </w:rPr>
        <w:t>uses to</w:t>
      </w:r>
      <w:r w:rsidR="00000000" w:rsidRPr="009B1679">
        <w:rPr>
          <w:spacing w:val="-8"/>
          <w:sz w:val="24"/>
        </w:rPr>
        <w:t xml:space="preserve"> </w:t>
      </w:r>
      <w:r w:rsidR="00000000" w:rsidRPr="009B1679">
        <w:rPr>
          <w:spacing w:val="-3"/>
          <w:sz w:val="24"/>
        </w:rPr>
        <w:t>determine</w:t>
      </w:r>
      <w:r w:rsidR="00000000" w:rsidRPr="009B1679">
        <w:rPr>
          <w:spacing w:val="-8"/>
          <w:sz w:val="24"/>
        </w:rPr>
        <w:t xml:space="preserve"> </w:t>
      </w:r>
      <w:r w:rsidR="00000000" w:rsidRPr="009B1679">
        <w:rPr>
          <w:sz w:val="24"/>
        </w:rPr>
        <w:t>how</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z w:val="24"/>
        </w:rPr>
        <w:t>vote</w:t>
      </w:r>
      <w:r w:rsidR="00000000" w:rsidRPr="009B1679">
        <w:rPr>
          <w:spacing w:val="-7"/>
          <w:sz w:val="24"/>
        </w:rPr>
        <w:t xml:space="preserve"> </w:t>
      </w:r>
      <w:r w:rsidR="00000000" w:rsidRPr="009B1679">
        <w:rPr>
          <w:spacing w:val="-3"/>
          <w:sz w:val="24"/>
        </w:rPr>
        <w:t>proxies</w:t>
      </w:r>
      <w:r w:rsidR="00000000" w:rsidRPr="009B1679">
        <w:rPr>
          <w:spacing w:val="-7"/>
          <w:sz w:val="24"/>
        </w:rPr>
        <w:t xml:space="preserve"> </w:t>
      </w:r>
      <w:r w:rsidR="00000000" w:rsidRPr="009B1679">
        <w:rPr>
          <w:sz w:val="24"/>
        </w:rPr>
        <w:t>relating</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portfolio</w:t>
      </w:r>
      <w:r w:rsidR="00000000" w:rsidRPr="009B1679">
        <w:rPr>
          <w:spacing w:val="-8"/>
          <w:sz w:val="24"/>
        </w:rPr>
        <w:t xml:space="preserve"> </w:t>
      </w:r>
      <w:r w:rsidR="00000000" w:rsidRPr="009B1679">
        <w:rPr>
          <w:spacing w:val="-3"/>
          <w:sz w:val="24"/>
        </w:rPr>
        <w:t>securities</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including</w:t>
      </w:r>
      <w:r w:rsidR="00000000" w:rsidRPr="009B1679">
        <w:rPr>
          <w:spacing w:val="-5"/>
          <w:sz w:val="24"/>
        </w:rPr>
        <w:t xml:space="preserve"> </w:t>
      </w:r>
      <w:r w:rsidR="00000000" w:rsidRPr="009B1679">
        <w:rPr>
          <w:sz w:val="24"/>
        </w:rPr>
        <w:t>a</w:t>
      </w:r>
      <w:r w:rsidR="00000000" w:rsidRPr="009B1679">
        <w:rPr>
          <w:spacing w:val="-9"/>
          <w:sz w:val="24"/>
        </w:rPr>
        <w:t xml:space="preserve"> </w:t>
      </w:r>
      <w:r w:rsidR="00000000" w:rsidRPr="009B1679">
        <w:rPr>
          <w:sz w:val="24"/>
        </w:rPr>
        <w:t>copy</w:t>
      </w:r>
      <w:r w:rsidR="00000000" w:rsidRPr="009B1679">
        <w:rPr>
          <w:spacing w:val="-12"/>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policies</w:t>
      </w:r>
      <w:r w:rsidR="00000000" w:rsidRPr="009B1679">
        <w:rPr>
          <w:spacing w:val="-6"/>
          <w:sz w:val="24"/>
        </w:rPr>
        <w:t xml:space="preserve"> </w:t>
      </w:r>
      <w:r w:rsidR="00000000" w:rsidRPr="009B1679">
        <w:rPr>
          <w:spacing w:val="-4"/>
          <w:sz w:val="24"/>
        </w:rPr>
        <w:t xml:space="preserve">and </w:t>
      </w:r>
      <w:r w:rsidR="00000000" w:rsidRPr="009B1679">
        <w:rPr>
          <w:spacing w:val="-3"/>
          <w:sz w:val="24"/>
        </w:rPr>
        <w:t>procedures themselves.</w:t>
      </w:r>
    </w:p>
    <w:p w:rsidR="00081523" w:rsidRDefault="00081523">
      <w:pPr>
        <w:pStyle w:val="BodyText"/>
        <w:spacing w:before="10"/>
        <w:rPr>
          <w:sz w:val="20"/>
        </w:rPr>
      </w:pPr>
    </w:p>
    <w:p w:rsidR="00081523" w:rsidRPr="009B1679" w:rsidRDefault="009B1679" w:rsidP="009B1679">
      <w:pPr>
        <w:tabs>
          <w:tab w:val="left" w:pos="1380"/>
        </w:tabs>
        <w:ind w:left="1379" w:right="1127" w:hanging="360"/>
        <w:rPr>
          <w:sz w:val="24"/>
        </w:rPr>
      </w:pPr>
      <w:r>
        <w:rPr>
          <w:color w:val="221F1F"/>
          <w:spacing w:val="-10"/>
          <w:sz w:val="24"/>
          <w:szCs w:val="24"/>
        </w:rPr>
        <w:t>2.</w:t>
      </w:r>
      <w:r>
        <w:rPr>
          <w:color w:val="221F1F"/>
          <w:spacing w:val="-10"/>
          <w:sz w:val="24"/>
          <w:szCs w:val="24"/>
        </w:rPr>
        <w:tab/>
      </w:r>
      <w:r w:rsidR="00000000" w:rsidRPr="009B1679">
        <w:rPr>
          <w:spacing w:val="-3"/>
          <w:sz w:val="24"/>
        </w:rPr>
        <w:t xml:space="preserve">If </w:t>
      </w:r>
      <w:r w:rsidR="00000000" w:rsidRPr="009B1679">
        <w:rPr>
          <w:sz w:val="24"/>
        </w:rPr>
        <w:t xml:space="preserve">a </w:t>
      </w:r>
      <w:r w:rsidR="00000000" w:rsidRPr="009B1679">
        <w:rPr>
          <w:spacing w:val="-3"/>
          <w:sz w:val="24"/>
        </w:rPr>
        <w:t xml:space="preserve">Fund </w:t>
      </w:r>
      <w:r w:rsidR="00000000" w:rsidRPr="009B1679">
        <w:rPr>
          <w:spacing w:val="-2"/>
          <w:sz w:val="24"/>
        </w:rPr>
        <w:t xml:space="preserve">discloses </w:t>
      </w:r>
      <w:r w:rsidR="00000000" w:rsidRPr="009B1679">
        <w:rPr>
          <w:sz w:val="24"/>
        </w:rPr>
        <w:t xml:space="preserve">that the </w:t>
      </w:r>
      <w:r w:rsidR="00000000" w:rsidRPr="009B1679">
        <w:rPr>
          <w:spacing w:val="-3"/>
          <w:sz w:val="24"/>
        </w:rPr>
        <w:t xml:space="preserve">Fund’s </w:t>
      </w:r>
      <w:r w:rsidR="00000000" w:rsidRPr="009B1679">
        <w:rPr>
          <w:sz w:val="24"/>
        </w:rPr>
        <w:t xml:space="preserve">proxy 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 xml:space="preserve">by calling a </w:t>
      </w:r>
      <w:r w:rsidR="00000000" w:rsidRPr="009B1679">
        <w:rPr>
          <w:spacing w:val="-3"/>
          <w:sz w:val="24"/>
        </w:rPr>
        <w:t xml:space="preserve">toll-free </w:t>
      </w:r>
      <w:r w:rsidR="00000000" w:rsidRPr="009B1679">
        <w:rPr>
          <w:sz w:val="24"/>
        </w:rPr>
        <w:t xml:space="preserve">(or collect) </w:t>
      </w:r>
      <w:r w:rsidR="00000000" w:rsidRPr="009B1679">
        <w:rPr>
          <w:spacing w:val="-3"/>
          <w:sz w:val="24"/>
        </w:rPr>
        <w:t>telephone</w:t>
      </w:r>
      <w:r w:rsidR="00000000" w:rsidRPr="009B1679">
        <w:rPr>
          <w:spacing w:val="-6"/>
          <w:sz w:val="24"/>
        </w:rPr>
        <w:t xml:space="preserve"> </w:t>
      </w:r>
      <w:r w:rsidR="00000000" w:rsidRPr="009B1679">
        <w:rPr>
          <w:spacing w:val="-3"/>
          <w:sz w:val="24"/>
        </w:rPr>
        <w:t>number,</w:t>
      </w:r>
      <w:r w:rsidR="00000000" w:rsidRPr="009B1679">
        <w:rPr>
          <w:spacing w:val="-5"/>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pacing w:val="-3"/>
          <w:sz w:val="24"/>
        </w:rPr>
        <w:t>(or</w:t>
      </w:r>
      <w:r w:rsidR="00000000" w:rsidRPr="009B1679">
        <w:rPr>
          <w:spacing w:val="-6"/>
          <w:sz w:val="24"/>
        </w:rPr>
        <w:t xml:space="preserve"> </w:t>
      </w:r>
      <w:r w:rsidR="00000000" w:rsidRPr="009B1679">
        <w:rPr>
          <w:spacing w:val="-3"/>
          <w:sz w:val="24"/>
        </w:rPr>
        <w:t>financial</w:t>
      </w:r>
      <w:r w:rsidR="00000000" w:rsidRPr="009B1679">
        <w:rPr>
          <w:spacing w:val="-7"/>
          <w:sz w:val="24"/>
        </w:rPr>
        <w:t xml:space="preserve"> </w:t>
      </w:r>
      <w:r w:rsidR="00000000" w:rsidRPr="009B1679">
        <w:rPr>
          <w:sz w:val="24"/>
        </w:rPr>
        <w:t>intermediary</w:t>
      </w:r>
      <w:r w:rsidR="00000000" w:rsidRPr="009B1679">
        <w:rPr>
          <w:spacing w:val="-11"/>
          <w:sz w:val="24"/>
        </w:rPr>
        <w:t xml:space="preserve"> </w:t>
      </w:r>
      <w:r w:rsidR="00000000" w:rsidRPr="009B1679">
        <w:rPr>
          <w:spacing w:val="-3"/>
          <w:sz w:val="24"/>
        </w:rPr>
        <w:t>through</w:t>
      </w:r>
      <w:r w:rsidR="00000000" w:rsidRPr="009B1679">
        <w:rPr>
          <w:spacing w:val="-5"/>
          <w:sz w:val="24"/>
        </w:rPr>
        <w:t xml:space="preserve"> </w:t>
      </w:r>
      <w:r w:rsidR="00000000" w:rsidRPr="009B1679">
        <w:rPr>
          <w:sz w:val="24"/>
        </w:rPr>
        <w:t>which</w:t>
      </w:r>
      <w:r w:rsidR="00000000" w:rsidRPr="009B1679">
        <w:rPr>
          <w:spacing w:val="-7"/>
          <w:sz w:val="24"/>
        </w:rPr>
        <w:t xml:space="preserve"> </w:t>
      </w:r>
      <w:r w:rsidR="00000000" w:rsidRPr="009B1679">
        <w:rPr>
          <w:sz w:val="24"/>
        </w:rPr>
        <w:t>shares</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7"/>
          <w:sz w:val="24"/>
        </w:rPr>
        <w:t xml:space="preserve"> </w:t>
      </w:r>
      <w:r w:rsidR="00000000" w:rsidRPr="009B1679">
        <w:rPr>
          <w:sz w:val="24"/>
        </w:rPr>
        <w:t>may</w:t>
      </w:r>
      <w:r w:rsidR="00000000" w:rsidRPr="009B1679">
        <w:rPr>
          <w:spacing w:val="-11"/>
          <w:sz w:val="24"/>
        </w:rPr>
        <w:t xml:space="preserve"> </w:t>
      </w:r>
      <w:r w:rsidR="00000000" w:rsidRPr="009B1679">
        <w:rPr>
          <w:sz w:val="24"/>
        </w:rPr>
        <w:t xml:space="preserve">be </w:t>
      </w:r>
      <w:r w:rsidR="00000000" w:rsidRPr="009B1679">
        <w:rPr>
          <w:spacing w:val="-3"/>
          <w:sz w:val="24"/>
        </w:rPr>
        <w:t xml:space="preserve">purchased </w:t>
      </w:r>
      <w:r w:rsidR="00000000" w:rsidRPr="009B1679">
        <w:rPr>
          <w:sz w:val="24"/>
        </w:rPr>
        <w:t xml:space="preserve">or sold) receives a </w:t>
      </w:r>
      <w:r w:rsidR="00000000" w:rsidRPr="009B1679">
        <w:rPr>
          <w:spacing w:val="-3"/>
          <w:sz w:val="24"/>
        </w:rPr>
        <w:t xml:space="preserve">request </w:t>
      </w:r>
      <w:r w:rsidR="00000000" w:rsidRPr="009B1679">
        <w:rPr>
          <w:sz w:val="24"/>
        </w:rPr>
        <w:t xml:space="preserve">for this </w:t>
      </w:r>
      <w:r w:rsidR="00000000" w:rsidRPr="009B1679">
        <w:rPr>
          <w:spacing w:val="-3"/>
          <w:sz w:val="24"/>
        </w:rPr>
        <w:t xml:space="preserve">information, </w:t>
      </w:r>
      <w:r w:rsidR="00000000" w:rsidRPr="009B1679">
        <w:rPr>
          <w:sz w:val="24"/>
        </w:rPr>
        <w:t xml:space="preserve">the </w:t>
      </w:r>
      <w:r w:rsidR="00000000" w:rsidRPr="009B1679">
        <w:rPr>
          <w:spacing w:val="-3"/>
          <w:sz w:val="24"/>
        </w:rPr>
        <w:t xml:space="preserve">Fund (or financial intermediary) </w:t>
      </w:r>
      <w:r w:rsidR="00000000" w:rsidRPr="009B1679">
        <w:rPr>
          <w:sz w:val="24"/>
        </w:rPr>
        <w:t xml:space="preserve">must </w:t>
      </w:r>
      <w:r w:rsidR="00000000" w:rsidRPr="009B1679">
        <w:rPr>
          <w:spacing w:val="-3"/>
          <w:sz w:val="24"/>
        </w:rPr>
        <w:t xml:space="preserve">send </w:t>
      </w:r>
      <w:r w:rsidR="00000000" w:rsidRPr="009B1679">
        <w:rPr>
          <w:sz w:val="24"/>
        </w:rPr>
        <w:t xml:space="preserve">the </w:t>
      </w:r>
      <w:r w:rsidR="00000000" w:rsidRPr="009B1679">
        <w:rPr>
          <w:spacing w:val="-3"/>
          <w:sz w:val="24"/>
        </w:rPr>
        <w:t xml:space="preserve">information disclosed </w:t>
      </w:r>
      <w:r w:rsidR="00000000" w:rsidRPr="009B1679">
        <w:rPr>
          <w:sz w:val="24"/>
        </w:rPr>
        <w:t xml:space="preserve">in the </w:t>
      </w:r>
      <w:r w:rsidR="00000000" w:rsidRPr="009B1679">
        <w:rPr>
          <w:spacing w:val="-3"/>
          <w:sz w:val="24"/>
        </w:rPr>
        <w:t xml:space="preserve">Fund’s </w:t>
      </w:r>
      <w:r w:rsidR="00000000" w:rsidRPr="009B1679">
        <w:rPr>
          <w:sz w:val="24"/>
        </w:rPr>
        <w:t xml:space="preserve">most recently </w:t>
      </w:r>
      <w:r w:rsidR="00000000" w:rsidRPr="009B1679">
        <w:rPr>
          <w:spacing w:val="-3"/>
          <w:sz w:val="24"/>
        </w:rPr>
        <w:t xml:space="preserve">filed report </w:t>
      </w:r>
      <w:r w:rsidR="00000000" w:rsidRPr="009B1679">
        <w:rPr>
          <w:sz w:val="24"/>
        </w:rPr>
        <w:t xml:space="preserve">on Form N-PX, within three </w:t>
      </w:r>
      <w:r w:rsidR="00000000" w:rsidRPr="009B1679">
        <w:rPr>
          <w:spacing w:val="-3"/>
          <w:sz w:val="24"/>
        </w:rPr>
        <w:t xml:space="preserve">business days </w:t>
      </w:r>
      <w:r w:rsidR="00000000" w:rsidRPr="009B1679">
        <w:rPr>
          <w:sz w:val="24"/>
        </w:rPr>
        <w:t xml:space="preserve">of </w:t>
      </w:r>
      <w:r w:rsidR="00000000" w:rsidRPr="009B1679">
        <w:rPr>
          <w:spacing w:val="-3"/>
          <w:sz w:val="24"/>
        </w:rPr>
        <w:t xml:space="preserve">receipt </w:t>
      </w:r>
      <w:r w:rsidR="00000000" w:rsidRPr="009B1679">
        <w:rPr>
          <w:sz w:val="24"/>
        </w:rPr>
        <w:t xml:space="preserve">of the </w:t>
      </w:r>
      <w:r w:rsidR="00000000" w:rsidRPr="009B1679">
        <w:rPr>
          <w:spacing w:val="-3"/>
          <w:sz w:val="24"/>
        </w:rPr>
        <w:t xml:space="preserve">request, </w:t>
      </w:r>
      <w:r w:rsidR="00000000" w:rsidRPr="009B1679">
        <w:rPr>
          <w:sz w:val="24"/>
        </w:rPr>
        <w:t xml:space="preserve">by </w:t>
      </w:r>
      <w:r w:rsidR="00000000" w:rsidRPr="009B1679">
        <w:rPr>
          <w:spacing w:val="-3"/>
          <w:sz w:val="24"/>
        </w:rPr>
        <w:t xml:space="preserve">first-class </w:t>
      </w:r>
      <w:r w:rsidR="00000000" w:rsidRPr="009B1679">
        <w:rPr>
          <w:sz w:val="24"/>
        </w:rPr>
        <w:t xml:space="preserve">mail or other </w:t>
      </w:r>
      <w:r w:rsidR="00000000" w:rsidRPr="009B1679">
        <w:rPr>
          <w:spacing w:val="-3"/>
          <w:sz w:val="24"/>
        </w:rPr>
        <w:t xml:space="preserve">means designed </w:t>
      </w:r>
      <w:r w:rsidR="00000000" w:rsidRPr="009B1679">
        <w:rPr>
          <w:sz w:val="24"/>
        </w:rPr>
        <w:t xml:space="preserve">to </w:t>
      </w:r>
      <w:r w:rsidR="00000000" w:rsidRPr="009B1679">
        <w:rPr>
          <w:spacing w:val="-3"/>
          <w:sz w:val="24"/>
        </w:rPr>
        <w:t xml:space="preserve">ensure </w:t>
      </w:r>
      <w:r w:rsidR="00000000" w:rsidRPr="009B1679">
        <w:rPr>
          <w:sz w:val="24"/>
        </w:rPr>
        <w:t xml:space="preserve">equally </w:t>
      </w:r>
      <w:r w:rsidR="00000000" w:rsidRPr="009B1679">
        <w:rPr>
          <w:spacing w:val="-3"/>
          <w:sz w:val="24"/>
        </w:rPr>
        <w:t>prompt</w:t>
      </w:r>
      <w:r w:rsidR="00000000" w:rsidRPr="009B1679">
        <w:rPr>
          <w:spacing w:val="-5"/>
          <w:sz w:val="24"/>
        </w:rPr>
        <w:t xml:space="preserve"> </w:t>
      </w:r>
      <w:r w:rsidR="00000000" w:rsidRPr="009B1679">
        <w:rPr>
          <w:spacing w:val="-3"/>
          <w:sz w:val="24"/>
        </w:rPr>
        <w:t>delivery.</w:t>
      </w:r>
    </w:p>
    <w:p w:rsidR="00081523" w:rsidRDefault="00081523">
      <w:pPr>
        <w:pStyle w:val="BodyText"/>
        <w:spacing w:before="10"/>
        <w:rPr>
          <w:sz w:val="20"/>
        </w:rPr>
      </w:pPr>
    </w:p>
    <w:p w:rsidR="00081523" w:rsidRPr="009B1679" w:rsidRDefault="009B1679" w:rsidP="009B1679">
      <w:pPr>
        <w:tabs>
          <w:tab w:val="left" w:pos="1380"/>
        </w:tabs>
        <w:ind w:left="1379" w:right="820" w:hanging="360"/>
        <w:rPr>
          <w:sz w:val="24"/>
        </w:rPr>
      </w:pPr>
      <w:r>
        <w:rPr>
          <w:color w:val="221F1F"/>
          <w:spacing w:val="-10"/>
          <w:sz w:val="24"/>
          <w:szCs w:val="24"/>
        </w:rPr>
        <w:t>3.</w:t>
      </w:r>
      <w:r>
        <w:rPr>
          <w:color w:val="221F1F"/>
          <w:spacing w:val="-10"/>
          <w:sz w:val="24"/>
          <w:szCs w:val="24"/>
        </w:rPr>
        <w:tab/>
      </w:r>
      <w:r w:rsidR="00000000" w:rsidRPr="009B1679">
        <w:rPr>
          <w:spacing w:val="-3"/>
          <w:sz w:val="24"/>
        </w:rPr>
        <w:t xml:space="preserve">If </w:t>
      </w:r>
      <w:r w:rsidR="00000000" w:rsidRPr="009B1679">
        <w:rPr>
          <w:sz w:val="24"/>
        </w:rPr>
        <w:t xml:space="preserve">a </w:t>
      </w:r>
      <w:r w:rsidR="00000000" w:rsidRPr="009B1679">
        <w:rPr>
          <w:spacing w:val="-3"/>
          <w:sz w:val="24"/>
        </w:rPr>
        <w:t xml:space="preserve">Fund </w:t>
      </w:r>
      <w:r w:rsidR="00000000" w:rsidRPr="009B1679">
        <w:rPr>
          <w:spacing w:val="-2"/>
          <w:sz w:val="24"/>
        </w:rPr>
        <w:t xml:space="preserve">discloses </w:t>
      </w:r>
      <w:r w:rsidR="00000000" w:rsidRPr="009B1679">
        <w:rPr>
          <w:sz w:val="24"/>
        </w:rPr>
        <w:t xml:space="preserve">that the </w:t>
      </w:r>
      <w:r w:rsidR="00000000" w:rsidRPr="009B1679">
        <w:rPr>
          <w:spacing w:val="-3"/>
          <w:sz w:val="24"/>
        </w:rPr>
        <w:t xml:space="preserve">Fund’s </w:t>
      </w:r>
      <w:r w:rsidR="00000000" w:rsidRPr="009B1679">
        <w:rPr>
          <w:sz w:val="24"/>
        </w:rPr>
        <w:t xml:space="preserve">proxy 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 xml:space="preserve">on or through its website, the </w:t>
      </w:r>
      <w:r w:rsidR="00000000" w:rsidRPr="009B1679">
        <w:rPr>
          <w:spacing w:val="-3"/>
          <w:sz w:val="24"/>
        </w:rPr>
        <w:t xml:space="preserve">Fund </w:t>
      </w:r>
      <w:r w:rsidR="00000000" w:rsidRPr="009B1679">
        <w:rPr>
          <w:sz w:val="24"/>
        </w:rPr>
        <w:t>must</w:t>
      </w:r>
      <w:r w:rsidR="00000000" w:rsidRPr="009B1679">
        <w:rPr>
          <w:spacing w:val="-9"/>
          <w:sz w:val="24"/>
        </w:rPr>
        <w:t xml:space="preserve"> </w:t>
      </w:r>
      <w:r w:rsidR="00000000" w:rsidRPr="009B1679">
        <w:rPr>
          <w:sz w:val="24"/>
        </w:rPr>
        <w:t>make</w:t>
      </w:r>
      <w:r w:rsidR="00000000" w:rsidRPr="009B1679">
        <w:rPr>
          <w:spacing w:val="-9"/>
          <w:sz w:val="24"/>
        </w:rPr>
        <w:t xml:space="preserve"> </w:t>
      </w:r>
      <w:r w:rsidR="00000000" w:rsidRPr="009B1679">
        <w:rPr>
          <w:sz w:val="24"/>
        </w:rPr>
        <w:t>available</w:t>
      </w:r>
      <w:r w:rsidR="00000000" w:rsidRPr="009B1679">
        <w:rPr>
          <w:spacing w:val="-8"/>
          <w:sz w:val="24"/>
        </w:rPr>
        <w:t xml:space="preserve"> </w:t>
      </w:r>
      <w:r w:rsidR="00000000" w:rsidRPr="009B1679">
        <w:rPr>
          <w:spacing w:val="-3"/>
          <w:sz w:val="24"/>
        </w:rPr>
        <w:t>free</w:t>
      </w:r>
      <w:r w:rsidR="00000000" w:rsidRPr="009B1679">
        <w:rPr>
          <w:spacing w:val="-4"/>
          <w:sz w:val="24"/>
        </w:rPr>
        <w:t xml:space="preserve"> </w:t>
      </w:r>
      <w:r w:rsidR="00000000" w:rsidRPr="009B1679">
        <w:rPr>
          <w:sz w:val="24"/>
        </w:rPr>
        <w:t>of</w:t>
      </w:r>
      <w:r w:rsidR="00000000" w:rsidRPr="009B1679">
        <w:rPr>
          <w:spacing w:val="-9"/>
          <w:sz w:val="24"/>
        </w:rPr>
        <w:t xml:space="preserve"> </w:t>
      </w:r>
      <w:r w:rsidR="00000000" w:rsidRPr="009B1679">
        <w:rPr>
          <w:sz w:val="24"/>
        </w:rPr>
        <w:t>charge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information</w:t>
      </w:r>
      <w:r w:rsidR="00000000" w:rsidRPr="009B1679">
        <w:rPr>
          <w:spacing w:val="-6"/>
          <w:sz w:val="24"/>
        </w:rPr>
        <w:t xml:space="preserve"> </w:t>
      </w:r>
      <w:r w:rsidR="00000000" w:rsidRPr="009B1679">
        <w:rPr>
          <w:spacing w:val="-3"/>
          <w:sz w:val="24"/>
        </w:rPr>
        <w:t>disclosed</w:t>
      </w:r>
      <w:r w:rsidR="00000000" w:rsidRPr="009B1679">
        <w:rPr>
          <w:spacing w:val="-9"/>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Fund’s</w:t>
      </w:r>
      <w:r w:rsidR="00000000" w:rsidRPr="009B1679">
        <w:rPr>
          <w:spacing w:val="-8"/>
          <w:sz w:val="24"/>
        </w:rPr>
        <w:t xml:space="preserve"> </w:t>
      </w:r>
      <w:r w:rsidR="00000000" w:rsidRPr="009B1679">
        <w:rPr>
          <w:sz w:val="24"/>
        </w:rPr>
        <w:t>most</w:t>
      </w:r>
      <w:r w:rsidR="00000000" w:rsidRPr="009B1679">
        <w:rPr>
          <w:spacing w:val="-8"/>
          <w:sz w:val="24"/>
        </w:rPr>
        <w:t xml:space="preserve"> </w:t>
      </w:r>
      <w:r w:rsidR="00000000" w:rsidRPr="009B1679">
        <w:rPr>
          <w:sz w:val="24"/>
        </w:rPr>
        <w:t>recently</w:t>
      </w:r>
      <w:r w:rsidR="00000000" w:rsidRPr="009B1679">
        <w:rPr>
          <w:spacing w:val="-13"/>
          <w:sz w:val="24"/>
        </w:rPr>
        <w:t xml:space="preserve"> </w:t>
      </w:r>
      <w:r w:rsidR="00000000" w:rsidRPr="009B1679">
        <w:rPr>
          <w:sz w:val="24"/>
        </w:rPr>
        <w:t>filed</w:t>
      </w:r>
      <w:r w:rsidR="00000000" w:rsidRPr="009B1679">
        <w:rPr>
          <w:spacing w:val="-7"/>
          <w:sz w:val="24"/>
        </w:rPr>
        <w:t xml:space="preserve"> </w:t>
      </w:r>
      <w:r w:rsidR="00000000" w:rsidRPr="009B1679">
        <w:rPr>
          <w:spacing w:val="-3"/>
          <w:sz w:val="24"/>
        </w:rPr>
        <w:t>report</w:t>
      </w:r>
      <w:r w:rsidR="00000000" w:rsidRPr="009B1679">
        <w:rPr>
          <w:spacing w:val="-8"/>
          <w:sz w:val="24"/>
        </w:rPr>
        <w:t xml:space="preserve"> </w:t>
      </w:r>
      <w:r w:rsidR="00000000" w:rsidRPr="009B1679">
        <w:rPr>
          <w:sz w:val="24"/>
        </w:rPr>
        <w:t xml:space="preserve">on </w:t>
      </w:r>
      <w:r w:rsidR="00000000" w:rsidRPr="009B1679">
        <w:rPr>
          <w:spacing w:val="-3"/>
          <w:sz w:val="24"/>
        </w:rPr>
        <w:t xml:space="preserve">Form </w:t>
      </w:r>
      <w:r w:rsidR="00000000" w:rsidRPr="009B1679">
        <w:rPr>
          <w:sz w:val="24"/>
        </w:rPr>
        <w:t xml:space="preserve">N-PX on or through its website as soon as reasonably </w:t>
      </w:r>
      <w:r w:rsidR="00000000" w:rsidRPr="009B1679">
        <w:rPr>
          <w:spacing w:val="-3"/>
          <w:sz w:val="24"/>
        </w:rPr>
        <w:t xml:space="preserve">practicable </w:t>
      </w:r>
      <w:r w:rsidR="00000000" w:rsidRPr="009B1679">
        <w:rPr>
          <w:sz w:val="24"/>
        </w:rPr>
        <w:t xml:space="preserve">after filing the </w:t>
      </w:r>
      <w:r w:rsidR="00000000" w:rsidRPr="009B1679">
        <w:rPr>
          <w:spacing w:val="-2"/>
          <w:sz w:val="24"/>
        </w:rPr>
        <w:t xml:space="preserve">report </w:t>
      </w:r>
      <w:r w:rsidR="00000000" w:rsidRPr="009B1679">
        <w:rPr>
          <w:sz w:val="24"/>
        </w:rPr>
        <w:t xml:space="preserve">with the </w:t>
      </w:r>
      <w:r w:rsidR="00000000" w:rsidRPr="009B1679">
        <w:rPr>
          <w:spacing w:val="-3"/>
          <w:sz w:val="24"/>
        </w:rPr>
        <w:t xml:space="preserve">Commission. </w:t>
      </w:r>
      <w:r w:rsidR="00000000" w:rsidRPr="009B1679">
        <w:rPr>
          <w:sz w:val="24"/>
        </w:rPr>
        <w:t xml:space="preserve">The </w:t>
      </w:r>
      <w:r w:rsidR="00000000" w:rsidRPr="009B1679">
        <w:rPr>
          <w:spacing w:val="-3"/>
          <w:sz w:val="24"/>
        </w:rPr>
        <w:t xml:space="preserve">information </w:t>
      </w:r>
      <w:r w:rsidR="00000000" w:rsidRPr="009B1679">
        <w:rPr>
          <w:spacing w:val="-2"/>
          <w:sz w:val="24"/>
        </w:rPr>
        <w:t xml:space="preserve">disclosed </w:t>
      </w:r>
      <w:r w:rsidR="00000000" w:rsidRPr="009B1679">
        <w:rPr>
          <w:sz w:val="24"/>
        </w:rPr>
        <w:t xml:space="preserve">in the </w:t>
      </w:r>
      <w:r w:rsidR="00000000" w:rsidRPr="009B1679">
        <w:rPr>
          <w:spacing w:val="-3"/>
          <w:sz w:val="24"/>
        </w:rPr>
        <w:t xml:space="preserve">Fund’s </w:t>
      </w:r>
      <w:r w:rsidR="00000000" w:rsidRPr="009B1679">
        <w:rPr>
          <w:sz w:val="24"/>
        </w:rPr>
        <w:t xml:space="preserve">most recently filed </w:t>
      </w:r>
      <w:r w:rsidR="00000000" w:rsidRPr="009B1679">
        <w:rPr>
          <w:spacing w:val="-2"/>
          <w:sz w:val="24"/>
        </w:rPr>
        <w:t xml:space="preserve">report </w:t>
      </w:r>
      <w:r w:rsidR="00000000" w:rsidRPr="009B1679">
        <w:rPr>
          <w:sz w:val="24"/>
        </w:rPr>
        <w:t xml:space="preserve">on Form N-PX must </w:t>
      </w:r>
      <w:r w:rsidR="00000000" w:rsidRPr="009B1679">
        <w:rPr>
          <w:spacing w:val="-3"/>
          <w:sz w:val="24"/>
        </w:rPr>
        <w:t xml:space="preserve">remain available </w:t>
      </w:r>
      <w:r w:rsidR="00000000" w:rsidRPr="009B1679">
        <w:rPr>
          <w:sz w:val="24"/>
        </w:rPr>
        <w:t xml:space="preserve">on or </w:t>
      </w:r>
      <w:r w:rsidR="00000000" w:rsidRPr="009B1679">
        <w:rPr>
          <w:spacing w:val="-3"/>
          <w:sz w:val="24"/>
        </w:rPr>
        <w:t xml:space="preserve">through </w:t>
      </w:r>
      <w:r w:rsidR="00000000" w:rsidRPr="009B1679">
        <w:rPr>
          <w:sz w:val="24"/>
        </w:rPr>
        <w:t xml:space="preserve">the Fund’s </w:t>
      </w:r>
      <w:r w:rsidR="00000000" w:rsidRPr="009B1679">
        <w:rPr>
          <w:spacing w:val="-3"/>
          <w:sz w:val="24"/>
        </w:rPr>
        <w:t xml:space="preserve">website </w:t>
      </w:r>
      <w:r w:rsidR="00000000" w:rsidRPr="009B1679">
        <w:rPr>
          <w:sz w:val="24"/>
        </w:rPr>
        <w:t xml:space="preserve">for as long as the </w:t>
      </w:r>
      <w:r w:rsidR="00000000" w:rsidRPr="009B1679">
        <w:rPr>
          <w:spacing w:val="-3"/>
          <w:sz w:val="24"/>
        </w:rPr>
        <w:t xml:space="preserve">Fund remains subject </w:t>
      </w:r>
      <w:r w:rsidR="00000000" w:rsidRPr="009B1679">
        <w:rPr>
          <w:sz w:val="24"/>
        </w:rPr>
        <w:t xml:space="preserve">to </w:t>
      </w:r>
      <w:r w:rsidR="00000000" w:rsidRPr="009B1679">
        <w:rPr>
          <w:spacing w:val="-3"/>
          <w:sz w:val="24"/>
        </w:rPr>
        <w:t xml:space="preserve">the requirements </w:t>
      </w:r>
      <w:r w:rsidR="00000000" w:rsidRPr="009B1679">
        <w:rPr>
          <w:sz w:val="24"/>
        </w:rPr>
        <w:t xml:space="preserve">of Rule 30b1-4 (17 CFR </w:t>
      </w:r>
      <w:r w:rsidR="00000000" w:rsidRPr="009B1679">
        <w:rPr>
          <w:spacing w:val="-3"/>
          <w:sz w:val="24"/>
        </w:rPr>
        <w:t xml:space="preserve">270.30b1-4) and </w:t>
      </w:r>
      <w:r w:rsidR="00000000" w:rsidRPr="009B1679">
        <w:rPr>
          <w:spacing w:val="-2"/>
          <w:sz w:val="24"/>
        </w:rPr>
        <w:t xml:space="preserve">discloses </w:t>
      </w:r>
      <w:r w:rsidR="00000000" w:rsidRPr="009B1679">
        <w:rPr>
          <w:sz w:val="24"/>
        </w:rPr>
        <w:t xml:space="preserve">that the </w:t>
      </w:r>
      <w:r w:rsidR="00000000" w:rsidRPr="009B1679">
        <w:rPr>
          <w:spacing w:val="-2"/>
          <w:sz w:val="24"/>
        </w:rPr>
        <w:t xml:space="preserve">Fund’s </w:t>
      </w:r>
      <w:r w:rsidR="00000000" w:rsidRPr="009B1679">
        <w:rPr>
          <w:sz w:val="24"/>
        </w:rPr>
        <w:t xml:space="preserve">proxy 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on or through its</w:t>
      </w:r>
      <w:r w:rsidR="00000000" w:rsidRPr="009B1679">
        <w:rPr>
          <w:spacing w:val="-23"/>
          <w:sz w:val="24"/>
        </w:rPr>
        <w:t xml:space="preserve"> </w:t>
      </w:r>
      <w:r w:rsidR="00000000" w:rsidRPr="009B1679">
        <w:rPr>
          <w:spacing w:val="-3"/>
          <w:sz w:val="24"/>
        </w:rPr>
        <w:t>website.</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Heading1"/>
        <w:spacing w:before="60"/>
      </w:pPr>
      <w:bookmarkStart w:id="76" w:name="Item_18.___Control_Persons_and_Principal"/>
      <w:bookmarkStart w:id="77" w:name="_bookmark24"/>
      <w:bookmarkEnd w:id="76"/>
      <w:bookmarkEnd w:id="77"/>
      <w:r>
        <w:lastRenderedPageBreak/>
        <w:t>Item 18. Control Persons and Principal Holders of Securities</w:t>
      </w:r>
    </w:p>
    <w:p w:rsidR="00081523" w:rsidRDefault="00081523">
      <w:pPr>
        <w:pStyle w:val="BodyText"/>
        <w:spacing w:before="7"/>
        <w:rPr>
          <w:b/>
          <w:sz w:val="20"/>
        </w:rPr>
      </w:pPr>
    </w:p>
    <w:p w:rsidR="00081523" w:rsidRDefault="00000000">
      <w:pPr>
        <w:pStyle w:val="BodyText"/>
        <w:spacing w:line="199" w:lineRule="auto"/>
        <w:ind w:left="952" w:right="505"/>
      </w:pPr>
      <w:r>
        <w:rPr>
          <w:spacing w:val="-3"/>
        </w:rPr>
        <w:t>Provide</w:t>
      </w:r>
      <w:r>
        <w:rPr>
          <w:spacing w:val="-17"/>
        </w:rPr>
        <w:t xml:space="preserve"> </w:t>
      </w:r>
      <w:r>
        <w:t>the</w:t>
      </w:r>
      <w:r>
        <w:rPr>
          <w:spacing w:val="-13"/>
        </w:rPr>
        <w:t xml:space="preserve"> </w:t>
      </w:r>
      <w:r>
        <w:rPr>
          <w:spacing w:val="-3"/>
        </w:rPr>
        <w:t>following</w:t>
      </w:r>
      <w:r>
        <w:rPr>
          <w:spacing w:val="-17"/>
        </w:rPr>
        <w:t xml:space="preserve"> </w:t>
      </w:r>
      <w:r>
        <w:rPr>
          <w:spacing w:val="-3"/>
        </w:rPr>
        <w:t>information</w:t>
      </w:r>
      <w:r>
        <w:rPr>
          <w:spacing w:val="-16"/>
        </w:rPr>
        <w:t xml:space="preserve"> </w:t>
      </w:r>
      <w:r>
        <w:t>as</w:t>
      </w:r>
      <w:r>
        <w:rPr>
          <w:spacing w:val="-12"/>
        </w:rPr>
        <w:t xml:space="preserve"> </w:t>
      </w:r>
      <w:r>
        <w:t>of</w:t>
      </w:r>
      <w:r>
        <w:rPr>
          <w:spacing w:val="-8"/>
        </w:rPr>
        <w:t xml:space="preserve"> </w:t>
      </w:r>
      <w:r>
        <w:t>a</w:t>
      </w:r>
      <w:r>
        <w:rPr>
          <w:spacing w:val="-14"/>
        </w:rPr>
        <w:t xml:space="preserve"> </w:t>
      </w:r>
      <w:r>
        <w:t>specified</w:t>
      </w:r>
      <w:r>
        <w:rPr>
          <w:spacing w:val="-12"/>
        </w:rPr>
        <w:t xml:space="preserve"> </w:t>
      </w:r>
      <w:r>
        <w:t>date</w:t>
      </w:r>
      <w:r>
        <w:rPr>
          <w:spacing w:val="-16"/>
        </w:rPr>
        <w:t xml:space="preserve"> </w:t>
      </w:r>
      <w:r>
        <w:t>no</w:t>
      </w:r>
      <w:r>
        <w:rPr>
          <w:spacing w:val="-6"/>
        </w:rPr>
        <w:t xml:space="preserve"> </w:t>
      </w:r>
      <w:r>
        <w:rPr>
          <w:spacing w:val="-3"/>
        </w:rPr>
        <w:t>more</w:t>
      </w:r>
      <w:r>
        <w:rPr>
          <w:spacing w:val="-16"/>
        </w:rPr>
        <w:t xml:space="preserve"> </w:t>
      </w:r>
      <w:r>
        <w:rPr>
          <w:spacing w:val="-3"/>
        </w:rPr>
        <w:t>than</w:t>
      </w:r>
      <w:r>
        <w:rPr>
          <w:spacing w:val="-16"/>
        </w:rPr>
        <w:t xml:space="preserve"> </w:t>
      </w:r>
      <w:r>
        <w:t>30</w:t>
      </w:r>
      <w:r>
        <w:rPr>
          <w:spacing w:val="-10"/>
        </w:rPr>
        <w:t xml:space="preserve"> </w:t>
      </w:r>
      <w:r>
        <w:rPr>
          <w:spacing w:val="-4"/>
        </w:rPr>
        <w:t>days</w:t>
      </w:r>
      <w:r>
        <w:rPr>
          <w:spacing w:val="-12"/>
        </w:rPr>
        <w:t xml:space="preserve"> </w:t>
      </w:r>
      <w:r>
        <w:rPr>
          <w:spacing w:val="-3"/>
        </w:rPr>
        <w:t>prior</w:t>
      </w:r>
      <w:r>
        <w:rPr>
          <w:spacing w:val="-14"/>
        </w:rPr>
        <w:t xml:space="preserve"> </w:t>
      </w:r>
      <w:r>
        <w:t>to</w:t>
      </w:r>
      <w:r>
        <w:rPr>
          <w:spacing w:val="-8"/>
        </w:rPr>
        <w:t xml:space="preserve"> </w:t>
      </w:r>
      <w:r>
        <w:t>the</w:t>
      </w:r>
      <w:r>
        <w:rPr>
          <w:spacing w:val="-16"/>
        </w:rPr>
        <w:t xml:space="preserve"> </w:t>
      </w:r>
      <w:r>
        <w:rPr>
          <w:spacing w:val="-3"/>
        </w:rPr>
        <w:t>date</w:t>
      </w:r>
      <w:r>
        <w:rPr>
          <w:spacing w:val="-17"/>
        </w:rPr>
        <w:t xml:space="preserve"> </w:t>
      </w:r>
      <w:r>
        <w:t>of</w:t>
      </w:r>
      <w:r>
        <w:rPr>
          <w:spacing w:val="-11"/>
        </w:rPr>
        <w:t xml:space="preserve"> </w:t>
      </w:r>
      <w:r>
        <w:rPr>
          <w:spacing w:val="-3"/>
        </w:rPr>
        <w:t>filing</w:t>
      </w:r>
      <w:r>
        <w:rPr>
          <w:spacing w:val="-15"/>
        </w:rPr>
        <w:t xml:space="preserve"> </w:t>
      </w:r>
      <w:r>
        <w:rPr>
          <w:spacing w:val="-3"/>
        </w:rPr>
        <w:t xml:space="preserve">the </w:t>
      </w:r>
      <w:r>
        <w:rPr>
          <w:spacing w:val="-4"/>
        </w:rPr>
        <w:t xml:space="preserve">registration </w:t>
      </w:r>
      <w:r>
        <w:t>statement or an</w:t>
      </w:r>
      <w:r>
        <w:rPr>
          <w:spacing w:val="-37"/>
        </w:rPr>
        <w:t xml:space="preserve"> </w:t>
      </w:r>
      <w:r>
        <w:rPr>
          <w:spacing w:val="-5"/>
        </w:rPr>
        <w:t>amendment.</w:t>
      </w:r>
    </w:p>
    <w:p w:rsidR="00081523" w:rsidRDefault="00081523">
      <w:pPr>
        <w:pStyle w:val="BodyText"/>
        <w:spacing w:before="6"/>
        <w:rPr>
          <w:sz w:val="20"/>
        </w:rPr>
      </w:pPr>
    </w:p>
    <w:p w:rsidR="00081523" w:rsidRPr="009B1679" w:rsidRDefault="009B1679" w:rsidP="009B1679">
      <w:pPr>
        <w:tabs>
          <w:tab w:val="left" w:pos="1251"/>
        </w:tabs>
        <w:ind w:left="1250" w:right="955" w:hanging="300"/>
        <w:rPr>
          <w:sz w:val="24"/>
        </w:rPr>
      </w:pPr>
      <w:r>
        <w:rPr>
          <w:color w:val="221F1F"/>
          <w:spacing w:val="-4"/>
          <w:sz w:val="24"/>
          <w:szCs w:val="24"/>
        </w:rPr>
        <w:t>(a)</w:t>
      </w:r>
      <w:r>
        <w:rPr>
          <w:color w:val="221F1F"/>
          <w:spacing w:val="-4"/>
          <w:sz w:val="24"/>
          <w:szCs w:val="24"/>
        </w:rPr>
        <w:tab/>
      </w:r>
      <w:r w:rsidR="00000000" w:rsidRPr="009B1679">
        <w:rPr>
          <w:i/>
          <w:sz w:val="24"/>
        </w:rPr>
        <w:t xml:space="preserve">Control Persons. </w:t>
      </w:r>
      <w:r w:rsidR="00000000" w:rsidRPr="009B1679">
        <w:rPr>
          <w:sz w:val="24"/>
        </w:rPr>
        <w:t>State the name and address of each person who controls the Fund and explain the effect of that control on the voting rights of other security holders. For each control person, state the percentage of the Fund’s voting securities owned or any other basis of control. If the control person is a company, give the jurisdiction under the laws of which it is organized. List all parents of the control person.</w:t>
      </w:r>
    </w:p>
    <w:p w:rsidR="00081523" w:rsidRDefault="00081523">
      <w:pPr>
        <w:pStyle w:val="BodyText"/>
        <w:spacing w:before="10"/>
        <w:rPr>
          <w:sz w:val="20"/>
        </w:rPr>
      </w:pPr>
    </w:p>
    <w:p w:rsidR="00081523" w:rsidRDefault="00000000">
      <w:pPr>
        <w:pStyle w:val="BodyText"/>
        <w:ind w:left="931" w:right="505"/>
      </w:pPr>
      <w:r>
        <w:rPr>
          <w:b/>
          <w:spacing w:val="-4"/>
        </w:rPr>
        <w:t>Instruction</w:t>
      </w:r>
      <w:r>
        <w:rPr>
          <w:spacing w:val="-4"/>
        </w:rPr>
        <w:t xml:space="preserve">. </w:t>
      </w:r>
      <w:r>
        <w:t xml:space="preserve">For purposes of this paragraph, </w:t>
      </w:r>
      <w:r>
        <w:rPr>
          <w:spacing w:val="-3"/>
        </w:rPr>
        <w:t xml:space="preserve">“control” </w:t>
      </w:r>
      <w:r>
        <w:rPr>
          <w:spacing w:val="-5"/>
        </w:rPr>
        <w:t xml:space="preserve">means </w:t>
      </w:r>
      <w:r>
        <w:t>(</w:t>
      </w:r>
      <w:proofErr w:type="spellStart"/>
      <w:r>
        <w:t>i</w:t>
      </w:r>
      <w:proofErr w:type="spellEnd"/>
      <w:r>
        <w:t xml:space="preserve">) the </w:t>
      </w:r>
      <w:r>
        <w:rPr>
          <w:spacing w:val="-5"/>
        </w:rPr>
        <w:t xml:space="preserve">beneficial </w:t>
      </w:r>
      <w:r>
        <w:t xml:space="preserve">ownership, </w:t>
      </w:r>
      <w:r>
        <w:rPr>
          <w:spacing w:val="-3"/>
        </w:rPr>
        <w:t xml:space="preserve">either directly </w:t>
      </w:r>
      <w:r>
        <w:t xml:space="preserve">or </w:t>
      </w:r>
      <w:r>
        <w:rPr>
          <w:spacing w:val="-5"/>
        </w:rPr>
        <w:t xml:space="preserve">through </w:t>
      </w:r>
      <w:r>
        <w:t xml:space="preserve">one or </w:t>
      </w:r>
      <w:r>
        <w:rPr>
          <w:spacing w:val="-4"/>
        </w:rPr>
        <w:t xml:space="preserve">more </w:t>
      </w:r>
      <w:r>
        <w:rPr>
          <w:spacing w:val="-3"/>
        </w:rPr>
        <w:t xml:space="preserve">controlled </w:t>
      </w:r>
      <w:r>
        <w:t xml:space="preserve">companies, of </w:t>
      </w:r>
      <w:r>
        <w:rPr>
          <w:spacing w:val="-6"/>
        </w:rPr>
        <w:t xml:space="preserve">more </w:t>
      </w:r>
      <w:r>
        <w:rPr>
          <w:spacing w:val="-3"/>
        </w:rPr>
        <w:t xml:space="preserve">than </w:t>
      </w:r>
      <w:r>
        <w:t xml:space="preserve">25% of the voting securities of a company; (ii) </w:t>
      </w:r>
      <w:r>
        <w:rPr>
          <w:spacing w:val="-3"/>
        </w:rPr>
        <w:t xml:space="preserve">the </w:t>
      </w:r>
      <w:r>
        <w:t>acknowledgment</w:t>
      </w:r>
      <w:r>
        <w:rPr>
          <w:spacing w:val="-12"/>
        </w:rPr>
        <w:t xml:space="preserve"> </w:t>
      </w:r>
      <w:r>
        <w:t>or</w:t>
      </w:r>
      <w:r>
        <w:rPr>
          <w:spacing w:val="-7"/>
        </w:rPr>
        <w:t xml:space="preserve"> </w:t>
      </w:r>
      <w:r>
        <w:rPr>
          <w:spacing w:val="-5"/>
        </w:rPr>
        <w:t>assertion</w:t>
      </w:r>
      <w:r>
        <w:rPr>
          <w:spacing w:val="-15"/>
        </w:rPr>
        <w:t xml:space="preserve"> </w:t>
      </w:r>
      <w:r>
        <w:t>by</w:t>
      </w:r>
      <w:r>
        <w:rPr>
          <w:spacing w:val="-16"/>
        </w:rPr>
        <w:t xml:space="preserve"> </w:t>
      </w:r>
      <w:r>
        <w:rPr>
          <w:spacing w:val="-3"/>
        </w:rPr>
        <w:t>either</w:t>
      </w:r>
      <w:r>
        <w:rPr>
          <w:spacing w:val="-16"/>
        </w:rPr>
        <w:t xml:space="preserve"> </w:t>
      </w:r>
      <w:r>
        <w:t>the</w:t>
      </w:r>
      <w:r>
        <w:rPr>
          <w:spacing w:val="1"/>
        </w:rPr>
        <w:t xml:space="preserve"> </w:t>
      </w:r>
      <w:r>
        <w:rPr>
          <w:spacing w:val="-4"/>
        </w:rPr>
        <w:t>controlled</w:t>
      </w:r>
      <w:r>
        <w:rPr>
          <w:spacing w:val="-15"/>
        </w:rPr>
        <w:t xml:space="preserve"> </w:t>
      </w:r>
      <w:r>
        <w:t>or</w:t>
      </w:r>
      <w:r>
        <w:rPr>
          <w:spacing w:val="-7"/>
        </w:rPr>
        <w:t xml:space="preserve"> </w:t>
      </w:r>
      <w:r>
        <w:rPr>
          <w:spacing w:val="-3"/>
        </w:rPr>
        <w:t>controlling</w:t>
      </w:r>
      <w:r>
        <w:rPr>
          <w:spacing w:val="-16"/>
        </w:rPr>
        <w:t xml:space="preserve"> </w:t>
      </w:r>
      <w:r>
        <w:t>party</w:t>
      </w:r>
      <w:r>
        <w:rPr>
          <w:spacing w:val="-20"/>
        </w:rPr>
        <w:t xml:space="preserve"> </w:t>
      </w:r>
      <w:r>
        <w:t>of</w:t>
      </w:r>
      <w:r>
        <w:rPr>
          <w:spacing w:val="-10"/>
        </w:rPr>
        <w:t xml:space="preserve"> </w:t>
      </w:r>
      <w:r>
        <w:t>the</w:t>
      </w:r>
      <w:r>
        <w:rPr>
          <w:spacing w:val="-16"/>
        </w:rPr>
        <w:t xml:space="preserve"> </w:t>
      </w:r>
      <w:r>
        <w:rPr>
          <w:spacing w:val="-5"/>
        </w:rPr>
        <w:t>existence</w:t>
      </w:r>
      <w:r>
        <w:rPr>
          <w:spacing w:val="-15"/>
        </w:rPr>
        <w:t xml:space="preserve"> </w:t>
      </w:r>
      <w:r>
        <w:t>of</w:t>
      </w:r>
      <w:r>
        <w:rPr>
          <w:spacing w:val="-13"/>
        </w:rPr>
        <w:t xml:space="preserve"> </w:t>
      </w:r>
      <w:r>
        <w:rPr>
          <w:spacing w:val="-3"/>
        </w:rPr>
        <w:t>control;</w:t>
      </w:r>
      <w:r>
        <w:rPr>
          <w:spacing w:val="-11"/>
        </w:rPr>
        <w:t xml:space="preserve"> </w:t>
      </w:r>
      <w:r>
        <w:t>or</w:t>
      </w:r>
      <w:r>
        <w:rPr>
          <w:spacing w:val="-8"/>
        </w:rPr>
        <w:t xml:space="preserve"> </w:t>
      </w:r>
      <w:r>
        <w:rPr>
          <w:spacing w:val="-3"/>
        </w:rPr>
        <w:t>(iii)</w:t>
      </w:r>
      <w:r>
        <w:rPr>
          <w:spacing w:val="-15"/>
        </w:rPr>
        <w:t xml:space="preserve"> </w:t>
      </w:r>
      <w:r>
        <w:t>an adjudication</w:t>
      </w:r>
      <w:r>
        <w:rPr>
          <w:spacing w:val="-12"/>
        </w:rPr>
        <w:t xml:space="preserve"> </w:t>
      </w:r>
      <w:r>
        <w:t>under</w:t>
      </w:r>
      <w:r>
        <w:rPr>
          <w:spacing w:val="-11"/>
        </w:rPr>
        <w:t xml:space="preserve"> </w:t>
      </w:r>
      <w:r>
        <w:rPr>
          <w:spacing w:val="-3"/>
        </w:rPr>
        <w:t>section</w:t>
      </w:r>
      <w:r>
        <w:rPr>
          <w:spacing w:val="-15"/>
        </w:rPr>
        <w:t xml:space="preserve"> </w:t>
      </w:r>
      <w:r>
        <w:t>2(a)(9),</w:t>
      </w:r>
      <w:r>
        <w:rPr>
          <w:spacing w:val="-8"/>
        </w:rPr>
        <w:t xml:space="preserve"> </w:t>
      </w:r>
      <w:r>
        <w:rPr>
          <w:spacing w:val="-5"/>
        </w:rPr>
        <w:t>which</w:t>
      </w:r>
      <w:r>
        <w:rPr>
          <w:spacing w:val="-17"/>
        </w:rPr>
        <w:t xml:space="preserve"> </w:t>
      </w:r>
      <w:r>
        <w:t>has</w:t>
      </w:r>
      <w:r>
        <w:rPr>
          <w:spacing w:val="-12"/>
        </w:rPr>
        <w:t xml:space="preserve"> </w:t>
      </w:r>
      <w:r>
        <w:t>become</w:t>
      </w:r>
      <w:r>
        <w:rPr>
          <w:spacing w:val="-11"/>
        </w:rPr>
        <w:t xml:space="preserve"> </w:t>
      </w:r>
      <w:r>
        <w:t>final,</w:t>
      </w:r>
      <w:r>
        <w:rPr>
          <w:spacing w:val="-3"/>
        </w:rPr>
        <w:t xml:space="preserve"> that</w:t>
      </w:r>
      <w:r>
        <w:rPr>
          <w:spacing w:val="-19"/>
        </w:rPr>
        <w:t xml:space="preserve"> </w:t>
      </w:r>
      <w:r>
        <w:t>control</w:t>
      </w:r>
      <w:r>
        <w:rPr>
          <w:spacing w:val="-12"/>
        </w:rPr>
        <w:t xml:space="preserve"> </w:t>
      </w:r>
      <w:r>
        <w:rPr>
          <w:spacing w:val="-4"/>
        </w:rPr>
        <w:t>exists.</w:t>
      </w:r>
    </w:p>
    <w:p w:rsidR="00081523" w:rsidRDefault="00081523">
      <w:pPr>
        <w:pStyle w:val="BodyText"/>
        <w:spacing w:before="10"/>
        <w:rPr>
          <w:sz w:val="20"/>
        </w:rPr>
      </w:pPr>
    </w:p>
    <w:p w:rsidR="00081523" w:rsidRPr="009B1679" w:rsidRDefault="009B1679" w:rsidP="009B1679">
      <w:pPr>
        <w:tabs>
          <w:tab w:val="left" w:pos="1251"/>
        </w:tabs>
        <w:ind w:left="1250" w:right="971" w:hanging="300"/>
        <w:rPr>
          <w:sz w:val="24"/>
        </w:rPr>
      </w:pPr>
      <w:r>
        <w:rPr>
          <w:color w:val="221F1F"/>
          <w:spacing w:val="-4"/>
          <w:sz w:val="24"/>
          <w:szCs w:val="24"/>
        </w:rPr>
        <w:t>(b)</w:t>
      </w:r>
      <w:r>
        <w:rPr>
          <w:color w:val="221F1F"/>
          <w:spacing w:val="-4"/>
          <w:sz w:val="24"/>
          <w:szCs w:val="24"/>
        </w:rPr>
        <w:tab/>
      </w:r>
      <w:r w:rsidR="00000000" w:rsidRPr="009B1679">
        <w:rPr>
          <w:i/>
          <w:sz w:val="24"/>
        </w:rPr>
        <w:t xml:space="preserve">Principal Holders. </w:t>
      </w:r>
      <w:r w:rsidR="00000000" w:rsidRPr="009B1679">
        <w:rPr>
          <w:sz w:val="24"/>
        </w:rPr>
        <w:t>State the name, address, and percentage of ownership of each person who owns</w:t>
      </w:r>
      <w:r w:rsidR="00000000" w:rsidRPr="009B1679">
        <w:rPr>
          <w:spacing w:val="-18"/>
          <w:sz w:val="24"/>
        </w:rPr>
        <w:t xml:space="preserve"> </w:t>
      </w:r>
      <w:r w:rsidR="00000000" w:rsidRPr="009B1679">
        <w:rPr>
          <w:sz w:val="24"/>
        </w:rPr>
        <w:t>of record or is known by the Fund to own beneficially 5% or more of any Class of the Fund’s outstanding equity</w:t>
      </w:r>
      <w:r w:rsidR="00000000" w:rsidRPr="009B1679">
        <w:rPr>
          <w:spacing w:val="-8"/>
          <w:sz w:val="24"/>
        </w:rPr>
        <w:t xml:space="preserve"> </w:t>
      </w:r>
      <w:r w:rsidR="00000000" w:rsidRPr="009B1679">
        <w:rPr>
          <w:sz w:val="24"/>
        </w:rPr>
        <w:t>securities.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80" w:hanging="361"/>
        <w:rPr>
          <w:sz w:val="24"/>
        </w:rPr>
      </w:pPr>
      <w:r>
        <w:rPr>
          <w:color w:val="221F1F"/>
          <w:spacing w:val="-6"/>
          <w:sz w:val="24"/>
          <w:szCs w:val="24"/>
        </w:rPr>
        <w:t>1.</w:t>
      </w:r>
      <w:r>
        <w:rPr>
          <w:color w:val="221F1F"/>
          <w:spacing w:val="-6"/>
          <w:sz w:val="24"/>
          <w:szCs w:val="24"/>
        </w:rPr>
        <w:tab/>
      </w:r>
      <w:r w:rsidR="00000000" w:rsidRPr="009B1679">
        <w:rPr>
          <w:spacing w:val="-3"/>
          <w:sz w:val="24"/>
        </w:rPr>
        <w:t xml:space="preserve">Calculate </w:t>
      </w:r>
      <w:r w:rsidR="00000000" w:rsidRPr="009B1679">
        <w:rPr>
          <w:sz w:val="24"/>
        </w:rPr>
        <w:t xml:space="preserve">the </w:t>
      </w:r>
      <w:r w:rsidR="00000000" w:rsidRPr="009B1679">
        <w:rPr>
          <w:spacing w:val="-3"/>
          <w:sz w:val="24"/>
        </w:rPr>
        <w:t xml:space="preserve">percentages based </w:t>
      </w:r>
      <w:r w:rsidR="00000000" w:rsidRPr="009B1679">
        <w:rPr>
          <w:sz w:val="24"/>
        </w:rPr>
        <w:t xml:space="preserve">on the </w:t>
      </w:r>
      <w:proofErr w:type="gramStart"/>
      <w:r w:rsidR="00000000" w:rsidRPr="009B1679">
        <w:rPr>
          <w:spacing w:val="-3"/>
          <w:sz w:val="24"/>
        </w:rPr>
        <w:t>amount</w:t>
      </w:r>
      <w:proofErr w:type="gramEnd"/>
      <w:r w:rsidR="00000000" w:rsidRPr="009B1679">
        <w:rPr>
          <w:spacing w:val="-3"/>
          <w:sz w:val="24"/>
        </w:rPr>
        <w:t xml:space="preserve"> </w:t>
      </w:r>
      <w:r w:rsidR="00000000" w:rsidRPr="009B1679">
        <w:rPr>
          <w:sz w:val="24"/>
        </w:rPr>
        <w:t xml:space="preserve">of </w:t>
      </w:r>
      <w:r w:rsidR="00000000" w:rsidRPr="009B1679">
        <w:rPr>
          <w:spacing w:val="-3"/>
          <w:sz w:val="24"/>
        </w:rPr>
        <w:t>securities</w:t>
      </w:r>
      <w:r w:rsidR="00000000" w:rsidRPr="009B1679">
        <w:rPr>
          <w:spacing w:val="-25"/>
          <w:sz w:val="24"/>
        </w:rPr>
        <w:t xml:space="preserve"> </w:t>
      </w:r>
      <w:r w:rsidR="00000000" w:rsidRPr="009B1679">
        <w:rPr>
          <w:spacing w:val="-3"/>
          <w:sz w:val="24"/>
        </w:rPr>
        <w:t>outstanding.</w:t>
      </w:r>
    </w:p>
    <w:p w:rsidR="00081523" w:rsidRDefault="00081523">
      <w:pPr>
        <w:pStyle w:val="BodyText"/>
        <w:spacing w:before="10"/>
        <w:rPr>
          <w:sz w:val="20"/>
        </w:rPr>
      </w:pPr>
    </w:p>
    <w:p w:rsidR="00081523" w:rsidRPr="009B1679" w:rsidRDefault="009B1679" w:rsidP="009B1679">
      <w:pPr>
        <w:tabs>
          <w:tab w:val="left" w:pos="1380"/>
        </w:tabs>
        <w:ind w:left="1379" w:right="1427" w:hanging="360"/>
        <w:rPr>
          <w:sz w:val="24"/>
        </w:rPr>
      </w:pPr>
      <w:r>
        <w:rPr>
          <w:color w:val="221F1F"/>
          <w:spacing w:val="-6"/>
          <w:sz w:val="24"/>
          <w:szCs w:val="24"/>
        </w:rPr>
        <w:t>2.</w:t>
      </w:r>
      <w:r>
        <w:rPr>
          <w:color w:val="221F1F"/>
          <w:spacing w:val="-6"/>
          <w:sz w:val="24"/>
          <w:szCs w:val="24"/>
        </w:rPr>
        <w:tab/>
      </w:r>
      <w:r w:rsidR="00000000" w:rsidRPr="009B1679">
        <w:rPr>
          <w:spacing w:val="-3"/>
          <w:sz w:val="24"/>
        </w:rPr>
        <w:t>If</w:t>
      </w:r>
      <w:r w:rsidR="00000000" w:rsidRPr="009B1679">
        <w:rPr>
          <w:spacing w:val="-6"/>
          <w:sz w:val="24"/>
        </w:rPr>
        <w:t xml:space="preserve"> </w:t>
      </w:r>
      <w:r w:rsidR="00000000" w:rsidRPr="009B1679">
        <w:rPr>
          <w:spacing w:val="-3"/>
          <w:sz w:val="24"/>
        </w:rPr>
        <w:t>securities</w:t>
      </w:r>
      <w:r w:rsidR="00000000" w:rsidRPr="009B1679">
        <w:rPr>
          <w:spacing w:val="-5"/>
          <w:sz w:val="24"/>
        </w:rPr>
        <w:t xml:space="preserve"> </w:t>
      </w:r>
      <w:r w:rsidR="00000000" w:rsidRPr="009B1679">
        <w:rPr>
          <w:sz w:val="24"/>
        </w:rPr>
        <w:t>are</w:t>
      </w:r>
      <w:r w:rsidR="00000000" w:rsidRPr="009B1679">
        <w:rPr>
          <w:spacing w:val="-6"/>
          <w:sz w:val="24"/>
        </w:rPr>
        <w:t xml:space="preserve"> </w:t>
      </w:r>
      <w:r w:rsidR="00000000" w:rsidRPr="009B1679">
        <w:rPr>
          <w:sz w:val="24"/>
        </w:rPr>
        <w:t>being</w:t>
      </w:r>
      <w:r w:rsidR="00000000" w:rsidRPr="009B1679">
        <w:rPr>
          <w:spacing w:val="-6"/>
          <w:sz w:val="24"/>
        </w:rPr>
        <w:t xml:space="preserve"> </w:t>
      </w:r>
      <w:r w:rsidR="00000000" w:rsidRPr="009B1679">
        <w:rPr>
          <w:spacing w:val="-3"/>
          <w:sz w:val="24"/>
        </w:rPr>
        <w:t>registered</w:t>
      </w:r>
      <w:r w:rsidR="00000000" w:rsidRPr="009B1679">
        <w:rPr>
          <w:spacing w:val="-7"/>
          <w:sz w:val="24"/>
        </w:rPr>
        <w:t xml:space="preserve"> </w:t>
      </w:r>
      <w:r w:rsidR="00000000" w:rsidRPr="009B1679">
        <w:rPr>
          <w:sz w:val="24"/>
        </w:rPr>
        <w:t>under</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z w:val="24"/>
        </w:rPr>
        <w:t>connection</w:t>
      </w:r>
      <w:r w:rsidR="00000000" w:rsidRPr="009B1679">
        <w:rPr>
          <w:spacing w:val="-7"/>
          <w:sz w:val="24"/>
        </w:rPr>
        <w:t xml:space="preserve"> </w:t>
      </w:r>
      <w:r w:rsidR="00000000" w:rsidRPr="009B1679">
        <w:rPr>
          <w:sz w:val="24"/>
        </w:rPr>
        <w:t>with</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z w:val="24"/>
        </w:rPr>
        <w:t>plan</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pacing w:val="-3"/>
          <w:sz w:val="24"/>
        </w:rPr>
        <w:t>acquisition,</w:t>
      </w:r>
      <w:r w:rsidR="00000000" w:rsidRPr="009B1679">
        <w:rPr>
          <w:spacing w:val="-6"/>
          <w:sz w:val="24"/>
        </w:rPr>
        <w:t xml:space="preserve"> </w:t>
      </w:r>
      <w:r w:rsidR="00000000" w:rsidRPr="009B1679">
        <w:rPr>
          <w:spacing w:val="-3"/>
          <w:sz w:val="24"/>
        </w:rPr>
        <w:t xml:space="preserve">reorganization, readjustment </w:t>
      </w:r>
      <w:r w:rsidR="00000000" w:rsidRPr="009B1679">
        <w:rPr>
          <w:sz w:val="24"/>
        </w:rPr>
        <w:t xml:space="preserve">or </w:t>
      </w:r>
      <w:r w:rsidR="00000000" w:rsidRPr="009B1679">
        <w:rPr>
          <w:spacing w:val="-3"/>
          <w:sz w:val="24"/>
        </w:rPr>
        <w:t xml:space="preserve">succession, </w:t>
      </w:r>
      <w:r w:rsidR="00000000" w:rsidRPr="009B1679">
        <w:rPr>
          <w:sz w:val="24"/>
        </w:rPr>
        <w:t xml:space="preserve">indicate, as far as </w:t>
      </w:r>
      <w:r w:rsidR="00000000" w:rsidRPr="009B1679">
        <w:rPr>
          <w:spacing w:val="-3"/>
          <w:sz w:val="24"/>
        </w:rPr>
        <w:t xml:space="preserve">practicable, </w:t>
      </w:r>
      <w:r w:rsidR="00000000" w:rsidRPr="009B1679">
        <w:rPr>
          <w:sz w:val="24"/>
        </w:rPr>
        <w:t xml:space="preserve">the </w:t>
      </w:r>
      <w:r w:rsidR="00000000" w:rsidRPr="009B1679">
        <w:rPr>
          <w:spacing w:val="-3"/>
          <w:sz w:val="24"/>
        </w:rPr>
        <w:t xml:space="preserve">ownership </w:t>
      </w:r>
      <w:r w:rsidR="00000000" w:rsidRPr="009B1679">
        <w:rPr>
          <w:sz w:val="24"/>
        </w:rPr>
        <w:t xml:space="preserve">that </w:t>
      </w:r>
      <w:r w:rsidR="00000000" w:rsidRPr="009B1679">
        <w:rPr>
          <w:spacing w:val="-3"/>
          <w:sz w:val="24"/>
        </w:rPr>
        <w:t xml:space="preserve">would result </w:t>
      </w:r>
      <w:r w:rsidR="00000000" w:rsidRPr="009B1679">
        <w:rPr>
          <w:spacing w:val="-4"/>
          <w:sz w:val="24"/>
        </w:rPr>
        <w:t xml:space="preserve">from </w:t>
      </w:r>
      <w:r w:rsidR="00000000" w:rsidRPr="009B1679">
        <w:rPr>
          <w:spacing w:val="-3"/>
          <w:sz w:val="24"/>
        </w:rPr>
        <w:t xml:space="preserve">consummation </w:t>
      </w:r>
      <w:r w:rsidR="00000000" w:rsidRPr="009B1679">
        <w:rPr>
          <w:sz w:val="24"/>
        </w:rPr>
        <w:t xml:space="preserve">of the plan </w:t>
      </w:r>
      <w:r w:rsidR="00000000" w:rsidRPr="009B1679">
        <w:rPr>
          <w:spacing w:val="-3"/>
          <w:sz w:val="24"/>
        </w:rPr>
        <w:t xml:space="preserve">based </w:t>
      </w:r>
      <w:r w:rsidR="00000000" w:rsidRPr="009B1679">
        <w:rPr>
          <w:sz w:val="24"/>
        </w:rPr>
        <w:t xml:space="preserve">on </w:t>
      </w:r>
      <w:r w:rsidR="00000000" w:rsidRPr="009B1679">
        <w:rPr>
          <w:spacing w:val="-3"/>
          <w:sz w:val="24"/>
        </w:rPr>
        <w:t xml:space="preserve">present </w:t>
      </w:r>
      <w:r w:rsidR="00000000" w:rsidRPr="009B1679">
        <w:rPr>
          <w:sz w:val="24"/>
        </w:rPr>
        <w:t xml:space="preserve">holdings </w:t>
      </w:r>
      <w:r w:rsidR="00000000" w:rsidRPr="009B1679">
        <w:rPr>
          <w:spacing w:val="-3"/>
          <w:sz w:val="24"/>
        </w:rPr>
        <w:t>and</w:t>
      </w:r>
      <w:r w:rsidR="00000000" w:rsidRPr="009B1679">
        <w:rPr>
          <w:spacing w:val="-30"/>
          <w:sz w:val="24"/>
        </w:rPr>
        <w:t xml:space="preserve"> </w:t>
      </w:r>
      <w:r w:rsidR="00000000" w:rsidRPr="009B1679">
        <w:rPr>
          <w:spacing w:val="-3"/>
          <w:sz w:val="24"/>
        </w:rPr>
        <w:t>commitments.</w:t>
      </w:r>
    </w:p>
    <w:p w:rsidR="00081523" w:rsidRDefault="00081523">
      <w:pPr>
        <w:pStyle w:val="BodyText"/>
        <w:spacing w:before="10"/>
        <w:rPr>
          <w:sz w:val="20"/>
        </w:rPr>
      </w:pPr>
    </w:p>
    <w:p w:rsidR="00081523" w:rsidRPr="009B1679" w:rsidRDefault="009B1679" w:rsidP="009B1679">
      <w:pPr>
        <w:tabs>
          <w:tab w:val="left" w:pos="1380"/>
        </w:tabs>
        <w:ind w:left="1379" w:right="1762" w:hanging="360"/>
        <w:rPr>
          <w:sz w:val="24"/>
        </w:rPr>
      </w:pPr>
      <w:r>
        <w:rPr>
          <w:color w:val="221F1F"/>
          <w:spacing w:val="-6"/>
          <w:sz w:val="24"/>
          <w:szCs w:val="24"/>
        </w:rPr>
        <w:t>3.</w:t>
      </w:r>
      <w:r>
        <w:rPr>
          <w:color w:val="221F1F"/>
          <w:spacing w:val="-6"/>
          <w:sz w:val="24"/>
          <w:szCs w:val="24"/>
        </w:rPr>
        <w:tab/>
      </w:r>
      <w:r w:rsidR="00000000" w:rsidRPr="009B1679">
        <w:rPr>
          <w:spacing w:val="-3"/>
          <w:sz w:val="24"/>
        </w:rPr>
        <w:t>Indicate</w:t>
      </w:r>
      <w:r w:rsidR="00000000" w:rsidRPr="009B1679">
        <w:rPr>
          <w:spacing w:val="-8"/>
          <w:sz w:val="24"/>
        </w:rPr>
        <w:t xml:space="preserve"> </w:t>
      </w:r>
      <w:r w:rsidR="00000000" w:rsidRPr="009B1679">
        <w:rPr>
          <w:sz w:val="24"/>
        </w:rPr>
        <w:t>whether</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securities</w:t>
      </w:r>
      <w:r w:rsidR="00000000" w:rsidRPr="009B1679">
        <w:rPr>
          <w:spacing w:val="-6"/>
          <w:sz w:val="24"/>
        </w:rPr>
        <w:t xml:space="preserve"> </w:t>
      </w:r>
      <w:r w:rsidR="00000000" w:rsidRPr="009B1679">
        <w:rPr>
          <w:sz w:val="24"/>
        </w:rPr>
        <w:t>are</w:t>
      </w:r>
      <w:r w:rsidR="00000000" w:rsidRPr="009B1679">
        <w:rPr>
          <w:spacing w:val="-9"/>
          <w:sz w:val="24"/>
        </w:rPr>
        <w:t xml:space="preserve"> </w:t>
      </w:r>
      <w:r w:rsidR="00000000" w:rsidRPr="009B1679">
        <w:rPr>
          <w:spacing w:val="-3"/>
          <w:sz w:val="24"/>
        </w:rPr>
        <w:t>owned</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record,</w:t>
      </w:r>
      <w:r w:rsidR="00000000" w:rsidRPr="009B1679">
        <w:rPr>
          <w:spacing w:val="-9"/>
          <w:sz w:val="24"/>
        </w:rPr>
        <w:t xml:space="preserve"> </w:t>
      </w:r>
      <w:r w:rsidR="00000000" w:rsidRPr="009B1679">
        <w:rPr>
          <w:spacing w:val="-3"/>
          <w:sz w:val="24"/>
        </w:rPr>
        <w:t>beneficially,</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pacing w:val="-3"/>
          <w:sz w:val="24"/>
        </w:rPr>
        <w:t>both.</w:t>
      </w:r>
      <w:r w:rsidR="00000000" w:rsidRPr="009B1679">
        <w:rPr>
          <w:spacing w:val="-8"/>
          <w:sz w:val="24"/>
        </w:rPr>
        <w:t xml:space="preserve"> </w:t>
      </w:r>
      <w:r w:rsidR="00000000" w:rsidRPr="009B1679">
        <w:rPr>
          <w:sz w:val="24"/>
        </w:rPr>
        <w:t>Show</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z w:val="24"/>
        </w:rPr>
        <w:t xml:space="preserve">respective </w:t>
      </w:r>
      <w:r w:rsidR="00000000" w:rsidRPr="009B1679">
        <w:rPr>
          <w:spacing w:val="-3"/>
          <w:sz w:val="24"/>
        </w:rPr>
        <w:t xml:space="preserve">percentage owned </w:t>
      </w:r>
      <w:r w:rsidR="00000000" w:rsidRPr="009B1679">
        <w:rPr>
          <w:sz w:val="24"/>
        </w:rPr>
        <w:t>in each</w:t>
      </w:r>
      <w:r w:rsidR="00000000" w:rsidRPr="009B1679">
        <w:rPr>
          <w:spacing w:val="-13"/>
          <w:sz w:val="24"/>
        </w:rPr>
        <w:t xml:space="preserve"> </w:t>
      </w:r>
      <w:r w:rsidR="00000000" w:rsidRPr="009B1679">
        <w:rPr>
          <w:spacing w:val="-3"/>
          <w:sz w:val="24"/>
        </w:rPr>
        <w:t>manner.</w:t>
      </w:r>
    </w:p>
    <w:p w:rsidR="00081523" w:rsidRDefault="00081523">
      <w:pPr>
        <w:pStyle w:val="BodyText"/>
        <w:spacing w:before="10"/>
        <w:rPr>
          <w:sz w:val="20"/>
        </w:rPr>
      </w:pPr>
    </w:p>
    <w:p w:rsidR="00081523" w:rsidRPr="009B1679" w:rsidRDefault="009B1679" w:rsidP="009B1679">
      <w:pPr>
        <w:tabs>
          <w:tab w:val="left" w:pos="1251"/>
        </w:tabs>
        <w:ind w:left="1250" w:right="1192" w:hanging="300"/>
        <w:rPr>
          <w:sz w:val="24"/>
        </w:rPr>
      </w:pPr>
      <w:r>
        <w:rPr>
          <w:color w:val="221F1F"/>
          <w:spacing w:val="-4"/>
          <w:sz w:val="24"/>
          <w:szCs w:val="24"/>
        </w:rPr>
        <w:t>(c)</w:t>
      </w:r>
      <w:r>
        <w:rPr>
          <w:color w:val="221F1F"/>
          <w:spacing w:val="-4"/>
          <w:sz w:val="24"/>
          <w:szCs w:val="24"/>
        </w:rPr>
        <w:tab/>
      </w:r>
      <w:r w:rsidR="00000000" w:rsidRPr="009B1679">
        <w:rPr>
          <w:i/>
          <w:sz w:val="24"/>
        </w:rPr>
        <w:t xml:space="preserve">Management Ownership. </w:t>
      </w:r>
      <w:r w:rsidR="00000000" w:rsidRPr="009B1679">
        <w:rPr>
          <w:sz w:val="24"/>
        </w:rPr>
        <w:t>State the percentage of the Fund’s equity securities owned by all</w:t>
      </w:r>
      <w:r w:rsidR="00000000" w:rsidRPr="009B1679">
        <w:rPr>
          <w:spacing w:val="-25"/>
          <w:sz w:val="24"/>
        </w:rPr>
        <w:t xml:space="preserve"> </w:t>
      </w:r>
      <w:r w:rsidR="00000000" w:rsidRPr="009B1679">
        <w:rPr>
          <w:sz w:val="24"/>
        </w:rPr>
        <w:t>officers, directors, and members of any advisory board of the Fund as a group. If the amount owned by directors and officers as a group is less than 1% of the Class, provide a statement to that</w:t>
      </w:r>
      <w:r w:rsidR="00000000" w:rsidRPr="009B1679">
        <w:rPr>
          <w:spacing w:val="-15"/>
          <w:sz w:val="24"/>
        </w:rPr>
        <w:t xml:space="preserve"> </w:t>
      </w:r>
      <w:r w:rsidR="00000000" w:rsidRPr="009B1679">
        <w:rPr>
          <w:sz w:val="24"/>
        </w:rPr>
        <w:t>effect.</w:t>
      </w:r>
    </w:p>
    <w:p w:rsidR="00081523" w:rsidRDefault="00081523">
      <w:pPr>
        <w:pStyle w:val="BodyText"/>
        <w:spacing w:before="3"/>
        <w:rPr>
          <w:sz w:val="21"/>
        </w:rPr>
      </w:pPr>
    </w:p>
    <w:p w:rsidR="00081523" w:rsidRDefault="00000000">
      <w:pPr>
        <w:pStyle w:val="Heading1"/>
      </w:pPr>
      <w:bookmarkStart w:id="78" w:name="Item_19.___Investment_Advisory_and_Other"/>
      <w:bookmarkStart w:id="79" w:name="_bookmark25"/>
      <w:bookmarkEnd w:id="78"/>
      <w:bookmarkEnd w:id="79"/>
      <w:r>
        <w:t>Item 19. Investment Advisory and Other Services</w:t>
      </w:r>
    </w:p>
    <w:p w:rsidR="00081523" w:rsidRDefault="00081523">
      <w:pPr>
        <w:pStyle w:val="BodyText"/>
        <w:spacing w:before="5"/>
        <w:rPr>
          <w:b/>
          <w:sz w:val="20"/>
        </w:rPr>
      </w:pPr>
    </w:p>
    <w:p w:rsidR="00081523" w:rsidRPr="009B1679" w:rsidRDefault="009B1679" w:rsidP="009B1679">
      <w:pPr>
        <w:tabs>
          <w:tab w:val="left" w:pos="1251"/>
        </w:tabs>
        <w:ind w:left="1250" w:hanging="301"/>
        <w:rPr>
          <w:sz w:val="24"/>
        </w:rPr>
      </w:pPr>
      <w:r>
        <w:rPr>
          <w:color w:val="221F1F"/>
          <w:spacing w:val="-4"/>
          <w:sz w:val="24"/>
          <w:szCs w:val="24"/>
        </w:rPr>
        <w:t>(a)</w:t>
      </w:r>
      <w:r>
        <w:rPr>
          <w:color w:val="221F1F"/>
          <w:spacing w:val="-4"/>
          <w:sz w:val="24"/>
          <w:szCs w:val="24"/>
        </w:rPr>
        <w:tab/>
      </w:r>
      <w:r w:rsidR="00000000" w:rsidRPr="009B1679">
        <w:rPr>
          <w:i/>
          <w:sz w:val="24"/>
        </w:rPr>
        <w:t xml:space="preserve">Investment Advisers. </w:t>
      </w:r>
      <w:r w:rsidR="00000000" w:rsidRPr="009B1679">
        <w:rPr>
          <w:sz w:val="24"/>
        </w:rPr>
        <w:t>Disclose the following information with respect to each investment</w:t>
      </w:r>
      <w:r w:rsidR="00000000" w:rsidRPr="009B1679">
        <w:rPr>
          <w:spacing w:val="-12"/>
          <w:sz w:val="24"/>
        </w:rPr>
        <w:t xml:space="preserve"> </w:t>
      </w:r>
      <w:r w:rsidR="00000000" w:rsidRPr="009B1679">
        <w:rPr>
          <w:sz w:val="24"/>
        </w:rPr>
        <w:t>adviser:</w:t>
      </w:r>
    </w:p>
    <w:p w:rsidR="00081523" w:rsidRDefault="00081523">
      <w:pPr>
        <w:pStyle w:val="BodyText"/>
        <w:spacing w:before="10"/>
        <w:rPr>
          <w:sz w:val="20"/>
        </w:rPr>
      </w:pPr>
    </w:p>
    <w:p w:rsidR="00081523" w:rsidRPr="009B1679" w:rsidRDefault="009B1679" w:rsidP="009B1679">
      <w:pPr>
        <w:tabs>
          <w:tab w:val="left" w:pos="1740"/>
        </w:tabs>
        <w:spacing w:before="1"/>
        <w:ind w:left="1739" w:right="1499" w:hanging="360"/>
        <w:rPr>
          <w:sz w:val="24"/>
        </w:rPr>
      </w:pPr>
      <w:r>
        <w:rPr>
          <w:color w:val="221F1F"/>
          <w:spacing w:val="-1"/>
          <w:sz w:val="24"/>
          <w:szCs w:val="24"/>
        </w:rPr>
        <w:t>(1)</w:t>
      </w:r>
      <w:r>
        <w:rPr>
          <w:color w:val="221F1F"/>
          <w:spacing w:val="-1"/>
          <w:sz w:val="24"/>
          <w:szCs w:val="24"/>
        </w:rPr>
        <w:tab/>
      </w:r>
      <w:r w:rsidR="00000000" w:rsidRPr="009B1679">
        <w:rPr>
          <w:sz w:val="24"/>
        </w:rPr>
        <w:t xml:space="preserve">The name of any </w:t>
      </w:r>
      <w:r w:rsidR="00000000" w:rsidRPr="009B1679">
        <w:rPr>
          <w:spacing w:val="-3"/>
          <w:sz w:val="24"/>
        </w:rPr>
        <w:t xml:space="preserve">person </w:t>
      </w:r>
      <w:r w:rsidR="00000000" w:rsidRPr="009B1679">
        <w:rPr>
          <w:sz w:val="24"/>
        </w:rPr>
        <w:t xml:space="preserve">who </w:t>
      </w:r>
      <w:r w:rsidR="00000000" w:rsidRPr="009B1679">
        <w:rPr>
          <w:spacing w:val="-3"/>
          <w:sz w:val="24"/>
        </w:rPr>
        <w:t xml:space="preserve">controls </w:t>
      </w:r>
      <w:r w:rsidR="00000000" w:rsidRPr="009B1679">
        <w:rPr>
          <w:sz w:val="24"/>
        </w:rPr>
        <w:t xml:space="preserve">the </w:t>
      </w:r>
      <w:r w:rsidR="00000000" w:rsidRPr="009B1679">
        <w:rPr>
          <w:spacing w:val="-3"/>
          <w:sz w:val="24"/>
        </w:rPr>
        <w:t xml:space="preserve">adviser, </w:t>
      </w:r>
      <w:r w:rsidR="00000000" w:rsidRPr="009B1679">
        <w:rPr>
          <w:sz w:val="24"/>
        </w:rPr>
        <w:t xml:space="preserve">the basis of the </w:t>
      </w:r>
      <w:r w:rsidR="00000000" w:rsidRPr="009B1679">
        <w:rPr>
          <w:spacing w:val="-3"/>
          <w:sz w:val="24"/>
        </w:rPr>
        <w:t xml:space="preserve">person’s control, and </w:t>
      </w:r>
      <w:r w:rsidR="00000000" w:rsidRPr="009B1679">
        <w:rPr>
          <w:sz w:val="24"/>
        </w:rPr>
        <w:t xml:space="preserve">the </w:t>
      </w:r>
      <w:r w:rsidR="00000000" w:rsidRPr="009B1679">
        <w:rPr>
          <w:spacing w:val="-3"/>
          <w:sz w:val="24"/>
        </w:rPr>
        <w:t>general</w:t>
      </w:r>
      <w:r w:rsidR="00000000" w:rsidRPr="009B1679">
        <w:rPr>
          <w:spacing w:val="-5"/>
          <w:sz w:val="24"/>
        </w:rPr>
        <w:t xml:space="preserve"> </w:t>
      </w:r>
      <w:r w:rsidR="00000000" w:rsidRPr="009B1679">
        <w:rPr>
          <w:spacing w:val="-3"/>
          <w:sz w:val="24"/>
        </w:rPr>
        <w:t>nature</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person’s</w:t>
      </w:r>
      <w:r w:rsidR="00000000" w:rsidRPr="009B1679">
        <w:rPr>
          <w:spacing w:val="-8"/>
          <w:sz w:val="24"/>
        </w:rPr>
        <w:t xml:space="preserve"> </w:t>
      </w:r>
      <w:r w:rsidR="00000000" w:rsidRPr="009B1679">
        <w:rPr>
          <w:spacing w:val="-3"/>
          <w:sz w:val="24"/>
        </w:rPr>
        <w:t>business.</w:t>
      </w:r>
      <w:r w:rsidR="00000000" w:rsidRPr="009B1679">
        <w:rPr>
          <w:spacing w:val="-6"/>
          <w:sz w:val="24"/>
        </w:rPr>
        <w:t xml:space="preserve"> </w:t>
      </w:r>
      <w:r w:rsidR="00000000" w:rsidRPr="009B1679">
        <w:rPr>
          <w:sz w:val="24"/>
        </w:rPr>
        <w:t>Also</w:t>
      </w:r>
      <w:r w:rsidR="00000000" w:rsidRPr="009B1679">
        <w:rPr>
          <w:spacing w:val="-6"/>
          <w:sz w:val="24"/>
        </w:rPr>
        <w:t xml:space="preserve"> </w:t>
      </w:r>
      <w:r w:rsidR="00000000" w:rsidRPr="009B1679">
        <w:rPr>
          <w:spacing w:val="-3"/>
          <w:sz w:val="24"/>
        </w:rPr>
        <w:t>disclose,</w:t>
      </w:r>
      <w:r w:rsidR="00000000" w:rsidRPr="009B1679">
        <w:rPr>
          <w:spacing w:val="-7"/>
          <w:sz w:val="24"/>
        </w:rPr>
        <w:t xml:space="preserve"> </w:t>
      </w:r>
      <w:r w:rsidR="00000000" w:rsidRPr="009B1679">
        <w:rPr>
          <w:sz w:val="24"/>
        </w:rPr>
        <w:t>if</w:t>
      </w:r>
      <w:r w:rsidR="00000000" w:rsidRPr="009B1679">
        <w:rPr>
          <w:spacing w:val="-7"/>
          <w:sz w:val="24"/>
        </w:rPr>
        <w:t xml:space="preserve"> </w:t>
      </w:r>
      <w:r w:rsidR="00000000" w:rsidRPr="009B1679">
        <w:rPr>
          <w:spacing w:val="-3"/>
          <w:sz w:val="24"/>
        </w:rPr>
        <w:t>material,</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business</w:t>
      </w:r>
      <w:r w:rsidR="00000000" w:rsidRPr="009B1679">
        <w:rPr>
          <w:spacing w:val="-8"/>
          <w:sz w:val="24"/>
        </w:rPr>
        <w:t xml:space="preserve"> </w:t>
      </w:r>
      <w:r w:rsidR="00000000" w:rsidRPr="009B1679">
        <w:rPr>
          <w:sz w:val="24"/>
        </w:rPr>
        <w:t>history</w:t>
      </w:r>
      <w:r w:rsidR="00000000" w:rsidRPr="009B1679">
        <w:rPr>
          <w:spacing w:val="-11"/>
          <w:sz w:val="24"/>
        </w:rPr>
        <w:t xml:space="preserve"> </w:t>
      </w:r>
      <w:r w:rsidR="00000000" w:rsidRPr="009B1679">
        <w:rPr>
          <w:sz w:val="24"/>
        </w:rPr>
        <w:t>of</w:t>
      </w:r>
      <w:r w:rsidR="00000000" w:rsidRPr="009B1679">
        <w:rPr>
          <w:spacing w:val="-6"/>
          <w:sz w:val="24"/>
        </w:rPr>
        <w:t xml:space="preserve"> </w:t>
      </w:r>
      <w:r w:rsidR="00000000" w:rsidRPr="009B1679">
        <w:rPr>
          <w:sz w:val="24"/>
        </w:rPr>
        <w:t xml:space="preserve">any </w:t>
      </w:r>
      <w:r w:rsidR="00000000" w:rsidRPr="009B1679">
        <w:rPr>
          <w:spacing w:val="-3"/>
          <w:sz w:val="24"/>
        </w:rPr>
        <w:t xml:space="preserve">organization </w:t>
      </w:r>
      <w:r w:rsidR="00000000" w:rsidRPr="009B1679">
        <w:rPr>
          <w:sz w:val="24"/>
        </w:rPr>
        <w:t xml:space="preserve">that </w:t>
      </w:r>
      <w:r w:rsidR="00000000" w:rsidRPr="009B1679">
        <w:rPr>
          <w:spacing w:val="-3"/>
          <w:sz w:val="24"/>
        </w:rPr>
        <w:t xml:space="preserve">controls </w:t>
      </w:r>
      <w:r w:rsidR="00000000" w:rsidRPr="009B1679">
        <w:rPr>
          <w:sz w:val="24"/>
        </w:rPr>
        <w:t>the</w:t>
      </w:r>
      <w:r w:rsidR="00000000" w:rsidRPr="009B1679">
        <w:rPr>
          <w:spacing w:val="-11"/>
          <w:sz w:val="24"/>
        </w:rPr>
        <w:t xml:space="preserve"> </w:t>
      </w:r>
      <w:r w:rsidR="00000000" w:rsidRPr="009B1679">
        <w:rPr>
          <w:spacing w:val="-3"/>
          <w:sz w:val="24"/>
        </w:rPr>
        <w:t>adviser.</w:t>
      </w:r>
    </w:p>
    <w:p w:rsidR="00081523" w:rsidRDefault="00081523">
      <w:pPr>
        <w:pStyle w:val="BodyText"/>
        <w:spacing w:before="9"/>
        <w:rPr>
          <w:sz w:val="20"/>
        </w:rPr>
      </w:pPr>
    </w:p>
    <w:p w:rsidR="00081523" w:rsidRPr="009B1679" w:rsidRDefault="009B1679" w:rsidP="009B1679">
      <w:pPr>
        <w:tabs>
          <w:tab w:val="left" w:pos="1740"/>
        </w:tabs>
        <w:spacing w:before="1"/>
        <w:ind w:left="1740" w:right="1455" w:hanging="360"/>
        <w:rPr>
          <w:sz w:val="24"/>
        </w:rPr>
      </w:pPr>
      <w:r>
        <w:rPr>
          <w:color w:val="221F1F"/>
          <w:spacing w:val="-1"/>
          <w:sz w:val="24"/>
          <w:szCs w:val="24"/>
        </w:rPr>
        <w:t>(2)</w:t>
      </w:r>
      <w:r>
        <w:rPr>
          <w:color w:val="221F1F"/>
          <w:spacing w:val="-1"/>
          <w:sz w:val="24"/>
          <w:szCs w:val="24"/>
        </w:rPr>
        <w:tab/>
      </w:r>
      <w:r w:rsidR="00000000" w:rsidRPr="009B1679">
        <w:rPr>
          <w:sz w:val="24"/>
        </w:rPr>
        <w:t xml:space="preserve">The name of any affiliated </w:t>
      </w:r>
      <w:r w:rsidR="00000000" w:rsidRPr="009B1679">
        <w:rPr>
          <w:spacing w:val="-3"/>
          <w:sz w:val="24"/>
        </w:rPr>
        <w:t xml:space="preserve">person </w:t>
      </w:r>
      <w:r w:rsidR="00000000" w:rsidRPr="009B1679">
        <w:rPr>
          <w:sz w:val="24"/>
        </w:rPr>
        <w:t xml:space="preserve">of the </w:t>
      </w:r>
      <w:r w:rsidR="00000000" w:rsidRPr="009B1679">
        <w:rPr>
          <w:spacing w:val="-3"/>
          <w:sz w:val="24"/>
        </w:rPr>
        <w:t xml:space="preserve">Fund </w:t>
      </w:r>
      <w:r w:rsidR="00000000" w:rsidRPr="009B1679">
        <w:rPr>
          <w:sz w:val="24"/>
        </w:rPr>
        <w:t xml:space="preserve">who </w:t>
      </w:r>
      <w:r w:rsidR="00000000" w:rsidRPr="009B1679">
        <w:rPr>
          <w:spacing w:val="-3"/>
          <w:sz w:val="24"/>
        </w:rPr>
        <w:t xml:space="preserve">also </w:t>
      </w:r>
      <w:r w:rsidR="00000000" w:rsidRPr="009B1679">
        <w:rPr>
          <w:sz w:val="24"/>
        </w:rPr>
        <w:t xml:space="preserve">is an </w:t>
      </w:r>
      <w:r w:rsidR="00000000" w:rsidRPr="009B1679">
        <w:rPr>
          <w:spacing w:val="-3"/>
          <w:sz w:val="24"/>
        </w:rPr>
        <w:t xml:space="preserve">affiliated </w:t>
      </w:r>
      <w:r w:rsidR="00000000" w:rsidRPr="009B1679">
        <w:rPr>
          <w:sz w:val="24"/>
        </w:rPr>
        <w:t xml:space="preserve">person of the </w:t>
      </w:r>
      <w:r w:rsidR="00000000" w:rsidRPr="009B1679">
        <w:rPr>
          <w:spacing w:val="-3"/>
          <w:sz w:val="24"/>
        </w:rPr>
        <w:t>adviser, and</w:t>
      </w:r>
      <w:r w:rsidR="00000000" w:rsidRPr="009B1679">
        <w:rPr>
          <w:spacing w:val="-4"/>
          <w:sz w:val="24"/>
        </w:rPr>
        <w:t xml:space="preserve"> </w:t>
      </w:r>
      <w:r w:rsidR="00000000" w:rsidRPr="009B1679">
        <w:rPr>
          <w:sz w:val="24"/>
        </w:rPr>
        <w:t>a</w:t>
      </w:r>
      <w:r w:rsidR="00000000" w:rsidRPr="009B1679">
        <w:rPr>
          <w:spacing w:val="-7"/>
          <w:sz w:val="24"/>
        </w:rPr>
        <w:t xml:space="preserve"> </w:t>
      </w:r>
      <w:r w:rsidR="00000000" w:rsidRPr="009B1679">
        <w:rPr>
          <w:sz w:val="24"/>
        </w:rPr>
        <w:t>list</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pacing w:val="-2"/>
          <w:sz w:val="24"/>
        </w:rPr>
        <w:t xml:space="preserve">all </w:t>
      </w:r>
      <w:r w:rsidR="00000000" w:rsidRPr="009B1679">
        <w:rPr>
          <w:spacing w:val="-3"/>
          <w:sz w:val="24"/>
        </w:rPr>
        <w:t>capacities</w:t>
      </w:r>
      <w:r w:rsidR="00000000" w:rsidRPr="009B1679">
        <w:rPr>
          <w:spacing w:val="-4"/>
          <w:sz w:val="24"/>
        </w:rPr>
        <w:t xml:space="preserve"> </w:t>
      </w:r>
      <w:r w:rsidR="00000000" w:rsidRPr="009B1679">
        <w:rPr>
          <w:sz w:val="24"/>
        </w:rPr>
        <w:t>in</w:t>
      </w:r>
      <w:r w:rsidR="00000000" w:rsidRPr="009B1679">
        <w:rPr>
          <w:spacing w:val="-6"/>
          <w:sz w:val="24"/>
        </w:rPr>
        <w:t xml:space="preserve"> </w:t>
      </w:r>
      <w:r w:rsidR="00000000" w:rsidRPr="009B1679">
        <w:rPr>
          <w:sz w:val="24"/>
        </w:rPr>
        <w:t>which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person</w:t>
      </w:r>
      <w:r w:rsidR="00000000" w:rsidRPr="009B1679">
        <w:rPr>
          <w:spacing w:val="-6"/>
          <w:sz w:val="24"/>
        </w:rPr>
        <w:t xml:space="preserve"> </w:t>
      </w:r>
      <w:r w:rsidR="00000000" w:rsidRPr="009B1679">
        <w:rPr>
          <w:sz w:val="24"/>
        </w:rPr>
        <w:t>is</w:t>
      </w:r>
      <w:r w:rsidR="00000000" w:rsidRPr="009B1679">
        <w:rPr>
          <w:spacing w:val="-3"/>
          <w:sz w:val="24"/>
        </w:rPr>
        <w:t xml:space="preserve"> affiliated</w:t>
      </w:r>
      <w:r w:rsidR="00000000" w:rsidRPr="009B1679">
        <w:rPr>
          <w:spacing w:val="-4"/>
          <w:sz w:val="24"/>
        </w:rPr>
        <w:t xml:space="preserve"> </w:t>
      </w:r>
      <w:r w:rsidR="00000000" w:rsidRPr="009B1679">
        <w:rPr>
          <w:sz w:val="24"/>
        </w:rPr>
        <w:t>with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 xml:space="preserve">and </w:t>
      </w:r>
      <w:r w:rsidR="00000000" w:rsidRPr="009B1679">
        <w:rPr>
          <w:sz w:val="24"/>
        </w:rPr>
        <w:t>with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adviser.</w:t>
      </w:r>
    </w:p>
    <w:p w:rsidR="00081523" w:rsidRDefault="00081523">
      <w:pPr>
        <w:pStyle w:val="BodyText"/>
        <w:spacing w:before="10"/>
        <w:rPr>
          <w:sz w:val="20"/>
        </w:rPr>
      </w:pPr>
    </w:p>
    <w:p w:rsidR="00081523" w:rsidRDefault="00000000">
      <w:pPr>
        <w:pStyle w:val="BodyText"/>
        <w:ind w:left="1379" w:right="366"/>
      </w:pPr>
      <w:r>
        <w:rPr>
          <w:b/>
          <w:spacing w:val="-5"/>
        </w:rPr>
        <w:t>Instruction</w:t>
      </w:r>
      <w:r>
        <w:rPr>
          <w:spacing w:val="-5"/>
        </w:rPr>
        <w:t xml:space="preserve">. </w:t>
      </w:r>
      <w:r>
        <w:rPr>
          <w:spacing w:val="-3"/>
        </w:rPr>
        <w:t xml:space="preserve">If </w:t>
      </w:r>
      <w:r>
        <w:t xml:space="preserve">an affiliated </w:t>
      </w:r>
      <w:r>
        <w:rPr>
          <w:spacing w:val="-3"/>
        </w:rPr>
        <w:t xml:space="preserve">person </w:t>
      </w:r>
      <w:r>
        <w:t xml:space="preserve">of the Fund alone or </w:t>
      </w:r>
      <w:r>
        <w:rPr>
          <w:spacing w:val="-5"/>
        </w:rPr>
        <w:t xml:space="preserve">together </w:t>
      </w:r>
      <w:r>
        <w:rPr>
          <w:spacing w:val="-4"/>
        </w:rPr>
        <w:t xml:space="preserve">with </w:t>
      </w:r>
      <w:r>
        <w:rPr>
          <w:spacing w:val="-5"/>
        </w:rPr>
        <w:t xml:space="preserve">others controls </w:t>
      </w:r>
      <w:r>
        <w:t xml:space="preserve">the </w:t>
      </w:r>
      <w:r>
        <w:rPr>
          <w:spacing w:val="-3"/>
        </w:rPr>
        <w:t xml:space="preserve">adviser, </w:t>
      </w:r>
      <w:r>
        <w:t xml:space="preserve">state that </w:t>
      </w:r>
      <w:r>
        <w:rPr>
          <w:spacing w:val="-3"/>
        </w:rPr>
        <w:t>fact.</w:t>
      </w:r>
      <w:r>
        <w:rPr>
          <w:spacing w:val="-10"/>
        </w:rPr>
        <w:t xml:space="preserve"> </w:t>
      </w:r>
      <w:r>
        <w:t>It</w:t>
      </w:r>
      <w:r>
        <w:rPr>
          <w:spacing w:val="-7"/>
        </w:rPr>
        <w:t xml:space="preserve"> </w:t>
      </w:r>
      <w:r>
        <w:t>is</w:t>
      </w:r>
      <w:r>
        <w:rPr>
          <w:spacing w:val="-8"/>
        </w:rPr>
        <w:t xml:space="preserve"> </w:t>
      </w:r>
      <w:r>
        <w:t>not</w:t>
      </w:r>
      <w:r>
        <w:rPr>
          <w:spacing w:val="-7"/>
        </w:rPr>
        <w:t xml:space="preserve"> </w:t>
      </w:r>
      <w:r>
        <w:rPr>
          <w:spacing w:val="-3"/>
        </w:rPr>
        <w:t>necessary</w:t>
      </w:r>
      <w:r>
        <w:rPr>
          <w:spacing w:val="-9"/>
        </w:rPr>
        <w:t xml:space="preserve"> </w:t>
      </w:r>
      <w:r>
        <w:t>to</w:t>
      </w:r>
      <w:r>
        <w:rPr>
          <w:spacing w:val="-5"/>
        </w:rPr>
        <w:t xml:space="preserve"> </w:t>
      </w:r>
      <w:r>
        <w:rPr>
          <w:spacing w:val="-3"/>
        </w:rPr>
        <w:t>provide</w:t>
      </w:r>
      <w:r>
        <w:rPr>
          <w:spacing w:val="-13"/>
        </w:rPr>
        <w:t xml:space="preserve"> </w:t>
      </w:r>
      <w:r>
        <w:t>the</w:t>
      </w:r>
      <w:r>
        <w:rPr>
          <w:spacing w:val="-9"/>
        </w:rPr>
        <w:t xml:space="preserve"> </w:t>
      </w:r>
      <w:r>
        <w:rPr>
          <w:spacing w:val="-7"/>
        </w:rPr>
        <w:t>amount</w:t>
      </w:r>
      <w:r>
        <w:rPr>
          <w:spacing w:val="-17"/>
        </w:rPr>
        <w:t xml:space="preserve"> </w:t>
      </w:r>
      <w:r>
        <w:t>or</w:t>
      </w:r>
      <w:r>
        <w:rPr>
          <w:spacing w:val="-5"/>
        </w:rPr>
        <w:t xml:space="preserve"> </w:t>
      </w:r>
      <w:r>
        <w:t>percentage</w:t>
      </w:r>
      <w:r>
        <w:rPr>
          <w:spacing w:val="-13"/>
        </w:rPr>
        <w:t xml:space="preserve"> </w:t>
      </w:r>
      <w:r>
        <w:t>of</w:t>
      </w:r>
      <w:r>
        <w:rPr>
          <w:spacing w:val="-11"/>
        </w:rPr>
        <w:t xml:space="preserve"> </w:t>
      </w:r>
      <w:r>
        <w:t>the</w:t>
      </w:r>
      <w:r>
        <w:rPr>
          <w:spacing w:val="-11"/>
        </w:rPr>
        <w:t xml:space="preserve"> </w:t>
      </w:r>
      <w:r>
        <w:rPr>
          <w:spacing w:val="-5"/>
        </w:rPr>
        <w:t>outstanding</w:t>
      </w:r>
      <w:r>
        <w:rPr>
          <w:spacing w:val="-14"/>
        </w:rPr>
        <w:t xml:space="preserve"> </w:t>
      </w:r>
      <w:r>
        <w:rPr>
          <w:spacing w:val="-3"/>
        </w:rPr>
        <w:t>voting</w:t>
      </w:r>
      <w:r>
        <w:rPr>
          <w:spacing w:val="-12"/>
        </w:rPr>
        <w:t xml:space="preserve"> </w:t>
      </w:r>
      <w:r>
        <w:t>securities</w:t>
      </w:r>
      <w:r>
        <w:rPr>
          <w:spacing w:val="-12"/>
        </w:rPr>
        <w:t xml:space="preserve"> </w:t>
      </w:r>
      <w:r>
        <w:rPr>
          <w:spacing w:val="-5"/>
        </w:rPr>
        <w:t>owned</w:t>
      </w:r>
      <w:r>
        <w:rPr>
          <w:spacing w:val="-15"/>
        </w:rPr>
        <w:t xml:space="preserve"> </w:t>
      </w:r>
      <w:r>
        <w:t>by</w:t>
      </w:r>
      <w:r>
        <w:rPr>
          <w:spacing w:val="-12"/>
        </w:rPr>
        <w:t xml:space="preserve"> </w:t>
      </w:r>
      <w:r>
        <w:t>the controlling</w:t>
      </w:r>
      <w:r>
        <w:rPr>
          <w:spacing w:val="-15"/>
        </w:rPr>
        <w:t xml:space="preserve"> </w:t>
      </w:r>
      <w:r>
        <w:rPr>
          <w:spacing w:val="-6"/>
        </w:rPr>
        <w:t>person.</w:t>
      </w:r>
    </w:p>
    <w:p w:rsidR="00081523" w:rsidRDefault="00081523">
      <w:pPr>
        <w:sectPr w:rsidR="00081523">
          <w:pgSz w:w="12240" w:h="15840"/>
          <w:pgMar w:top="460" w:right="140" w:bottom="560" w:left="120" w:header="0" w:footer="321" w:gutter="0"/>
          <w:cols w:space="720"/>
        </w:sectPr>
      </w:pPr>
    </w:p>
    <w:p w:rsidR="00081523" w:rsidRPr="009B1679" w:rsidRDefault="009B1679" w:rsidP="009B1679">
      <w:pPr>
        <w:tabs>
          <w:tab w:val="left" w:pos="1740"/>
        </w:tabs>
        <w:spacing w:before="75"/>
        <w:ind w:left="1740" w:hanging="360"/>
        <w:rPr>
          <w:sz w:val="24"/>
        </w:rPr>
      </w:pPr>
      <w:r>
        <w:rPr>
          <w:color w:val="221F1F"/>
          <w:spacing w:val="-1"/>
          <w:sz w:val="24"/>
          <w:szCs w:val="24"/>
        </w:rPr>
        <w:lastRenderedPageBreak/>
        <w:t>(3)</w:t>
      </w:r>
      <w:r>
        <w:rPr>
          <w:color w:val="221F1F"/>
          <w:spacing w:val="-1"/>
          <w:sz w:val="24"/>
          <w:szCs w:val="24"/>
        </w:rPr>
        <w:tab/>
      </w:r>
      <w:r w:rsidR="00000000" w:rsidRPr="009B1679">
        <w:rPr>
          <w:sz w:val="24"/>
        </w:rPr>
        <w:t>The</w:t>
      </w:r>
      <w:r w:rsidR="00000000" w:rsidRPr="009B1679">
        <w:rPr>
          <w:spacing w:val="-7"/>
          <w:sz w:val="24"/>
        </w:rPr>
        <w:t xml:space="preserve"> </w:t>
      </w:r>
      <w:r w:rsidR="00000000" w:rsidRPr="009B1679">
        <w:rPr>
          <w:spacing w:val="-2"/>
          <w:sz w:val="24"/>
        </w:rPr>
        <w:t>method</w:t>
      </w:r>
      <w:r w:rsidR="00000000" w:rsidRPr="009B1679">
        <w:rPr>
          <w:spacing w:val="-5"/>
          <w:sz w:val="24"/>
        </w:rPr>
        <w:t xml:space="preserve"> </w:t>
      </w:r>
      <w:r w:rsidR="00000000" w:rsidRPr="009B1679">
        <w:rPr>
          <w:sz w:val="24"/>
        </w:rPr>
        <w:t>of</w:t>
      </w:r>
      <w:r w:rsidR="00000000" w:rsidRPr="009B1679">
        <w:rPr>
          <w:spacing w:val="-4"/>
          <w:sz w:val="24"/>
        </w:rPr>
        <w:t xml:space="preserve"> </w:t>
      </w:r>
      <w:r w:rsidR="00000000" w:rsidRPr="009B1679">
        <w:rPr>
          <w:spacing w:val="-3"/>
          <w:sz w:val="24"/>
        </w:rPr>
        <w:t>calculating</w:t>
      </w:r>
      <w:r w:rsidR="00000000" w:rsidRPr="009B1679">
        <w:rPr>
          <w:spacing w:val="-9"/>
          <w:sz w:val="24"/>
        </w:rPr>
        <w:t xml:space="preserve"> </w:t>
      </w:r>
      <w:r w:rsidR="00000000" w:rsidRPr="009B1679">
        <w:rPr>
          <w:sz w:val="24"/>
        </w:rPr>
        <w:t>the</w:t>
      </w:r>
      <w:r w:rsidR="00000000" w:rsidRPr="009B1679">
        <w:rPr>
          <w:spacing w:val="-4"/>
          <w:sz w:val="24"/>
        </w:rPr>
        <w:t xml:space="preserve"> </w:t>
      </w:r>
      <w:r w:rsidR="00000000" w:rsidRPr="009B1679">
        <w:rPr>
          <w:sz w:val="24"/>
        </w:rPr>
        <w:t>advisory</w:t>
      </w:r>
      <w:r w:rsidR="00000000" w:rsidRPr="009B1679">
        <w:rPr>
          <w:spacing w:val="-8"/>
          <w:sz w:val="24"/>
        </w:rPr>
        <w:t xml:space="preserve"> </w:t>
      </w:r>
      <w:r w:rsidR="00000000" w:rsidRPr="009B1679">
        <w:rPr>
          <w:sz w:val="24"/>
        </w:rPr>
        <w:t>fee</w:t>
      </w:r>
      <w:r w:rsidR="00000000" w:rsidRPr="009B1679">
        <w:rPr>
          <w:spacing w:val="-7"/>
          <w:sz w:val="24"/>
        </w:rPr>
        <w:t xml:space="preserve"> </w:t>
      </w:r>
      <w:r w:rsidR="00000000" w:rsidRPr="009B1679">
        <w:rPr>
          <w:sz w:val="24"/>
        </w:rPr>
        <w:t>payable</w:t>
      </w:r>
      <w:r w:rsidR="00000000" w:rsidRPr="009B1679">
        <w:rPr>
          <w:spacing w:val="-6"/>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 including:</w:t>
      </w:r>
    </w:p>
    <w:p w:rsidR="00081523" w:rsidRDefault="00081523">
      <w:pPr>
        <w:pStyle w:val="BodyText"/>
        <w:spacing w:before="10"/>
        <w:rPr>
          <w:sz w:val="20"/>
        </w:rPr>
      </w:pPr>
    </w:p>
    <w:p w:rsidR="00081523" w:rsidRPr="009B1679" w:rsidRDefault="009B1679" w:rsidP="009B1679">
      <w:pPr>
        <w:tabs>
          <w:tab w:val="left" w:pos="2100"/>
        </w:tabs>
        <w:ind w:left="2100" w:right="397" w:hanging="360"/>
        <w:rPr>
          <w:sz w:val="24"/>
        </w:rPr>
      </w:pPr>
      <w:r>
        <w:rPr>
          <w:color w:val="221F1F"/>
          <w:spacing w:val="-5"/>
          <w:sz w:val="24"/>
          <w:szCs w:val="24"/>
        </w:rPr>
        <w:t>(</w:t>
      </w:r>
      <w:proofErr w:type="spellStart"/>
      <w:r>
        <w:rPr>
          <w:color w:val="221F1F"/>
          <w:spacing w:val="-5"/>
          <w:sz w:val="24"/>
          <w:szCs w:val="24"/>
        </w:rPr>
        <w:t>i</w:t>
      </w:r>
      <w:proofErr w:type="spellEnd"/>
      <w:r>
        <w:rPr>
          <w:color w:val="221F1F"/>
          <w:spacing w:val="-5"/>
          <w:sz w:val="24"/>
          <w:szCs w:val="24"/>
        </w:rPr>
        <w:t>)</w:t>
      </w:r>
      <w:r>
        <w:rPr>
          <w:color w:val="221F1F"/>
          <w:spacing w:val="-5"/>
          <w:sz w:val="24"/>
          <w:szCs w:val="24"/>
        </w:rPr>
        <w:tab/>
      </w:r>
      <w:r w:rsidR="00000000" w:rsidRPr="009B1679">
        <w:rPr>
          <w:sz w:val="24"/>
        </w:rPr>
        <w:t>The total dollar amounts that the Fund paid to the adviser (aggregated with amounts paid to affiliated advisers, if any), and any advisers who are not affiliated persons of the adviser, under</w:t>
      </w:r>
      <w:r w:rsidR="00000000" w:rsidRPr="009B1679">
        <w:rPr>
          <w:spacing w:val="-22"/>
          <w:sz w:val="24"/>
        </w:rPr>
        <w:t xml:space="preserve"> </w:t>
      </w:r>
      <w:r w:rsidR="00000000" w:rsidRPr="009B1679">
        <w:rPr>
          <w:sz w:val="24"/>
        </w:rPr>
        <w:t>the investment advisory contract for the last three fiscal</w:t>
      </w:r>
      <w:r w:rsidR="00000000" w:rsidRPr="009B1679">
        <w:rPr>
          <w:spacing w:val="-4"/>
          <w:sz w:val="24"/>
        </w:rPr>
        <w:t xml:space="preserve"> </w:t>
      </w:r>
      <w:r w:rsidR="00000000" w:rsidRPr="009B1679">
        <w:rPr>
          <w:sz w:val="24"/>
        </w:rPr>
        <w:t>years;</w:t>
      </w:r>
    </w:p>
    <w:p w:rsidR="00081523" w:rsidRDefault="00081523">
      <w:pPr>
        <w:pStyle w:val="BodyText"/>
        <w:spacing w:before="10"/>
        <w:rPr>
          <w:sz w:val="20"/>
        </w:rPr>
      </w:pPr>
    </w:p>
    <w:p w:rsidR="00081523" w:rsidRPr="009B1679" w:rsidRDefault="009B1679" w:rsidP="009B1679">
      <w:pPr>
        <w:tabs>
          <w:tab w:val="left" w:pos="2100"/>
        </w:tabs>
        <w:spacing w:line="448" w:lineRule="auto"/>
        <w:ind w:left="1740" w:right="759"/>
        <w:rPr>
          <w:sz w:val="24"/>
        </w:rPr>
      </w:pPr>
      <w:r>
        <w:rPr>
          <w:color w:val="221F1F"/>
          <w:spacing w:val="-5"/>
          <w:sz w:val="24"/>
          <w:szCs w:val="24"/>
        </w:rPr>
        <w:t>(ii)</w:t>
      </w:r>
      <w:r>
        <w:rPr>
          <w:color w:val="221F1F"/>
          <w:spacing w:val="-5"/>
          <w:sz w:val="24"/>
          <w:szCs w:val="24"/>
        </w:rPr>
        <w:tab/>
      </w:r>
      <w:r w:rsidR="00000000" w:rsidRPr="009B1679">
        <w:rPr>
          <w:sz w:val="24"/>
        </w:rPr>
        <w:t>If applicable, any credits that reduced the advisory fee for any of the last three fiscal years; and</w:t>
      </w:r>
      <w:r w:rsidR="00000000" w:rsidRPr="009B1679">
        <w:rPr>
          <w:color w:val="221F1F"/>
          <w:sz w:val="24"/>
        </w:rPr>
        <w:t xml:space="preserve"> (iii)</w:t>
      </w:r>
      <w:r w:rsidR="00000000" w:rsidRPr="009B1679">
        <w:rPr>
          <w:sz w:val="24"/>
        </w:rPr>
        <w:t>Any expense limitation</w:t>
      </w:r>
      <w:r w:rsidR="00000000" w:rsidRPr="009B1679">
        <w:rPr>
          <w:spacing w:val="-5"/>
          <w:sz w:val="24"/>
        </w:rPr>
        <w:t xml:space="preserve"> </w:t>
      </w:r>
      <w:r w:rsidR="00000000" w:rsidRPr="009B1679">
        <w:rPr>
          <w:sz w:val="24"/>
        </w:rPr>
        <w:t>provision.</w:t>
      </w:r>
    </w:p>
    <w:p w:rsidR="00081523" w:rsidRDefault="00000000">
      <w:pPr>
        <w:pStyle w:val="Heading1"/>
        <w:spacing w:before="5"/>
        <w:ind w:left="1380"/>
      </w:pPr>
      <w:r>
        <w:t>Instructions</w:t>
      </w:r>
    </w:p>
    <w:p w:rsidR="00081523" w:rsidRDefault="00081523">
      <w:pPr>
        <w:pStyle w:val="BodyText"/>
        <w:spacing w:before="5"/>
        <w:rPr>
          <w:b/>
          <w:sz w:val="20"/>
        </w:rPr>
      </w:pPr>
    </w:p>
    <w:p w:rsidR="00081523" w:rsidRPr="009B1679" w:rsidRDefault="009B1679" w:rsidP="009B1679">
      <w:pPr>
        <w:tabs>
          <w:tab w:val="left" w:pos="1740"/>
        </w:tabs>
        <w:ind w:left="1740" w:right="906" w:hanging="360"/>
        <w:rPr>
          <w:sz w:val="24"/>
        </w:rPr>
      </w:pPr>
      <w:r>
        <w:rPr>
          <w:color w:val="221F1F"/>
          <w:spacing w:val="-19"/>
          <w:sz w:val="24"/>
          <w:szCs w:val="24"/>
        </w:rPr>
        <w:t>1.</w:t>
      </w:r>
      <w:r>
        <w:rPr>
          <w:color w:val="221F1F"/>
          <w:spacing w:val="-19"/>
          <w:sz w:val="24"/>
          <w:szCs w:val="24"/>
        </w:rPr>
        <w:tab/>
      </w:r>
      <w:r w:rsidR="00000000" w:rsidRPr="009B1679">
        <w:rPr>
          <w:sz w:val="24"/>
        </w:rPr>
        <w:t xml:space="preserve">If the advisory fee payable by the </w:t>
      </w:r>
      <w:r w:rsidR="00000000" w:rsidRPr="009B1679">
        <w:rPr>
          <w:spacing w:val="-3"/>
          <w:sz w:val="24"/>
        </w:rPr>
        <w:t xml:space="preserve">Fund varies depending </w:t>
      </w:r>
      <w:r w:rsidR="00000000" w:rsidRPr="009B1679">
        <w:rPr>
          <w:sz w:val="24"/>
        </w:rPr>
        <w:t xml:space="preserve">on the </w:t>
      </w:r>
      <w:r w:rsidR="00000000" w:rsidRPr="009B1679">
        <w:rPr>
          <w:spacing w:val="-5"/>
          <w:sz w:val="24"/>
        </w:rPr>
        <w:t xml:space="preserve">Fund’s </w:t>
      </w:r>
      <w:r w:rsidR="00000000" w:rsidRPr="009B1679">
        <w:rPr>
          <w:spacing w:val="-3"/>
          <w:sz w:val="24"/>
        </w:rPr>
        <w:t xml:space="preserve">investment performance </w:t>
      </w:r>
      <w:r w:rsidR="00000000" w:rsidRPr="009B1679">
        <w:rPr>
          <w:sz w:val="24"/>
        </w:rPr>
        <w:t xml:space="preserve">in </w:t>
      </w:r>
      <w:r w:rsidR="00000000" w:rsidRPr="009B1679">
        <w:rPr>
          <w:spacing w:val="-3"/>
          <w:sz w:val="24"/>
        </w:rPr>
        <w:t>relation</w:t>
      </w:r>
      <w:r w:rsidR="00000000" w:rsidRPr="009B1679">
        <w:rPr>
          <w:spacing w:val="-17"/>
          <w:sz w:val="24"/>
        </w:rPr>
        <w:t xml:space="preserve"> </w:t>
      </w:r>
      <w:r w:rsidR="00000000" w:rsidRPr="009B1679">
        <w:rPr>
          <w:sz w:val="24"/>
        </w:rPr>
        <w:t>to</w:t>
      </w:r>
      <w:r w:rsidR="00000000" w:rsidRPr="009B1679">
        <w:rPr>
          <w:spacing w:val="-9"/>
          <w:sz w:val="24"/>
        </w:rPr>
        <w:t xml:space="preserve"> </w:t>
      </w:r>
      <w:r w:rsidR="00000000" w:rsidRPr="009B1679">
        <w:rPr>
          <w:sz w:val="24"/>
        </w:rPr>
        <w:t>a</w:t>
      </w:r>
      <w:r w:rsidR="00000000" w:rsidRPr="009B1679">
        <w:rPr>
          <w:spacing w:val="-3"/>
          <w:sz w:val="24"/>
        </w:rPr>
        <w:t xml:space="preserve"> </w:t>
      </w:r>
      <w:r w:rsidR="00000000" w:rsidRPr="009B1679">
        <w:rPr>
          <w:spacing w:val="-4"/>
          <w:sz w:val="24"/>
        </w:rPr>
        <w:t>standard,</w:t>
      </w:r>
      <w:r w:rsidR="00000000" w:rsidRPr="009B1679">
        <w:rPr>
          <w:spacing w:val="-17"/>
          <w:sz w:val="24"/>
        </w:rPr>
        <w:t xml:space="preserve"> </w:t>
      </w:r>
      <w:r w:rsidR="00000000" w:rsidRPr="009B1679">
        <w:rPr>
          <w:spacing w:val="-3"/>
          <w:sz w:val="24"/>
        </w:rPr>
        <w:t>describe</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standard</w:t>
      </w:r>
      <w:r w:rsidR="00000000" w:rsidRPr="009B1679">
        <w:rPr>
          <w:spacing w:val="-13"/>
          <w:sz w:val="24"/>
        </w:rPr>
        <w:t xml:space="preserve"> </w:t>
      </w:r>
      <w:r w:rsidR="00000000" w:rsidRPr="009B1679">
        <w:rPr>
          <w:sz w:val="24"/>
        </w:rPr>
        <w:t>along</w:t>
      </w:r>
      <w:r w:rsidR="00000000" w:rsidRPr="009B1679">
        <w:rPr>
          <w:spacing w:val="-16"/>
          <w:sz w:val="24"/>
        </w:rPr>
        <w:t xml:space="preserve"> </w:t>
      </w:r>
      <w:r w:rsidR="00000000" w:rsidRPr="009B1679">
        <w:rPr>
          <w:sz w:val="24"/>
        </w:rPr>
        <w:t>with</w:t>
      </w:r>
      <w:r w:rsidR="00000000" w:rsidRPr="009B1679">
        <w:rPr>
          <w:spacing w:val="-17"/>
          <w:sz w:val="24"/>
        </w:rPr>
        <w:t xml:space="preserve"> </w:t>
      </w:r>
      <w:r w:rsidR="00000000" w:rsidRPr="009B1679">
        <w:rPr>
          <w:sz w:val="24"/>
        </w:rPr>
        <w:t>a</w:t>
      </w:r>
      <w:r w:rsidR="00000000" w:rsidRPr="009B1679">
        <w:rPr>
          <w:spacing w:val="-10"/>
          <w:sz w:val="24"/>
        </w:rPr>
        <w:t xml:space="preserve"> </w:t>
      </w:r>
      <w:r w:rsidR="00000000" w:rsidRPr="009B1679">
        <w:rPr>
          <w:spacing w:val="-3"/>
          <w:sz w:val="24"/>
        </w:rPr>
        <w:t>fee</w:t>
      </w:r>
      <w:r w:rsidR="00000000" w:rsidRPr="009B1679">
        <w:rPr>
          <w:spacing w:val="-18"/>
          <w:sz w:val="24"/>
        </w:rPr>
        <w:t xml:space="preserve"> </w:t>
      </w:r>
      <w:r w:rsidR="00000000" w:rsidRPr="009B1679">
        <w:rPr>
          <w:sz w:val="24"/>
        </w:rPr>
        <w:t>schedule</w:t>
      </w:r>
      <w:r w:rsidR="00000000" w:rsidRPr="009B1679">
        <w:rPr>
          <w:spacing w:val="-17"/>
          <w:sz w:val="24"/>
        </w:rPr>
        <w:t xml:space="preserve"> </w:t>
      </w:r>
      <w:r w:rsidR="00000000" w:rsidRPr="009B1679">
        <w:rPr>
          <w:sz w:val="24"/>
        </w:rPr>
        <w:t>in</w:t>
      </w:r>
      <w:r w:rsidR="00000000" w:rsidRPr="009B1679">
        <w:rPr>
          <w:spacing w:val="-14"/>
          <w:sz w:val="24"/>
        </w:rPr>
        <w:t xml:space="preserve"> </w:t>
      </w:r>
      <w:r w:rsidR="00000000" w:rsidRPr="009B1679">
        <w:rPr>
          <w:spacing w:val="-3"/>
          <w:sz w:val="24"/>
        </w:rPr>
        <w:t>tabular</w:t>
      </w:r>
      <w:r w:rsidR="00000000" w:rsidRPr="009B1679">
        <w:rPr>
          <w:spacing w:val="-15"/>
          <w:sz w:val="24"/>
        </w:rPr>
        <w:t xml:space="preserve"> </w:t>
      </w:r>
      <w:r w:rsidR="00000000" w:rsidRPr="009B1679">
        <w:rPr>
          <w:sz w:val="24"/>
        </w:rPr>
        <w:t>form.</w:t>
      </w:r>
      <w:r w:rsidR="00000000" w:rsidRPr="009B1679">
        <w:rPr>
          <w:spacing w:val="-18"/>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Fund</w:t>
      </w:r>
      <w:r w:rsidR="00000000" w:rsidRPr="009B1679">
        <w:rPr>
          <w:spacing w:val="-13"/>
          <w:sz w:val="24"/>
        </w:rPr>
        <w:t xml:space="preserve"> </w:t>
      </w:r>
      <w:r w:rsidR="00000000" w:rsidRPr="009B1679">
        <w:rPr>
          <w:sz w:val="24"/>
        </w:rPr>
        <w:t xml:space="preserve">may include </w:t>
      </w:r>
      <w:r w:rsidR="00000000" w:rsidRPr="009B1679">
        <w:rPr>
          <w:spacing w:val="-3"/>
          <w:sz w:val="24"/>
        </w:rPr>
        <w:t xml:space="preserve">examples </w:t>
      </w:r>
      <w:r w:rsidR="00000000" w:rsidRPr="009B1679">
        <w:rPr>
          <w:sz w:val="24"/>
        </w:rPr>
        <w:t xml:space="preserve">showing the fees that the adviser </w:t>
      </w:r>
      <w:r w:rsidR="00000000" w:rsidRPr="009B1679">
        <w:rPr>
          <w:spacing w:val="-3"/>
          <w:sz w:val="24"/>
        </w:rPr>
        <w:t xml:space="preserve">would earn </w:t>
      </w:r>
      <w:r w:rsidR="00000000" w:rsidRPr="009B1679">
        <w:rPr>
          <w:sz w:val="24"/>
        </w:rPr>
        <w:t xml:space="preserve">at </w:t>
      </w:r>
      <w:r w:rsidR="00000000" w:rsidRPr="009B1679">
        <w:rPr>
          <w:spacing w:val="-3"/>
          <w:sz w:val="24"/>
        </w:rPr>
        <w:t xml:space="preserve">various levels </w:t>
      </w:r>
      <w:r w:rsidR="00000000" w:rsidRPr="009B1679">
        <w:rPr>
          <w:sz w:val="24"/>
        </w:rPr>
        <w:t xml:space="preserve">of </w:t>
      </w:r>
      <w:r w:rsidR="00000000" w:rsidRPr="009B1679">
        <w:rPr>
          <w:spacing w:val="-3"/>
          <w:sz w:val="24"/>
        </w:rPr>
        <w:t xml:space="preserve">performance </w:t>
      </w:r>
      <w:r w:rsidR="00000000" w:rsidRPr="009B1679">
        <w:rPr>
          <w:sz w:val="24"/>
        </w:rPr>
        <w:t>as long</w:t>
      </w:r>
      <w:r w:rsidR="00000000" w:rsidRPr="009B1679">
        <w:rPr>
          <w:spacing w:val="-19"/>
          <w:sz w:val="24"/>
        </w:rPr>
        <w:t xml:space="preserve"> </w:t>
      </w:r>
      <w:r w:rsidR="00000000" w:rsidRPr="009B1679">
        <w:rPr>
          <w:sz w:val="24"/>
        </w:rPr>
        <w:t>as</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examples</w:t>
      </w:r>
      <w:r w:rsidR="00000000" w:rsidRPr="009B1679">
        <w:rPr>
          <w:spacing w:val="-14"/>
          <w:sz w:val="24"/>
        </w:rPr>
        <w:t xml:space="preserve"> </w:t>
      </w:r>
      <w:r w:rsidR="00000000" w:rsidRPr="009B1679">
        <w:rPr>
          <w:spacing w:val="-3"/>
          <w:sz w:val="24"/>
        </w:rPr>
        <w:t>include</w:t>
      </w:r>
      <w:r w:rsidR="00000000" w:rsidRPr="009B1679">
        <w:rPr>
          <w:spacing w:val="-15"/>
          <w:sz w:val="24"/>
        </w:rPr>
        <w:t xml:space="preserve"> </w:t>
      </w:r>
      <w:r w:rsidR="00000000" w:rsidRPr="009B1679">
        <w:rPr>
          <w:spacing w:val="-3"/>
          <w:sz w:val="24"/>
        </w:rPr>
        <w:t>calculations</w:t>
      </w:r>
      <w:r w:rsidR="00000000" w:rsidRPr="009B1679">
        <w:rPr>
          <w:spacing w:val="-7"/>
          <w:sz w:val="24"/>
        </w:rPr>
        <w:t xml:space="preserve"> </w:t>
      </w:r>
      <w:r w:rsidR="00000000" w:rsidRPr="009B1679">
        <w:rPr>
          <w:sz w:val="24"/>
        </w:rPr>
        <w:t>showing</w:t>
      </w:r>
      <w:r w:rsidR="00000000" w:rsidRPr="009B1679">
        <w:rPr>
          <w:spacing w:val="-19"/>
          <w:sz w:val="24"/>
        </w:rPr>
        <w:t xml:space="preserve"> </w:t>
      </w:r>
      <w:r w:rsidR="00000000" w:rsidRPr="009B1679">
        <w:rPr>
          <w:sz w:val="24"/>
        </w:rPr>
        <w:t>the</w:t>
      </w:r>
      <w:r w:rsidR="00000000" w:rsidRPr="009B1679">
        <w:rPr>
          <w:spacing w:val="-15"/>
          <w:sz w:val="24"/>
        </w:rPr>
        <w:t xml:space="preserve"> </w:t>
      </w:r>
      <w:r w:rsidR="00000000" w:rsidRPr="009B1679">
        <w:rPr>
          <w:sz w:val="24"/>
        </w:rPr>
        <w:t>maximum</w:t>
      </w:r>
      <w:r w:rsidR="00000000" w:rsidRPr="009B1679">
        <w:rPr>
          <w:spacing w:val="-17"/>
          <w:sz w:val="24"/>
        </w:rPr>
        <w:t xml:space="preserve"> </w:t>
      </w:r>
      <w:r w:rsidR="00000000" w:rsidRPr="009B1679">
        <w:rPr>
          <w:sz w:val="24"/>
        </w:rPr>
        <w:t>and</w:t>
      </w:r>
      <w:r w:rsidR="00000000" w:rsidRPr="009B1679">
        <w:rPr>
          <w:spacing w:val="-15"/>
          <w:sz w:val="24"/>
        </w:rPr>
        <w:t xml:space="preserve"> </w:t>
      </w:r>
      <w:r w:rsidR="00000000" w:rsidRPr="009B1679">
        <w:rPr>
          <w:sz w:val="24"/>
        </w:rPr>
        <w:t>minimum</w:t>
      </w:r>
      <w:r w:rsidR="00000000" w:rsidRPr="009B1679">
        <w:rPr>
          <w:spacing w:val="-16"/>
          <w:sz w:val="24"/>
        </w:rPr>
        <w:t xml:space="preserve"> </w:t>
      </w:r>
      <w:r w:rsidR="00000000" w:rsidRPr="009B1679">
        <w:rPr>
          <w:spacing w:val="-3"/>
          <w:sz w:val="24"/>
        </w:rPr>
        <w:t>fee</w:t>
      </w:r>
      <w:r w:rsidR="00000000" w:rsidRPr="009B1679">
        <w:rPr>
          <w:spacing w:val="-15"/>
          <w:sz w:val="24"/>
        </w:rPr>
        <w:t xml:space="preserve"> </w:t>
      </w:r>
      <w:r w:rsidR="00000000" w:rsidRPr="009B1679">
        <w:rPr>
          <w:spacing w:val="-3"/>
          <w:sz w:val="24"/>
        </w:rPr>
        <w:t>percentages</w:t>
      </w:r>
      <w:r w:rsidR="00000000" w:rsidRPr="009B1679">
        <w:rPr>
          <w:spacing w:val="-17"/>
          <w:sz w:val="24"/>
        </w:rPr>
        <w:t xml:space="preserve"> </w:t>
      </w:r>
      <w:r w:rsidR="00000000" w:rsidRPr="009B1679">
        <w:rPr>
          <w:spacing w:val="-3"/>
          <w:sz w:val="24"/>
        </w:rPr>
        <w:t>that could</w:t>
      </w:r>
      <w:r w:rsidR="00000000" w:rsidRPr="009B1679">
        <w:rPr>
          <w:spacing w:val="-15"/>
          <w:sz w:val="24"/>
        </w:rPr>
        <w:t xml:space="preserve"> </w:t>
      </w:r>
      <w:r w:rsidR="00000000" w:rsidRPr="009B1679">
        <w:rPr>
          <w:sz w:val="24"/>
        </w:rPr>
        <w:t>be</w:t>
      </w:r>
      <w:r w:rsidR="00000000" w:rsidRPr="009B1679">
        <w:rPr>
          <w:spacing w:val="-11"/>
          <w:sz w:val="24"/>
        </w:rPr>
        <w:t xml:space="preserve"> </w:t>
      </w:r>
      <w:r w:rsidR="00000000" w:rsidRPr="009B1679">
        <w:rPr>
          <w:spacing w:val="-3"/>
          <w:sz w:val="24"/>
        </w:rPr>
        <w:t>earned</w:t>
      </w:r>
      <w:r w:rsidR="00000000" w:rsidRPr="009B1679">
        <w:rPr>
          <w:spacing w:val="-13"/>
          <w:sz w:val="24"/>
        </w:rPr>
        <w:t xml:space="preserve"> </w:t>
      </w:r>
      <w:r w:rsidR="00000000" w:rsidRPr="009B1679">
        <w:rPr>
          <w:spacing w:val="-3"/>
          <w:sz w:val="24"/>
        </w:rPr>
        <w:t>under</w:t>
      </w:r>
      <w:r w:rsidR="00000000" w:rsidRPr="009B1679">
        <w:rPr>
          <w:spacing w:val="-16"/>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contract.</w:t>
      </w:r>
    </w:p>
    <w:p w:rsidR="00081523" w:rsidRDefault="00081523">
      <w:pPr>
        <w:pStyle w:val="BodyText"/>
        <w:spacing w:before="10"/>
        <w:rPr>
          <w:sz w:val="20"/>
        </w:rPr>
      </w:pPr>
    </w:p>
    <w:p w:rsidR="00081523" w:rsidRPr="009B1679" w:rsidRDefault="009B1679" w:rsidP="009B1679">
      <w:pPr>
        <w:tabs>
          <w:tab w:val="left" w:pos="1740"/>
        </w:tabs>
        <w:ind w:left="1740" w:hanging="360"/>
        <w:rPr>
          <w:sz w:val="24"/>
        </w:rPr>
      </w:pPr>
      <w:r>
        <w:rPr>
          <w:color w:val="221F1F"/>
          <w:spacing w:val="-19"/>
          <w:sz w:val="24"/>
          <w:szCs w:val="24"/>
        </w:rPr>
        <w:t>2.</w:t>
      </w:r>
      <w:r>
        <w:rPr>
          <w:color w:val="221F1F"/>
          <w:spacing w:val="-19"/>
          <w:sz w:val="24"/>
          <w:szCs w:val="24"/>
        </w:rPr>
        <w:tab/>
      </w:r>
      <w:r w:rsidR="00000000" w:rsidRPr="009B1679">
        <w:rPr>
          <w:sz w:val="24"/>
        </w:rPr>
        <w:t>State</w:t>
      </w:r>
      <w:r w:rsidR="00000000" w:rsidRPr="009B1679">
        <w:rPr>
          <w:spacing w:val="-14"/>
          <w:sz w:val="24"/>
        </w:rPr>
        <w:t xml:space="preserve"> </w:t>
      </w:r>
      <w:r w:rsidR="00000000" w:rsidRPr="009B1679">
        <w:rPr>
          <w:spacing w:val="-3"/>
          <w:sz w:val="24"/>
        </w:rPr>
        <w:t>separately</w:t>
      </w:r>
      <w:r w:rsidR="00000000" w:rsidRPr="009B1679">
        <w:rPr>
          <w:spacing w:val="-22"/>
          <w:sz w:val="24"/>
        </w:rPr>
        <w:t xml:space="preserve"> </w:t>
      </w:r>
      <w:r w:rsidR="00000000" w:rsidRPr="009B1679">
        <w:rPr>
          <w:sz w:val="24"/>
        </w:rPr>
        <w:t>each</w:t>
      </w:r>
      <w:r w:rsidR="00000000" w:rsidRPr="009B1679">
        <w:rPr>
          <w:spacing w:val="-13"/>
          <w:sz w:val="24"/>
        </w:rPr>
        <w:t xml:space="preserve"> </w:t>
      </w:r>
      <w:r w:rsidR="00000000" w:rsidRPr="009B1679">
        <w:rPr>
          <w:sz w:val="24"/>
        </w:rPr>
        <w:t>type</w:t>
      </w:r>
      <w:r w:rsidR="00000000" w:rsidRPr="009B1679">
        <w:rPr>
          <w:spacing w:val="-13"/>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credit</w:t>
      </w:r>
      <w:r w:rsidR="00000000" w:rsidRPr="009B1679">
        <w:rPr>
          <w:spacing w:val="-14"/>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offset.</w:t>
      </w:r>
    </w:p>
    <w:p w:rsidR="00081523" w:rsidRDefault="00081523">
      <w:pPr>
        <w:pStyle w:val="BodyText"/>
        <w:spacing w:before="10"/>
        <w:rPr>
          <w:sz w:val="20"/>
        </w:rPr>
      </w:pPr>
    </w:p>
    <w:p w:rsidR="00081523" w:rsidRPr="009B1679" w:rsidRDefault="009B1679" w:rsidP="009B1679">
      <w:pPr>
        <w:tabs>
          <w:tab w:val="left" w:pos="1740"/>
        </w:tabs>
        <w:ind w:left="1740" w:right="564" w:hanging="360"/>
        <w:rPr>
          <w:sz w:val="24"/>
        </w:rPr>
      </w:pPr>
      <w:r>
        <w:rPr>
          <w:color w:val="221F1F"/>
          <w:spacing w:val="-19"/>
          <w:sz w:val="24"/>
          <w:szCs w:val="24"/>
        </w:rPr>
        <w:t>3.</w:t>
      </w:r>
      <w:r>
        <w:rPr>
          <w:color w:val="221F1F"/>
          <w:spacing w:val="-19"/>
          <w:sz w:val="24"/>
          <w:szCs w:val="24"/>
        </w:rPr>
        <w:tab/>
      </w:r>
      <w:r w:rsidR="00000000" w:rsidRPr="009B1679">
        <w:rPr>
          <w:sz w:val="24"/>
        </w:rPr>
        <w:t>When</w:t>
      </w:r>
      <w:r w:rsidR="00000000" w:rsidRPr="009B1679">
        <w:rPr>
          <w:spacing w:val="-17"/>
          <w:sz w:val="24"/>
        </w:rPr>
        <w:t xml:space="preserve"> </w:t>
      </w:r>
      <w:r w:rsidR="00000000" w:rsidRPr="009B1679">
        <w:rPr>
          <w:sz w:val="24"/>
        </w:rPr>
        <w:t>a</w:t>
      </w:r>
      <w:r w:rsidR="00000000" w:rsidRPr="009B1679">
        <w:rPr>
          <w:spacing w:val="-8"/>
          <w:sz w:val="24"/>
        </w:rPr>
        <w:t xml:space="preserve"> </w:t>
      </w:r>
      <w:r w:rsidR="00000000" w:rsidRPr="009B1679">
        <w:rPr>
          <w:sz w:val="24"/>
        </w:rPr>
        <w:t>Fund</w:t>
      </w:r>
      <w:r w:rsidR="00000000" w:rsidRPr="009B1679">
        <w:rPr>
          <w:spacing w:val="-14"/>
          <w:sz w:val="24"/>
        </w:rPr>
        <w:t xml:space="preserve"> </w:t>
      </w:r>
      <w:r w:rsidR="00000000" w:rsidRPr="009B1679">
        <w:rPr>
          <w:sz w:val="24"/>
        </w:rPr>
        <w:t>is</w:t>
      </w:r>
      <w:r w:rsidR="00000000" w:rsidRPr="009B1679">
        <w:rPr>
          <w:spacing w:val="-7"/>
          <w:sz w:val="24"/>
        </w:rPr>
        <w:t xml:space="preserve"> </w:t>
      </w:r>
      <w:r w:rsidR="00000000" w:rsidRPr="009B1679">
        <w:rPr>
          <w:spacing w:val="-3"/>
          <w:sz w:val="24"/>
        </w:rPr>
        <w:t>subject</w:t>
      </w:r>
      <w:r w:rsidR="00000000" w:rsidRPr="009B1679">
        <w:rPr>
          <w:spacing w:val="-13"/>
          <w:sz w:val="24"/>
        </w:rPr>
        <w:t xml:space="preserve"> </w:t>
      </w:r>
      <w:r w:rsidR="00000000" w:rsidRPr="009B1679">
        <w:rPr>
          <w:sz w:val="24"/>
        </w:rPr>
        <w:t>to</w:t>
      </w:r>
      <w:r w:rsidR="00000000" w:rsidRPr="009B1679">
        <w:rPr>
          <w:spacing w:val="-9"/>
          <w:sz w:val="24"/>
        </w:rPr>
        <w:t xml:space="preserve"> </w:t>
      </w:r>
      <w:r w:rsidR="00000000" w:rsidRPr="009B1679">
        <w:rPr>
          <w:spacing w:val="-3"/>
          <w:sz w:val="24"/>
        </w:rPr>
        <w:t>more</w:t>
      </w:r>
      <w:r w:rsidR="00000000" w:rsidRPr="009B1679">
        <w:rPr>
          <w:spacing w:val="-15"/>
          <w:sz w:val="24"/>
        </w:rPr>
        <w:t xml:space="preserve"> </w:t>
      </w:r>
      <w:r w:rsidR="00000000" w:rsidRPr="009B1679">
        <w:rPr>
          <w:spacing w:val="-3"/>
          <w:sz w:val="24"/>
        </w:rPr>
        <w:t>than</w:t>
      </w:r>
      <w:r w:rsidR="00000000" w:rsidRPr="009B1679">
        <w:rPr>
          <w:spacing w:val="-14"/>
          <w:sz w:val="24"/>
        </w:rPr>
        <w:t xml:space="preserve"> </w:t>
      </w:r>
      <w:r w:rsidR="00000000" w:rsidRPr="009B1679">
        <w:rPr>
          <w:sz w:val="24"/>
        </w:rPr>
        <w:t>one</w:t>
      </w:r>
      <w:r w:rsidR="00000000" w:rsidRPr="009B1679">
        <w:rPr>
          <w:spacing w:val="-10"/>
          <w:sz w:val="24"/>
        </w:rPr>
        <w:t xml:space="preserve"> </w:t>
      </w:r>
      <w:r w:rsidR="00000000" w:rsidRPr="009B1679">
        <w:rPr>
          <w:spacing w:val="-3"/>
          <w:sz w:val="24"/>
        </w:rPr>
        <w:t>expense</w:t>
      </w:r>
      <w:r w:rsidR="00000000" w:rsidRPr="009B1679">
        <w:rPr>
          <w:spacing w:val="-13"/>
          <w:sz w:val="24"/>
        </w:rPr>
        <w:t xml:space="preserve"> </w:t>
      </w:r>
      <w:r w:rsidR="00000000" w:rsidRPr="009B1679">
        <w:rPr>
          <w:spacing w:val="-3"/>
          <w:sz w:val="24"/>
        </w:rPr>
        <w:t>limitation</w:t>
      </w:r>
      <w:r w:rsidR="00000000" w:rsidRPr="009B1679">
        <w:rPr>
          <w:spacing w:val="-15"/>
          <w:sz w:val="24"/>
        </w:rPr>
        <w:t xml:space="preserve"> </w:t>
      </w:r>
      <w:r w:rsidR="00000000" w:rsidRPr="009B1679">
        <w:rPr>
          <w:spacing w:val="-3"/>
          <w:sz w:val="24"/>
        </w:rPr>
        <w:t>provision,</w:t>
      </w:r>
      <w:r w:rsidR="00000000" w:rsidRPr="009B1679">
        <w:rPr>
          <w:spacing w:val="-14"/>
          <w:sz w:val="24"/>
        </w:rPr>
        <w:t xml:space="preserve"> </w:t>
      </w:r>
      <w:r w:rsidR="00000000" w:rsidRPr="009B1679">
        <w:rPr>
          <w:spacing w:val="-3"/>
          <w:sz w:val="24"/>
        </w:rPr>
        <w:t>describe</w:t>
      </w:r>
      <w:r w:rsidR="00000000" w:rsidRPr="009B1679">
        <w:rPr>
          <w:spacing w:val="-15"/>
          <w:sz w:val="24"/>
        </w:rPr>
        <w:t xml:space="preserve"> </w:t>
      </w:r>
      <w:r w:rsidR="00000000" w:rsidRPr="009B1679">
        <w:rPr>
          <w:sz w:val="24"/>
        </w:rPr>
        <w:t>only</w:t>
      </w:r>
      <w:r w:rsidR="00000000" w:rsidRPr="009B1679">
        <w:rPr>
          <w:spacing w:val="-19"/>
          <w:sz w:val="24"/>
        </w:rPr>
        <w:t xml:space="preserve"> </w:t>
      </w:r>
      <w:r w:rsidR="00000000" w:rsidRPr="009B1679">
        <w:rPr>
          <w:sz w:val="24"/>
        </w:rPr>
        <w:t>the</w:t>
      </w:r>
      <w:r w:rsidR="00000000" w:rsidRPr="009B1679">
        <w:rPr>
          <w:spacing w:val="-12"/>
          <w:sz w:val="24"/>
        </w:rPr>
        <w:t xml:space="preserve"> </w:t>
      </w:r>
      <w:r w:rsidR="00000000" w:rsidRPr="009B1679">
        <w:rPr>
          <w:sz w:val="24"/>
        </w:rPr>
        <w:t>most</w:t>
      </w:r>
      <w:r w:rsidR="00000000" w:rsidRPr="009B1679">
        <w:rPr>
          <w:spacing w:val="-11"/>
          <w:sz w:val="24"/>
        </w:rPr>
        <w:t xml:space="preserve"> </w:t>
      </w:r>
      <w:r w:rsidR="00000000" w:rsidRPr="009B1679">
        <w:rPr>
          <w:spacing w:val="-4"/>
          <w:sz w:val="24"/>
        </w:rPr>
        <w:t xml:space="preserve">restrictive </w:t>
      </w:r>
      <w:r w:rsidR="00000000" w:rsidRPr="009B1679">
        <w:rPr>
          <w:spacing w:val="-3"/>
          <w:sz w:val="24"/>
        </w:rPr>
        <w:t>provision.</w:t>
      </w:r>
    </w:p>
    <w:p w:rsidR="00081523" w:rsidRDefault="00081523">
      <w:pPr>
        <w:pStyle w:val="BodyText"/>
        <w:spacing w:before="10"/>
        <w:rPr>
          <w:sz w:val="20"/>
        </w:rPr>
      </w:pPr>
    </w:p>
    <w:p w:rsidR="00081523" w:rsidRPr="009B1679" w:rsidRDefault="009B1679" w:rsidP="009B1679">
      <w:pPr>
        <w:tabs>
          <w:tab w:val="left" w:pos="1740"/>
        </w:tabs>
        <w:ind w:left="1740" w:right="1534" w:hanging="360"/>
        <w:rPr>
          <w:sz w:val="24"/>
        </w:rPr>
      </w:pPr>
      <w:r>
        <w:rPr>
          <w:color w:val="221F1F"/>
          <w:spacing w:val="-19"/>
          <w:sz w:val="24"/>
          <w:szCs w:val="24"/>
        </w:rPr>
        <w:t>4.</w:t>
      </w:r>
      <w:r>
        <w:rPr>
          <w:color w:val="221F1F"/>
          <w:spacing w:val="-19"/>
          <w:sz w:val="24"/>
          <w:szCs w:val="24"/>
        </w:rPr>
        <w:tab/>
      </w:r>
      <w:r w:rsidR="00000000" w:rsidRPr="009B1679">
        <w:rPr>
          <w:spacing w:val="-3"/>
          <w:sz w:val="24"/>
        </w:rPr>
        <w:t>For</w:t>
      </w:r>
      <w:r w:rsidR="00000000" w:rsidRPr="009B1679">
        <w:rPr>
          <w:spacing w:val="-14"/>
          <w:sz w:val="24"/>
        </w:rPr>
        <w:t xml:space="preserve"> </w:t>
      </w:r>
      <w:r w:rsidR="00000000" w:rsidRPr="009B1679">
        <w:rPr>
          <w:sz w:val="24"/>
        </w:rPr>
        <w:t>a</w:t>
      </w:r>
      <w:r w:rsidR="00000000" w:rsidRPr="009B1679">
        <w:rPr>
          <w:spacing w:val="-11"/>
          <w:sz w:val="24"/>
        </w:rPr>
        <w:t xml:space="preserve"> </w:t>
      </w:r>
      <w:r w:rsidR="00000000" w:rsidRPr="009B1679">
        <w:rPr>
          <w:spacing w:val="-3"/>
          <w:sz w:val="24"/>
        </w:rPr>
        <w:t>Registrant</w:t>
      </w:r>
      <w:r w:rsidR="00000000" w:rsidRPr="009B1679">
        <w:rPr>
          <w:spacing w:val="-11"/>
          <w:sz w:val="24"/>
        </w:rPr>
        <w:t xml:space="preserve"> </w:t>
      </w:r>
      <w:r w:rsidR="00000000" w:rsidRPr="009B1679">
        <w:rPr>
          <w:sz w:val="24"/>
        </w:rPr>
        <w:t>with</w:t>
      </w:r>
      <w:r w:rsidR="00000000" w:rsidRPr="009B1679">
        <w:rPr>
          <w:spacing w:val="-15"/>
          <w:sz w:val="24"/>
        </w:rPr>
        <w:t xml:space="preserve"> </w:t>
      </w:r>
      <w:r w:rsidR="00000000" w:rsidRPr="009B1679">
        <w:rPr>
          <w:sz w:val="24"/>
        </w:rPr>
        <w:t>more</w:t>
      </w:r>
      <w:r w:rsidR="00000000" w:rsidRPr="009B1679">
        <w:rPr>
          <w:spacing w:val="-17"/>
          <w:sz w:val="24"/>
        </w:rPr>
        <w:t xml:space="preserve"> </w:t>
      </w:r>
      <w:r w:rsidR="00000000" w:rsidRPr="009B1679">
        <w:rPr>
          <w:sz w:val="24"/>
        </w:rPr>
        <w:t>than</w:t>
      </w:r>
      <w:r w:rsidR="00000000" w:rsidRPr="009B1679">
        <w:rPr>
          <w:spacing w:val="-15"/>
          <w:sz w:val="24"/>
        </w:rPr>
        <w:t xml:space="preserve"> </w:t>
      </w:r>
      <w:r w:rsidR="00000000" w:rsidRPr="009B1679">
        <w:rPr>
          <w:sz w:val="24"/>
        </w:rPr>
        <w:t>one</w:t>
      </w:r>
      <w:r w:rsidR="00000000" w:rsidRPr="009B1679">
        <w:rPr>
          <w:spacing w:val="-12"/>
          <w:sz w:val="24"/>
        </w:rPr>
        <w:t xml:space="preserve"> </w:t>
      </w:r>
      <w:r w:rsidR="00000000" w:rsidRPr="009B1679">
        <w:rPr>
          <w:spacing w:val="-3"/>
          <w:sz w:val="24"/>
        </w:rPr>
        <w:t>Series,</w:t>
      </w:r>
      <w:r w:rsidR="00000000" w:rsidRPr="009B1679">
        <w:rPr>
          <w:spacing w:val="-13"/>
          <w:sz w:val="24"/>
        </w:rPr>
        <w:t xml:space="preserve"> </w:t>
      </w:r>
      <w:r w:rsidR="00000000" w:rsidRPr="009B1679">
        <w:rPr>
          <w:sz w:val="24"/>
        </w:rPr>
        <w:t>or</w:t>
      </w:r>
      <w:r w:rsidR="00000000" w:rsidRPr="009B1679">
        <w:rPr>
          <w:spacing w:val="-12"/>
          <w:sz w:val="24"/>
        </w:rPr>
        <w:t xml:space="preserve"> </w:t>
      </w:r>
      <w:r w:rsidR="00000000" w:rsidRPr="009B1679">
        <w:rPr>
          <w:sz w:val="24"/>
        </w:rPr>
        <w:t>a</w:t>
      </w:r>
      <w:r w:rsidR="00000000" w:rsidRPr="009B1679">
        <w:rPr>
          <w:spacing w:val="-11"/>
          <w:sz w:val="24"/>
        </w:rPr>
        <w:t xml:space="preserve"> </w:t>
      </w:r>
      <w:r w:rsidR="00000000" w:rsidRPr="009B1679">
        <w:rPr>
          <w:spacing w:val="-3"/>
          <w:sz w:val="24"/>
        </w:rPr>
        <w:t>Multiple</w:t>
      </w:r>
      <w:r w:rsidR="00000000" w:rsidRPr="009B1679">
        <w:rPr>
          <w:spacing w:val="-14"/>
          <w:sz w:val="24"/>
        </w:rPr>
        <w:t xml:space="preserve"> </w:t>
      </w:r>
      <w:r w:rsidR="00000000" w:rsidRPr="009B1679">
        <w:rPr>
          <w:spacing w:val="-3"/>
          <w:sz w:val="24"/>
        </w:rPr>
        <w:t>Class</w:t>
      </w:r>
      <w:r w:rsidR="00000000" w:rsidRPr="009B1679">
        <w:rPr>
          <w:spacing w:val="-15"/>
          <w:sz w:val="24"/>
        </w:rPr>
        <w:t xml:space="preserve"> </w:t>
      </w:r>
      <w:r w:rsidR="00000000" w:rsidRPr="009B1679">
        <w:rPr>
          <w:spacing w:val="-3"/>
          <w:sz w:val="24"/>
        </w:rPr>
        <w:t>Fund,</w:t>
      </w:r>
      <w:r w:rsidR="00000000" w:rsidRPr="009B1679">
        <w:rPr>
          <w:spacing w:val="-16"/>
          <w:sz w:val="24"/>
        </w:rPr>
        <w:t xml:space="preserve"> </w:t>
      </w:r>
      <w:r w:rsidR="00000000" w:rsidRPr="009B1679">
        <w:rPr>
          <w:sz w:val="24"/>
        </w:rPr>
        <w:t>describe</w:t>
      </w:r>
      <w:r w:rsidR="00000000" w:rsidRPr="009B1679">
        <w:rPr>
          <w:spacing w:val="-16"/>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methods</w:t>
      </w:r>
      <w:r w:rsidR="00000000" w:rsidRPr="009B1679">
        <w:rPr>
          <w:spacing w:val="-15"/>
          <w:sz w:val="24"/>
        </w:rPr>
        <w:t xml:space="preserve"> </w:t>
      </w:r>
      <w:r w:rsidR="00000000" w:rsidRPr="009B1679">
        <w:rPr>
          <w:sz w:val="24"/>
        </w:rPr>
        <w:t xml:space="preserve">of </w:t>
      </w:r>
      <w:r w:rsidR="00000000" w:rsidRPr="009B1679">
        <w:rPr>
          <w:spacing w:val="-3"/>
          <w:sz w:val="24"/>
        </w:rPr>
        <w:t>allocation</w:t>
      </w:r>
      <w:r w:rsidR="00000000" w:rsidRPr="009B1679">
        <w:rPr>
          <w:spacing w:val="-13"/>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payment</w:t>
      </w:r>
      <w:r w:rsidR="00000000" w:rsidRPr="009B1679">
        <w:rPr>
          <w:spacing w:val="5"/>
          <w:sz w:val="24"/>
        </w:rPr>
        <w:t xml:space="preserve"> </w:t>
      </w:r>
      <w:r w:rsidR="00000000" w:rsidRPr="009B1679">
        <w:rPr>
          <w:sz w:val="24"/>
        </w:rPr>
        <w:t>of</w:t>
      </w:r>
      <w:r w:rsidR="00000000" w:rsidRPr="009B1679">
        <w:rPr>
          <w:spacing w:val="-11"/>
          <w:sz w:val="24"/>
        </w:rPr>
        <w:t xml:space="preserve"> </w:t>
      </w:r>
      <w:r w:rsidR="00000000" w:rsidRPr="009B1679">
        <w:rPr>
          <w:sz w:val="24"/>
        </w:rPr>
        <w:t>advisory</w:t>
      </w:r>
      <w:r w:rsidR="00000000" w:rsidRPr="009B1679">
        <w:rPr>
          <w:spacing w:val="-20"/>
          <w:sz w:val="24"/>
        </w:rPr>
        <w:t xml:space="preserve"> </w:t>
      </w:r>
      <w:r w:rsidR="00000000" w:rsidRPr="009B1679">
        <w:rPr>
          <w:spacing w:val="-3"/>
          <w:sz w:val="24"/>
        </w:rPr>
        <w:t>fees</w:t>
      </w:r>
      <w:r w:rsidR="00000000" w:rsidRPr="009B1679">
        <w:rPr>
          <w:spacing w:val="-12"/>
          <w:sz w:val="24"/>
        </w:rPr>
        <w:t xml:space="preserve"> </w:t>
      </w:r>
      <w:r w:rsidR="00000000" w:rsidRPr="009B1679">
        <w:rPr>
          <w:spacing w:val="-3"/>
          <w:sz w:val="24"/>
        </w:rPr>
        <w:t>for</w:t>
      </w:r>
      <w:r w:rsidR="00000000" w:rsidRPr="009B1679">
        <w:rPr>
          <w:spacing w:val="-12"/>
          <w:sz w:val="24"/>
        </w:rPr>
        <w:t xml:space="preserve"> </w:t>
      </w:r>
      <w:r w:rsidR="00000000" w:rsidRPr="009B1679">
        <w:rPr>
          <w:sz w:val="24"/>
        </w:rPr>
        <w:t>each</w:t>
      </w:r>
      <w:r w:rsidR="00000000" w:rsidRPr="009B1679">
        <w:rPr>
          <w:spacing w:val="-13"/>
          <w:sz w:val="24"/>
        </w:rPr>
        <w:t xml:space="preserve"> </w:t>
      </w:r>
      <w:r w:rsidR="00000000" w:rsidRPr="009B1679">
        <w:rPr>
          <w:spacing w:val="-3"/>
          <w:sz w:val="24"/>
        </w:rPr>
        <w:t>Series</w:t>
      </w:r>
      <w:r w:rsidR="00000000" w:rsidRPr="009B1679">
        <w:rPr>
          <w:spacing w:val="-12"/>
          <w:sz w:val="24"/>
        </w:rPr>
        <w:t xml:space="preserve"> </w:t>
      </w:r>
      <w:r w:rsidR="00000000" w:rsidRPr="009B1679">
        <w:rPr>
          <w:sz w:val="24"/>
        </w:rPr>
        <w:t>or</w:t>
      </w:r>
      <w:r w:rsidR="00000000" w:rsidRPr="009B1679">
        <w:rPr>
          <w:spacing w:val="-8"/>
          <w:sz w:val="24"/>
        </w:rPr>
        <w:t xml:space="preserve"> </w:t>
      </w:r>
      <w:r w:rsidR="00000000" w:rsidRPr="009B1679">
        <w:rPr>
          <w:spacing w:val="-6"/>
          <w:sz w:val="24"/>
        </w:rPr>
        <w:t>Class.</w:t>
      </w:r>
    </w:p>
    <w:p w:rsidR="00081523" w:rsidRDefault="00081523">
      <w:pPr>
        <w:pStyle w:val="BodyText"/>
        <w:spacing w:before="8"/>
        <w:rPr>
          <w:sz w:val="20"/>
        </w:rPr>
      </w:pPr>
    </w:p>
    <w:p w:rsidR="00081523" w:rsidRPr="009B1679" w:rsidRDefault="009B1679" w:rsidP="009B1679">
      <w:pPr>
        <w:tabs>
          <w:tab w:val="left" w:pos="1251"/>
        </w:tabs>
        <w:ind w:left="1250" w:right="956" w:hanging="300"/>
        <w:rPr>
          <w:sz w:val="24"/>
        </w:rPr>
      </w:pPr>
      <w:r>
        <w:rPr>
          <w:color w:val="221F1F"/>
          <w:spacing w:val="-4"/>
          <w:sz w:val="24"/>
          <w:szCs w:val="24"/>
        </w:rPr>
        <w:t>(b)</w:t>
      </w:r>
      <w:r>
        <w:rPr>
          <w:color w:val="221F1F"/>
          <w:spacing w:val="-4"/>
          <w:sz w:val="24"/>
          <w:szCs w:val="24"/>
        </w:rPr>
        <w:tab/>
      </w:r>
      <w:r w:rsidR="00000000" w:rsidRPr="009B1679">
        <w:rPr>
          <w:i/>
          <w:sz w:val="24"/>
        </w:rPr>
        <w:t xml:space="preserve">Principal Underwriter. </w:t>
      </w:r>
      <w:r w:rsidR="00000000" w:rsidRPr="009B1679">
        <w:rPr>
          <w:sz w:val="24"/>
        </w:rPr>
        <w:t>State the name and principal business address of any principal underwriter for the Fund. Disclose, if applicable, that an affiliated person of the Fund is an affiliated person of the principal underwriter and identify the affiliated</w:t>
      </w:r>
      <w:r w:rsidR="00000000" w:rsidRPr="009B1679">
        <w:rPr>
          <w:spacing w:val="-4"/>
          <w:sz w:val="24"/>
        </w:rPr>
        <w:t xml:space="preserve"> </w:t>
      </w:r>
      <w:r w:rsidR="00000000" w:rsidRPr="009B1679">
        <w:rPr>
          <w:sz w:val="24"/>
        </w:rPr>
        <w:t>person.</w:t>
      </w:r>
    </w:p>
    <w:p w:rsidR="00081523" w:rsidRDefault="00081523">
      <w:pPr>
        <w:pStyle w:val="BodyText"/>
        <w:spacing w:before="10"/>
        <w:rPr>
          <w:sz w:val="20"/>
        </w:rPr>
      </w:pPr>
    </w:p>
    <w:p w:rsidR="00081523" w:rsidRPr="009B1679" w:rsidRDefault="009B1679" w:rsidP="009B1679">
      <w:pPr>
        <w:tabs>
          <w:tab w:val="left" w:pos="1251"/>
        </w:tabs>
        <w:ind w:left="1250" w:hanging="301"/>
        <w:rPr>
          <w:i/>
          <w:sz w:val="24"/>
        </w:rPr>
      </w:pPr>
      <w:r>
        <w:rPr>
          <w:i/>
          <w:color w:val="221F1F"/>
          <w:spacing w:val="-4"/>
          <w:sz w:val="24"/>
          <w:szCs w:val="24"/>
        </w:rPr>
        <w:t>(c)</w:t>
      </w:r>
      <w:r>
        <w:rPr>
          <w:i/>
          <w:color w:val="221F1F"/>
          <w:spacing w:val="-4"/>
          <w:sz w:val="24"/>
          <w:szCs w:val="24"/>
        </w:rPr>
        <w:tab/>
      </w:r>
      <w:r w:rsidR="00000000" w:rsidRPr="009B1679">
        <w:rPr>
          <w:i/>
          <w:sz w:val="24"/>
        </w:rPr>
        <w:t>Services Provided by Each Investment Adviser and Fund Expenses Paid by Third</w:t>
      </w:r>
      <w:r w:rsidR="00000000" w:rsidRPr="009B1679">
        <w:rPr>
          <w:i/>
          <w:spacing w:val="-5"/>
          <w:sz w:val="24"/>
        </w:rPr>
        <w:t xml:space="preserve"> </w:t>
      </w:r>
      <w:r w:rsidR="00000000" w:rsidRPr="009B1679">
        <w:rPr>
          <w:i/>
          <w:sz w:val="24"/>
        </w:rPr>
        <w:t>Parties.</w:t>
      </w:r>
    </w:p>
    <w:p w:rsidR="00081523" w:rsidRDefault="00081523">
      <w:pPr>
        <w:pStyle w:val="BodyText"/>
        <w:spacing w:before="10"/>
        <w:rPr>
          <w:i/>
          <w:sz w:val="20"/>
        </w:rPr>
      </w:pPr>
    </w:p>
    <w:p w:rsidR="00081523" w:rsidRPr="009B1679" w:rsidRDefault="009B1679" w:rsidP="009B1679">
      <w:pPr>
        <w:tabs>
          <w:tab w:val="left" w:pos="1712"/>
        </w:tabs>
        <w:ind w:left="1711" w:right="1504" w:hanging="332"/>
        <w:rPr>
          <w:sz w:val="24"/>
        </w:rPr>
      </w:pPr>
      <w:r>
        <w:rPr>
          <w:color w:val="221F1F"/>
          <w:spacing w:val="-1"/>
          <w:sz w:val="24"/>
          <w:szCs w:val="24"/>
        </w:rPr>
        <w:t>(1)</w:t>
      </w:r>
      <w:r>
        <w:rPr>
          <w:color w:val="221F1F"/>
          <w:spacing w:val="-1"/>
          <w:sz w:val="24"/>
          <w:szCs w:val="24"/>
        </w:rPr>
        <w:tab/>
      </w:r>
      <w:r w:rsidR="00000000" w:rsidRPr="009B1679">
        <w:rPr>
          <w:spacing w:val="-3"/>
          <w:sz w:val="24"/>
        </w:rPr>
        <w:t>Describe</w:t>
      </w:r>
      <w:r w:rsidR="00000000" w:rsidRPr="009B1679">
        <w:rPr>
          <w:spacing w:val="-8"/>
          <w:sz w:val="24"/>
        </w:rPr>
        <w:t xml:space="preserve"> </w:t>
      </w:r>
      <w:r w:rsidR="00000000" w:rsidRPr="009B1679">
        <w:rPr>
          <w:spacing w:val="-2"/>
          <w:sz w:val="24"/>
        </w:rPr>
        <w:t>all</w:t>
      </w:r>
      <w:r w:rsidR="00000000" w:rsidRPr="009B1679">
        <w:rPr>
          <w:spacing w:val="-4"/>
          <w:sz w:val="24"/>
        </w:rPr>
        <w:t xml:space="preserve"> </w:t>
      </w:r>
      <w:r w:rsidR="00000000" w:rsidRPr="009B1679">
        <w:rPr>
          <w:spacing w:val="-3"/>
          <w:sz w:val="24"/>
        </w:rPr>
        <w:t>services</w:t>
      </w:r>
      <w:r w:rsidR="00000000" w:rsidRPr="009B1679">
        <w:rPr>
          <w:spacing w:val="-6"/>
          <w:sz w:val="24"/>
        </w:rPr>
        <w:t xml:space="preserve"> </w:t>
      </w:r>
      <w:r w:rsidR="00000000" w:rsidRPr="009B1679">
        <w:rPr>
          <w:spacing w:val="-3"/>
          <w:sz w:val="24"/>
        </w:rPr>
        <w:t>performed</w:t>
      </w:r>
      <w:r w:rsidR="00000000" w:rsidRPr="009B1679">
        <w:rPr>
          <w:spacing w:val="-5"/>
          <w:sz w:val="24"/>
        </w:rPr>
        <w:t xml:space="preserve"> </w:t>
      </w:r>
      <w:r w:rsidR="00000000" w:rsidRPr="009B1679">
        <w:rPr>
          <w:sz w:val="24"/>
        </w:rPr>
        <w:t>for</w:t>
      </w:r>
      <w:r w:rsidR="00000000" w:rsidRPr="009B1679">
        <w:rPr>
          <w:spacing w:val="-8"/>
          <w:sz w:val="24"/>
        </w:rPr>
        <w:t xml:space="preserve"> </w:t>
      </w:r>
      <w:r w:rsidR="00000000" w:rsidRPr="009B1679">
        <w:rPr>
          <w:sz w:val="24"/>
        </w:rPr>
        <w:t>or</w:t>
      </w:r>
      <w:r w:rsidR="00000000" w:rsidRPr="009B1679">
        <w:rPr>
          <w:spacing w:val="-5"/>
          <w:sz w:val="24"/>
        </w:rPr>
        <w:t xml:space="preserve"> </w:t>
      </w:r>
      <w:r w:rsidR="00000000" w:rsidRPr="009B1679">
        <w:rPr>
          <w:sz w:val="24"/>
        </w:rPr>
        <w:t>on</w:t>
      </w:r>
      <w:r w:rsidR="00000000" w:rsidRPr="009B1679">
        <w:rPr>
          <w:spacing w:val="-7"/>
          <w:sz w:val="24"/>
        </w:rPr>
        <w:t xml:space="preserve"> </w:t>
      </w:r>
      <w:r w:rsidR="00000000" w:rsidRPr="009B1679">
        <w:rPr>
          <w:sz w:val="24"/>
        </w:rPr>
        <w:t>behalf</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7"/>
          <w:sz w:val="24"/>
        </w:rPr>
        <w:t xml:space="preserve"> </w:t>
      </w:r>
      <w:r w:rsidR="00000000" w:rsidRPr="009B1679">
        <w:rPr>
          <w:sz w:val="24"/>
        </w:rPr>
        <w:t>supplied</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paid</w:t>
      </w:r>
      <w:r w:rsidR="00000000" w:rsidRPr="009B1679">
        <w:rPr>
          <w:spacing w:val="-5"/>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wholly</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z w:val="24"/>
        </w:rPr>
        <w:t xml:space="preserve">in </w:t>
      </w:r>
      <w:r w:rsidR="00000000" w:rsidRPr="009B1679">
        <w:rPr>
          <w:spacing w:val="-3"/>
          <w:sz w:val="24"/>
        </w:rPr>
        <w:t xml:space="preserve">substantial </w:t>
      </w:r>
      <w:r w:rsidR="00000000" w:rsidRPr="009B1679">
        <w:rPr>
          <w:sz w:val="24"/>
        </w:rPr>
        <w:t xml:space="preserve">part by </w:t>
      </w:r>
      <w:r w:rsidR="00000000" w:rsidRPr="009B1679">
        <w:rPr>
          <w:spacing w:val="-3"/>
          <w:sz w:val="24"/>
        </w:rPr>
        <w:t>each investment</w:t>
      </w:r>
      <w:r w:rsidR="00000000" w:rsidRPr="009B1679">
        <w:rPr>
          <w:spacing w:val="-17"/>
          <w:sz w:val="24"/>
        </w:rPr>
        <w:t xml:space="preserve"> </w:t>
      </w:r>
      <w:r w:rsidR="00000000" w:rsidRPr="009B1679">
        <w:rPr>
          <w:spacing w:val="-3"/>
          <w:sz w:val="24"/>
        </w:rPr>
        <w:t>adviser.</w:t>
      </w:r>
    </w:p>
    <w:p w:rsidR="00081523" w:rsidRDefault="00081523">
      <w:pPr>
        <w:pStyle w:val="BodyText"/>
        <w:spacing w:before="10"/>
        <w:rPr>
          <w:sz w:val="20"/>
        </w:rPr>
      </w:pPr>
    </w:p>
    <w:p w:rsidR="00081523" w:rsidRPr="009B1679" w:rsidRDefault="009B1679" w:rsidP="009B1679">
      <w:pPr>
        <w:tabs>
          <w:tab w:val="left" w:pos="1740"/>
        </w:tabs>
        <w:ind w:left="1740" w:right="1480" w:hanging="360"/>
        <w:rPr>
          <w:sz w:val="24"/>
        </w:rPr>
      </w:pPr>
      <w:r>
        <w:rPr>
          <w:color w:val="221F1F"/>
          <w:spacing w:val="-1"/>
          <w:sz w:val="24"/>
          <w:szCs w:val="24"/>
        </w:rPr>
        <w:t>(2)</w:t>
      </w:r>
      <w:r>
        <w:rPr>
          <w:color w:val="221F1F"/>
          <w:spacing w:val="-1"/>
          <w:sz w:val="24"/>
          <w:szCs w:val="24"/>
        </w:rPr>
        <w:tab/>
      </w:r>
      <w:r w:rsidR="00000000" w:rsidRPr="009B1679">
        <w:rPr>
          <w:spacing w:val="-3"/>
          <w:sz w:val="24"/>
        </w:rPr>
        <w:t>Describe</w:t>
      </w:r>
      <w:r w:rsidR="00000000" w:rsidRPr="009B1679">
        <w:rPr>
          <w:spacing w:val="-8"/>
          <w:sz w:val="24"/>
        </w:rPr>
        <w:t xml:space="preserve"> </w:t>
      </w:r>
      <w:r w:rsidR="00000000" w:rsidRPr="009B1679">
        <w:rPr>
          <w:spacing w:val="-2"/>
          <w:sz w:val="24"/>
        </w:rPr>
        <w:t>all</w:t>
      </w:r>
      <w:r w:rsidR="00000000" w:rsidRPr="009B1679">
        <w:rPr>
          <w:spacing w:val="-5"/>
          <w:sz w:val="24"/>
        </w:rPr>
        <w:t xml:space="preserve"> </w:t>
      </w:r>
      <w:r w:rsidR="00000000" w:rsidRPr="009B1679">
        <w:rPr>
          <w:spacing w:val="-3"/>
          <w:sz w:val="24"/>
        </w:rPr>
        <w:t>fees,</w:t>
      </w:r>
      <w:r w:rsidR="00000000" w:rsidRPr="009B1679">
        <w:rPr>
          <w:spacing w:val="-5"/>
          <w:sz w:val="24"/>
        </w:rPr>
        <w:t xml:space="preserve"> </w:t>
      </w:r>
      <w:r w:rsidR="00000000" w:rsidRPr="009B1679">
        <w:rPr>
          <w:spacing w:val="-2"/>
          <w:sz w:val="24"/>
        </w:rPr>
        <w:t>expenses,</w:t>
      </w:r>
      <w:r w:rsidR="00000000" w:rsidRPr="009B1679">
        <w:rPr>
          <w:spacing w:val="-7"/>
          <w:sz w:val="24"/>
        </w:rPr>
        <w:t xml:space="preserve"> </w:t>
      </w:r>
      <w:r w:rsidR="00000000" w:rsidRPr="009B1679">
        <w:rPr>
          <w:spacing w:val="-3"/>
          <w:sz w:val="24"/>
        </w:rPr>
        <w:t>and</w:t>
      </w:r>
      <w:r w:rsidR="00000000" w:rsidRPr="009B1679">
        <w:rPr>
          <w:spacing w:val="-5"/>
          <w:sz w:val="24"/>
        </w:rPr>
        <w:t xml:space="preserve"> </w:t>
      </w:r>
      <w:r w:rsidR="00000000" w:rsidRPr="009B1679">
        <w:rPr>
          <w:spacing w:val="-3"/>
          <w:sz w:val="24"/>
        </w:rPr>
        <w:t>costs</w:t>
      </w:r>
      <w:r w:rsidR="00000000" w:rsidRPr="009B1679">
        <w:rPr>
          <w:spacing w:val="-5"/>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that</w:t>
      </w:r>
      <w:r w:rsidR="00000000" w:rsidRPr="009B1679">
        <w:rPr>
          <w:spacing w:val="-7"/>
          <w:sz w:val="24"/>
        </w:rPr>
        <w:t xml:space="preserve"> </w:t>
      </w:r>
      <w:r w:rsidR="00000000" w:rsidRPr="009B1679">
        <w:rPr>
          <w:sz w:val="24"/>
        </w:rPr>
        <w:t>are</w:t>
      </w:r>
      <w:r w:rsidR="00000000" w:rsidRPr="009B1679">
        <w:rPr>
          <w:spacing w:val="-6"/>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8"/>
          <w:sz w:val="24"/>
        </w:rPr>
        <w:t xml:space="preserve"> </w:t>
      </w:r>
      <w:r w:rsidR="00000000" w:rsidRPr="009B1679">
        <w:rPr>
          <w:sz w:val="24"/>
        </w:rPr>
        <w:t>paid</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persons</w:t>
      </w:r>
      <w:r w:rsidR="00000000" w:rsidRPr="009B1679">
        <w:rPr>
          <w:spacing w:val="-7"/>
          <w:sz w:val="24"/>
        </w:rPr>
        <w:t xml:space="preserve"> </w:t>
      </w:r>
      <w:r w:rsidR="00000000" w:rsidRPr="009B1679">
        <w:rPr>
          <w:sz w:val="24"/>
        </w:rPr>
        <w:t>other</w:t>
      </w:r>
      <w:r w:rsidR="00000000" w:rsidRPr="009B1679">
        <w:rPr>
          <w:spacing w:val="-8"/>
          <w:sz w:val="24"/>
        </w:rPr>
        <w:t xml:space="preserve"> </w:t>
      </w:r>
      <w:r w:rsidR="00000000" w:rsidRPr="009B1679">
        <w:rPr>
          <w:sz w:val="24"/>
        </w:rPr>
        <w:t>than</w:t>
      </w:r>
      <w:r w:rsidR="00000000" w:rsidRPr="009B1679">
        <w:rPr>
          <w:spacing w:val="-5"/>
          <w:sz w:val="24"/>
        </w:rPr>
        <w:t xml:space="preserve"> </w:t>
      </w:r>
      <w:r w:rsidR="00000000" w:rsidRPr="009B1679">
        <w:rPr>
          <w:sz w:val="24"/>
        </w:rPr>
        <w:t xml:space="preserve">an </w:t>
      </w:r>
      <w:r w:rsidR="00000000" w:rsidRPr="009B1679">
        <w:rPr>
          <w:spacing w:val="-3"/>
          <w:sz w:val="24"/>
        </w:rPr>
        <w:t xml:space="preserve">investment </w:t>
      </w:r>
      <w:r w:rsidR="00000000" w:rsidRPr="009B1679">
        <w:rPr>
          <w:sz w:val="24"/>
        </w:rPr>
        <w:t xml:space="preserve">adviser or the </w:t>
      </w:r>
      <w:r w:rsidR="00000000" w:rsidRPr="009B1679">
        <w:rPr>
          <w:spacing w:val="-3"/>
          <w:sz w:val="24"/>
        </w:rPr>
        <w:t xml:space="preserve">Fund, </w:t>
      </w:r>
      <w:r w:rsidR="00000000" w:rsidRPr="009B1679">
        <w:rPr>
          <w:sz w:val="24"/>
        </w:rPr>
        <w:t>and identify those</w:t>
      </w:r>
      <w:r w:rsidR="00000000" w:rsidRPr="009B1679">
        <w:rPr>
          <w:spacing w:val="-39"/>
          <w:sz w:val="24"/>
        </w:rPr>
        <w:t xml:space="preserve"> </w:t>
      </w:r>
      <w:r w:rsidR="00000000" w:rsidRPr="009B1679">
        <w:rPr>
          <w:spacing w:val="-3"/>
          <w:sz w:val="24"/>
        </w:rPr>
        <w:t>persons.</w:t>
      </w:r>
    </w:p>
    <w:p w:rsidR="00081523" w:rsidRDefault="00081523">
      <w:pPr>
        <w:pStyle w:val="BodyText"/>
        <w:spacing w:before="10"/>
        <w:rPr>
          <w:sz w:val="20"/>
        </w:rPr>
      </w:pPr>
    </w:p>
    <w:p w:rsidR="00081523" w:rsidRPr="009B1679" w:rsidRDefault="009B1679" w:rsidP="009B1679">
      <w:pPr>
        <w:tabs>
          <w:tab w:val="left" w:pos="1251"/>
        </w:tabs>
        <w:ind w:left="1250" w:right="928" w:hanging="300"/>
        <w:rPr>
          <w:sz w:val="24"/>
        </w:rPr>
      </w:pPr>
      <w:r>
        <w:rPr>
          <w:color w:val="221F1F"/>
          <w:spacing w:val="-4"/>
          <w:sz w:val="24"/>
          <w:szCs w:val="24"/>
        </w:rPr>
        <w:t>(d)</w:t>
      </w:r>
      <w:r>
        <w:rPr>
          <w:color w:val="221F1F"/>
          <w:spacing w:val="-4"/>
          <w:sz w:val="24"/>
          <w:szCs w:val="24"/>
        </w:rPr>
        <w:tab/>
      </w:r>
      <w:r w:rsidR="00000000" w:rsidRPr="009B1679">
        <w:rPr>
          <w:i/>
          <w:sz w:val="24"/>
        </w:rPr>
        <w:t xml:space="preserve">Service Agreements. </w:t>
      </w:r>
      <w:r w:rsidR="00000000" w:rsidRPr="009B1679">
        <w:rPr>
          <w:sz w:val="24"/>
        </w:rPr>
        <w:t>Summarize the substantive provisions of any other management-related service contract that may be of interest to a purchaser of the Fund’s shares, under which services are provided to the Fund, indicating the parties to the contract, and the total dollars paid and by whom for the past three</w:t>
      </w:r>
      <w:r w:rsidR="00000000" w:rsidRPr="009B1679">
        <w:rPr>
          <w:spacing w:val="2"/>
          <w:sz w:val="24"/>
        </w:rPr>
        <w:t xml:space="preserve"> </w:t>
      </w:r>
      <w:r w:rsidR="00000000" w:rsidRPr="009B1679">
        <w:rPr>
          <w:sz w:val="24"/>
        </w:rPr>
        <w:t>years.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6"/>
        <w:rPr>
          <w:b/>
          <w:sz w:val="20"/>
        </w:rPr>
      </w:pPr>
    </w:p>
    <w:p w:rsidR="00081523" w:rsidRPr="009B1679" w:rsidRDefault="009B1679" w:rsidP="009B1679">
      <w:pPr>
        <w:tabs>
          <w:tab w:val="left" w:pos="1200"/>
        </w:tabs>
        <w:ind w:left="1200" w:right="694" w:hanging="269"/>
        <w:rPr>
          <w:sz w:val="24"/>
        </w:rPr>
      </w:pPr>
      <w:r>
        <w:rPr>
          <w:color w:val="221F1F"/>
          <w:sz w:val="24"/>
          <w:szCs w:val="24"/>
        </w:rPr>
        <w:t>1.</w:t>
      </w:r>
      <w:r>
        <w:rPr>
          <w:color w:val="221F1F"/>
          <w:sz w:val="24"/>
          <w:szCs w:val="24"/>
        </w:rPr>
        <w:tab/>
      </w:r>
      <w:r w:rsidR="00000000" w:rsidRPr="009B1679">
        <w:rPr>
          <w:sz w:val="24"/>
        </w:rPr>
        <w:t>The</w:t>
      </w:r>
      <w:r w:rsidR="00000000" w:rsidRPr="009B1679">
        <w:rPr>
          <w:spacing w:val="-17"/>
          <w:sz w:val="24"/>
        </w:rPr>
        <w:t xml:space="preserve"> </w:t>
      </w:r>
      <w:r w:rsidR="00000000" w:rsidRPr="009B1679">
        <w:rPr>
          <w:spacing w:val="-3"/>
          <w:sz w:val="24"/>
        </w:rPr>
        <w:t>term</w:t>
      </w:r>
      <w:r w:rsidR="00000000" w:rsidRPr="009B1679">
        <w:rPr>
          <w:spacing w:val="-15"/>
          <w:sz w:val="24"/>
        </w:rPr>
        <w:t xml:space="preserve"> </w:t>
      </w:r>
      <w:r w:rsidR="00000000" w:rsidRPr="009B1679">
        <w:rPr>
          <w:sz w:val="24"/>
        </w:rPr>
        <w:t>“management-related</w:t>
      </w:r>
      <w:r w:rsidR="00000000" w:rsidRPr="009B1679">
        <w:rPr>
          <w:spacing w:val="-12"/>
          <w:sz w:val="24"/>
        </w:rPr>
        <w:t xml:space="preserve"> </w:t>
      </w:r>
      <w:r w:rsidR="00000000" w:rsidRPr="009B1679">
        <w:rPr>
          <w:spacing w:val="-3"/>
          <w:sz w:val="24"/>
        </w:rPr>
        <w:t>service</w:t>
      </w:r>
      <w:r w:rsidR="00000000" w:rsidRPr="009B1679">
        <w:rPr>
          <w:spacing w:val="-16"/>
          <w:sz w:val="24"/>
        </w:rPr>
        <w:t xml:space="preserve"> </w:t>
      </w:r>
      <w:r w:rsidR="00000000" w:rsidRPr="009B1679">
        <w:rPr>
          <w:spacing w:val="-3"/>
          <w:sz w:val="24"/>
        </w:rPr>
        <w:t>contract”</w:t>
      </w:r>
      <w:r w:rsidR="00000000" w:rsidRPr="009B1679">
        <w:rPr>
          <w:spacing w:val="-17"/>
          <w:sz w:val="24"/>
        </w:rPr>
        <w:t xml:space="preserve"> </w:t>
      </w:r>
      <w:r w:rsidR="00000000" w:rsidRPr="009B1679">
        <w:rPr>
          <w:spacing w:val="-5"/>
          <w:sz w:val="24"/>
        </w:rPr>
        <w:t>includes</w:t>
      </w:r>
      <w:r w:rsidR="00000000" w:rsidRPr="009B1679">
        <w:rPr>
          <w:spacing w:val="-18"/>
          <w:sz w:val="24"/>
        </w:rPr>
        <w:t xml:space="preserve"> </w:t>
      </w:r>
      <w:r w:rsidR="00000000" w:rsidRPr="009B1679">
        <w:rPr>
          <w:sz w:val="24"/>
        </w:rPr>
        <w:t>any</w:t>
      </w:r>
      <w:r w:rsidR="00000000" w:rsidRPr="009B1679">
        <w:rPr>
          <w:spacing w:val="-18"/>
          <w:sz w:val="24"/>
        </w:rPr>
        <w:t xml:space="preserve"> </w:t>
      </w:r>
      <w:r w:rsidR="00000000" w:rsidRPr="009B1679">
        <w:rPr>
          <w:spacing w:val="-3"/>
          <w:sz w:val="24"/>
        </w:rPr>
        <w:t>contract</w:t>
      </w:r>
      <w:r w:rsidR="00000000" w:rsidRPr="009B1679">
        <w:rPr>
          <w:spacing w:val="-13"/>
          <w:sz w:val="24"/>
        </w:rPr>
        <w:t xml:space="preserve"> </w:t>
      </w:r>
      <w:r w:rsidR="00000000" w:rsidRPr="009B1679">
        <w:rPr>
          <w:spacing w:val="-4"/>
          <w:sz w:val="24"/>
        </w:rPr>
        <w:t>with</w:t>
      </w:r>
      <w:r w:rsidR="00000000" w:rsidRPr="009B1679">
        <w:rPr>
          <w:spacing w:val="-18"/>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Fund</w:t>
      </w:r>
      <w:r w:rsidR="00000000" w:rsidRPr="009B1679">
        <w:rPr>
          <w:spacing w:val="-13"/>
          <w:sz w:val="24"/>
        </w:rPr>
        <w:t xml:space="preserve"> </w:t>
      </w:r>
      <w:r w:rsidR="00000000" w:rsidRPr="009B1679">
        <w:rPr>
          <w:sz w:val="24"/>
        </w:rPr>
        <w:t>to</w:t>
      </w:r>
      <w:r w:rsidR="00000000" w:rsidRPr="009B1679">
        <w:rPr>
          <w:spacing w:val="-11"/>
          <w:sz w:val="24"/>
        </w:rPr>
        <w:t xml:space="preserve"> </w:t>
      </w:r>
      <w:r w:rsidR="00000000" w:rsidRPr="009B1679">
        <w:rPr>
          <w:spacing w:val="-3"/>
          <w:sz w:val="24"/>
        </w:rPr>
        <w:t>keep,</w:t>
      </w:r>
      <w:r w:rsidR="00000000" w:rsidRPr="009B1679">
        <w:rPr>
          <w:spacing w:val="-16"/>
          <w:sz w:val="24"/>
        </w:rPr>
        <w:t xml:space="preserve"> </w:t>
      </w:r>
      <w:r w:rsidR="00000000" w:rsidRPr="009B1679">
        <w:rPr>
          <w:spacing w:val="-3"/>
          <w:sz w:val="24"/>
        </w:rPr>
        <w:t>prepare,</w:t>
      </w:r>
      <w:r w:rsidR="00000000" w:rsidRPr="009B1679">
        <w:rPr>
          <w:spacing w:val="-11"/>
          <w:sz w:val="24"/>
        </w:rPr>
        <w:t xml:space="preserve"> </w:t>
      </w:r>
      <w:r w:rsidR="00000000" w:rsidRPr="009B1679">
        <w:rPr>
          <w:sz w:val="24"/>
        </w:rPr>
        <w:t>or</w:t>
      </w:r>
      <w:r w:rsidR="00000000" w:rsidRPr="009B1679">
        <w:rPr>
          <w:spacing w:val="-13"/>
          <w:sz w:val="24"/>
        </w:rPr>
        <w:t xml:space="preserve"> </w:t>
      </w:r>
      <w:r w:rsidR="00000000" w:rsidRPr="009B1679">
        <w:rPr>
          <w:spacing w:val="-3"/>
          <w:sz w:val="24"/>
        </w:rPr>
        <w:t xml:space="preserve">file accounts, books, records, </w:t>
      </w:r>
      <w:r w:rsidR="00000000" w:rsidRPr="009B1679">
        <w:rPr>
          <w:sz w:val="24"/>
        </w:rPr>
        <w:t xml:space="preserve">or </w:t>
      </w:r>
      <w:r w:rsidR="00000000" w:rsidRPr="009B1679">
        <w:rPr>
          <w:spacing w:val="-3"/>
          <w:sz w:val="24"/>
        </w:rPr>
        <w:t xml:space="preserve">other documents required under federal </w:t>
      </w:r>
      <w:r w:rsidR="00000000" w:rsidRPr="009B1679">
        <w:rPr>
          <w:sz w:val="24"/>
        </w:rPr>
        <w:t xml:space="preserve">or </w:t>
      </w:r>
      <w:r w:rsidR="00000000" w:rsidRPr="009B1679">
        <w:rPr>
          <w:spacing w:val="-3"/>
          <w:sz w:val="24"/>
        </w:rPr>
        <w:t xml:space="preserve">state </w:t>
      </w:r>
      <w:r w:rsidR="00000000" w:rsidRPr="009B1679">
        <w:rPr>
          <w:spacing w:val="-5"/>
          <w:sz w:val="24"/>
        </w:rPr>
        <w:t xml:space="preserve">law, </w:t>
      </w:r>
      <w:r w:rsidR="00000000" w:rsidRPr="009B1679">
        <w:rPr>
          <w:sz w:val="24"/>
        </w:rPr>
        <w:t xml:space="preserve">or to </w:t>
      </w:r>
      <w:r w:rsidR="00000000" w:rsidRPr="009B1679">
        <w:rPr>
          <w:spacing w:val="-3"/>
          <w:sz w:val="24"/>
        </w:rPr>
        <w:t xml:space="preserve">provide </w:t>
      </w:r>
      <w:r w:rsidR="00000000" w:rsidRPr="009B1679">
        <w:rPr>
          <w:sz w:val="24"/>
        </w:rPr>
        <w:t xml:space="preserve">any </w:t>
      </w:r>
      <w:r w:rsidR="00000000" w:rsidRPr="009B1679">
        <w:rPr>
          <w:spacing w:val="-3"/>
          <w:sz w:val="24"/>
        </w:rPr>
        <w:t>similar services</w:t>
      </w:r>
      <w:r w:rsidR="00000000" w:rsidRPr="009B1679">
        <w:rPr>
          <w:spacing w:val="-9"/>
          <w:sz w:val="24"/>
        </w:rPr>
        <w:t xml:space="preserve"> </w:t>
      </w:r>
      <w:r w:rsidR="00000000" w:rsidRPr="009B1679">
        <w:rPr>
          <w:sz w:val="24"/>
        </w:rPr>
        <w:t>with</w:t>
      </w:r>
      <w:r w:rsidR="00000000" w:rsidRPr="009B1679">
        <w:rPr>
          <w:spacing w:val="-15"/>
          <w:sz w:val="24"/>
        </w:rPr>
        <w:t xml:space="preserve"> </w:t>
      </w:r>
      <w:r w:rsidR="00000000" w:rsidRPr="009B1679">
        <w:rPr>
          <w:spacing w:val="-3"/>
          <w:sz w:val="24"/>
        </w:rPr>
        <w:t>respect</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pacing w:val="-5"/>
          <w:sz w:val="24"/>
        </w:rPr>
        <w:t>the</w:t>
      </w:r>
      <w:r w:rsidR="00000000" w:rsidRPr="009B1679">
        <w:rPr>
          <w:spacing w:val="-11"/>
          <w:sz w:val="24"/>
        </w:rPr>
        <w:t xml:space="preserve"> </w:t>
      </w:r>
      <w:r w:rsidR="00000000" w:rsidRPr="009B1679">
        <w:rPr>
          <w:sz w:val="24"/>
        </w:rPr>
        <w:t>daily</w:t>
      </w:r>
      <w:r w:rsidR="00000000" w:rsidRPr="009B1679">
        <w:rPr>
          <w:spacing w:val="-21"/>
          <w:sz w:val="24"/>
        </w:rPr>
        <w:t xml:space="preserve"> </w:t>
      </w:r>
      <w:r w:rsidR="00000000" w:rsidRPr="009B1679">
        <w:rPr>
          <w:spacing w:val="-3"/>
          <w:sz w:val="24"/>
        </w:rPr>
        <w:t>administration</w:t>
      </w:r>
      <w:r w:rsidR="00000000" w:rsidRPr="009B1679">
        <w:rPr>
          <w:spacing w:val="-15"/>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Fund,</w:t>
      </w:r>
      <w:r w:rsidR="00000000" w:rsidRPr="009B1679">
        <w:rPr>
          <w:spacing w:val="-15"/>
          <w:sz w:val="24"/>
        </w:rPr>
        <w:t xml:space="preserve"> </w:t>
      </w:r>
      <w:r w:rsidR="00000000" w:rsidRPr="009B1679">
        <w:rPr>
          <w:sz w:val="24"/>
        </w:rPr>
        <w:t>but</w:t>
      </w:r>
      <w:r w:rsidR="00000000" w:rsidRPr="009B1679">
        <w:rPr>
          <w:spacing w:val="-14"/>
          <w:sz w:val="24"/>
        </w:rPr>
        <w:t xml:space="preserve"> </w:t>
      </w:r>
      <w:r w:rsidR="00000000" w:rsidRPr="009B1679">
        <w:rPr>
          <w:sz w:val="24"/>
        </w:rPr>
        <w:t>does</w:t>
      </w:r>
      <w:r w:rsidR="00000000" w:rsidRPr="009B1679">
        <w:rPr>
          <w:spacing w:val="-13"/>
          <w:sz w:val="24"/>
        </w:rPr>
        <w:t xml:space="preserve"> </w:t>
      </w:r>
      <w:r w:rsidR="00000000" w:rsidRPr="009B1679">
        <w:rPr>
          <w:sz w:val="24"/>
        </w:rPr>
        <w:t>not</w:t>
      </w:r>
      <w:r w:rsidR="00000000" w:rsidRPr="009B1679">
        <w:rPr>
          <w:spacing w:val="-14"/>
          <w:sz w:val="24"/>
        </w:rPr>
        <w:t xml:space="preserve"> </w:t>
      </w:r>
      <w:r w:rsidR="00000000" w:rsidRPr="009B1679">
        <w:rPr>
          <w:spacing w:val="-3"/>
          <w:sz w:val="24"/>
        </w:rPr>
        <w:t>include</w:t>
      </w:r>
      <w:r w:rsidR="00000000" w:rsidRPr="009B1679">
        <w:rPr>
          <w:spacing w:val="-14"/>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following:</w:t>
      </w:r>
    </w:p>
    <w:p w:rsidR="00081523" w:rsidRDefault="00081523">
      <w:pPr>
        <w:pStyle w:val="BodyText"/>
        <w:spacing w:before="10"/>
        <w:rPr>
          <w:sz w:val="20"/>
        </w:rPr>
      </w:pPr>
    </w:p>
    <w:p w:rsidR="00081523" w:rsidRPr="009B1679" w:rsidRDefault="009B1679" w:rsidP="009B1679">
      <w:pPr>
        <w:tabs>
          <w:tab w:val="left" w:pos="2147"/>
          <w:tab w:val="left" w:pos="2148"/>
        </w:tabs>
        <w:ind w:left="2148" w:hanging="497"/>
        <w:rPr>
          <w:sz w:val="24"/>
        </w:rPr>
      </w:pPr>
      <w:r>
        <w:rPr>
          <w:color w:val="221F1F"/>
          <w:spacing w:val="-22"/>
          <w:sz w:val="24"/>
          <w:szCs w:val="24"/>
        </w:rPr>
        <w:t>(a)</w:t>
      </w:r>
      <w:r>
        <w:rPr>
          <w:color w:val="221F1F"/>
          <w:spacing w:val="-22"/>
          <w:sz w:val="24"/>
          <w:szCs w:val="24"/>
        </w:rPr>
        <w:tab/>
      </w:r>
      <w:r w:rsidR="00000000" w:rsidRPr="009B1679">
        <w:rPr>
          <w:sz w:val="24"/>
        </w:rPr>
        <w:t>Any</w:t>
      </w:r>
      <w:r w:rsidR="00000000" w:rsidRPr="009B1679">
        <w:rPr>
          <w:spacing w:val="-23"/>
          <w:sz w:val="24"/>
        </w:rPr>
        <w:t xml:space="preserve"> </w:t>
      </w:r>
      <w:r w:rsidR="00000000" w:rsidRPr="009B1679">
        <w:rPr>
          <w:spacing w:val="-3"/>
          <w:sz w:val="24"/>
        </w:rPr>
        <w:t>contract</w:t>
      </w:r>
      <w:r w:rsidR="00000000" w:rsidRPr="009B1679">
        <w:rPr>
          <w:spacing w:val="-12"/>
          <w:sz w:val="24"/>
        </w:rPr>
        <w:t xml:space="preserve"> </w:t>
      </w:r>
      <w:r w:rsidR="00000000" w:rsidRPr="009B1679">
        <w:rPr>
          <w:sz w:val="24"/>
        </w:rPr>
        <w:t>with</w:t>
      </w:r>
      <w:r w:rsidR="00000000" w:rsidRPr="009B1679">
        <w:rPr>
          <w:spacing w:val="-15"/>
          <w:sz w:val="24"/>
        </w:rPr>
        <w:t xml:space="preserve"> </w:t>
      </w:r>
      <w:r w:rsidR="00000000" w:rsidRPr="009B1679">
        <w:rPr>
          <w:sz w:val="24"/>
        </w:rPr>
        <w:t>the</w:t>
      </w:r>
      <w:r w:rsidR="00000000" w:rsidRPr="009B1679">
        <w:rPr>
          <w:spacing w:val="-11"/>
          <w:sz w:val="24"/>
        </w:rPr>
        <w:t xml:space="preserve"> </w:t>
      </w:r>
      <w:r w:rsidR="00000000" w:rsidRPr="009B1679">
        <w:rPr>
          <w:sz w:val="24"/>
        </w:rPr>
        <w:t>Fund</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pacing w:val="-3"/>
          <w:sz w:val="24"/>
        </w:rPr>
        <w:t>provide</w:t>
      </w:r>
      <w:r w:rsidR="00000000" w:rsidRPr="009B1679">
        <w:rPr>
          <w:spacing w:val="-16"/>
          <w:sz w:val="24"/>
        </w:rPr>
        <w:t xml:space="preserve"> </w:t>
      </w:r>
      <w:r w:rsidR="00000000" w:rsidRPr="009B1679">
        <w:rPr>
          <w:spacing w:val="-3"/>
          <w:sz w:val="24"/>
        </w:rPr>
        <w:t>investment</w:t>
      </w:r>
      <w:r w:rsidR="00000000" w:rsidRPr="009B1679">
        <w:rPr>
          <w:spacing w:val="-14"/>
          <w:sz w:val="24"/>
        </w:rPr>
        <w:t xml:space="preserve"> </w:t>
      </w:r>
      <w:r w:rsidR="00000000" w:rsidRPr="009B1679">
        <w:rPr>
          <w:spacing w:val="-3"/>
          <w:sz w:val="24"/>
        </w:rPr>
        <w:t>advice;</w:t>
      </w:r>
    </w:p>
    <w:p w:rsidR="00081523" w:rsidRDefault="00081523">
      <w:pPr>
        <w:pStyle w:val="BodyText"/>
        <w:spacing w:before="10"/>
        <w:rPr>
          <w:sz w:val="20"/>
        </w:rPr>
      </w:pPr>
    </w:p>
    <w:p w:rsidR="00081523" w:rsidRPr="009B1679" w:rsidRDefault="009B1679" w:rsidP="009B1679">
      <w:pPr>
        <w:tabs>
          <w:tab w:val="left" w:pos="2147"/>
          <w:tab w:val="left" w:pos="2148"/>
        </w:tabs>
        <w:ind w:left="1651" w:right="668"/>
        <w:rPr>
          <w:sz w:val="24"/>
        </w:rPr>
      </w:pPr>
      <w:r>
        <w:rPr>
          <w:color w:val="221F1F"/>
          <w:spacing w:val="-22"/>
          <w:sz w:val="24"/>
          <w:szCs w:val="24"/>
        </w:rPr>
        <w:t>(b)</w:t>
      </w:r>
      <w:r>
        <w:rPr>
          <w:color w:val="221F1F"/>
          <w:spacing w:val="-22"/>
          <w:sz w:val="24"/>
          <w:szCs w:val="24"/>
        </w:rPr>
        <w:tab/>
      </w:r>
      <w:r w:rsidR="00000000" w:rsidRPr="009B1679">
        <w:rPr>
          <w:sz w:val="24"/>
        </w:rPr>
        <w:t>Any</w:t>
      </w:r>
      <w:r w:rsidR="00000000" w:rsidRPr="009B1679">
        <w:rPr>
          <w:spacing w:val="-21"/>
          <w:sz w:val="24"/>
        </w:rPr>
        <w:t xml:space="preserve"> </w:t>
      </w:r>
      <w:r w:rsidR="00000000" w:rsidRPr="009B1679">
        <w:rPr>
          <w:spacing w:val="-3"/>
          <w:sz w:val="24"/>
        </w:rPr>
        <w:t>agreement</w:t>
      </w:r>
      <w:r w:rsidR="00000000" w:rsidRPr="009B1679">
        <w:rPr>
          <w:spacing w:val="-14"/>
          <w:sz w:val="24"/>
        </w:rPr>
        <w:t xml:space="preserve"> </w:t>
      </w:r>
      <w:r w:rsidR="00000000" w:rsidRPr="009B1679">
        <w:rPr>
          <w:sz w:val="24"/>
        </w:rPr>
        <w:t>with</w:t>
      </w:r>
      <w:r w:rsidR="00000000" w:rsidRPr="009B1679">
        <w:rPr>
          <w:spacing w:val="-16"/>
          <w:sz w:val="24"/>
        </w:rPr>
        <w:t xml:space="preserve"> </w:t>
      </w:r>
      <w:r w:rsidR="00000000" w:rsidRPr="009B1679">
        <w:rPr>
          <w:sz w:val="24"/>
        </w:rPr>
        <w:t>the</w:t>
      </w:r>
      <w:r w:rsidR="00000000" w:rsidRPr="009B1679">
        <w:rPr>
          <w:spacing w:val="-12"/>
          <w:sz w:val="24"/>
        </w:rPr>
        <w:t xml:space="preserve"> </w:t>
      </w:r>
      <w:r w:rsidR="00000000" w:rsidRPr="009B1679">
        <w:rPr>
          <w:sz w:val="24"/>
        </w:rPr>
        <w:t>Fund</w:t>
      </w:r>
      <w:r w:rsidR="00000000" w:rsidRPr="009B1679">
        <w:rPr>
          <w:spacing w:val="-16"/>
          <w:sz w:val="24"/>
        </w:rPr>
        <w:t xml:space="preserve"> </w:t>
      </w:r>
      <w:r w:rsidR="00000000" w:rsidRPr="009B1679">
        <w:rPr>
          <w:sz w:val="24"/>
        </w:rPr>
        <w:t>to</w:t>
      </w:r>
      <w:r w:rsidR="00000000" w:rsidRPr="009B1679">
        <w:rPr>
          <w:spacing w:val="-11"/>
          <w:sz w:val="24"/>
        </w:rPr>
        <w:t xml:space="preserve"> </w:t>
      </w:r>
      <w:r w:rsidR="00000000" w:rsidRPr="009B1679">
        <w:rPr>
          <w:spacing w:val="-3"/>
          <w:sz w:val="24"/>
        </w:rPr>
        <w:t>perform</w:t>
      </w:r>
      <w:r w:rsidR="00000000" w:rsidRPr="009B1679">
        <w:rPr>
          <w:spacing w:val="-15"/>
          <w:sz w:val="24"/>
        </w:rPr>
        <w:t xml:space="preserve"> </w:t>
      </w:r>
      <w:r w:rsidR="00000000" w:rsidRPr="009B1679">
        <w:rPr>
          <w:sz w:val="24"/>
        </w:rPr>
        <w:t>as</w:t>
      </w:r>
      <w:r w:rsidR="00000000" w:rsidRPr="009B1679">
        <w:rPr>
          <w:spacing w:val="-14"/>
          <w:sz w:val="24"/>
        </w:rPr>
        <w:t xml:space="preserve"> </w:t>
      </w:r>
      <w:r w:rsidR="00000000" w:rsidRPr="009B1679">
        <w:rPr>
          <w:spacing w:val="-3"/>
          <w:sz w:val="24"/>
        </w:rPr>
        <w:t>custodian,</w:t>
      </w:r>
      <w:r w:rsidR="00000000" w:rsidRPr="009B1679">
        <w:rPr>
          <w:spacing w:val="-16"/>
          <w:sz w:val="24"/>
        </w:rPr>
        <w:t xml:space="preserve"> </w:t>
      </w:r>
      <w:r w:rsidR="00000000" w:rsidRPr="009B1679">
        <w:rPr>
          <w:sz w:val="24"/>
        </w:rPr>
        <w:t>transfer</w:t>
      </w:r>
      <w:r w:rsidR="00000000" w:rsidRPr="009B1679">
        <w:rPr>
          <w:spacing w:val="-14"/>
          <w:sz w:val="24"/>
        </w:rPr>
        <w:t xml:space="preserve"> </w:t>
      </w:r>
      <w:r w:rsidR="00000000" w:rsidRPr="009B1679">
        <w:rPr>
          <w:spacing w:val="-3"/>
          <w:sz w:val="24"/>
        </w:rPr>
        <w:t>agent,</w:t>
      </w:r>
      <w:r w:rsidR="00000000" w:rsidRPr="009B1679">
        <w:rPr>
          <w:spacing w:val="-14"/>
          <w:sz w:val="24"/>
        </w:rPr>
        <w:t xml:space="preserve"> </w:t>
      </w:r>
      <w:r w:rsidR="00000000" w:rsidRPr="009B1679">
        <w:rPr>
          <w:sz w:val="24"/>
        </w:rPr>
        <w:t>or</w:t>
      </w:r>
      <w:r w:rsidR="00000000" w:rsidRPr="009B1679">
        <w:rPr>
          <w:spacing w:val="-12"/>
          <w:sz w:val="24"/>
        </w:rPr>
        <w:t xml:space="preserve"> </w:t>
      </w:r>
      <w:r w:rsidR="00000000" w:rsidRPr="009B1679">
        <w:rPr>
          <w:spacing w:val="-3"/>
          <w:sz w:val="24"/>
        </w:rPr>
        <w:t>dividend-paying</w:t>
      </w:r>
      <w:r w:rsidR="00000000" w:rsidRPr="009B1679">
        <w:rPr>
          <w:spacing w:val="-16"/>
          <w:sz w:val="24"/>
        </w:rPr>
        <w:t xml:space="preserve"> </w:t>
      </w:r>
      <w:r w:rsidR="00000000" w:rsidRPr="009B1679">
        <w:rPr>
          <w:spacing w:val="-3"/>
          <w:sz w:val="24"/>
        </w:rPr>
        <w:t>agent</w:t>
      </w:r>
      <w:r w:rsidR="00000000" w:rsidRPr="009B1679">
        <w:rPr>
          <w:spacing w:val="-11"/>
          <w:sz w:val="24"/>
        </w:rPr>
        <w:t xml:space="preserve"> </w:t>
      </w:r>
      <w:r w:rsidR="00000000" w:rsidRPr="009B1679">
        <w:rPr>
          <w:spacing w:val="-3"/>
          <w:sz w:val="24"/>
        </w:rPr>
        <w:t xml:space="preserve">for </w:t>
      </w:r>
      <w:r w:rsidR="00000000" w:rsidRPr="009B1679">
        <w:rPr>
          <w:sz w:val="24"/>
        </w:rPr>
        <w:t xml:space="preserve">the </w:t>
      </w:r>
      <w:r w:rsidR="00000000" w:rsidRPr="009B1679">
        <w:rPr>
          <w:spacing w:val="-3"/>
          <w:sz w:val="24"/>
        </w:rPr>
        <w:t>Fund;</w:t>
      </w:r>
      <w:r w:rsidR="00000000" w:rsidRPr="009B1679">
        <w:rPr>
          <w:spacing w:val="-26"/>
          <w:sz w:val="24"/>
        </w:rPr>
        <w:t xml:space="preserve"> </w:t>
      </w:r>
      <w:r w:rsidR="00000000" w:rsidRPr="009B1679">
        <w:rPr>
          <w:spacing w:val="-3"/>
          <w:sz w:val="24"/>
        </w:rPr>
        <w:t>and</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2147"/>
          <w:tab w:val="left" w:pos="2148"/>
        </w:tabs>
        <w:spacing w:before="75"/>
        <w:ind w:left="1651" w:right="1594"/>
        <w:rPr>
          <w:sz w:val="24"/>
        </w:rPr>
      </w:pPr>
      <w:r>
        <w:rPr>
          <w:color w:val="221F1F"/>
          <w:spacing w:val="-22"/>
          <w:sz w:val="24"/>
          <w:szCs w:val="24"/>
        </w:rPr>
        <w:lastRenderedPageBreak/>
        <w:t>(c)</w:t>
      </w:r>
      <w:r>
        <w:rPr>
          <w:color w:val="221F1F"/>
          <w:spacing w:val="-22"/>
          <w:sz w:val="24"/>
          <w:szCs w:val="24"/>
        </w:rPr>
        <w:tab/>
      </w:r>
      <w:r w:rsidR="00000000" w:rsidRPr="009B1679">
        <w:rPr>
          <w:sz w:val="24"/>
        </w:rPr>
        <w:t>Any</w:t>
      </w:r>
      <w:r w:rsidR="00000000" w:rsidRPr="009B1679">
        <w:rPr>
          <w:spacing w:val="-21"/>
          <w:sz w:val="24"/>
        </w:rPr>
        <w:t xml:space="preserve"> </w:t>
      </w:r>
      <w:r w:rsidR="00000000" w:rsidRPr="009B1679">
        <w:rPr>
          <w:spacing w:val="-3"/>
          <w:sz w:val="24"/>
        </w:rPr>
        <w:t>contract</w:t>
      </w:r>
      <w:r w:rsidR="00000000" w:rsidRPr="009B1679">
        <w:rPr>
          <w:spacing w:val="-12"/>
          <w:sz w:val="24"/>
        </w:rPr>
        <w:t xml:space="preserve"> </w:t>
      </w:r>
      <w:r w:rsidR="00000000" w:rsidRPr="009B1679">
        <w:rPr>
          <w:sz w:val="24"/>
        </w:rPr>
        <w:t>with</w:t>
      </w:r>
      <w:r w:rsidR="00000000" w:rsidRPr="009B1679">
        <w:rPr>
          <w:spacing w:val="-15"/>
          <w:sz w:val="24"/>
        </w:rPr>
        <w:t xml:space="preserve"> </w:t>
      </w:r>
      <w:r w:rsidR="00000000" w:rsidRPr="009B1679">
        <w:rPr>
          <w:sz w:val="24"/>
        </w:rPr>
        <w:t>the</w:t>
      </w:r>
      <w:r w:rsidR="00000000" w:rsidRPr="009B1679">
        <w:rPr>
          <w:spacing w:val="-12"/>
          <w:sz w:val="24"/>
        </w:rPr>
        <w:t xml:space="preserve"> </w:t>
      </w:r>
      <w:r w:rsidR="00000000" w:rsidRPr="009B1679">
        <w:rPr>
          <w:sz w:val="24"/>
        </w:rPr>
        <w:t>Fund</w:t>
      </w:r>
      <w:r w:rsidR="00000000" w:rsidRPr="009B1679">
        <w:rPr>
          <w:spacing w:val="-12"/>
          <w:sz w:val="24"/>
        </w:rPr>
        <w:t xml:space="preserve"> </w:t>
      </w:r>
      <w:r w:rsidR="00000000" w:rsidRPr="009B1679">
        <w:rPr>
          <w:sz w:val="24"/>
        </w:rPr>
        <w:t>for</w:t>
      </w:r>
      <w:r w:rsidR="00000000" w:rsidRPr="009B1679">
        <w:rPr>
          <w:spacing w:val="-16"/>
          <w:sz w:val="24"/>
        </w:rPr>
        <w:t xml:space="preserve"> </w:t>
      </w:r>
      <w:r w:rsidR="00000000" w:rsidRPr="009B1679">
        <w:rPr>
          <w:spacing w:val="-3"/>
          <w:sz w:val="24"/>
        </w:rPr>
        <w:t>outside</w:t>
      </w:r>
      <w:r w:rsidR="00000000" w:rsidRPr="009B1679">
        <w:rPr>
          <w:spacing w:val="-14"/>
          <w:sz w:val="24"/>
        </w:rPr>
        <w:t xml:space="preserve"> </w:t>
      </w:r>
      <w:r w:rsidR="00000000" w:rsidRPr="009B1679">
        <w:rPr>
          <w:spacing w:val="-3"/>
          <w:sz w:val="24"/>
        </w:rPr>
        <w:t>legal</w:t>
      </w:r>
      <w:r w:rsidR="00000000" w:rsidRPr="009B1679">
        <w:rPr>
          <w:spacing w:val="-14"/>
          <w:sz w:val="24"/>
        </w:rPr>
        <w:t xml:space="preserve"> </w:t>
      </w:r>
      <w:r w:rsidR="00000000" w:rsidRPr="009B1679">
        <w:rPr>
          <w:sz w:val="24"/>
        </w:rPr>
        <w:t>or</w:t>
      </w:r>
      <w:r w:rsidR="00000000" w:rsidRPr="009B1679">
        <w:rPr>
          <w:spacing w:val="-9"/>
          <w:sz w:val="24"/>
        </w:rPr>
        <w:t xml:space="preserve"> </w:t>
      </w:r>
      <w:r w:rsidR="00000000" w:rsidRPr="009B1679">
        <w:rPr>
          <w:spacing w:val="-3"/>
          <w:sz w:val="24"/>
        </w:rPr>
        <w:t>auditing</w:t>
      </w:r>
      <w:r w:rsidR="00000000" w:rsidRPr="009B1679">
        <w:rPr>
          <w:spacing w:val="-17"/>
          <w:sz w:val="24"/>
        </w:rPr>
        <w:t xml:space="preserve"> </w:t>
      </w:r>
      <w:r w:rsidR="00000000" w:rsidRPr="009B1679">
        <w:rPr>
          <w:spacing w:val="-3"/>
          <w:sz w:val="24"/>
        </w:rPr>
        <w:t>services,</w:t>
      </w:r>
      <w:r w:rsidR="00000000" w:rsidRPr="009B1679">
        <w:rPr>
          <w:spacing w:val="-15"/>
          <w:sz w:val="24"/>
        </w:rPr>
        <w:t xml:space="preserve"> </w:t>
      </w:r>
      <w:r w:rsidR="00000000" w:rsidRPr="009B1679">
        <w:rPr>
          <w:sz w:val="24"/>
        </w:rPr>
        <w:t>or</w:t>
      </w:r>
      <w:r w:rsidR="00000000" w:rsidRPr="009B1679">
        <w:rPr>
          <w:spacing w:val="-12"/>
          <w:sz w:val="24"/>
        </w:rPr>
        <w:t xml:space="preserve"> </w:t>
      </w:r>
      <w:r w:rsidR="00000000" w:rsidRPr="009B1679">
        <w:rPr>
          <w:spacing w:val="-3"/>
          <w:sz w:val="24"/>
        </w:rPr>
        <w:t>contract</w:t>
      </w:r>
      <w:r w:rsidR="00000000" w:rsidRPr="009B1679">
        <w:rPr>
          <w:spacing w:val="-12"/>
          <w:sz w:val="24"/>
        </w:rPr>
        <w:t xml:space="preserve"> </w:t>
      </w:r>
      <w:r w:rsidR="00000000" w:rsidRPr="009B1679">
        <w:rPr>
          <w:spacing w:val="-3"/>
          <w:sz w:val="24"/>
        </w:rPr>
        <w:t>for</w:t>
      </w:r>
      <w:r w:rsidR="00000000" w:rsidRPr="009B1679">
        <w:rPr>
          <w:spacing w:val="-16"/>
          <w:sz w:val="24"/>
        </w:rPr>
        <w:t xml:space="preserve"> </w:t>
      </w:r>
      <w:r w:rsidR="00000000" w:rsidRPr="009B1679">
        <w:rPr>
          <w:spacing w:val="-3"/>
          <w:sz w:val="24"/>
        </w:rPr>
        <w:t>personal employment</w:t>
      </w:r>
      <w:r w:rsidR="00000000" w:rsidRPr="009B1679">
        <w:rPr>
          <w:spacing w:val="-15"/>
          <w:sz w:val="24"/>
        </w:rPr>
        <w:t xml:space="preserve"> </w:t>
      </w:r>
      <w:r w:rsidR="00000000" w:rsidRPr="009B1679">
        <w:rPr>
          <w:spacing w:val="-3"/>
          <w:sz w:val="24"/>
        </w:rPr>
        <w:t>entered</w:t>
      </w:r>
      <w:r w:rsidR="00000000" w:rsidRPr="009B1679">
        <w:rPr>
          <w:spacing w:val="-15"/>
          <w:sz w:val="24"/>
        </w:rPr>
        <w:t xml:space="preserve"> </w:t>
      </w:r>
      <w:r w:rsidR="00000000" w:rsidRPr="009B1679">
        <w:rPr>
          <w:sz w:val="24"/>
        </w:rPr>
        <w:t>into</w:t>
      </w:r>
      <w:r w:rsidR="00000000" w:rsidRPr="009B1679">
        <w:rPr>
          <w:spacing w:val="-4"/>
          <w:sz w:val="24"/>
        </w:rPr>
        <w:t xml:space="preserve"> </w:t>
      </w:r>
      <w:r w:rsidR="00000000" w:rsidRPr="009B1679">
        <w:rPr>
          <w:sz w:val="24"/>
        </w:rPr>
        <w:t>with</w:t>
      </w:r>
      <w:r w:rsidR="00000000" w:rsidRPr="009B1679">
        <w:rPr>
          <w:spacing w:val="-15"/>
          <w:sz w:val="24"/>
        </w:rPr>
        <w:t xml:space="preserve"> </w:t>
      </w:r>
      <w:r w:rsidR="00000000" w:rsidRPr="009B1679">
        <w:rPr>
          <w:sz w:val="24"/>
        </w:rPr>
        <w:t>the</w:t>
      </w:r>
      <w:r w:rsidR="00000000" w:rsidRPr="009B1679">
        <w:rPr>
          <w:spacing w:val="-12"/>
          <w:sz w:val="24"/>
        </w:rPr>
        <w:t xml:space="preserve"> </w:t>
      </w:r>
      <w:r w:rsidR="00000000" w:rsidRPr="009B1679">
        <w:rPr>
          <w:sz w:val="24"/>
        </w:rPr>
        <w:t>Fund</w:t>
      </w:r>
      <w:r w:rsidR="00000000" w:rsidRPr="009B1679">
        <w:rPr>
          <w:spacing w:val="-15"/>
          <w:sz w:val="24"/>
        </w:rPr>
        <w:t xml:space="preserve"> </w:t>
      </w:r>
      <w:r w:rsidR="00000000" w:rsidRPr="009B1679">
        <w:rPr>
          <w:sz w:val="24"/>
        </w:rPr>
        <w:t>in</w:t>
      </w:r>
      <w:r w:rsidR="00000000" w:rsidRPr="009B1679">
        <w:rPr>
          <w:spacing w:val="-11"/>
          <w:sz w:val="24"/>
        </w:rPr>
        <w:t xml:space="preserve"> </w:t>
      </w:r>
      <w:r w:rsidR="00000000" w:rsidRPr="009B1679">
        <w:rPr>
          <w:sz w:val="24"/>
        </w:rPr>
        <w:t>the</w:t>
      </w:r>
      <w:r w:rsidR="00000000" w:rsidRPr="009B1679">
        <w:rPr>
          <w:spacing w:val="-16"/>
          <w:sz w:val="24"/>
        </w:rPr>
        <w:t xml:space="preserve"> </w:t>
      </w:r>
      <w:r w:rsidR="00000000" w:rsidRPr="009B1679">
        <w:rPr>
          <w:sz w:val="24"/>
        </w:rPr>
        <w:t>ordinary</w:t>
      </w:r>
      <w:r w:rsidR="00000000" w:rsidRPr="009B1679">
        <w:rPr>
          <w:spacing w:val="-21"/>
          <w:sz w:val="24"/>
        </w:rPr>
        <w:t xml:space="preserve"> </w:t>
      </w:r>
      <w:r w:rsidR="00000000" w:rsidRPr="009B1679">
        <w:rPr>
          <w:spacing w:val="-3"/>
          <w:sz w:val="24"/>
        </w:rPr>
        <w:t>course</w:t>
      </w:r>
      <w:r w:rsidR="00000000" w:rsidRPr="009B1679">
        <w:rPr>
          <w:spacing w:val="-11"/>
          <w:sz w:val="24"/>
        </w:rPr>
        <w:t xml:space="preserve"> </w:t>
      </w:r>
      <w:r w:rsidR="00000000" w:rsidRPr="009B1679">
        <w:rPr>
          <w:sz w:val="24"/>
        </w:rPr>
        <w:t>of</w:t>
      </w:r>
      <w:r w:rsidR="00000000" w:rsidRPr="009B1679">
        <w:rPr>
          <w:spacing w:val="-14"/>
          <w:sz w:val="24"/>
        </w:rPr>
        <w:t xml:space="preserve"> </w:t>
      </w:r>
      <w:r w:rsidR="00000000" w:rsidRPr="009B1679">
        <w:rPr>
          <w:spacing w:val="-3"/>
          <w:sz w:val="24"/>
        </w:rPr>
        <w:t>business.</w:t>
      </w:r>
    </w:p>
    <w:p w:rsidR="00081523" w:rsidRDefault="00081523">
      <w:pPr>
        <w:pStyle w:val="BodyText"/>
        <w:spacing w:before="10"/>
        <w:rPr>
          <w:sz w:val="20"/>
        </w:rPr>
      </w:pPr>
    </w:p>
    <w:p w:rsidR="00081523" w:rsidRPr="009B1679" w:rsidRDefault="009B1679" w:rsidP="009B1679">
      <w:pPr>
        <w:tabs>
          <w:tab w:val="left" w:pos="1200"/>
        </w:tabs>
        <w:ind w:left="1199" w:right="1792" w:hanging="269"/>
        <w:rPr>
          <w:sz w:val="24"/>
        </w:rPr>
      </w:pPr>
      <w:r>
        <w:rPr>
          <w:color w:val="221F1F"/>
          <w:sz w:val="24"/>
          <w:szCs w:val="24"/>
        </w:rPr>
        <w:t>2.</w:t>
      </w:r>
      <w:r>
        <w:rPr>
          <w:color w:val="221F1F"/>
          <w:sz w:val="24"/>
          <w:szCs w:val="24"/>
        </w:rPr>
        <w:tab/>
      </w:r>
      <w:r w:rsidR="00000000" w:rsidRPr="009B1679">
        <w:rPr>
          <w:sz w:val="24"/>
        </w:rPr>
        <w:t>No</w:t>
      </w:r>
      <w:r w:rsidR="00000000" w:rsidRPr="009B1679">
        <w:rPr>
          <w:spacing w:val="-11"/>
          <w:sz w:val="24"/>
        </w:rPr>
        <w:t xml:space="preserve"> </w:t>
      </w:r>
      <w:r w:rsidR="00000000" w:rsidRPr="009B1679">
        <w:rPr>
          <w:spacing w:val="-3"/>
          <w:sz w:val="24"/>
        </w:rPr>
        <w:t>information</w:t>
      </w:r>
      <w:r w:rsidR="00000000" w:rsidRPr="009B1679">
        <w:rPr>
          <w:spacing w:val="-12"/>
          <w:sz w:val="24"/>
        </w:rPr>
        <w:t xml:space="preserve"> </w:t>
      </w:r>
      <w:r w:rsidR="00000000" w:rsidRPr="009B1679">
        <w:rPr>
          <w:spacing w:val="-3"/>
          <w:sz w:val="24"/>
        </w:rPr>
        <w:t>need</w:t>
      </w:r>
      <w:r w:rsidR="00000000" w:rsidRPr="009B1679">
        <w:rPr>
          <w:spacing w:val="-16"/>
          <w:sz w:val="24"/>
        </w:rPr>
        <w:t xml:space="preserve"> </w:t>
      </w:r>
      <w:r w:rsidR="00000000" w:rsidRPr="009B1679">
        <w:rPr>
          <w:sz w:val="24"/>
        </w:rPr>
        <w:t>be</w:t>
      </w:r>
      <w:r w:rsidR="00000000" w:rsidRPr="009B1679">
        <w:rPr>
          <w:spacing w:val="-6"/>
          <w:sz w:val="24"/>
        </w:rPr>
        <w:t xml:space="preserve"> </w:t>
      </w:r>
      <w:r w:rsidR="00000000" w:rsidRPr="009B1679">
        <w:rPr>
          <w:spacing w:val="-3"/>
          <w:sz w:val="24"/>
        </w:rPr>
        <w:t>given</w:t>
      </w:r>
      <w:r w:rsidR="00000000" w:rsidRPr="009B1679">
        <w:rPr>
          <w:spacing w:val="-16"/>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response</w:t>
      </w:r>
      <w:r w:rsidR="00000000" w:rsidRPr="009B1679">
        <w:rPr>
          <w:spacing w:val="-11"/>
          <w:sz w:val="24"/>
        </w:rPr>
        <w:t xml:space="preserve"> </w:t>
      </w:r>
      <w:r w:rsidR="00000000" w:rsidRPr="009B1679">
        <w:rPr>
          <w:sz w:val="24"/>
        </w:rPr>
        <w:t>to</w:t>
      </w:r>
      <w:r w:rsidR="00000000" w:rsidRPr="009B1679">
        <w:rPr>
          <w:spacing w:val="-11"/>
          <w:sz w:val="24"/>
        </w:rPr>
        <w:t xml:space="preserve"> </w:t>
      </w:r>
      <w:r w:rsidR="00000000" w:rsidRPr="009B1679">
        <w:rPr>
          <w:sz w:val="24"/>
        </w:rPr>
        <w:t>this</w:t>
      </w:r>
      <w:r w:rsidR="00000000" w:rsidRPr="009B1679">
        <w:rPr>
          <w:spacing w:val="-15"/>
          <w:sz w:val="24"/>
        </w:rPr>
        <w:t xml:space="preserve"> </w:t>
      </w:r>
      <w:r w:rsidR="00000000" w:rsidRPr="009B1679">
        <w:rPr>
          <w:spacing w:val="-3"/>
          <w:sz w:val="24"/>
        </w:rPr>
        <w:t>paragraph</w:t>
      </w:r>
      <w:r w:rsidR="00000000" w:rsidRPr="009B1679">
        <w:rPr>
          <w:spacing w:val="-14"/>
          <w:sz w:val="24"/>
        </w:rPr>
        <w:t xml:space="preserve"> </w:t>
      </w:r>
      <w:r w:rsidR="00000000" w:rsidRPr="009B1679">
        <w:rPr>
          <w:sz w:val="24"/>
        </w:rPr>
        <w:t>with</w:t>
      </w:r>
      <w:r w:rsidR="00000000" w:rsidRPr="009B1679">
        <w:rPr>
          <w:spacing w:val="-15"/>
          <w:sz w:val="24"/>
        </w:rPr>
        <w:t xml:space="preserve"> </w:t>
      </w:r>
      <w:r w:rsidR="00000000" w:rsidRPr="009B1679">
        <w:rPr>
          <w:spacing w:val="-3"/>
          <w:sz w:val="24"/>
        </w:rPr>
        <w:t>respect</w:t>
      </w:r>
      <w:r w:rsidR="00000000" w:rsidRPr="009B1679">
        <w:rPr>
          <w:spacing w:val="-12"/>
          <w:sz w:val="24"/>
        </w:rPr>
        <w:t xml:space="preserve"> </w:t>
      </w:r>
      <w:r w:rsidR="00000000" w:rsidRPr="009B1679">
        <w:rPr>
          <w:sz w:val="24"/>
        </w:rPr>
        <w:t>to</w:t>
      </w:r>
      <w:r w:rsidR="00000000" w:rsidRPr="009B1679">
        <w:rPr>
          <w:spacing w:val="-11"/>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service</w:t>
      </w:r>
      <w:r w:rsidR="00000000" w:rsidRPr="009B1679">
        <w:rPr>
          <w:spacing w:val="-14"/>
          <w:sz w:val="24"/>
        </w:rPr>
        <w:t xml:space="preserve"> </w:t>
      </w:r>
      <w:r w:rsidR="00000000" w:rsidRPr="009B1679">
        <w:rPr>
          <w:sz w:val="24"/>
        </w:rPr>
        <w:t>of</w:t>
      </w:r>
      <w:r w:rsidR="00000000" w:rsidRPr="009B1679">
        <w:rPr>
          <w:spacing w:val="-8"/>
          <w:sz w:val="24"/>
        </w:rPr>
        <w:t xml:space="preserve"> </w:t>
      </w:r>
      <w:r w:rsidR="00000000" w:rsidRPr="009B1679">
        <w:rPr>
          <w:spacing w:val="-3"/>
          <w:sz w:val="24"/>
        </w:rPr>
        <w:t>mailing proxies</w:t>
      </w:r>
      <w:r w:rsidR="00000000" w:rsidRPr="009B1679">
        <w:rPr>
          <w:spacing w:val="-15"/>
          <w:sz w:val="24"/>
        </w:rPr>
        <w:t xml:space="preserve"> </w:t>
      </w:r>
      <w:r w:rsidR="00000000" w:rsidRPr="009B1679">
        <w:rPr>
          <w:sz w:val="24"/>
        </w:rPr>
        <w:t>or</w:t>
      </w:r>
      <w:r w:rsidR="00000000" w:rsidRPr="009B1679">
        <w:rPr>
          <w:spacing w:val="-8"/>
          <w:sz w:val="24"/>
        </w:rPr>
        <w:t xml:space="preserve"> </w:t>
      </w:r>
      <w:r w:rsidR="00000000" w:rsidRPr="009B1679">
        <w:rPr>
          <w:spacing w:val="-3"/>
          <w:sz w:val="24"/>
        </w:rPr>
        <w:t>periodic</w:t>
      </w:r>
      <w:r w:rsidR="00000000" w:rsidRPr="009B1679">
        <w:rPr>
          <w:spacing w:val="-6"/>
          <w:sz w:val="24"/>
        </w:rPr>
        <w:t xml:space="preserve"> </w:t>
      </w:r>
      <w:r w:rsidR="00000000" w:rsidRPr="009B1679">
        <w:rPr>
          <w:spacing w:val="-3"/>
          <w:sz w:val="24"/>
        </w:rPr>
        <w:t>reports</w:t>
      </w:r>
      <w:r w:rsidR="00000000" w:rsidRPr="009B1679">
        <w:rPr>
          <w:spacing w:val="-15"/>
          <w:sz w:val="24"/>
        </w:rPr>
        <w:t xml:space="preserve"> </w:t>
      </w:r>
      <w:r w:rsidR="00000000" w:rsidRPr="009B1679">
        <w:rPr>
          <w:sz w:val="24"/>
        </w:rPr>
        <w:t>to</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5"/>
          <w:sz w:val="24"/>
        </w:rPr>
        <w:t>Fund’s</w:t>
      </w:r>
      <w:r w:rsidR="00000000" w:rsidRPr="009B1679">
        <w:rPr>
          <w:spacing w:val="-17"/>
          <w:sz w:val="24"/>
        </w:rPr>
        <w:t xml:space="preserve"> </w:t>
      </w:r>
      <w:r w:rsidR="00000000" w:rsidRPr="009B1679">
        <w:rPr>
          <w:spacing w:val="-4"/>
          <w:sz w:val="24"/>
        </w:rPr>
        <w:t>shareholders.</w:t>
      </w:r>
    </w:p>
    <w:p w:rsidR="00081523" w:rsidRDefault="00081523">
      <w:pPr>
        <w:pStyle w:val="BodyText"/>
        <w:spacing w:before="10"/>
        <w:rPr>
          <w:sz w:val="20"/>
        </w:rPr>
      </w:pPr>
    </w:p>
    <w:p w:rsidR="00081523" w:rsidRPr="009B1679" w:rsidRDefault="009B1679" w:rsidP="009B1679">
      <w:pPr>
        <w:tabs>
          <w:tab w:val="left" w:pos="1200"/>
        </w:tabs>
        <w:ind w:left="1200" w:hanging="269"/>
        <w:rPr>
          <w:sz w:val="24"/>
        </w:rPr>
      </w:pPr>
      <w:r>
        <w:rPr>
          <w:color w:val="221F1F"/>
          <w:sz w:val="24"/>
          <w:szCs w:val="24"/>
        </w:rPr>
        <w:t>3.</w:t>
      </w:r>
      <w:r>
        <w:rPr>
          <w:color w:val="221F1F"/>
          <w:sz w:val="24"/>
          <w:szCs w:val="24"/>
        </w:rPr>
        <w:tab/>
      </w:r>
      <w:r w:rsidR="00000000" w:rsidRPr="009B1679">
        <w:rPr>
          <w:sz w:val="24"/>
        </w:rPr>
        <w:t>In</w:t>
      </w:r>
      <w:r w:rsidR="00000000" w:rsidRPr="009B1679">
        <w:rPr>
          <w:spacing w:val="-12"/>
          <w:sz w:val="24"/>
        </w:rPr>
        <w:t xml:space="preserve"> </w:t>
      </w:r>
      <w:r w:rsidR="00000000" w:rsidRPr="009B1679">
        <w:rPr>
          <w:sz w:val="24"/>
        </w:rPr>
        <w:t>summarizing</w:t>
      </w:r>
      <w:r w:rsidR="00000000" w:rsidRPr="009B1679">
        <w:rPr>
          <w:spacing w:val="-22"/>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substantive</w:t>
      </w:r>
      <w:r w:rsidR="00000000" w:rsidRPr="009B1679">
        <w:rPr>
          <w:spacing w:val="-18"/>
          <w:sz w:val="24"/>
        </w:rPr>
        <w:t xml:space="preserve"> </w:t>
      </w:r>
      <w:r w:rsidR="00000000" w:rsidRPr="009B1679">
        <w:rPr>
          <w:spacing w:val="-4"/>
          <w:sz w:val="24"/>
        </w:rPr>
        <w:t>provisions</w:t>
      </w:r>
      <w:r w:rsidR="00000000" w:rsidRPr="009B1679">
        <w:rPr>
          <w:spacing w:val="-17"/>
          <w:sz w:val="24"/>
        </w:rPr>
        <w:t xml:space="preserve"> </w:t>
      </w:r>
      <w:r w:rsidR="00000000" w:rsidRPr="009B1679">
        <w:rPr>
          <w:sz w:val="24"/>
        </w:rPr>
        <w:t>of</w:t>
      </w:r>
      <w:r w:rsidR="00000000" w:rsidRPr="009B1679">
        <w:rPr>
          <w:spacing w:val="-12"/>
          <w:sz w:val="24"/>
        </w:rPr>
        <w:t xml:space="preserve"> </w:t>
      </w:r>
      <w:r w:rsidR="00000000" w:rsidRPr="009B1679">
        <w:rPr>
          <w:sz w:val="24"/>
        </w:rPr>
        <w:t>any</w:t>
      </w:r>
      <w:r w:rsidR="00000000" w:rsidRPr="009B1679">
        <w:rPr>
          <w:spacing w:val="-20"/>
          <w:sz w:val="24"/>
        </w:rPr>
        <w:t xml:space="preserve"> </w:t>
      </w:r>
      <w:r w:rsidR="00000000" w:rsidRPr="009B1679">
        <w:rPr>
          <w:spacing w:val="-4"/>
          <w:sz w:val="24"/>
        </w:rPr>
        <w:t>management-related</w:t>
      </w:r>
      <w:r w:rsidR="00000000" w:rsidRPr="009B1679">
        <w:rPr>
          <w:spacing w:val="-15"/>
          <w:sz w:val="24"/>
        </w:rPr>
        <w:t xml:space="preserve"> </w:t>
      </w:r>
      <w:r w:rsidR="00000000" w:rsidRPr="009B1679">
        <w:rPr>
          <w:spacing w:val="-3"/>
          <w:sz w:val="24"/>
        </w:rPr>
        <w:t>service</w:t>
      </w:r>
      <w:r w:rsidR="00000000" w:rsidRPr="009B1679">
        <w:rPr>
          <w:spacing w:val="-20"/>
          <w:sz w:val="24"/>
        </w:rPr>
        <w:t xml:space="preserve"> </w:t>
      </w:r>
      <w:r w:rsidR="00000000" w:rsidRPr="009B1679">
        <w:rPr>
          <w:spacing w:val="-3"/>
          <w:sz w:val="24"/>
        </w:rPr>
        <w:t>contract,</w:t>
      </w:r>
      <w:r w:rsidR="00000000" w:rsidRPr="009B1679">
        <w:rPr>
          <w:spacing w:val="-18"/>
          <w:sz w:val="24"/>
        </w:rPr>
        <w:t xml:space="preserve"> </w:t>
      </w:r>
      <w:r w:rsidR="00000000" w:rsidRPr="009B1679">
        <w:rPr>
          <w:spacing w:val="-3"/>
          <w:sz w:val="24"/>
        </w:rPr>
        <w:t>include</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following:</w:t>
      </w:r>
    </w:p>
    <w:p w:rsidR="00081523" w:rsidRDefault="00081523">
      <w:pPr>
        <w:pStyle w:val="BodyText"/>
        <w:spacing w:before="10"/>
        <w:rPr>
          <w:sz w:val="20"/>
        </w:rPr>
      </w:pPr>
    </w:p>
    <w:p w:rsidR="00081523" w:rsidRPr="009B1679" w:rsidRDefault="009B1679" w:rsidP="009B1679">
      <w:pPr>
        <w:tabs>
          <w:tab w:val="left" w:pos="2147"/>
          <w:tab w:val="left" w:pos="2148"/>
        </w:tabs>
        <w:ind w:left="2148" w:hanging="481"/>
        <w:rPr>
          <w:sz w:val="24"/>
        </w:rPr>
      </w:pPr>
      <w:r>
        <w:rPr>
          <w:color w:val="221F1F"/>
          <w:spacing w:val="-22"/>
          <w:sz w:val="24"/>
          <w:szCs w:val="24"/>
        </w:rPr>
        <w:t>(a)</w:t>
      </w:r>
      <w:r>
        <w:rPr>
          <w:color w:val="221F1F"/>
          <w:spacing w:val="-22"/>
          <w:sz w:val="24"/>
          <w:szCs w:val="24"/>
        </w:rPr>
        <w:tab/>
      </w:r>
      <w:r w:rsidR="00000000" w:rsidRPr="009B1679">
        <w:rPr>
          <w:sz w:val="24"/>
        </w:rPr>
        <w:t>The</w:t>
      </w:r>
      <w:r w:rsidR="00000000" w:rsidRPr="009B1679">
        <w:rPr>
          <w:spacing w:val="-17"/>
          <w:sz w:val="24"/>
        </w:rPr>
        <w:t xml:space="preserve"> </w:t>
      </w:r>
      <w:r w:rsidR="00000000" w:rsidRPr="009B1679">
        <w:rPr>
          <w:sz w:val="24"/>
        </w:rPr>
        <w:t>name</w:t>
      </w:r>
      <w:r w:rsidR="00000000" w:rsidRPr="009B1679">
        <w:rPr>
          <w:spacing w:val="-13"/>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person</w:t>
      </w:r>
      <w:r w:rsidR="00000000" w:rsidRPr="009B1679">
        <w:rPr>
          <w:spacing w:val="-13"/>
          <w:sz w:val="24"/>
        </w:rPr>
        <w:t xml:space="preserve"> </w:t>
      </w:r>
      <w:r w:rsidR="00000000" w:rsidRPr="009B1679">
        <w:rPr>
          <w:sz w:val="24"/>
        </w:rPr>
        <w:t>providing</w:t>
      </w:r>
      <w:r w:rsidR="00000000" w:rsidRPr="009B1679">
        <w:rPr>
          <w:spacing w:val="-21"/>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service;</w:t>
      </w:r>
    </w:p>
    <w:p w:rsidR="00081523" w:rsidRDefault="00081523">
      <w:pPr>
        <w:pStyle w:val="BodyText"/>
        <w:spacing w:before="10"/>
        <w:rPr>
          <w:sz w:val="20"/>
        </w:rPr>
      </w:pPr>
    </w:p>
    <w:p w:rsidR="00081523" w:rsidRPr="009B1679" w:rsidRDefault="009B1679" w:rsidP="009B1679">
      <w:pPr>
        <w:tabs>
          <w:tab w:val="left" w:pos="2147"/>
          <w:tab w:val="left" w:pos="2148"/>
        </w:tabs>
        <w:ind w:left="2147" w:right="1185" w:hanging="480"/>
        <w:rPr>
          <w:sz w:val="24"/>
        </w:rPr>
      </w:pPr>
      <w:r>
        <w:rPr>
          <w:color w:val="221F1F"/>
          <w:spacing w:val="-22"/>
          <w:sz w:val="24"/>
          <w:szCs w:val="24"/>
        </w:rPr>
        <w:t>(b)</w:t>
      </w:r>
      <w:r>
        <w:rPr>
          <w:color w:val="221F1F"/>
          <w:spacing w:val="-22"/>
          <w:sz w:val="24"/>
          <w:szCs w:val="24"/>
        </w:rPr>
        <w:tab/>
      </w:r>
      <w:r w:rsidR="00000000" w:rsidRPr="009B1679">
        <w:rPr>
          <w:sz w:val="24"/>
        </w:rPr>
        <w:t>The</w:t>
      </w:r>
      <w:r w:rsidR="00000000" w:rsidRPr="009B1679">
        <w:rPr>
          <w:spacing w:val="-14"/>
          <w:sz w:val="24"/>
        </w:rPr>
        <w:t xml:space="preserve"> </w:t>
      </w:r>
      <w:r w:rsidR="00000000" w:rsidRPr="009B1679">
        <w:rPr>
          <w:spacing w:val="-3"/>
          <w:sz w:val="24"/>
        </w:rPr>
        <w:t>direct</w:t>
      </w:r>
      <w:r w:rsidR="00000000" w:rsidRPr="009B1679">
        <w:rPr>
          <w:spacing w:val="-14"/>
          <w:sz w:val="24"/>
        </w:rPr>
        <w:t xml:space="preserve"> </w:t>
      </w:r>
      <w:r w:rsidR="00000000" w:rsidRPr="009B1679">
        <w:rPr>
          <w:sz w:val="24"/>
        </w:rPr>
        <w:t>or</w:t>
      </w:r>
      <w:r w:rsidR="00000000" w:rsidRPr="009B1679">
        <w:rPr>
          <w:spacing w:val="-8"/>
          <w:sz w:val="24"/>
        </w:rPr>
        <w:t xml:space="preserve"> </w:t>
      </w:r>
      <w:r w:rsidR="00000000" w:rsidRPr="009B1679">
        <w:rPr>
          <w:spacing w:val="-3"/>
          <w:sz w:val="24"/>
        </w:rPr>
        <w:t>indirect</w:t>
      </w:r>
      <w:r w:rsidR="00000000" w:rsidRPr="009B1679">
        <w:rPr>
          <w:spacing w:val="-14"/>
          <w:sz w:val="24"/>
        </w:rPr>
        <w:t xml:space="preserve"> </w:t>
      </w:r>
      <w:r w:rsidR="00000000" w:rsidRPr="009B1679">
        <w:rPr>
          <w:spacing w:val="-3"/>
          <w:sz w:val="24"/>
        </w:rPr>
        <w:t>relationships,</w:t>
      </w:r>
      <w:r w:rsidR="00000000" w:rsidRPr="009B1679">
        <w:rPr>
          <w:spacing w:val="-13"/>
          <w:sz w:val="24"/>
        </w:rPr>
        <w:t xml:space="preserve"> </w:t>
      </w:r>
      <w:r w:rsidR="00000000" w:rsidRPr="009B1679">
        <w:rPr>
          <w:sz w:val="24"/>
        </w:rPr>
        <w:t>if</w:t>
      </w:r>
      <w:r w:rsidR="00000000" w:rsidRPr="009B1679">
        <w:rPr>
          <w:spacing w:val="-11"/>
          <w:sz w:val="24"/>
        </w:rPr>
        <w:t xml:space="preserve"> </w:t>
      </w:r>
      <w:r w:rsidR="00000000" w:rsidRPr="009B1679">
        <w:rPr>
          <w:spacing w:val="-5"/>
          <w:sz w:val="24"/>
        </w:rPr>
        <w:t>any,</w:t>
      </w:r>
      <w:r w:rsidR="00000000" w:rsidRPr="009B1679">
        <w:rPr>
          <w:spacing w:val="-17"/>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6"/>
          <w:sz w:val="24"/>
        </w:rPr>
        <w:t xml:space="preserve"> </w:t>
      </w:r>
      <w:r w:rsidR="00000000" w:rsidRPr="009B1679">
        <w:rPr>
          <w:sz w:val="24"/>
        </w:rPr>
        <w:t>person</w:t>
      </w:r>
      <w:r w:rsidR="00000000" w:rsidRPr="009B1679">
        <w:rPr>
          <w:spacing w:val="-10"/>
          <w:sz w:val="24"/>
        </w:rPr>
        <w:t xml:space="preserve"> </w:t>
      </w:r>
      <w:r w:rsidR="00000000" w:rsidRPr="009B1679">
        <w:rPr>
          <w:sz w:val="24"/>
        </w:rPr>
        <w:t>with</w:t>
      </w:r>
      <w:r w:rsidR="00000000" w:rsidRPr="009B1679">
        <w:rPr>
          <w:spacing w:val="-10"/>
          <w:sz w:val="24"/>
        </w:rPr>
        <w:t xml:space="preserve"> </w:t>
      </w:r>
      <w:r w:rsidR="00000000" w:rsidRPr="009B1679">
        <w:rPr>
          <w:spacing w:val="-3"/>
          <w:sz w:val="24"/>
        </w:rPr>
        <w:t>the</w:t>
      </w:r>
      <w:r w:rsidR="00000000" w:rsidRPr="009B1679">
        <w:rPr>
          <w:spacing w:val="-11"/>
          <w:sz w:val="24"/>
        </w:rPr>
        <w:t xml:space="preserve"> </w:t>
      </w:r>
      <w:r w:rsidR="00000000" w:rsidRPr="009B1679">
        <w:rPr>
          <w:spacing w:val="-3"/>
          <w:sz w:val="24"/>
        </w:rPr>
        <w:t>Fund,</w:t>
      </w:r>
      <w:r w:rsidR="00000000" w:rsidRPr="009B1679">
        <w:rPr>
          <w:spacing w:val="-15"/>
          <w:sz w:val="24"/>
        </w:rPr>
        <w:t xml:space="preserve"> </w:t>
      </w:r>
      <w:r w:rsidR="00000000" w:rsidRPr="009B1679">
        <w:rPr>
          <w:sz w:val="24"/>
        </w:rPr>
        <w:t>an</w:t>
      </w:r>
      <w:r w:rsidR="00000000" w:rsidRPr="009B1679">
        <w:rPr>
          <w:spacing w:val="-8"/>
          <w:sz w:val="24"/>
        </w:rPr>
        <w:t xml:space="preserve"> </w:t>
      </w:r>
      <w:r w:rsidR="00000000" w:rsidRPr="009B1679">
        <w:rPr>
          <w:spacing w:val="-3"/>
          <w:sz w:val="24"/>
        </w:rPr>
        <w:t>investment</w:t>
      </w:r>
      <w:r w:rsidR="00000000" w:rsidRPr="009B1679">
        <w:rPr>
          <w:spacing w:val="-12"/>
          <w:sz w:val="24"/>
        </w:rPr>
        <w:t xml:space="preserve"> </w:t>
      </w:r>
      <w:r w:rsidR="00000000" w:rsidRPr="009B1679">
        <w:rPr>
          <w:spacing w:val="-3"/>
          <w:sz w:val="24"/>
        </w:rPr>
        <w:t xml:space="preserve">adviser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or</w:t>
      </w:r>
      <w:r w:rsidR="00000000" w:rsidRPr="009B1679">
        <w:rPr>
          <w:spacing w:val="-8"/>
          <w:sz w:val="24"/>
        </w:rPr>
        <w:t xml:space="preserve"> </w:t>
      </w:r>
      <w:r w:rsidR="00000000" w:rsidRPr="009B1679">
        <w:rPr>
          <w:spacing w:val="-4"/>
          <w:sz w:val="24"/>
        </w:rPr>
        <w:t>the</w:t>
      </w:r>
      <w:r w:rsidR="00000000" w:rsidRPr="009B1679">
        <w:rPr>
          <w:spacing w:val="-11"/>
          <w:sz w:val="24"/>
        </w:rPr>
        <w:t xml:space="preserve"> </w:t>
      </w:r>
      <w:r w:rsidR="00000000" w:rsidRPr="009B1679">
        <w:rPr>
          <w:spacing w:val="-5"/>
          <w:sz w:val="24"/>
        </w:rPr>
        <w:t>Fund’s</w:t>
      </w:r>
      <w:r w:rsidR="00000000" w:rsidRPr="009B1679">
        <w:rPr>
          <w:spacing w:val="-19"/>
          <w:sz w:val="24"/>
        </w:rPr>
        <w:t xml:space="preserve"> </w:t>
      </w:r>
      <w:r w:rsidR="00000000" w:rsidRPr="009B1679">
        <w:rPr>
          <w:spacing w:val="-3"/>
          <w:sz w:val="24"/>
        </w:rPr>
        <w:t>principal</w:t>
      </w:r>
      <w:r w:rsidR="00000000" w:rsidRPr="009B1679">
        <w:rPr>
          <w:spacing w:val="-14"/>
          <w:sz w:val="24"/>
        </w:rPr>
        <w:t xml:space="preserve"> </w:t>
      </w:r>
      <w:r w:rsidR="00000000" w:rsidRPr="009B1679">
        <w:rPr>
          <w:spacing w:val="-3"/>
          <w:sz w:val="24"/>
        </w:rPr>
        <w:t>underwriter;</w:t>
      </w:r>
      <w:r w:rsidR="00000000" w:rsidRPr="009B1679">
        <w:rPr>
          <w:spacing w:val="-14"/>
          <w:sz w:val="24"/>
        </w:rPr>
        <w:t xml:space="preserve"> </w:t>
      </w:r>
      <w:r w:rsidR="00000000" w:rsidRPr="009B1679">
        <w:rPr>
          <w:spacing w:val="-3"/>
          <w:sz w:val="24"/>
        </w:rPr>
        <w:t>and</w:t>
      </w:r>
    </w:p>
    <w:p w:rsidR="00081523" w:rsidRDefault="00081523">
      <w:pPr>
        <w:pStyle w:val="BodyText"/>
        <w:spacing w:before="1"/>
        <w:rPr>
          <w:sz w:val="21"/>
        </w:rPr>
      </w:pPr>
    </w:p>
    <w:p w:rsidR="00081523" w:rsidRPr="009B1679" w:rsidRDefault="009B1679" w:rsidP="009B1679">
      <w:pPr>
        <w:tabs>
          <w:tab w:val="left" w:pos="2147"/>
          <w:tab w:val="left" w:pos="2148"/>
        </w:tabs>
        <w:spacing w:line="199" w:lineRule="auto"/>
        <w:ind w:left="2147" w:right="1098" w:hanging="480"/>
        <w:rPr>
          <w:sz w:val="24"/>
        </w:rPr>
      </w:pPr>
      <w:r>
        <w:rPr>
          <w:color w:val="221F1F"/>
          <w:spacing w:val="-22"/>
          <w:sz w:val="24"/>
          <w:szCs w:val="24"/>
        </w:rPr>
        <w:t>(c)</w:t>
      </w:r>
      <w:r>
        <w:rPr>
          <w:color w:val="221F1F"/>
          <w:spacing w:val="-22"/>
          <w:sz w:val="24"/>
          <w:szCs w:val="24"/>
        </w:rPr>
        <w:tab/>
      </w:r>
      <w:r w:rsidR="00000000" w:rsidRPr="009B1679">
        <w:rPr>
          <w:sz w:val="24"/>
        </w:rPr>
        <w:t>The</w:t>
      </w:r>
      <w:r w:rsidR="00000000" w:rsidRPr="009B1679">
        <w:rPr>
          <w:spacing w:val="-13"/>
          <w:sz w:val="24"/>
        </w:rPr>
        <w:t xml:space="preserve"> </w:t>
      </w:r>
      <w:r w:rsidR="00000000" w:rsidRPr="009B1679">
        <w:rPr>
          <w:spacing w:val="-5"/>
          <w:sz w:val="24"/>
        </w:rPr>
        <w:t>nature</w:t>
      </w:r>
      <w:r w:rsidR="00000000" w:rsidRPr="009B1679">
        <w:rPr>
          <w:spacing w:val="-16"/>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services</w:t>
      </w:r>
      <w:r w:rsidR="00000000" w:rsidRPr="009B1679">
        <w:rPr>
          <w:spacing w:val="-14"/>
          <w:sz w:val="24"/>
        </w:rPr>
        <w:t xml:space="preserve"> </w:t>
      </w:r>
      <w:r w:rsidR="00000000" w:rsidRPr="009B1679">
        <w:rPr>
          <w:spacing w:val="-3"/>
          <w:sz w:val="24"/>
        </w:rPr>
        <w:t>provided,</w:t>
      </w:r>
      <w:r w:rsidR="00000000" w:rsidRPr="009B1679">
        <w:rPr>
          <w:spacing w:val="-12"/>
          <w:sz w:val="24"/>
        </w:rPr>
        <w:t xml:space="preserve"> </w:t>
      </w:r>
      <w:r w:rsidR="00000000" w:rsidRPr="009B1679">
        <w:rPr>
          <w:spacing w:val="-3"/>
          <w:sz w:val="24"/>
        </w:rPr>
        <w:t>and</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5"/>
          <w:sz w:val="24"/>
        </w:rPr>
        <w:t>basis</w:t>
      </w:r>
      <w:r w:rsidR="00000000" w:rsidRPr="009B1679">
        <w:rPr>
          <w:spacing w:val="-11"/>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compensation</w:t>
      </w:r>
      <w:r w:rsidR="00000000" w:rsidRPr="009B1679">
        <w:rPr>
          <w:spacing w:val="-15"/>
          <w:sz w:val="24"/>
        </w:rPr>
        <w:t xml:space="preserve"> </w:t>
      </w:r>
      <w:r w:rsidR="00000000" w:rsidRPr="009B1679">
        <w:rPr>
          <w:spacing w:val="-3"/>
          <w:sz w:val="24"/>
        </w:rPr>
        <w:t>paid</w:t>
      </w:r>
      <w:r w:rsidR="00000000" w:rsidRPr="009B1679">
        <w:rPr>
          <w:spacing w:val="-9"/>
          <w:sz w:val="24"/>
        </w:rPr>
        <w:t xml:space="preserve"> </w:t>
      </w:r>
      <w:r w:rsidR="00000000" w:rsidRPr="009B1679">
        <w:rPr>
          <w:spacing w:val="-3"/>
          <w:sz w:val="24"/>
        </w:rPr>
        <w:t>for</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services</w:t>
      </w:r>
      <w:r w:rsidR="00000000" w:rsidRPr="009B1679">
        <w:rPr>
          <w:spacing w:val="-12"/>
          <w:sz w:val="24"/>
        </w:rPr>
        <w:t xml:space="preserve">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last </w:t>
      </w:r>
      <w:r w:rsidR="00000000" w:rsidRPr="009B1679">
        <w:rPr>
          <w:spacing w:val="-5"/>
          <w:sz w:val="24"/>
        </w:rPr>
        <w:t>three fiscal</w:t>
      </w:r>
      <w:r w:rsidR="00000000" w:rsidRPr="009B1679">
        <w:rPr>
          <w:spacing w:val="-35"/>
          <w:sz w:val="24"/>
        </w:rPr>
        <w:t xml:space="preserve"> </w:t>
      </w:r>
      <w:r w:rsidR="00000000" w:rsidRPr="009B1679">
        <w:rPr>
          <w:spacing w:val="-3"/>
          <w:sz w:val="24"/>
        </w:rPr>
        <w:t>years.</w:t>
      </w:r>
    </w:p>
    <w:p w:rsidR="00081523" w:rsidRDefault="00081523">
      <w:pPr>
        <w:pStyle w:val="BodyText"/>
        <w:spacing w:before="5"/>
        <w:rPr>
          <w:sz w:val="20"/>
        </w:rPr>
      </w:pPr>
    </w:p>
    <w:p w:rsidR="00081523" w:rsidRPr="009B1679" w:rsidRDefault="009B1679" w:rsidP="009B1679">
      <w:pPr>
        <w:tabs>
          <w:tab w:val="left" w:pos="1251"/>
        </w:tabs>
        <w:spacing w:before="1"/>
        <w:ind w:left="1250" w:right="871" w:hanging="300"/>
        <w:rPr>
          <w:sz w:val="24"/>
        </w:rPr>
      </w:pPr>
      <w:r>
        <w:rPr>
          <w:color w:val="221F1F"/>
          <w:spacing w:val="-4"/>
          <w:sz w:val="24"/>
          <w:szCs w:val="24"/>
        </w:rPr>
        <w:t>(e)</w:t>
      </w:r>
      <w:r>
        <w:rPr>
          <w:color w:val="221F1F"/>
          <w:spacing w:val="-4"/>
          <w:sz w:val="24"/>
          <w:szCs w:val="24"/>
        </w:rPr>
        <w:tab/>
      </w:r>
      <w:r w:rsidR="00000000" w:rsidRPr="009B1679">
        <w:rPr>
          <w:i/>
          <w:sz w:val="24"/>
        </w:rPr>
        <w:t xml:space="preserve">Other Investment Advice. </w:t>
      </w:r>
      <w:r w:rsidR="00000000" w:rsidRPr="009B1679">
        <w:rPr>
          <w:sz w:val="24"/>
        </w:rPr>
        <w:t>If any person (other than a director, officer, member of an advisory board, employee, or investment adviser of the Fund), through any understanding, whether formal or</w:t>
      </w:r>
      <w:r w:rsidR="00000000" w:rsidRPr="009B1679">
        <w:rPr>
          <w:spacing w:val="-22"/>
          <w:sz w:val="24"/>
        </w:rPr>
        <w:t xml:space="preserve"> </w:t>
      </w:r>
      <w:r w:rsidR="00000000" w:rsidRPr="009B1679">
        <w:rPr>
          <w:sz w:val="24"/>
        </w:rPr>
        <w:t>informal, regularly advises the Fund or the Fund’s investment adviser with respect to the Fund’s investing in, purchasing, or selling securities or other property, or has the authority to determine what securities or other property should be purchased or sold by the Fund, and receives direct or indirect remuneration, provide the following</w:t>
      </w:r>
      <w:r w:rsidR="00000000" w:rsidRPr="009B1679">
        <w:rPr>
          <w:spacing w:val="-6"/>
          <w:sz w:val="24"/>
        </w:rPr>
        <w:t xml:space="preserve"> </w:t>
      </w:r>
      <w:r w:rsidR="00000000" w:rsidRPr="009B1679">
        <w:rPr>
          <w:sz w:val="24"/>
        </w:rPr>
        <w:t>information:</w:t>
      </w:r>
    </w:p>
    <w:p w:rsidR="00081523" w:rsidRDefault="00081523">
      <w:pPr>
        <w:pStyle w:val="BodyText"/>
        <w:spacing w:before="9"/>
        <w:rPr>
          <w:sz w:val="20"/>
        </w:rPr>
      </w:pPr>
    </w:p>
    <w:p w:rsidR="00081523" w:rsidRPr="009B1679" w:rsidRDefault="009B1679" w:rsidP="009B1679">
      <w:pPr>
        <w:tabs>
          <w:tab w:val="left" w:pos="1712"/>
        </w:tabs>
        <w:spacing w:before="1"/>
        <w:ind w:left="1711" w:hanging="333"/>
        <w:rPr>
          <w:sz w:val="24"/>
        </w:rPr>
      </w:pPr>
      <w:r>
        <w:rPr>
          <w:color w:val="221F1F"/>
          <w:spacing w:val="-1"/>
          <w:sz w:val="24"/>
          <w:szCs w:val="24"/>
        </w:rPr>
        <w:t>(1)</w:t>
      </w:r>
      <w:r>
        <w:rPr>
          <w:color w:val="221F1F"/>
          <w:spacing w:val="-1"/>
          <w:sz w:val="24"/>
          <w:szCs w:val="24"/>
        </w:rPr>
        <w:tab/>
      </w:r>
      <w:r w:rsidR="00000000" w:rsidRPr="009B1679">
        <w:rPr>
          <w:sz w:val="24"/>
        </w:rPr>
        <w:t xml:space="preserve">The </w:t>
      </w:r>
      <w:r w:rsidR="00000000" w:rsidRPr="009B1679">
        <w:rPr>
          <w:spacing w:val="-3"/>
          <w:sz w:val="24"/>
        </w:rPr>
        <w:t>person’s</w:t>
      </w:r>
      <w:r w:rsidR="00000000" w:rsidRPr="009B1679">
        <w:rPr>
          <w:spacing w:val="-9"/>
          <w:sz w:val="24"/>
        </w:rPr>
        <w:t xml:space="preserve"> </w:t>
      </w:r>
      <w:r w:rsidR="00000000" w:rsidRPr="009B1679">
        <w:rPr>
          <w:spacing w:val="-3"/>
          <w:sz w:val="24"/>
        </w:rPr>
        <w:t>name;</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(2)</w:t>
      </w:r>
      <w:r>
        <w:rPr>
          <w:color w:val="221F1F"/>
          <w:spacing w:val="-1"/>
          <w:sz w:val="24"/>
          <w:szCs w:val="24"/>
        </w:rPr>
        <w:tab/>
      </w:r>
      <w:r w:rsidR="00000000" w:rsidRPr="009B1679">
        <w:rPr>
          <w:sz w:val="24"/>
        </w:rPr>
        <w:t>A</w:t>
      </w:r>
      <w:r w:rsidR="00000000" w:rsidRPr="009B1679">
        <w:rPr>
          <w:spacing w:val="-7"/>
          <w:sz w:val="24"/>
        </w:rPr>
        <w:t xml:space="preserve"> </w:t>
      </w:r>
      <w:r w:rsidR="00000000" w:rsidRPr="009B1679">
        <w:rPr>
          <w:spacing w:val="-3"/>
          <w:sz w:val="24"/>
        </w:rPr>
        <w:t>description</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z w:val="24"/>
        </w:rPr>
        <w:t>nature</w:t>
      </w:r>
      <w:r w:rsidR="00000000" w:rsidRPr="009B1679">
        <w:rPr>
          <w:spacing w:val="-6"/>
          <w:sz w:val="24"/>
        </w:rPr>
        <w:t xml:space="preserve"> </w:t>
      </w:r>
      <w:r w:rsidR="00000000" w:rsidRPr="009B1679">
        <w:rPr>
          <w:sz w:val="24"/>
        </w:rPr>
        <w:t>of</w:t>
      </w:r>
      <w:r w:rsidR="00000000" w:rsidRPr="009B1679">
        <w:rPr>
          <w:spacing w:val="-4"/>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 xml:space="preserve">arrangement, and </w:t>
      </w:r>
      <w:r w:rsidR="00000000" w:rsidRPr="009B1679">
        <w:rPr>
          <w:sz w:val="24"/>
        </w:rPr>
        <w:t>the</w:t>
      </w:r>
      <w:r w:rsidR="00000000" w:rsidRPr="009B1679">
        <w:rPr>
          <w:spacing w:val="-7"/>
          <w:sz w:val="24"/>
        </w:rPr>
        <w:t xml:space="preserve"> </w:t>
      </w:r>
      <w:r w:rsidR="00000000" w:rsidRPr="009B1679">
        <w:rPr>
          <w:sz w:val="24"/>
        </w:rPr>
        <w:t>advice</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information provided;</w:t>
      </w:r>
      <w:r w:rsidR="00000000" w:rsidRPr="009B1679">
        <w:rPr>
          <w:spacing w:val="-5"/>
          <w:sz w:val="24"/>
        </w:rPr>
        <w:t xml:space="preserve"> </w:t>
      </w:r>
      <w:r w:rsidR="00000000" w:rsidRPr="009B1679">
        <w:rPr>
          <w:spacing w:val="-3"/>
          <w:sz w:val="24"/>
        </w:rPr>
        <w:t>and</w:t>
      </w:r>
    </w:p>
    <w:p w:rsidR="00081523" w:rsidRDefault="00081523">
      <w:pPr>
        <w:pStyle w:val="BodyText"/>
        <w:spacing w:before="7"/>
        <w:rPr>
          <w:sz w:val="20"/>
        </w:rPr>
      </w:pPr>
    </w:p>
    <w:p w:rsidR="00081523" w:rsidRPr="009B1679" w:rsidRDefault="009B1679" w:rsidP="009B1679">
      <w:pPr>
        <w:tabs>
          <w:tab w:val="left" w:pos="1712"/>
        </w:tabs>
        <w:ind w:left="1711" w:right="1304" w:hanging="332"/>
        <w:rPr>
          <w:sz w:val="24"/>
        </w:rPr>
      </w:pPr>
      <w:r>
        <w:rPr>
          <w:color w:val="221F1F"/>
          <w:spacing w:val="-1"/>
          <w:sz w:val="24"/>
          <w:szCs w:val="24"/>
        </w:rPr>
        <w:t>(3)</w:t>
      </w:r>
      <w:r>
        <w:rPr>
          <w:color w:val="221F1F"/>
          <w:spacing w:val="-1"/>
          <w:sz w:val="24"/>
          <w:szCs w:val="24"/>
        </w:rPr>
        <w:tab/>
      </w:r>
      <w:r w:rsidR="00000000" w:rsidRPr="009B1679">
        <w:rPr>
          <w:sz w:val="24"/>
        </w:rPr>
        <w:t xml:space="preserve">Any </w:t>
      </w:r>
      <w:r w:rsidR="00000000" w:rsidRPr="009B1679">
        <w:rPr>
          <w:spacing w:val="-3"/>
          <w:sz w:val="24"/>
        </w:rPr>
        <w:t xml:space="preserve">remuneration (including, </w:t>
      </w:r>
      <w:r w:rsidR="00000000" w:rsidRPr="009B1679">
        <w:rPr>
          <w:sz w:val="24"/>
        </w:rPr>
        <w:t xml:space="preserve">for </w:t>
      </w:r>
      <w:r w:rsidR="00000000" w:rsidRPr="009B1679">
        <w:rPr>
          <w:spacing w:val="-3"/>
          <w:sz w:val="24"/>
        </w:rPr>
        <w:t xml:space="preserve">example, participation, </w:t>
      </w:r>
      <w:r w:rsidR="00000000" w:rsidRPr="009B1679">
        <w:rPr>
          <w:sz w:val="24"/>
        </w:rPr>
        <w:t xml:space="preserve">directly or </w:t>
      </w:r>
      <w:r w:rsidR="00000000" w:rsidRPr="009B1679">
        <w:rPr>
          <w:spacing w:val="-3"/>
          <w:sz w:val="24"/>
        </w:rPr>
        <w:t xml:space="preserve">indirectly, </w:t>
      </w:r>
      <w:r w:rsidR="00000000" w:rsidRPr="009B1679">
        <w:rPr>
          <w:sz w:val="24"/>
        </w:rPr>
        <w:t xml:space="preserve">in </w:t>
      </w:r>
      <w:r w:rsidR="00000000" w:rsidRPr="009B1679">
        <w:rPr>
          <w:spacing w:val="-3"/>
          <w:sz w:val="24"/>
        </w:rPr>
        <w:t xml:space="preserve">commissions </w:t>
      </w:r>
      <w:r w:rsidR="00000000" w:rsidRPr="009B1679">
        <w:rPr>
          <w:sz w:val="24"/>
        </w:rPr>
        <w:t xml:space="preserve">or other </w:t>
      </w:r>
      <w:r w:rsidR="00000000" w:rsidRPr="009B1679">
        <w:rPr>
          <w:spacing w:val="-3"/>
          <w:sz w:val="24"/>
        </w:rPr>
        <w:t xml:space="preserve">compensation </w:t>
      </w:r>
      <w:r w:rsidR="00000000" w:rsidRPr="009B1679">
        <w:rPr>
          <w:sz w:val="24"/>
        </w:rPr>
        <w:t xml:space="preserve">paid in </w:t>
      </w:r>
      <w:r w:rsidR="00000000" w:rsidRPr="009B1679">
        <w:rPr>
          <w:spacing w:val="-3"/>
          <w:sz w:val="24"/>
        </w:rPr>
        <w:t xml:space="preserve">connection </w:t>
      </w:r>
      <w:r w:rsidR="00000000" w:rsidRPr="009B1679">
        <w:rPr>
          <w:sz w:val="24"/>
        </w:rPr>
        <w:t xml:space="preserve">with </w:t>
      </w:r>
      <w:r w:rsidR="00000000" w:rsidRPr="009B1679">
        <w:rPr>
          <w:spacing w:val="-3"/>
          <w:sz w:val="24"/>
        </w:rPr>
        <w:t xml:space="preserve">transactions </w:t>
      </w:r>
      <w:r w:rsidR="00000000" w:rsidRPr="009B1679">
        <w:rPr>
          <w:sz w:val="24"/>
        </w:rPr>
        <w:t xml:space="preserve">in the </w:t>
      </w:r>
      <w:r w:rsidR="00000000" w:rsidRPr="009B1679">
        <w:rPr>
          <w:spacing w:val="-3"/>
          <w:sz w:val="24"/>
        </w:rPr>
        <w:t xml:space="preserve">Fund’s </w:t>
      </w:r>
      <w:r w:rsidR="00000000" w:rsidRPr="009B1679">
        <w:rPr>
          <w:sz w:val="24"/>
        </w:rPr>
        <w:t xml:space="preserve">portfolio securities) </w:t>
      </w:r>
      <w:r w:rsidR="00000000" w:rsidRPr="009B1679">
        <w:rPr>
          <w:spacing w:val="-3"/>
          <w:sz w:val="24"/>
        </w:rPr>
        <w:t>paid</w:t>
      </w:r>
      <w:r w:rsidR="00000000" w:rsidRPr="009B1679">
        <w:rPr>
          <w:spacing w:val="-6"/>
          <w:sz w:val="24"/>
        </w:rPr>
        <w:t xml:space="preserve"> </w:t>
      </w:r>
      <w:r w:rsidR="00000000" w:rsidRPr="009B1679">
        <w:rPr>
          <w:sz w:val="24"/>
        </w:rPr>
        <w:t>for</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advice</w:t>
      </w:r>
      <w:r w:rsidR="00000000" w:rsidRPr="009B1679">
        <w:rPr>
          <w:spacing w:val="-7"/>
          <w:sz w:val="24"/>
        </w:rPr>
        <w:t xml:space="preserve"> </w:t>
      </w:r>
      <w:r w:rsidR="00000000" w:rsidRPr="009B1679">
        <w:rPr>
          <w:sz w:val="24"/>
        </w:rPr>
        <w:t>or</w:t>
      </w:r>
      <w:r w:rsidR="00000000" w:rsidRPr="009B1679">
        <w:rPr>
          <w:spacing w:val="-6"/>
          <w:sz w:val="24"/>
        </w:rPr>
        <w:t xml:space="preserve"> </w:t>
      </w:r>
      <w:r w:rsidR="00000000" w:rsidRPr="009B1679">
        <w:rPr>
          <w:spacing w:val="-3"/>
          <w:sz w:val="24"/>
        </w:rPr>
        <w:t xml:space="preserve">information, and </w:t>
      </w:r>
      <w:r w:rsidR="00000000" w:rsidRPr="009B1679">
        <w:rPr>
          <w:sz w:val="24"/>
        </w:rPr>
        <w:t>a</w:t>
      </w:r>
      <w:r w:rsidR="00000000" w:rsidRPr="009B1679">
        <w:rPr>
          <w:spacing w:val="-7"/>
          <w:sz w:val="24"/>
        </w:rPr>
        <w:t xml:space="preserve"> </w:t>
      </w:r>
      <w:r w:rsidR="00000000" w:rsidRPr="009B1679">
        <w:rPr>
          <w:spacing w:val="-3"/>
          <w:sz w:val="24"/>
        </w:rPr>
        <w:t>statement</w:t>
      </w:r>
      <w:r w:rsidR="00000000" w:rsidRPr="009B1679">
        <w:rPr>
          <w:spacing w:val="-2"/>
          <w:sz w:val="24"/>
        </w:rPr>
        <w:t xml:space="preserve"> </w:t>
      </w:r>
      <w:r w:rsidR="00000000" w:rsidRPr="009B1679">
        <w:rPr>
          <w:sz w:val="24"/>
        </w:rPr>
        <w:t>as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how</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z w:val="24"/>
        </w:rPr>
        <w:t>remuneration</w:t>
      </w:r>
      <w:r w:rsidR="00000000" w:rsidRPr="009B1679">
        <w:rPr>
          <w:spacing w:val="-5"/>
          <w:sz w:val="24"/>
        </w:rPr>
        <w:t xml:space="preserve"> </w:t>
      </w:r>
      <w:r w:rsidR="00000000" w:rsidRPr="009B1679">
        <w:rPr>
          <w:spacing w:val="-3"/>
          <w:sz w:val="24"/>
        </w:rPr>
        <w:t>was</w:t>
      </w:r>
      <w:r w:rsidR="00000000" w:rsidRPr="009B1679">
        <w:rPr>
          <w:spacing w:val="-4"/>
          <w:sz w:val="24"/>
        </w:rPr>
        <w:t xml:space="preserve"> </w:t>
      </w:r>
      <w:r w:rsidR="00000000" w:rsidRPr="009B1679">
        <w:rPr>
          <w:spacing w:val="-3"/>
          <w:sz w:val="24"/>
        </w:rPr>
        <w:t xml:space="preserve">paid and </w:t>
      </w:r>
      <w:r w:rsidR="00000000" w:rsidRPr="009B1679">
        <w:rPr>
          <w:sz w:val="24"/>
        </w:rPr>
        <w:t xml:space="preserve">by </w:t>
      </w:r>
      <w:r w:rsidR="00000000" w:rsidRPr="009B1679">
        <w:rPr>
          <w:spacing w:val="-3"/>
          <w:sz w:val="24"/>
        </w:rPr>
        <w:t xml:space="preserve">whom </w:t>
      </w:r>
      <w:r w:rsidR="00000000" w:rsidRPr="009B1679">
        <w:rPr>
          <w:sz w:val="24"/>
        </w:rPr>
        <w:t xml:space="preserve">it was paid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last </w:t>
      </w:r>
      <w:r w:rsidR="00000000" w:rsidRPr="009B1679">
        <w:rPr>
          <w:sz w:val="24"/>
        </w:rPr>
        <w:t xml:space="preserve">three </w:t>
      </w:r>
      <w:r w:rsidR="00000000" w:rsidRPr="009B1679">
        <w:rPr>
          <w:spacing w:val="-3"/>
          <w:sz w:val="24"/>
        </w:rPr>
        <w:t>fiscal</w:t>
      </w:r>
      <w:r w:rsidR="00000000" w:rsidRPr="009B1679">
        <w:rPr>
          <w:spacing w:val="-30"/>
          <w:sz w:val="24"/>
        </w:rPr>
        <w:t xml:space="preserve"> </w:t>
      </w:r>
      <w:r w:rsidR="00000000" w:rsidRPr="009B1679">
        <w:rPr>
          <w:spacing w:val="-3"/>
          <w:sz w:val="24"/>
        </w:rPr>
        <w:t>years.</w:t>
      </w:r>
    </w:p>
    <w:p w:rsidR="00081523" w:rsidRDefault="00081523">
      <w:pPr>
        <w:pStyle w:val="BodyText"/>
        <w:spacing w:before="10"/>
        <w:rPr>
          <w:sz w:val="20"/>
        </w:rPr>
      </w:pPr>
    </w:p>
    <w:p w:rsidR="00081523" w:rsidRDefault="00000000">
      <w:pPr>
        <w:pStyle w:val="BodyText"/>
        <w:ind w:left="947"/>
      </w:pPr>
      <w:r>
        <w:rPr>
          <w:b/>
        </w:rPr>
        <w:t>Instruction</w:t>
      </w:r>
      <w:r>
        <w:t>. Do not include information for the following:</w:t>
      </w:r>
    </w:p>
    <w:p w:rsidR="00081523" w:rsidRDefault="00081523">
      <w:pPr>
        <w:pStyle w:val="BodyText"/>
        <w:spacing w:before="10"/>
        <w:rPr>
          <w:sz w:val="20"/>
        </w:rPr>
      </w:pPr>
    </w:p>
    <w:p w:rsidR="00081523" w:rsidRPr="009B1679" w:rsidRDefault="009B1679" w:rsidP="009B1679">
      <w:pPr>
        <w:tabs>
          <w:tab w:val="left" w:pos="1200"/>
        </w:tabs>
        <w:spacing w:before="1"/>
        <w:ind w:left="1199" w:right="849" w:hanging="269"/>
        <w:rPr>
          <w:sz w:val="24"/>
        </w:rPr>
      </w:pPr>
      <w:r>
        <w:rPr>
          <w:color w:val="221F1F"/>
          <w:sz w:val="24"/>
          <w:szCs w:val="24"/>
        </w:rPr>
        <w:t>1.</w:t>
      </w:r>
      <w:r>
        <w:rPr>
          <w:color w:val="221F1F"/>
          <w:sz w:val="24"/>
          <w:szCs w:val="24"/>
        </w:rPr>
        <w:tab/>
      </w:r>
      <w:r w:rsidR="00000000" w:rsidRPr="009B1679">
        <w:rPr>
          <w:spacing w:val="-3"/>
          <w:sz w:val="24"/>
        </w:rPr>
        <w:t xml:space="preserve">Persons </w:t>
      </w:r>
      <w:r w:rsidR="00000000" w:rsidRPr="009B1679">
        <w:rPr>
          <w:sz w:val="24"/>
        </w:rPr>
        <w:t xml:space="preserve">who </w:t>
      </w:r>
      <w:r w:rsidR="00000000" w:rsidRPr="009B1679">
        <w:rPr>
          <w:spacing w:val="-4"/>
          <w:sz w:val="24"/>
        </w:rPr>
        <w:t xml:space="preserve">advised </w:t>
      </w:r>
      <w:r w:rsidR="00000000" w:rsidRPr="009B1679">
        <w:rPr>
          <w:sz w:val="24"/>
        </w:rPr>
        <w:t xml:space="preserve">the </w:t>
      </w:r>
      <w:r w:rsidR="00000000" w:rsidRPr="009B1679">
        <w:rPr>
          <w:spacing w:val="-4"/>
          <w:sz w:val="24"/>
        </w:rPr>
        <w:t xml:space="preserve">investment adviser </w:t>
      </w:r>
      <w:r w:rsidR="00000000" w:rsidRPr="009B1679">
        <w:rPr>
          <w:sz w:val="24"/>
        </w:rPr>
        <w:t xml:space="preserve">or the </w:t>
      </w:r>
      <w:r w:rsidR="00000000" w:rsidRPr="009B1679">
        <w:rPr>
          <w:spacing w:val="-3"/>
          <w:sz w:val="24"/>
        </w:rPr>
        <w:t xml:space="preserve">Fund solely through </w:t>
      </w:r>
      <w:r w:rsidR="00000000" w:rsidRPr="009B1679">
        <w:rPr>
          <w:spacing w:val="-4"/>
          <w:sz w:val="24"/>
        </w:rPr>
        <w:t xml:space="preserve">uniform publications distributed </w:t>
      </w:r>
      <w:r w:rsidR="00000000" w:rsidRPr="009B1679">
        <w:rPr>
          <w:sz w:val="24"/>
        </w:rPr>
        <w:t xml:space="preserve">to </w:t>
      </w:r>
      <w:r w:rsidR="00000000" w:rsidRPr="009B1679">
        <w:rPr>
          <w:spacing w:val="-4"/>
          <w:sz w:val="24"/>
        </w:rPr>
        <w:t>subscribers;</w:t>
      </w:r>
    </w:p>
    <w:p w:rsidR="00081523" w:rsidRDefault="00081523">
      <w:pPr>
        <w:pStyle w:val="BodyText"/>
        <w:spacing w:before="9"/>
        <w:rPr>
          <w:sz w:val="20"/>
        </w:rPr>
      </w:pPr>
    </w:p>
    <w:p w:rsidR="00081523" w:rsidRPr="009B1679" w:rsidRDefault="009B1679" w:rsidP="009B1679">
      <w:pPr>
        <w:tabs>
          <w:tab w:val="left" w:pos="1200"/>
        </w:tabs>
        <w:spacing w:before="1"/>
        <w:ind w:left="1199" w:right="712" w:hanging="269"/>
        <w:rPr>
          <w:sz w:val="24"/>
        </w:rPr>
      </w:pPr>
      <w:r>
        <w:rPr>
          <w:color w:val="221F1F"/>
          <w:sz w:val="24"/>
          <w:szCs w:val="24"/>
        </w:rPr>
        <w:t>2.</w:t>
      </w:r>
      <w:r>
        <w:rPr>
          <w:color w:val="221F1F"/>
          <w:sz w:val="24"/>
          <w:szCs w:val="24"/>
        </w:rPr>
        <w:tab/>
      </w:r>
      <w:r w:rsidR="00000000" w:rsidRPr="009B1679">
        <w:rPr>
          <w:spacing w:val="-3"/>
          <w:sz w:val="24"/>
        </w:rPr>
        <w:t>Persons</w:t>
      </w:r>
      <w:r w:rsidR="00000000" w:rsidRPr="009B1679">
        <w:rPr>
          <w:spacing w:val="-6"/>
          <w:sz w:val="24"/>
        </w:rPr>
        <w:t xml:space="preserve"> </w:t>
      </w:r>
      <w:r w:rsidR="00000000" w:rsidRPr="009B1679">
        <w:rPr>
          <w:sz w:val="24"/>
        </w:rPr>
        <w:t>who</w:t>
      </w:r>
      <w:r w:rsidR="00000000" w:rsidRPr="009B1679">
        <w:rPr>
          <w:spacing w:val="-8"/>
          <w:sz w:val="24"/>
        </w:rPr>
        <w:t xml:space="preserve"> </w:t>
      </w:r>
      <w:r w:rsidR="00000000" w:rsidRPr="009B1679">
        <w:rPr>
          <w:spacing w:val="-3"/>
          <w:sz w:val="24"/>
        </w:rPr>
        <w:t>provided</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investment</w:t>
      </w:r>
      <w:r w:rsidR="00000000" w:rsidRPr="009B1679">
        <w:rPr>
          <w:spacing w:val="-6"/>
          <w:sz w:val="24"/>
        </w:rPr>
        <w:t xml:space="preserve"> </w:t>
      </w:r>
      <w:r w:rsidR="00000000" w:rsidRPr="009B1679">
        <w:rPr>
          <w:spacing w:val="-3"/>
          <w:sz w:val="24"/>
        </w:rPr>
        <w:t>adviser</w:t>
      </w:r>
      <w:r w:rsidR="00000000" w:rsidRPr="009B1679">
        <w:rPr>
          <w:spacing w:val="-8"/>
          <w:sz w:val="24"/>
        </w:rPr>
        <w:t xml:space="preserve"> </w:t>
      </w:r>
      <w:r w:rsidR="00000000" w:rsidRPr="009B1679">
        <w:rPr>
          <w:sz w:val="24"/>
        </w:rPr>
        <w:t>or</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Fund</w:t>
      </w:r>
      <w:r w:rsidR="00000000" w:rsidRPr="009B1679">
        <w:rPr>
          <w:spacing w:val="-6"/>
          <w:sz w:val="24"/>
        </w:rPr>
        <w:t xml:space="preserve"> </w:t>
      </w:r>
      <w:r w:rsidR="00000000" w:rsidRPr="009B1679">
        <w:rPr>
          <w:spacing w:val="-3"/>
          <w:sz w:val="24"/>
        </w:rPr>
        <w:t>with</w:t>
      </w:r>
      <w:r w:rsidR="00000000" w:rsidRPr="009B1679">
        <w:rPr>
          <w:spacing w:val="-8"/>
          <w:sz w:val="24"/>
        </w:rPr>
        <w:t xml:space="preserve"> </w:t>
      </w:r>
      <w:r w:rsidR="00000000" w:rsidRPr="009B1679">
        <w:rPr>
          <w:sz w:val="24"/>
        </w:rPr>
        <w:t>only</w:t>
      </w:r>
      <w:r w:rsidR="00000000" w:rsidRPr="009B1679">
        <w:rPr>
          <w:spacing w:val="-12"/>
          <w:sz w:val="24"/>
        </w:rPr>
        <w:t xml:space="preserve"> </w:t>
      </w:r>
      <w:r w:rsidR="00000000" w:rsidRPr="009B1679">
        <w:rPr>
          <w:spacing w:val="-3"/>
          <w:sz w:val="24"/>
        </w:rPr>
        <w:t>statistical</w:t>
      </w:r>
      <w:r w:rsidR="00000000" w:rsidRPr="009B1679">
        <w:rPr>
          <w:spacing w:val="-7"/>
          <w:sz w:val="24"/>
        </w:rPr>
        <w:t xml:space="preserve"> </w:t>
      </w:r>
      <w:r w:rsidR="00000000" w:rsidRPr="009B1679">
        <w:rPr>
          <w:spacing w:val="-3"/>
          <w:sz w:val="24"/>
        </w:rPr>
        <w:t>and</w:t>
      </w:r>
      <w:r w:rsidR="00000000" w:rsidRPr="009B1679">
        <w:rPr>
          <w:spacing w:val="-6"/>
          <w:sz w:val="24"/>
        </w:rPr>
        <w:t xml:space="preserve"> </w:t>
      </w:r>
      <w:r w:rsidR="00000000" w:rsidRPr="009B1679">
        <w:rPr>
          <w:spacing w:val="-3"/>
          <w:sz w:val="24"/>
        </w:rPr>
        <w:t>other</w:t>
      </w:r>
      <w:r w:rsidR="00000000" w:rsidRPr="009B1679">
        <w:rPr>
          <w:spacing w:val="-6"/>
          <w:sz w:val="24"/>
        </w:rPr>
        <w:t xml:space="preserve"> </w:t>
      </w:r>
      <w:r w:rsidR="00000000" w:rsidRPr="009B1679">
        <w:rPr>
          <w:spacing w:val="-4"/>
          <w:sz w:val="24"/>
        </w:rPr>
        <w:t>factual</w:t>
      </w:r>
      <w:r w:rsidR="00000000" w:rsidRPr="009B1679">
        <w:rPr>
          <w:spacing w:val="-5"/>
          <w:sz w:val="24"/>
        </w:rPr>
        <w:t xml:space="preserve"> </w:t>
      </w:r>
      <w:r w:rsidR="00000000" w:rsidRPr="009B1679">
        <w:rPr>
          <w:spacing w:val="-4"/>
          <w:sz w:val="24"/>
        </w:rPr>
        <w:t xml:space="preserve">information, </w:t>
      </w:r>
      <w:r w:rsidR="00000000" w:rsidRPr="009B1679">
        <w:rPr>
          <w:spacing w:val="-3"/>
          <w:sz w:val="24"/>
        </w:rPr>
        <w:t xml:space="preserve">advice about economic factors and trends, </w:t>
      </w:r>
      <w:r w:rsidR="00000000" w:rsidRPr="009B1679">
        <w:rPr>
          <w:sz w:val="24"/>
        </w:rPr>
        <w:t xml:space="preserve">or </w:t>
      </w:r>
      <w:r w:rsidR="00000000" w:rsidRPr="009B1679">
        <w:rPr>
          <w:spacing w:val="-3"/>
          <w:sz w:val="24"/>
        </w:rPr>
        <w:t xml:space="preserve">advice </w:t>
      </w:r>
      <w:r w:rsidR="00000000" w:rsidRPr="009B1679">
        <w:rPr>
          <w:sz w:val="24"/>
        </w:rPr>
        <w:t xml:space="preserve">as to </w:t>
      </w:r>
      <w:r w:rsidR="00000000" w:rsidRPr="009B1679">
        <w:rPr>
          <w:spacing w:val="-4"/>
          <w:sz w:val="24"/>
        </w:rPr>
        <w:t xml:space="preserve">occasional transactions </w:t>
      </w:r>
      <w:r w:rsidR="00000000" w:rsidRPr="009B1679">
        <w:rPr>
          <w:sz w:val="24"/>
        </w:rPr>
        <w:t xml:space="preserve">in </w:t>
      </w:r>
      <w:r w:rsidR="00000000" w:rsidRPr="009B1679">
        <w:rPr>
          <w:spacing w:val="-3"/>
          <w:sz w:val="24"/>
        </w:rPr>
        <w:t xml:space="preserve">specific </w:t>
      </w:r>
      <w:r w:rsidR="00000000" w:rsidRPr="009B1679">
        <w:rPr>
          <w:spacing w:val="-4"/>
          <w:sz w:val="24"/>
        </w:rPr>
        <w:t xml:space="preserve">securities, </w:t>
      </w:r>
      <w:r w:rsidR="00000000" w:rsidRPr="009B1679">
        <w:rPr>
          <w:sz w:val="24"/>
        </w:rPr>
        <w:t xml:space="preserve">but </w:t>
      </w:r>
      <w:r w:rsidR="00000000" w:rsidRPr="009B1679">
        <w:rPr>
          <w:spacing w:val="-3"/>
          <w:sz w:val="24"/>
        </w:rPr>
        <w:t>without</w:t>
      </w:r>
      <w:r w:rsidR="00000000" w:rsidRPr="009B1679">
        <w:rPr>
          <w:spacing w:val="-5"/>
          <w:sz w:val="24"/>
        </w:rPr>
        <w:t xml:space="preserve"> </w:t>
      </w:r>
      <w:r w:rsidR="00000000" w:rsidRPr="009B1679">
        <w:rPr>
          <w:spacing w:val="-4"/>
          <w:sz w:val="24"/>
        </w:rPr>
        <w:t>generally</w:t>
      </w:r>
      <w:r w:rsidR="00000000" w:rsidRPr="009B1679">
        <w:rPr>
          <w:spacing w:val="-13"/>
          <w:sz w:val="24"/>
        </w:rPr>
        <w:t xml:space="preserve"> </w:t>
      </w:r>
      <w:r w:rsidR="00000000" w:rsidRPr="009B1679">
        <w:rPr>
          <w:spacing w:val="-3"/>
          <w:sz w:val="24"/>
        </w:rPr>
        <w:t>advising</w:t>
      </w:r>
      <w:r w:rsidR="00000000" w:rsidRPr="009B1679">
        <w:rPr>
          <w:spacing w:val="-8"/>
          <w:sz w:val="24"/>
        </w:rPr>
        <w:t xml:space="preserve"> </w:t>
      </w:r>
      <w:r w:rsidR="00000000" w:rsidRPr="009B1679">
        <w:rPr>
          <w:spacing w:val="-3"/>
          <w:sz w:val="24"/>
        </w:rPr>
        <w:t>about</w:t>
      </w:r>
      <w:r w:rsidR="00000000" w:rsidRPr="009B1679">
        <w:rPr>
          <w:spacing w:val="-5"/>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purchase</w:t>
      </w:r>
      <w:r w:rsidR="00000000" w:rsidRPr="009B1679">
        <w:rPr>
          <w:spacing w:val="-9"/>
          <w:sz w:val="24"/>
        </w:rPr>
        <w:t xml:space="preserve"> </w:t>
      </w:r>
      <w:r w:rsidR="00000000" w:rsidRPr="009B1679">
        <w:rPr>
          <w:sz w:val="24"/>
        </w:rPr>
        <w:t>or</w:t>
      </w:r>
      <w:r w:rsidR="00000000" w:rsidRPr="009B1679">
        <w:rPr>
          <w:spacing w:val="-6"/>
          <w:sz w:val="24"/>
        </w:rPr>
        <w:t xml:space="preserve"> </w:t>
      </w:r>
      <w:r w:rsidR="00000000" w:rsidRPr="009B1679">
        <w:rPr>
          <w:spacing w:val="-3"/>
          <w:sz w:val="24"/>
        </w:rPr>
        <w:t>sale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4"/>
          <w:sz w:val="24"/>
        </w:rPr>
        <w:t xml:space="preserve">securities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w:t>
      </w:r>
    </w:p>
    <w:p w:rsidR="00081523" w:rsidRDefault="00081523">
      <w:pPr>
        <w:pStyle w:val="BodyText"/>
        <w:spacing w:before="9"/>
        <w:rPr>
          <w:sz w:val="20"/>
        </w:rPr>
      </w:pPr>
    </w:p>
    <w:p w:rsidR="00081523" w:rsidRPr="009B1679" w:rsidRDefault="009B1679" w:rsidP="009B1679">
      <w:pPr>
        <w:tabs>
          <w:tab w:val="left" w:pos="1200"/>
        </w:tabs>
        <w:spacing w:before="1"/>
        <w:ind w:left="1199" w:right="980" w:hanging="269"/>
        <w:rPr>
          <w:sz w:val="24"/>
        </w:rPr>
      </w:pPr>
      <w:r>
        <w:rPr>
          <w:color w:val="221F1F"/>
          <w:sz w:val="24"/>
          <w:szCs w:val="24"/>
        </w:rPr>
        <w:t>3.</w:t>
      </w:r>
      <w:r>
        <w:rPr>
          <w:color w:val="221F1F"/>
          <w:sz w:val="24"/>
          <w:szCs w:val="24"/>
        </w:rPr>
        <w:tab/>
      </w:r>
      <w:r w:rsidR="00000000" w:rsidRPr="009B1679">
        <w:rPr>
          <w:sz w:val="24"/>
        </w:rPr>
        <w:t xml:space="preserve">A </w:t>
      </w:r>
      <w:r w:rsidR="00000000" w:rsidRPr="009B1679">
        <w:rPr>
          <w:spacing w:val="-3"/>
          <w:sz w:val="24"/>
        </w:rPr>
        <w:t xml:space="preserve">company that is </w:t>
      </w:r>
      <w:r w:rsidR="00000000" w:rsidRPr="009B1679">
        <w:rPr>
          <w:spacing w:val="-4"/>
          <w:sz w:val="24"/>
        </w:rPr>
        <w:t xml:space="preserve">excluded </w:t>
      </w:r>
      <w:r w:rsidR="00000000" w:rsidRPr="009B1679">
        <w:rPr>
          <w:spacing w:val="-3"/>
          <w:sz w:val="24"/>
        </w:rPr>
        <w:t xml:space="preserve">from </w:t>
      </w:r>
      <w:r w:rsidR="00000000" w:rsidRPr="009B1679">
        <w:rPr>
          <w:sz w:val="24"/>
        </w:rPr>
        <w:t xml:space="preserve">the </w:t>
      </w:r>
      <w:r w:rsidR="00000000" w:rsidRPr="009B1679">
        <w:rPr>
          <w:spacing w:val="-4"/>
          <w:sz w:val="24"/>
        </w:rPr>
        <w:t xml:space="preserve">definition </w:t>
      </w:r>
      <w:r w:rsidR="00000000" w:rsidRPr="009B1679">
        <w:rPr>
          <w:sz w:val="24"/>
        </w:rPr>
        <w:t xml:space="preserve">of </w:t>
      </w:r>
      <w:r w:rsidR="00000000" w:rsidRPr="009B1679">
        <w:rPr>
          <w:spacing w:val="-4"/>
          <w:sz w:val="24"/>
        </w:rPr>
        <w:t xml:space="preserve">“investment adviser” </w:t>
      </w:r>
      <w:r w:rsidR="00000000" w:rsidRPr="009B1679">
        <w:rPr>
          <w:sz w:val="24"/>
        </w:rPr>
        <w:t>of an</w:t>
      </w:r>
      <w:r w:rsidR="00000000" w:rsidRPr="009B1679">
        <w:rPr>
          <w:spacing w:val="-44"/>
          <w:sz w:val="24"/>
        </w:rPr>
        <w:t xml:space="preserve"> </w:t>
      </w:r>
      <w:r w:rsidR="00000000" w:rsidRPr="009B1679">
        <w:rPr>
          <w:spacing w:val="-3"/>
          <w:sz w:val="24"/>
        </w:rPr>
        <w:t xml:space="preserve">investment company under section </w:t>
      </w:r>
      <w:r w:rsidR="00000000" w:rsidRPr="009B1679">
        <w:rPr>
          <w:spacing w:val="-4"/>
          <w:sz w:val="24"/>
        </w:rPr>
        <w:t xml:space="preserve">2(a)(20) </w:t>
      </w:r>
      <w:r w:rsidR="00000000" w:rsidRPr="009B1679">
        <w:rPr>
          <w:spacing w:val="-3"/>
          <w:sz w:val="24"/>
        </w:rPr>
        <w:t xml:space="preserve">(iii) </w:t>
      </w:r>
      <w:r w:rsidR="00000000" w:rsidRPr="009B1679">
        <w:rPr>
          <w:sz w:val="24"/>
        </w:rPr>
        <w:t xml:space="preserve">[15 </w:t>
      </w:r>
      <w:r w:rsidR="00000000" w:rsidRPr="009B1679">
        <w:rPr>
          <w:spacing w:val="-3"/>
          <w:sz w:val="24"/>
        </w:rPr>
        <w:t>U.S.C.</w:t>
      </w:r>
      <w:r w:rsidR="00000000" w:rsidRPr="009B1679">
        <w:rPr>
          <w:spacing w:val="-27"/>
          <w:sz w:val="24"/>
        </w:rPr>
        <w:t xml:space="preserve"> </w:t>
      </w:r>
      <w:r w:rsidR="00000000" w:rsidRPr="009B1679">
        <w:rPr>
          <w:spacing w:val="-4"/>
          <w:sz w:val="24"/>
        </w:rPr>
        <w:t>80a-2(a)(20)(iii)];</w:t>
      </w:r>
    </w:p>
    <w:p w:rsidR="00081523" w:rsidRDefault="00081523">
      <w:pPr>
        <w:pStyle w:val="BodyText"/>
        <w:spacing w:before="10"/>
        <w:rPr>
          <w:sz w:val="20"/>
        </w:rPr>
      </w:pPr>
    </w:p>
    <w:p w:rsidR="00081523" w:rsidRPr="009B1679" w:rsidRDefault="009B1679" w:rsidP="009B1679">
      <w:pPr>
        <w:tabs>
          <w:tab w:val="left" w:pos="1200"/>
        </w:tabs>
        <w:ind w:left="1199" w:right="1191" w:hanging="269"/>
        <w:rPr>
          <w:sz w:val="24"/>
        </w:rPr>
      </w:pPr>
      <w:r>
        <w:rPr>
          <w:color w:val="221F1F"/>
          <w:sz w:val="24"/>
          <w:szCs w:val="24"/>
        </w:rPr>
        <w:t>4.</w:t>
      </w:r>
      <w:r>
        <w:rPr>
          <w:color w:val="221F1F"/>
          <w:sz w:val="24"/>
          <w:szCs w:val="24"/>
        </w:rPr>
        <w:tab/>
      </w:r>
      <w:r w:rsidR="00000000" w:rsidRPr="009B1679">
        <w:rPr>
          <w:sz w:val="24"/>
        </w:rPr>
        <w:t>Any</w:t>
      </w:r>
      <w:r w:rsidR="00000000" w:rsidRPr="009B1679">
        <w:rPr>
          <w:spacing w:val="-11"/>
          <w:sz w:val="24"/>
        </w:rPr>
        <w:t xml:space="preserve"> </w:t>
      </w:r>
      <w:r w:rsidR="00000000" w:rsidRPr="009B1679">
        <w:rPr>
          <w:spacing w:val="-3"/>
          <w:sz w:val="24"/>
        </w:rPr>
        <w:t>person</w:t>
      </w:r>
      <w:r w:rsidR="00000000" w:rsidRPr="009B1679">
        <w:rPr>
          <w:spacing w:val="-4"/>
          <w:sz w:val="24"/>
        </w:rPr>
        <w:t xml:space="preserve"> </w:t>
      </w:r>
      <w:r w:rsidR="00000000" w:rsidRPr="009B1679">
        <w:rPr>
          <w:sz w:val="24"/>
        </w:rPr>
        <w:t>the</w:t>
      </w:r>
      <w:r w:rsidR="00000000" w:rsidRPr="009B1679">
        <w:rPr>
          <w:spacing w:val="-4"/>
          <w:sz w:val="24"/>
        </w:rPr>
        <w:t xml:space="preserve"> character</w:t>
      </w:r>
      <w:r w:rsidR="00000000" w:rsidRPr="009B1679">
        <w:rPr>
          <w:spacing w:val="-7"/>
          <w:sz w:val="24"/>
        </w:rPr>
        <w:t xml:space="preserve"> </w:t>
      </w:r>
      <w:r w:rsidR="00000000" w:rsidRPr="009B1679">
        <w:rPr>
          <w:spacing w:val="-3"/>
          <w:sz w:val="24"/>
        </w:rPr>
        <w:t>and amount</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pacing w:val="-3"/>
          <w:sz w:val="24"/>
        </w:rPr>
        <w:t>whose</w:t>
      </w:r>
      <w:r w:rsidR="00000000" w:rsidRPr="009B1679">
        <w:rPr>
          <w:spacing w:val="-4"/>
          <w:sz w:val="24"/>
        </w:rPr>
        <w:t xml:space="preserve"> compensation</w:t>
      </w:r>
      <w:r w:rsidR="00000000" w:rsidRPr="009B1679">
        <w:rPr>
          <w:spacing w:val="-7"/>
          <w:sz w:val="24"/>
        </w:rPr>
        <w:t xml:space="preserve"> </w:t>
      </w:r>
      <w:r w:rsidR="00000000" w:rsidRPr="009B1679">
        <w:rPr>
          <w:spacing w:val="-3"/>
          <w:sz w:val="24"/>
        </w:rPr>
        <w:t>for</w:t>
      </w:r>
      <w:r w:rsidR="00000000" w:rsidRPr="009B1679">
        <w:rPr>
          <w:spacing w:val="-6"/>
          <w:sz w:val="24"/>
        </w:rPr>
        <w:t xml:space="preserve"> </w:t>
      </w:r>
      <w:r w:rsidR="00000000" w:rsidRPr="009B1679">
        <w:rPr>
          <w:spacing w:val="-3"/>
          <w:sz w:val="24"/>
        </w:rPr>
        <w:t>these</w:t>
      </w:r>
      <w:r w:rsidR="00000000" w:rsidRPr="009B1679">
        <w:rPr>
          <w:spacing w:val="-5"/>
          <w:sz w:val="24"/>
        </w:rPr>
        <w:t xml:space="preserve"> </w:t>
      </w:r>
      <w:r w:rsidR="00000000" w:rsidRPr="009B1679">
        <w:rPr>
          <w:spacing w:val="-4"/>
          <w:sz w:val="24"/>
        </w:rPr>
        <w:t>services</w:t>
      </w:r>
      <w:r w:rsidR="00000000" w:rsidRPr="009B1679">
        <w:rPr>
          <w:spacing w:val="-3"/>
          <w:sz w:val="24"/>
        </w:rPr>
        <w:t xml:space="preserve"> must</w:t>
      </w:r>
      <w:r w:rsidR="00000000" w:rsidRPr="009B1679">
        <w:rPr>
          <w:spacing w:val="-4"/>
          <w:sz w:val="24"/>
        </w:rPr>
        <w:t xml:space="preserve"> </w:t>
      </w:r>
      <w:r w:rsidR="00000000" w:rsidRPr="009B1679">
        <w:rPr>
          <w:sz w:val="24"/>
        </w:rPr>
        <w:t>be</w:t>
      </w:r>
      <w:r w:rsidR="00000000" w:rsidRPr="009B1679">
        <w:rPr>
          <w:spacing w:val="-4"/>
          <w:sz w:val="24"/>
        </w:rPr>
        <w:t xml:space="preserve"> approved</w:t>
      </w:r>
      <w:r w:rsidR="00000000" w:rsidRPr="009B1679">
        <w:rPr>
          <w:spacing w:val="-7"/>
          <w:sz w:val="24"/>
        </w:rPr>
        <w:t xml:space="preserve"> </w:t>
      </w:r>
      <w:r w:rsidR="00000000" w:rsidRPr="009B1679">
        <w:rPr>
          <w:sz w:val="24"/>
        </w:rPr>
        <w:t>by</w:t>
      </w:r>
      <w:r w:rsidR="00000000" w:rsidRPr="009B1679">
        <w:rPr>
          <w:spacing w:val="-9"/>
          <w:sz w:val="24"/>
        </w:rPr>
        <w:t xml:space="preserve"> </w:t>
      </w:r>
      <w:r w:rsidR="00000000" w:rsidRPr="009B1679">
        <w:rPr>
          <w:sz w:val="24"/>
        </w:rPr>
        <w:t xml:space="preserve">a </w:t>
      </w:r>
      <w:r w:rsidR="00000000" w:rsidRPr="009B1679">
        <w:rPr>
          <w:spacing w:val="-3"/>
          <w:sz w:val="24"/>
        </w:rPr>
        <w:t>court;</w:t>
      </w:r>
      <w:r w:rsidR="00000000" w:rsidRPr="009B1679">
        <w:rPr>
          <w:spacing w:val="-7"/>
          <w:sz w:val="24"/>
        </w:rPr>
        <w:t xml:space="preserve"> </w:t>
      </w:r>
      <w:r w:rsidR="00000000" w:rsidRPr="009B1679">
        <w:rPr>
          <w:spacing w:val="-3"/>
          <w:sz w:val="24"/>
        </w:rPr>
        <w:t>or</w:t>
      </w:r>
    </w:p>
    <w:p w:rsidR="00081523" w:rsidRDefault="00081523">
      <w:pPr>
        <w:pStyle w:val="BodyText"/>
        <w:spacing w:before="10"/>
        <w:rPr>
          <w:sz w:val="20"/>
        </w:rPr>
      </w:pPr>
    </w:p>
    <w:p w:rsidR="00081523" w:rsidRPr="009B1679" w:rsidRDefault="009B1679" w:rsidP="009B1679">
      <w:pPr>
        <w:tabs>
          <w:tab w:val="left" w:pos="1200"/>
        </w:tabs>
        <w:ind w:left="1199" w:right="967" w:hanging="269"/>
        <w:rPr>
          <w:sz w:val="24"/>
        </w:rPr>
      </w:pPr>
      <w:r>
        <w:rPr>
          <w:color w:val="221F1F"/>
          <w:sz w:val="24"/>
          <w:szCs w:val="24"/>
        </w:rPr>
        <w:t>5.</w:t>
      </w:r>
      <w:r>
        <w:rPr>
          <w:color w:val="221F1F"/>
          <w:sz w:val="24"/>
          <w:szCs w:val="24"/>
        </w:rPr>
        <w:tab/>
      </w:r>
      <w:r w:rsidR="00000000" w:rsidRPr="009B1679">
        <w:rPr>
          <w:spacing w:val="-3"/>
          <w:sz w:val="24"/>
        </w:rPr>
        <w:t>Other</w:t>
      </w:r>
      <w:r w:rsidR="00000000" w:rsidRPr="009B1679">
        <w:rPr>
          <w:spacing w:val="-5"/>
          <w:sz w:val="24"/>
        </w:rPr>
        <w:t xml:space="preserve"> </w:t>
      </w:r>
      <w:r w:rsidR="00000000" w:rsidRPr="009B1679">
        <w:rPr>
          <w:spacing w:val="-4"/>
          <w:sz w:val="24"/>
        </w:rPr>
        <w:t>persons</w:t>
      </w:r>
      <w:r w:rsidR="00000000" w:rsidRPr="009B1679">
        <w:rPr>
          <w:spacing w:val="-3"/>
          <w:sz w:val="24"/>
        </w:rPr>
        <w:t xml:space="preserve"> </w:t>
      </w:r>
      <w:r w:rsidR="00000000" w:rsidRPr="009B1679">
        <w:rPr>
          <w:sz w:val="24"/>
        </w:rPr>
        <w:t>as</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4"/>
          <w:sz w:val="24"/>
        </w:rPr>
        <w:t>Commission</w:t>
      </w:r>
      <w:r w:rsidR="00000000" w:rsidRPr="009B1679">
        <w:rPr>
          <w:spacing w:val="-3"/>
          <w:sz w:val="24"/>
        </w:rPr>
        <w:t xml:space="preserve"> </w:t>
      </w:r>
      <w:proofErr w:type="gramStart"/>
      <w:r w:rsidR="00000000" w:rsidRPr="009B1679">
        <w:rPr>
          <w:spacing w:val="-3"/>
          <w:sz w:val="24"/>
        </w:rPr>
        <w:t>has</w:t>
      </w:r>
      <w:proofErr w:type="gramEnd"/>
      <w:r w:rsidR="00000000" w:rsidRPr="009B1679">
        <w:rPr>
          <w:spacing w:val="-7"/>
          <w:sz w:val="24"/>
        </w:rPr>
        <w:t xml:space="preserve"> </w:t>
      </w:r>
      <w:r w:rsidR="00000000" w:rsidRPr="009B1679">
        <w:rPr>
          <w:sz w:val="24"/>
        </w:rPr>
        <w:t>by</w:t>
      </w:r>
      <w:r w:rsidR="00000000" w:rsidRPr="009B1679">
        <w:rPr>
          <w:spacing w:val="-10"/>
          <w:sz w:val="24"/>
        </w:rPr>
        <w:t xml:space="preserve"> </w:t>
      </w:r>
      <w:r w:rsidR="00000000" w:rsidRPr="009B1679">
        <w:rPr>
          <w:spacing w:val="-3"/>
          <w:sz w:val="24"/>
        </w:rPr>
        <w:t>rule</w:t>
      </w:r>
      <w:r w:rsidR="00000000" w:rsidRPr="009B1679">
        <w:rPr>
          <w:spacing w:val="-4"/>
          <w:sz w:val="24"/>
        </w:rPr>
        <w:t xml:space="preserve"> </w:t>
      </w:r>
      <w:r w:rsidR="00000000" w:rsidRPr="009B1679">
        <w:rPr>
          <w:sz w:val="24"/>
        </w:rPr>
        <w:t>or</w:t>
      </w:r>
      <w:r w:rsidR="00000000" w:rsidRPr="009B1679">
        <w:rPr>
          <w:spacing w:val="-4"/>
          <w:sz w:val="24"/>
        </w:rPr>
        <w:t xml:space="preserve"> order</w:t>
      </w:r>
      <w:r w:rsidR="00000000" w:rsidRPr="009B1679">
        <w:rPr>
          <w:spacing w:val="-5"/>
          <w:sz w:val="24"/>
        </w:rPr>
        <w:t xml:space="preserve"> </w:t>
      </w:r>
      <w:r w:rsidR="00000000" w:rsidRPr="009B1679">
        <w:rPr>
          <w:spacing w:val="-4"/>
          <w:sz w:val="24"/>
        </w:rPr>
        <w:t>determined</w:t>
      </w:r>
      <w:r w:rsidR="00000000" w:rsidRPr="009B1679">
        <w:rPr>
          <w:spacing w:val="-3"/>
          <w:sz w:val="24"/>
        </w:rPr>
        <w:t xml:space="preserve"> not</w:t>
      </w:r>
      <w:r w:rsidR="00000000" w:rsidRPr="009B1679">
        <w:rPr>
          <w:spacing w:val="-5"/>
          <w:sz w:val="24"/>
        </w:rPr>
        <w:t xml:space="preserve"> </w:t>
      </w:r>
      <w:r w:rsidR="00000000" w:rsidRPr="009B1679">
        <w:rPr>
          <w:sz w:val="24"/>
        </w:rPr>
        <w:t>to</w:t>
      </w:r>
      <w:r w:rsidR="00000000" w:rsidRPr="009B1679">
        <w:rPr>
          <w:spacing w:val="-3"/>
          <w:sz w:val="24"/>
        </w:rPr>
        <w:t xml:space="preserve"> </w:t>
      </w:r>
      <w:r w:rsidR="00000000" w:rsidRPr="009B1679">
        <w:rPr>
          <w:sz w:val="24"/>
        </w:rPr>
        <w:t>be</w:t>
      </w:r>
      <w:r w:rsidR="00000000" w:rsidRPr="009B1679">
        <w:rPr>
          <w:spacing w:val="-4"/>
          <w:sz w:val="24"/>
        </w:rPr>
        <w:t xml:space="preserve"> </w:t>
      </w:r>
      <w:r w:rsidR="00000000" w:rsidRPr="009B1679">
        <w:rPr>
          <w:spacing w:val="-3"/>
          <w:sz w:val="24"/>
        </w:rPr>
        <w:t>an</w:t>
      </w:r>
      <w:r w:rsidR="00000000" w:rsidRPr="009B1679">
        <w:rPr>
          <w:spacing w:val="-6"/>
          <w:sz w:val="24"/>
        </w:rPr>
        <w:t xml:space="preserve"> </w:t>
      </w:r>
      <w:r w:rsidR="00000000" w:rsidRPr="009B1679">
        <w:rPr>
          <w:spacing w:val="-4"/>
          <w:sz w:val="24"/>
        </w:rPr>
        <w:t xml:space="preserve">“investment adviser” </w:t>
      </w:r>
      <w:r w:rsidR="00000000" w:rsidRPr="009B1679">
        <w:rPr>
          <w:sz w:val="24"/>
        </w:rPr>
        <w:t>of</w:t>
      </w:r>
      <w:r w:rsidR="00000000" w:rsidRPr="009B1679">
        <w:rPr>
          <w:spacing w:val="-4"/>
          <w:sz w:val="24"/>
        </w:rPr>
        <w:t xml:space="preserve"> </w:t>
      </w:r>
      <w:r w:rsidR="00000000" w:rsidRPr="009B1679">
        <w:rPr>
          <w:spacing w:val="-3"/>
          <w:sz w:val="24"/>
        </w:rPr>
        <w:t>an investment</w:t>
      </w:r>
      <w:r w:rsidR="00000000" w:rsidRPr="009B1679">
        <w:rPr>
          <w:spacing w:val="-5"/>
          <w:sz w:val="24"/>
        </w:rPr>
        <w:t xml:space="preserve"> </w:t>
      </w:r>
      <w:r w:rsidR="00000000" w:rsidRPr="009B1679">
        <w:rPr>
          <w:spacing w:val="-4"/>
          <w:sz w:val="24"/>
        </w:rPr>
        <w:t>company.</w:t>
      </w:r>
    </w:p>
    <w:p w:rsidR="00081523" w:rsidRDefault="00081523">
      <w:pPr>
        <w:pStyle w:val="BodyText"/>
        <w:spacing w:before="10"/>
        <w:rPr>
          <w:sz w:val="20"/>
        </w:rPr>
      </w:pPr>
    </w:p>
    <w:p w:rsidR="00081523" w:rsidRPr="009B1679" w:rsidRDefault="009B1679" w:rsidP="009B1679">
      <w:pPr>
        <w:tabs>
          <w:tab w:val="left" w:pos="1200"/>
        </w:tabs>
        <w:ind w:left="1250" w:right="1284" w:hanging="300"/>
        <w:rPr>
          <w:sz w:val="24"/>
        </w:rPr>
      </w:pPr>
      <w:r>
        <w:rPr>
          <w:color w:val="221F1F"/>
          <w:spacing w:val="-4"/>
          <w:sz w:val="24"/>
          <w:szCs w:val="24"/>
        </w:rPr>
        <w:t>(f)</w:t>
      </w:r>
      <w:r>
        <w:rPr>
          <w:color w:val="221F1F"/>
          <w:spacing w:val="-4"/>
          <w:sz w:val="24"/>
          <w:szCs w:val="24"/>
        </w:rPr>
        <w:tab/>
      </w:r>
      <w:r w:rsidR="00000000" w:rsidRPr="009B1679">
        <w:rPr>
          <w:i/>
          <w:sz w:val="24"/>
        </w:rPr>
        <w:t xml:space="preserve">Dealer Reallowances. </w:t>
      </w:r>
      <w:r w:rsidR="00000000" w:rsidRPr="009B1679">
        <w:rPr>
          <w:sz w:val="24"/>
        </w:rPr>
        <w:t>Disclose any front-end sales load reallowed to dealers as a percentage of</w:t>
      </w:r>
      <w:r w:rsidR="00000000" w:rsidRPr="009B1679">
        <w:rPr>
          <w:spacing w:val="-25"/>
          <w:sz w:val="24"/>
        </w:rPr>
        <w:t xml:space="preserve"> </w:t>
      </w:r>
      <w:r w:rsidR="00000000" w:rsidRPr="009B1679">
        <w:rPr>
          <w:sz w:val="24"/>
        </w:rPr>
        <w:t>the offering price of the Fund’s</w:t>
      </w:r>
      <w:r w:rsidR="00000000" w:rsidRPr="009B1679">
        <w:rPr>
          <w:spacing w:val="-5"/>
          <w:sz w:val="24"/>
        </w:rPr>
        <w:t xml:space="preserve"> </w:t>
      </w:r>
      <w:r w:rsidR="00000000" w:rsidRPr="009B1679">
        <w:rPr>
          <w:sz w:val="24"/>
        </w:rPr>
        <w:t>shares.</w:t>
      </w:r>
    </w:p>
    <w:p w:rsidR="00081523" w:rsidRDefault="00081523">
      <w:pPr>
        <w:pStyle w:val="BodyText"/>
        <w:spacing w:before="10"/>
        <w:rPr>
          <w:sz w:val="20"/>
        </w:rPr>
      </w:pPr>
    </w:p>
    <w:p w:rsidR="00081523" w:rsidRPr="009B1679" w:rsidRDefault="009B1679" w:rsidP="009B1679">
      <w:pPr>
        <w:tabs>
          <w:tab w:val="left" w:pos="1251"/>
        </w:tabs>
        <w:ind w:left="1250" w:right="891" w:hanging="300"/>
        <w:rPr>
          <w:sz w:val="24"/>
        </w:rPr>
      </w:pPr>
      <w:r>
        <w:rPr>
          <w:color w:val="221F1F"/>
          <w:spacing w:val="-4"/>
          <w:sz w:val="24"/>
          <w:szCs w:val="24"/>
        </w:rPr>
        <w:t>(g)</w:t>
      </w:r>
      <w:r>
        <w:rPr>
          <w:color w:val="221F1F"/>
          <w:spacing w:val="-4"/>
          <w:sz w:val="24"/>
          <w:szCs w:val="24"/>
        </w:rPr>
        <w:tab/>
      </w:r>
      <w:r w:rsidR="00000000" w:rsidRPr="009B1679">
        <w:rPr>
          <w:i/>
          <w:sz w:val="24"/>
        </w:rPr>
        <w:t xml:space="preserve">Rule 12b-1 Plans. </w:t>
      </w:r>
      <w:r w:rsidR="00000000" w:rsidRPr="009B1679">
        <w:rPr>
          <w:sz w:val="24"/>
        </w:rPr>
        <w:t>If the Fund has adopted a plan under rule 12b-1, describe the material aspects of the plan, and any agreements relating to the implementation of the plan,</w:t>
      </w:r>
      <w:r w:rsidR="00000000" w:rsidRPr="009B1679">
        <w:rPr>
          <w:spacing w:val="-13"/>
          <w:sz w:val="24"/>
        </w:rPr>
        <w:t xml:space="preserve"> </w:t>
      </w:r>
      <w:r w:rsidR="00000000" w:rsidRPr="009B1679">
        <w:rPr>
          <w:sz w:val="24"/>
        </w:rPr>
        <w:t>including:</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1712"/>
        </w:tabs>
        <w:spacing w:before="75"/>
        <w:ind w:left="1711" w:right="1260" w:hanging="332"/>
        <w:rPr>
          <w:sz w:val="24"/>
        </w:rPr>
      </w:pPr>
      <w:r>
        <w:rPr>
          <w:color w:val="221F1F"/>
          <w:spacing w:val="-1"/>
          <w:sz w:val="24"/>
          <w:szCs w:val="24"/>
        </w:rPr>
        <w:lastRenderedPageBreak/>
        <w:t>(1)</w:t>
      </w:r>
      <w:r>
        <w:rPr>
          <w:color w:val="221F1F"/>
          <w:spacing w:val="-1"/>
          <w:sz w:val="24"/>
          <w:szCs w:val="24"/>
        </w:rPr>
        <w:tab/>
      </w:r>
      <w:r w:rsidR="00000000" w:rsidRPr="009B1679">
        <w:rPr>
          <w:sz w:val="24"/>
        </w:rPr>
        <w:t xml:space="preserve">A list of the </w:t>
      </w:r>
      <w:r w:rsidR="00000000" w:rsidRPr="009B1679">
        <w:rPr>
          <w:spacing w:val="-3"/>
          <w:sz w:val="24"/>
        </w:rPr>
        <w:t xml:space="preserve">principal </w:t>
      </w:r>
      <w:r w:rsidR="00000000" w:rsidRPr="009B1679">
        <w:rPr>
          <w:sz w:val="24"/>
        </w:rPr>
        <w:t xml:space="preserve">types of </w:t>
      </w:r>
      <w:r w:rsidR="00000000" w:rsidRPr="009B1679">
        <w:rPr>
          <w:spacing w:val="-3"/>
          <w:sz w:val="24"/>
        </w:rPr>
        <w:t xml:space="preserve">activities </w:t>
      </w:r>
      <w:r w:rsidR="00000000" w:rsidRPr="009B1679">
        <w:rPr>
          <w:sz w:val="24"/>
        </w:rPr>
        <w:t xml:space="preserve">for which </w:t>
      </w:r>
      <w:r w:rsidR="00000000" w:rsidRPr="009B1679">
        <w:rPr>
          <w:spacing w:val="-3"/>
          <w:sz w:val="24"/>
        </w:rPr>
        <w:t xml:space="preserve">payments </w:t>
      </w:r>
      <w:r w:rsidR="00000000" w:rsidRPr="009B1679">
        <w:rPr>
          <w:sz w:val="24"/>
        </w:rPr>
        <w:t xml:space="preserve">are or will be </w:t>
      </w:r>
      <w:r w:rsidR="00000000" w:rsidRPr="009B1679">
        <w:rPr>
          <w:spacing w:val="-3"/>
          <w:sz w:val="24"/>
        </w:rPr>
        <w:t xml:space="preserve">made, </w:t>
      </w:r>
      <w:r w:rsidR="00000000" w:rsidRPr="009B1679">
        <w:rPr>
          <w:sz w:val="24"/>
        </w:rPr>
        <w:t xml:space="preserve">including the </w:t>
      </w:r>
      <w:r w:rsidR="00000000" w:rsidRPr="009B1679">
        <w:rPr>
          <w:spacing w:val="-3"/>
          <w:sz w:val="24"/>
        </w:rPr>
        <w:t>dollar</w:t>
      </w:r>
      <w:r w:rsidR="00000000" w:rsidRPr="009B1679">
        <w:rPr>
          <w:spacing w:val="-8"/>
          <w:sz w:val="24"/>
        </w:rPr>
        <w:t xml:space="preserve"> </w:t>
      </w:r>
      <w:r w:rsidR="00000000" w:rsidRPr="009B1679">
        <w:rPr>
          <w:spacing w:val="-3"/>
          <w:sz w:val="24"/>
        </w:rPr>
        <w:t>amount</w:t>
      </w:r>
      <w:r w:rsidR="00000000" w:rsidRPr="009B1679">
        <w:rPr>
          <w:spacing w:val="-6"/>
          <w:sz w:val="24"/>
        </w:rPr>
        <w:t xml:space="preserve"> </w:t>
      </w:r>
      <w:r w:rsidR="00000000" w:rsidRPr="009B1679">
        <w:rPr>
          <w:spacing w:val="-3"/>
          <w:sz w:val="24"/>
        </w:rPr>
        <w:t>and</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z w:val="24"/>
        </w:rPr>
        <w:t>manner</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z w:val="24"/>
        </w:rPr>
        <w:t>which</w:t>
      </w:r>
      <w:r w:rsidR="00000000" w:rsidRPr="009B1679">
        <w:rPr>
          <w:spacing w:val="-7"/>
          <w:sz w:val="24"/>
        </w:rPr>
        <w:t xml:space="preserve"> </w:t>
      </w:r>
      <w:r w:rsidR="00000000" w:rsidRPr="009B1679">
        <w:rPr>
          <w:spacing w:val="-3"/>
          <w:sz w:val="24"/>
        </w:rPr>
        <w:t>amounts</w:t>
      </w:r>
      <w:r w:rsidR="00000000" w:rsidRPr="009B1679">
        <w:rPr>
          <w:spacing w:val="-5"/>
          <w:sz w:val="24"/>
        </w:rPr>
        <w:t xml:space="preserve"> </w:t>
      </w:r>
      <w:r w:rsidR="00000000" w:rsidRPr="009B1679">
        <w:rPr>
          <w:sz w:val="24"/>
        </w:rPr>
        <w:t>paid</w:t>
      </w:r>
      <w:r w:rsidR="00000000" w:rsidRPr="009B1679">
        <w:rPr>
          <w:spacing w:val="-9"/>
          <w:sz w:val="24"/>
        </w:rPr>
        <w:t xml:space="preserve">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9"/>
          <w:sz w:val="24"/>
        </w:rPr>
        <w:t xml:space="preserve"> </w:t>
      </w:r>
      <w:r w:rsidR="00000000" w:rsidRPr="009B1679">
        <w:rPr>
          <w:sz w:val="24"/>
        </w:rPr>
        <w:t>under</w:t>
      </w:r>
      <w:r w:rsidR="00000000" w:rsidRPr="009B1679">
        <w:rPr>
          <w:spacing w:val="-9"/>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plan</w:t>
      </w:r>
      <w:r w:rsidR="00000000" w:rsidRPr="009B1679">
        <w:rPr>
          <w:spacing w:val="-9"/>
          <w:sz w:val="24"/>
        </w:rPr>
        <w:t xml:space="preserve"> </w:t>
      </w:r>
      <w:r w:rsidR="00000000" w:rsidRPr="009B1679">
        <w:rPr>
          <w:sz w:val="24"/>
        </w:rPr>
        <w:t>during</w:t>
      </w:r>
      <w:r w:rsidR="00000000" w:rsidRPr="009B1679">
        <w:rPr>
          <w:spacing w:val="-11"/>
          <w:sz w:val="24"/>
        </w:rPr>
        <w:t xml:space="preserve"> </w:t>
      </w:r>
      <w:r w:rsidR="00000000" w:rsidRPr="009B1679">
        <w:rPr>
          <w:sz w:val="24"/>
        </w:rPr>
        <w:t>the</w:t>
      </w:r>
      <w:r w:rsidR="00000000" w:rsidRPr="009B1679">
        <w:rPr>
          <w:spacing w:val="-9"/>
          <w:sz w:val="24"/>
        </w:rPr>
        <w:t xml:space="preserve"> </w:t>
      </w:r>
      <w:r w:rsidR="00000000" w:rsidRPr="009B1679">
        <w:rPr>
          <w:sz w:val="24"/>
        </w:rPr>
        <w:t xml:space="preserve">last </w:t>
      </w:r>
      <w:r w:rsidR="00000000" w:rsidRPr="009B1679">
        <w:rPr>
          <w:spacing w:val="-3"/>
          <w:sz w:val="24"/>
        </w:rPr>
        <w:t xml:space="preserve">fiscal </w:t>
      </w:r>
      <w:r w:rsidR="00000000" w:rsidRPr="009B1679">
        <w:rPr>
          <w:spacing w:val="-4"/>
          <w:sz w:val="24"/>
        </w:rPr>
        <w:t xml:space="preserve">year </w:t>
      </w:r>
      <w:r w:rsidR="00000000" w:rsidRPr="009B1679">
        <w:rPr>
          <w:sz w:val="24"/>
        </w:rPr>
        <w:t>were spent</w:t>
      </w:r>
      <w:r w:rsidR="00000000" w:rsidRPr="009B1679">
        <w:rPr>
          <w:spacing w:val="-9"/>
          <w:sz w:val="24"/>
        </w:rPr>
        <w:t xml:space="preserve"> </w:t>
      </w:r>
      <w:r w:rsidR="00000000" w:rsidRPr="009B1679">
        <w:rPr>
          <w:sz w:val="24"/>
        </w:rPr>
        <w:t>on:</w:t>
      </w:r>
    </w:p>
    <w:p w:rsidR="00081523" w:rsidRDefault="00081523">
      <w:pPr>
        <w:pStyle w:val="BodyText"/>
        <w:spacing w:before="10"/>
        <w:rPr>
          <w:sz w:val="20"/>
        </w:rPr>
      </w:pPr>
    </w:p>
    <w:p w:rsidR="00081523" w:rsidRPr="009B1679" w:rsidRDefault="009B1679" w:rsidP="009B1679">
      <w:pPr>
        <w:tabs>
          <w:tab w:val="left" w:pos="2100"/>
        </w:tabs>
        <w:ind w:left="2100" w:hanging="361"/>
        <w:rPr>
          <w:sz w:val="24"/>
        </w:rPr>
      </w:pPr>
      <w:r>
        <w:rPr>
          <w:color w:val="221F1F"/>
          <w:spacing w:val="-3"/>
          <w:sz w:val="24"/>
          <w:szCs w:val="24"/>
        </w:rPr>
        <w:t>(</w:t>
      </w:r>
      <w:proofErr w:type="spellStart"/>
      <w:r>
        <w:rPr>
          <w:color w:val="221F1F"/>
          <w:spacing w:val="-3"/>
          <w:sz w:val="24"/>
          <w:szCs w:val="24"/>
        </w:rPr>
        <w:t>i</w:t>
      </w:r>
      <w:proofErr w:type="spellEnd"/>
      <w:r>
        <w:rPr>
          <w:color w:val="221F1F"/>
          <w:spacing w:val="-3"/>
          <w:sz w:val="24"/>
          <w:szCs w:val="24"/>
        </w:rPr>
        <w:t>)</w:t>
      </w:r>
      <w:r>
        <w:rPr>
          <w:color w:val="221F1F"/>
          <w:spacing w:val="-3"/>
          <w:sz w:val="24"/>
          <w:szCs w:val="24"/>
        </w:rPr>
        <w:tab/>
      </w:r>
      <w:r w:rsidR="00000000" w:rsidRPr="009B1679">
        <w:rPr>
          <w:sz w:val="24"/>
        </w:rPr>
        <w:t>Advertising;</w:t>
      </w:r>
    </w:p>
    <w:p w:rsidR="00081523" w:rsidRDefault="00081523">
      <w:pPr>
        <w:pStyle w:val="BodyText"/>
        <w:spacing w:before="10"/>
        <w:rPr>
          <w:sz w:val="20"/>
        </w:rPr>
      </w:pPr>
    </w:p>
    <w:p w:rsidR="00081523" w:rsidRPr="009B1679" w:rsidRDefault="009B1679" w:rsidP="009B1679">
      <w:pPr>
        <w:tabs>
          <w:tab w:val="left" w:pos="2100"/>
        </w:tabs>
        <w:spacing w:line="448" w:lineRule="auto"/>
        <w:ind w:left="1739" w:right="3007"/>
        <w:rPr>
          <w:sz w:val="24"/>
        </w:rPr>
      </w:pPr>
      <w:r>
        <w:rPr>
          <w:color w:val="221F1F"/>
          <w:spacing w:val="-3"/>
          <w:sz w:val="24"/>
          <w:szCs w:val="24"/>
        </w:rPr>
        <w:t>(ii)</w:t>
      </w:r>
      <w:r>
        <w:rPr>
          <w:color w:val="221F1F"/>
          <w:spacing w:val="-3"/>
          <w:sz w:val="24"/>
          <w:szCs w:val="24"/>
        </w:rPr>
        <w:tab/>
      </w:r>
      <w:r w:rsidR="00000000" w:rsidRPr="009B1679">
        <w:rPr>
          <w:sz w:val="24"/>
        </w:rPr>
        <w:t>Printing and mailing of prospectuses to other than current</w:t>
      </w:r>
      <w:r w:rsidR="00000000" w:rsidRPr="009B1679">
        <w:rPr>
          <w:spacing w:val="-16"/>
          <w:sz w:val="24"/>
        </w:rPr>
        <w:t xml:space="preserve"> </w:t>
      </w:r>
      <w:r w:rsidR="00000000" w:rsidRPr="009B1679">
        <w:rPr>
          <w:sz w:val="24"/>
        </w:rPr>
        <w:t>shareholders;</w:t>
      </w:r>
      <w:r w:rsidR="00000000" w:rsidRPr="009B1679">
        <w:rPr>
          <w:color w:val="221F1F"/>
          <w:sz w:val="24"/>
        </w:rPr>
        <w:t xml:space="preserve"> (iii)</w:t>
      </w:r>
      <w:r w:rsidR="00000000" w:rsidRPr="009B1679">
        <w:rPr>
          <w:sz w:val="24"/>
        </w:rPr>
        <w:t>Compensation to</w:t>
      </w:r>
      <w:r w:rsidR="00000000" w:rsidRPr="009B1679">
        <w:rPr>
          <w:spacing w:val="-1"/>
          <w:sz w:val="24"/>
        </w:rPr>
        <w:t xml:space="preserve"> </w:t>
      </w:r>
      <w:r w:rsidR="00000000" w:rsidRPr="009B1679">
        <w:rPr>
          <w:sz w:val="24"/>
        </w:rPr>
        <w:t>underwriters;</w:t>
      </w:r>
    </w:p>
    <w:p w:rsidR="00081523" w:rsidRPr="009B1679" w:rsidRDefault="009B1679" w:rsidP="009B1679">
      <w:pPr>
        <w:tabs>
          <w:tab w:val="left" w:pos="2100"/>
        </w:tabs>
        <w:ind w:left="2100" w:hanging="361"/>
        <w:rPr>
          <w:sz w:val="24"/>
        </w:rPr>
      </w:pPr>
      <w:r>
        <w:rPr>
          <w:color w:val="221F1F"/>
          <w:spacing w:val="-1"/>
        </w:rPr>
        <w:t>(iv)</w:t>
      </w:r>
      <w:r>
        <w:rPr>
          <w:color w:val="221F1F"/>
          <w:spacing w:val="-1"/>
        </w:rPr>
        <w:tab/>
      </w:r>
      <w:r w:rsidR="00000000" w:rsidRPr="009B1679">
        <w:rPr>
          <w:sz w:val="24"/>
        </w:rPr>
        <w:t>Compensation to</w:t>
      </w:r>
      <w:r w:rsidR="00000000" w:rsidRPr="009B1679">
        <w:rPr>
          <w:spacing w:val="-1"/>
          <w:sz w:val="24"/>
        </w:rPr>
        <w:t xml:space="preserve"> </w:t>
      </w:r>
      <w:r w:rsidR="00000000" w:rsidRPr="009B1679">
        <w:rPr>
          <w:sz w:val="24"/>
        </w:rPr>
        <w:t>broker-dealers;</w:t>
      </w:r>
    </w:p>
    <w:p w:rsidR="00081523" w:rsidRDefault="00081523">
      <w:pPr>
        <w:pStyle w:val="BodyText"/>
        <w:spacing w:before="10"/>
        <w:rPr>
          <w:sz w:val="20"/>
        </w:rPr>
      </w:pPr>
    </w:p>
    <w:p w:rsidR="00081523" w:rsidRPr="009B1679" w:rsidRDefault="009B1679" w:rsidP="009B1679">
      <w:pPr>
        <w:tabs>
          <w:tab w:val="left" w:pos="2100"/>
        </w:tabs>
        <w:ind w:left="2100" w:hanging="361"/>
        <w:rPr>
          <w:sz w:val="24"/>
        </w:rPr>
      </w:pPr>
      <w:r>
        <w:rPr>
          <w:color w:val="221F1F"/>
          <w:spacing w:val="-1"/>
        </w:rPr>
        <w:t>(v)</w:t>
      </w:r>
      <w:r>
        <w:rPr>
          <w:color w:val="221F1F"/>
          <w:spacing w:val="-1"/>
        </w:rPr>
        <w:tab/>
      </w:r>
      <w:r w:rsidR="00000000" w:rsidRPr="009B1679">
        <w:rPr>
          <w:sz w:val="24"/>
        </w:rPr>
        <w:t>Compensation to sales</w:t>
      </w:r>
      <w:r w:rsidR="00000000" w:rsidRPr="009B1679">
        <w:rPr>
          <w:spacing w:val="-1"/>
          <w:sz w:val="24"/>
        </w:rPr>
        <w:t xml:space="preserve"> </w:t>
      </w:r>
      <w:r w:rsidR="00000000" w:rsidRPr="009B1679">
        <w:rPr>
          <w:sz w:val="24"/>
        </w:rPr>
        <w:t>personnel;</w:t>
      </w:r>
    </w:p>
    <w:p w:rsidR="00081523" w:rsidRDefault="00081523">
      <w:pPr>
        <w:pStyle w:val="BodyText"/>
        <w:spacing w:before="10"/>
        <w:rPr>
          <w:sz w:val="20"/>
        </w:rPr>
      </w:pPr>
    </w:p>
    <w:p w:rsidR="00081523" w:rsidRPr="009B1679" w:rsidRDefault="009B1679" w:rsidP="009B1679">
      <w:pPr>
        <w:tabs>
          <w:tab w:val="left" w:pos="2100"/>
        </w:tabs>
        <w:ind w:left="2100" w:hanging="361"/>
        <w:rPr>
          <w:sz w:val="24"/>
        </w:rPr>
      </w:pPr>
      <w:r>
        <w:rPr>
          <w:color w:val="221F1F"/>
          <w:spacing w:val="-1"/>
        </w:rPr>
        <w:t>(vi)</w:t>
      </w:r>
      <w:r>
        <w:rPr>
          <w:color w:val="221F1F"/>
          <w:spacing w:val="-1"/>
        </w:rPr>
        <w:tab/>
      </w:r>
      <w:r w:rsidR="00000000" w:rsidRPr="009B1679">
        <w:rPr>
          <w:sz w:val="24"/>
        </w:rPr>
        <w:t>Interest, carrying, or other financing charges;</w:t>
      </w:r>
      <w:r w:rsidR="00000000" w:rsidRPr="009B1679">
        <w:rPr>
          <w:spacing w:val="-4"/>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280"/>
        </w:tabs>
        <w:ind w:left="2280" w:hanging="541"/>
        <w:rPr>
          <w:sz w:val="24"/>
        </w:rPr>
      </w:pPr>
      <w:r>
        <w:rPr>
          <w:color w:val="221F1F"/>
          <w:spacing w:val="-1"/>
        </w:rPr>
        <w:t>(vii)</w:t>
      </w:r>
      <w:r>
        <w:rPr>
          <w:color w:val="221F1F"/>
          <w:spacing w:val="-1"/>
        </w:rPr>
        <w:tab/>
      </w:r>
      <w:r w:rsidR="00000000" w:rsidRPr="009B1679">
        <w:rPr>
          <w:sz w:val="24"/>
        </w:rPr>
        <w:t>Other</w:t>
      </w:r>
      <w:r w:rsidR="00000000" w:rsidRPr="009B1679">
        <w:rPr>
          <w:spacing w:val="-2"/>
          <w:sz w:val="24"/>
        </w:rPr>
        <w:t xml:space="preserve"> </w:t>
      </w:r>
      <w:r w:rsidR="00000000" w:rsidRPr="009B1679">
        <w:rPr>
          <w:sz w:val="24"/>
        </w:rPr>
        <w:t>(specify).</w:t>
      </w:r>
    </w:p>
    <w:p w:rsidR="00081523" w:rsidRDefault="00081523">
      <w:pPr>
        <w:pStyle w:val="BodyText"/>
        <w:spacing w:before="10"/>
        <w:rPr>
          <w:sz w:val="20"/>
        </w:rPr>
      </w:pPr>
    </w:p>
    <w:p w:rsidR="00081523" w:rsidRPr="009B1679" w:rsidRDefault="009B1679" w:rsidP="009B1679">
      <w:pPr>
        <w:tabs>
          <w:tab w:val="left" w:pos="1712"/>
        </w:tabs>
        <w:ind w:left="1711" w:right="1530" w:hanging="332"/>
        <w:rPr>
          <w:sz w:val="24"/>
        </w:rPr>
      </w:pPr>
      <w:r>
        <w:rPr>
          <w:color w:val="221F1F"/>
          <w:spacing w:val="-1"/>
          <w:sz w:val="24"/>
          <w:szCs w:val="24"/>
        </w:rPr>
        <w:t>(2)</w:t>
      </w:r>
      <w:r>
        <w:rPr>
          <w:color w:val="221F1F"/>
          <w:spacing w:val="-1"/>
          <w:sz w:val="24"/>
          <w:szCs w:val="24"/>
        </w:rPr>
        <w:tab/>
      </w:r>
      <w:r w:rsidR="00000000" w:rsidRPr="009B1679">
        <w:rPr>
          <w:sz w:val="24"/>
        </w:rPr>
        <w:t xml:space="preserve">The </w:t>
      </w:r>
      <w:r w:rsidR="00000000" w:rsidRPr="009B1679">
        <w:rPr>
          <w:spacing w:val="-3"/>
          <w:sz w:val="24"/>
        </w:rPr>
        <w:t xml:space="preserve">relationship between amounts </w:t>
      </w:r>
      <w:r w:rsidR="00000000" w:rsidRPr="009B1679">
        <w:rPr>
          <w:sz w:val="24"/>
        </w:rPr>
        <w:t xml:space="preserve">paid to the </w:t>
      </w:r>
      <w:r w:rsidR="00000000" w:rsidRPr="009B1679">
        <w:rPr>
          <w:spacing w:val="-3"/>
          <w:sz w:val="24"/>
        </w:rPr>
        <w:t xml:space="preserve">distributor and </w:t>
      </w:r>
      <w:r w:rsidR="00000000" w:rsidRPr="009B1679">
        <w:rPr>
          <w:sz w:val="24"/>
        </w:rPr>
        <w:t xml:space="preserve">the </w:t>
      </w:r>
      <w:r w:rsidR="00000000" w:rsidRPr="009B1679">
        <w:rPr>
          <w:spacing w:val="-3"/>
          <w:sz w:val="24"/>
        </w:rPr>
        <w:t xml:space="preserve">expenses </w:t>
      </w:r>
      <w:r w:rsidR="00000000" w:rsidRPr="009B1679">
        <w:rPr>
          <w:sz w:val="24"/>
        </w:rPr>
        <w:t xml:space="preserve">that it </w:t>
      </w:r>
      <w:r w:rsidR="00000000" w:rsidRPr="009B1679">
        <w:rPr>
          <w:spacing w:val="-3"/>
          <w:sz w:val="24"/>
        </w:rPr>
        <w:t>incurs (</w:t>
      </w:r>
      <w:r w:rsidR="00000000" w:rsidRPr="009B1679">
        <w:rPr>
          <w:i/>
          <w:spacing w:val="-3"/>
          <w:sz w:val="24"/>
        </w:rPr>
        <w:t>e.g.</w:t>
      </w:r>
      <w:r w:rsidR="00000000" w:rsidRPr="009B1679">
        <w:rPr>
          <w:spacing w:val="-3"/>
          <w:sz w:val="24"/>
        </w:rPr>
        <w:t xml:space="preserve">, whether </w:t>
      </w:r>
      <w:r w:rsidR="00000000" w:rsidRPr="009B1679">
        <w:rPr>
          <w:sz w:val="24"/>
        </w:rPr>
        <w:t xml:space="preserve">the plan </w:t>
      </w:r>
      <w:r w:rsidR="00000000" w:rsidRPr="009B1679">
        <w:rPr>
          <w:spacing w:val="-3"/>
          <w:sz w:val="24"/>
        </w:rPr>
        <w:t xml:space="preserve">reimburses </w:t>
      </w:r>
      <w:r w:rsidR="00000000" w:rsidRPr="009B1679">
        <w:rPr>
          <w:sz w:val="24"/>
        </w:rPr>
        <w:t xml:space="preserve">the </w:t>
      </w:r>
      <w:r w:rsidR="00000000" w:rsidRPr="009B1679">
        <w:rPr>
          <w:spacing w:val="-3"/>
          <w:sz w:val="24"/>
        </w:rPr>
        <w:t xml:space="preserve">distributor </w:t>
      </w:r>
      <w:r w:rsidR="00000000" w:rsidRPr="009B1679">
        <w:rPr>
          <w:sz w:val="24"/>
        </w:rPr>
        <w:t xml:space="preserve">only for </w:t>
      </w:r>
      <w:r w:rsidR="00000000" w:rsidRPr="009B1679">
        <w:rPr>
          <w:spacing w:val="-3"/>
          <w:sz w:val="24"/>
        </w:rPr>
        <w:t xml:space="preserve">expenses </w:t>
      </w:r>
      <w:r w:rsidR="00000000" w:rsidRPr="009B1679">
        <w:rPr>
          <w:sz w:val="24"/>
        </w:rPr>
        <w:t xml:space="preserve">incurred or </w:t>
      </w:r>
      <w:r w:rsidR="00000000" w:rsidRPr="009B1679">
        <w:rPr>
          <w:spacing w:val="-3"/>
          <w:sz w:val="24"/>
        </w:rPr>
        <w:t xml:space="preserve">compensates </w:t>
      </w:r>
      <w:r w:rsidR="00000000" w:rsidRPr="009B1679">
        <w:rPr>
          <w:sz w:val="24"/>
        </w:rPr>
        <w:t xml:space="preserve">the </w:t>
      </w:r>
      <w:r w:rsidR="00000000" w:rsidRPr="009B1679">
        <w:rPr>
          <w:spacing w:val="-3"/>
          <w:sz w:val="24"/>
        </w:rPr>
        <w:t xml:space="preserve">distributor regardless </w:t>
      </w:r>
      <w:r w:rsidR="00000000" w:rsidRPr="009B1679">
        <w:rPr>
          <w:sz w:val="24"/>
        </w:rPr>
        <w:t>of its</w:t>
      </w:r>
      <w:r w:rsidR="00000000" w:rsidRPr="009B1679">
        <w:rPr>
          <w:spacing w:val="-16"/>
          <w:sz w:val="24"/>
        </w:rPr>
        <w:t xml:space="preserve"> </w:t>
      </w:r>
      <w:r w:rsidR="00000000" w:rsidRPr="009B1679">
        <w:rPr>
          <w:spacing w:val="-3"/>
          <w:sz w:val="24"/>
        </w:rPr>
        <w:t>expenses).</w:t>
      </w:r>
    </w:p>
    <w:p w:rsidR="00081523" w:rsidRDefault="00081523">
      <w:pPr>
        <w:pStyle w:val="BodyText"/>
        <w:spacing w:before="10"/>
        <w:rPr>
          <w:sz w:val="20"/>
        </w:rPr>
      </w:pPr>
    </w:p>
    <w:p w:rsidR="00081523" w:rsidRPr="009B1679" w:rsidRDefault="009B1679" w:rsidP="009B1679">
      <w:pPr>
        <w:tabs>
          <w:tab w:val="left" w:pos="1712"/>
        </w:tabs>
        <w:ind w:left="1711" w:right="1550" w:hanging="332"/>
        <w:rPr>
          <w:sz w:val="24"/>
        </w:rPr>
      </w:pPr>
      <w:r>
        <w:rPr>
          <w:color w:val="221F1F"/>
          <w:spacing w:val="-1"/>
          <w:sz w:val="24"/>
          <w:szCs w:val="24"/>
        </w:rPr>
        <w:t>(3)</w:t>
      </w:r>
      <w:r>
        <w:rPr>
          <w:color w:val="221F1F"/>
          <w:spacing w:val="-1"/>
          <w:sz w:val="24"/>
          <w:szCs w:val="24"/>
        </w:rPr>
        <w:tab/>
      </w:r>
      <w:r w:rsidR="00000000" w:rsidRPr="009B1679">
        <w:rPr>
          <w:sz w:val="24"/>
        </w:rPr>
        <w:t xml:space="preserve">The </w:t>
      </w:r>
      <w:r w:rsidR="00000000" w:rsidRPr="009B1679">
        <w:rPr>
          <w:spacing w:val="-3"/>
          <w:sz w:val="24"/>
        </w:rPr>
        <w:t xml:space="preserve">amount </w:t>
      </w:r>
      <w:r w:rsidR="00000000" w:rsidRPr="009B1679">
        <w:rPr>
          <w:sz w:val="24"/>
        </w:rPr>
        <w:t xml:space="preserve">of any </w:t>
      </w:r>
      <w:r w:rsidR="00000000" w:rsidRPr="009B1679">
        <w:rPr>
          <w:spacing w:val="-3"/>
          <w:sz w:val="24"/>
        </w:rPr>
        <w:t xml:space="preserve">unreimbursed expenses </w:t>
      </w:r>
      <w:r w:rsidR="00000000" w:rsidRPr="009B1679">
        <w:rPr>
          <w:sz w:val="24"/>
        </w:rPr>
        <w:t xml:space="preserve">incurred under the plan in a previous </w:t>
      </w:r>
      <w:r w:rsidR="00000000" w:rsidRPr="009B1679">
        <w:rPr>
          <w:spacing w:val="-4"/>
          <w:sz w:val="24"/>
        </w:rPr>
        <w:t xml:space="preserve">year and </w:t>
      </w:r>
      <w:r w:rsidR="00000000" w:rsidRPr="009B1679">
        <w:rPr>
          <w:spacing w:val="-3"/>
          <w:sz w:val="24"/>
        </w:rPr>
        <w:t>carried</w:t>
      </w:r>
      <w:r w:rsidR="00000000" w:rsidRPr="009B1679">
        <w:rPr>
          <w:spacing w:val="-7"/>
          <w:sz w:val="24"/>
        </w:rPr>
        <w:t xml:space="preserve"> </w:t>
      </w:r>
      <w:r w:rsidR="00000000" w:rsidRPr="009B1679">
        <w:rPr>
          <w:sz w:val="24"/>
        </w:rPr>
        <w:t>over</w:t>
      </w:r>
      <w:r w:rsidR="00000000" w:rsidRPr="009B1679">
        <w:rPr>
          <w:spacing w:val="-7"/>
          <w:sz w:val="24"/>
        </w:rPr>
        <w:t xml:space="preserve"> </w:t>
      </w:r>
      <w:r w:rsidR="00000000" w:rsidRPr="009B1679">
        <w:rPr>
          <w:sz w:val="24"/>
        </w:rPr>
        <w:t>to</w:t>
      </w:r>
      <w:r w:rsidR="00000000" w:rsidRPr="009B1679">
        <w:rPr>
          <w:spacing w:val="-7"/>
          <w:sz w:val="24"/>
        </w:rPr>
        <w:t xml:space="preserve"> </w:t>
      </w:r>
      <w:r w:rsidR="00000000" w:rsidRPr="009B1679">
        <w:rPr>
          <w:spacing w:val="-3"/>
          <w:sz w:val="24"/>
        </w:rPr>
        <w:t>future</w:t>
      </w:r>
      <w:r w:rsidR="00000000" w:rsidRPr="009B1679">
        <w:rPr>
          <w:sz w:val="24"/>
        </w:rPr>
        <w:t xml:space="preserve"> </w:t>
      </w:r>
      <w:r w:rsidR="00000000" w:rsidRPr="009B1679">
        <w:rPr>
          <w:spacing w:val="-3"/>
          <w:sz w:val="24"/>
        </w:rPr>
        <w:t>years,</w:t>
      </w:r>
      <w:r w:rsidR="00000000" w:rsidRPr="009B1679">
        <w:rPr>
          <w:spacing w:val="-7"/>
          <w:sz w:val="24"/>
        </w:rPr>
        <w:t xml:space="preserve"> </w:t>
      </w:r>
      <w:r w:rsidR="00000000" w:rsidRPr="009B1679">
        <w:rPr>
          <w:sz w:val="24"/>
        </w:rPr>
        <w:t>in</w:t>
      </w:r>
      <w:r w:rsidR="00000000" w:rsidRPr="009B1679">
        <w:rPr>
          <w:spacing w:val="-6"/>
          <w:sz w:val="24"/>
        </w:rPr>
        <w:t xml:space="preserve"> </w:t>
      </w:r>
      <w:r w:rsidR="00000000" w:rsidRPr="009B1679">
        <w:rPr>
          <w:spacing w:val="-3"/>
          <w:sz w:val="24"/>
        </w:rPr>
        <w:t>dollars</w:t>
      </w:r>
      <w:r w:rsidR="00000000" w:rsidRPr="009B1679">
        <w:rPr>
          <w:spacing w:val="-4"/>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as</w:t>
      </w:r>
      <w:r w:rsidR="00000000" w:rsidRPr="009B1679">
        <w:rPr>
          <w:spacing w:val="-4"/>
          <w:sz w:val="24"/>
        </w:rPr>
        <w:t xml:space="preserve"> </w:t>
      </w:r>
      <w:r w:rsidR="00000000" w:rsidRPr="009B1679">
        <w:rPr>
          <w:sz w:val="24"/>
        </w:rPr>
        <w:t>a</w:t>
      </w:r>
      <w:r w:rsidR="00000000" w:rsidRPr="009B1679">
        <w:rPr>
          <w:spacing w:val="-8"/>
          <w:sz w:val="24"/>
        </w:rPr>
        <w:t xml:space="preserve"> </w:t>
      </w:r>
      <w:r w:rsidR="00000000" w:rsidRPr="009B1679">
        <w:rPr>
          <w:sz w:val="24"/>
        </w:rPr>
        <w:t>percentage</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6"/>
          <w:sz w:val="24"/>
        </w:rPr>
        <w:t xml:space="preserve"> </w:t>
      </w:r>
      <w:r w:rsidR="00000000" w:rsidRPr="009B1679">
        <w:rPr>
          <w:sz w:val="24"/>
        </w:rPr>
        <w:t>net</w:t>
      </w:r>
      <w:r w:rsidR="00000000" w:rsidRPr="009B1679">
        <w:rPr>
          <w:spacing w:val="-6"/>
          <w:sz w:val="24"/>
        </w:rPr>
        <w:t xml:space="preserve"> </w:t>
      </w:r>
      <w:r w:rsidR="00000000" w:rsidRPr="009B1679">
        <w:rPr>
          <w:spacing w:val="-3"/>
          <w:sz w:val="24"/>
        </w:rPr>
        <w:t>assets</w:t>
      </w:r>
      <w:r w:rsidR="00000000" w:rsidRPr="009B1679">
        <w:rPr>
          <w:spacing w:val="-7"/>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 xml:space="preserve">last day of the </w:t>
      </w:r>
      <w:r w:rsidR="00000000" w:rsidRPr="009B1679">
        <w:rPr>
          <w:spacing w:val="-3"/>
          <w:sz w:val="24"/>
        </w:rPr>
        <w:t>previous</w:t>
      </w:r>
      <w:r w:rsidR="00000000" w:rsidRPr="009B1679">
        <w:rPr>
          <w:spacing w:val="-20"/>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1712"/>
        </w:tabs>
        <w:ind w:left="1711" w:right="1561" w:hanging="332"/>
        <w:rPr>
          <w:sz w:val="24"/>
        </w:rPr>
      </w:pPr>
      <w:r>
        <w:rPr>
          <w:color w:val="221F1F"/>
          <w:spacing w:val="-1"/>
          <w:sz w:val="24"/>
          <w:szCs w:val="24"/>
        </w:rPr>
        <w:t>(4)</w:t>
      </w:r>
      <w:r>
        <w:rPr>
          <w:color w:val="221F1F"/>
          <w:spacing w:val="-1"/>
          <w:sz w:val="24"/>
          <w:szCs w:val="24"/>
        </w:rPr>
        <w:tab/>
      </w:r>
      <w:r w:rsidR="00000000" w:rsidRPr="009B1679">
        <w:rPr>
          <w:spacing w:val="-3"/>
          <w:sz w:val="24"/>
        </w:rPr>
        <w:t xml:space="preserve">Whether </w:t>
      </w:r>
      <w:r w:rsidR="00000000" w:rsidRPr="009B1679">
        <w:rPr>
          <w:sz w:val="24"/>
        </w:rPr>
        <w:t xml:space="preserve">the Fund </w:t>
      </w:r>
      <w:r w:rsidR="00000000" w:rsidRPr="009B1679">
        <w:rPr>
          <w:spacing w:val="-3"/>
          <w:sz w:val="24"/>
        </w:rPr>
        <w:t xml:space="preserve">participates </w:t>
      </w:r>
      <w:r w:rsidR="00000000" w:rsidRPr="009B1679">
        <w:rPr>
          <w:sz w:val="24"/>
        </w:rPr>
        <w:t xml:space="preserve">in any joint </w:t>
      </w:r>
      <w:r w:rsidR="00000000" w:rsidRPr="009B1679">
        <w:rPr>
          <w:spacing w:val="-3"/>
          <w:sz w:val="24"/>
        </w:rPr>
        <w:t xml:space="preserve">distribution activities </w:t>
      </w:r>
      <w:r w:rsidR="00000000" w:rsidRPr="009B1679">
        <w:rPr>
          <w:sz w:val="24"/>
        </w:rPr>
        <w:t xml:space="preserve">with another </w:t>
      </w:r>
      <w:r w:rsidR="00000000" w:rsidRPr="009B1679">
        <w:rPr>
          <w:spacing w:val="-3"/>
          <w:sz w:val="24"/>
        </w:rPr>
        <w:t>Series or investment</w:t>
      </w:r>
      <w:r w:rsidR="00000000" w:rsidRPr="009B1679">
        <w:rPr>
          <w:spacing w:val="-6"/>
          <w:sz w:val="24"/>
        </w:rPr>
        <w:t xml:space="preserve"> </w:t>
      </w:r>
      <w:r w:rsidR="00000000" w:rsidRPr="009B1679">
        <w:rPr>
          <w:spacing w:val="-3"/>
          <w:sz w:val="24"/>
        </w:rPr>
        <w:t>company.</w:t>
      </w:r>
      <w:r w:rsidR="00000000" w:rsidRPr="009B1679">
        <w:rPr>
          <w:spacing w:val="-2"/>
          <w:sz w:val="24"/>
        </w:rPr>
        <w:t xml:space="preserve"> </w:t>
      </w:r>
      <w:r w:rsidR="00000000" w:rsidRPr="009B1679">
        <w:rPr>
          <w:spacing w:val="-3"/>
          <w:sz w:val="24"/>
        </w:rPr>
        <w:t>If</w:t>
      </w:r>
      <w:r w:rsidR="00000000" w:rsidRPr="009B1679">
        <w:rPr>
          <w:spacing w:val="-5"/>
          <w:sz w:val="24"/>
        </w:rPr>
        <w:t xml:space="preserve"> </w:t>
      </w:r>
      <w:r w:rsidR="00000000" w:rsidRPr="009B1679">
        <w:rPr>
          <w:sz w:val="24"/>
        </w:rPr>
        <w:t>so,</w:t>
      </w:r>
      <w:r w:rsidR="00000000" w:rsidRPr="009B1679">
        <w:rPr>
          <w:spacing w:val="-6"/>
          <w:sz w:val="24"/>
        </w:rPr>
        <w:t xml:space="preserve"> </w:t>
      </w:r>
      <w:r w:rsidR="00000000" w:rsidRPr="009B1679">
        <w:rPr>
          <w:spacing w:val="-3"/>
          <w:sz w:val="24"/>
        </w:rPr>
        <w:t>disclose,</w:t>
      </w:r>
      <w:r w:rsidR="00000000" w:rsidRPr="009B1679">
        <w:rPr>
          <w:spacing w:val="-6"/>
          <w:sz w:val="24"/>
        </w:rPr>
        <w:t xml:space="preserve"> </w:t>
      </w:r>
      <w:r w:rsidR="00000000" w:rsidRPr="009B1679">
        <w:rPr>
          <w:sz w:val="24"/>
        </w:rPr>
        <w:t>if</w:t>
      </w:r>
      <w:r w:rsidR="00000000" w:rsidRPr="009B1679">
        <w:rPr>
          <w:spacing w:val="-5"/>
          <w:sz w:val="24"/>
        </w:rPr>
        <w:t xml:space="preserve"> </w:t>
      </w:r>
      <w:r w:rsidR="00000000" w:rsidRPr="009B1679">
        <w:rPr>
          <w:spacing w:val="-3"/>
          <w:sz w:val="24"/>
        </w:rPr>
        <w:t>applicable,</w:t>
      </w:r>
      <w:r w:rsidR="00000000" w:rsidRPr="009B1679">
        <w:rPr>
          <w:spacing w:val="-6"/>
          <w:sz w:val="24"/>
        </w:rPr>
        <w:t xml:space="preserve"> </w:t>
      </w:r>
      <w:r w:rsidR="00000000" w:rsidRPr="009B1679">
        <w:rPr>
          <w:sz w:val="24"/>
        </w:rPr>
        <w:t>that</w:t>
      </w:r>
      <w:r w:rsidR="00000000" w:rsidRPr="009B1679">
        <w:rPr>
          <w:spacing w:val="-6"/>
          <w:sz w:val="24"/>
        </w:rPr>
        <w:t xml:space="preserve"> </w:t>
      </w:r>
      <w:r w:rsidR="00000000" w:rsidRPr="009B1679">
        <w:rPr>
          <w:sz w:val="24"/>
        </w:rPr>
        <w:t>fees</w:t>
      </w:r>
      <w:r w:rsidR="00000000" w:rsidRPr="009B1679">
        <w:rPr>
          <w:spacing w:val="-6"/>
          <w:sz w:val="24"/>
        </w:rPr>
        <w:t xml:space="preserve"> </w:t>
      </w:r>
      <w:r w:rsidR="00000000" w:rsidRPr="009B1679">
        <w:rPr>
          <w:sz w:val="24"/>
        </w:rPr>
        <w:t>paid</w:t>
      </w:r>
      <w:r w:rsidR="00000000" w:rsidRPr="009B1679">
        <w:rPr>
          <w:spacing w:val="-6"/>
          <w:sz w:val="24"/>
        </w:rPr>
        <w:t xml:space="preserve"> </w:t>
      </w:r>
      <w:r w:rsidR="00000000" w:rsidRPr="009B1679">
        <w:rPr>
          <w:sz w:val="24"/>
        </w:rPr>
        <w:t>under</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4"/>
          <w:sz w:val="24"/>
        </w:rPr>
        <w:t xml:space="preserve"> </w:t>
      </w:r>
      <w:r w:rsidR="00000000" w:rsidRPr="009B1679">
        <w:rPr>
          <w:spacing w:val="-3"/>
          <w:sz w:val="24"/>
        </w:rPr>
        <w:t>rule</w:t>
      </w:r>
      <w:r w:rsidR="00000000" w:rsidRPr="009B1679">
        <w:rPr>
          <w:spacing w:val="-5"/>
          <w:sz w:val="24"/>
        </w:rPr>
        <w:t xml:space="preserve"> </w:t>
      </w:r>
      <w:r w:rsidR="00000000" w:rsidRPr="009B1679">
        <w:rPr>
          <w:sz w:val="24"/>
        </w:rPr>
        <w:t xml:space="preserve">12b-1 </w:t>
      </w:r>
      <w:r w:rsidR="00000000" w:rsidRPr="009B1679">
        <w:rPr>
          <w:spacing w:val="-3"/>
          <w:sz w:val="24"/>
        </w:rPr>
        <w:t xml:space="preserve">plan </w:t>
      </w:r>
      <w:r w:rsidR="00000000" w:rsidRPr="009B1679">
        <w:rPr>
          <w:sz w:val="24"/>
        </w:rPr>
        <w:t xml:space="preserve">may be used to </w:t>
      </w:r>
      <w:r w:rsidR="00000000" w:rsidRPr="009B1679">
        <w:rPr>
          <w:spacing w:val="-3"/>
          <w:sz w:val="24"/>
        </w:rPr>
        <w:t xml:space="preserve">finance </w:t>
      </w:r>
      <w:r w:rsidR="00000000" w:rsidRPr="009B1679">
        <w:rPr>
          <w:sz w:val="24"/>
        </w:rPr>
        <w:t xml:space="preserve">the </w:t>
      </w:r>
      <w:r w:rsidR="00000000" w:rsidRPr="009B1679">
        <w:rPr>
          <w:spacing w:val="-3"/>
          <w:sz w:val="24"/>
        </w:rPr>
        <w:t xml:space="preserve">distribution </w:t>
      </w:r>
      <w:r w:rsidR="00000000" w:rsidRPr="009B1679">
        <w:rPr>
          <w:sz w:val="24"/>
        </w:rPr>
        <w:t xml:space="preserve">of the shares of another </w:t>
      </w:r>
      <w:r w:rsidR="00000000" w:rsidRPr="009B1679">
        <w:rPr>
          <w:spacing w:val="-3"/>
          <w:sz w:val="24"/>
        </w:rPr>
        <w:t xml:space="preserve">Series </w:t>
      </w:r>
      <w:r w:rsidR="00000000" w:rsidRPr="009B1679">
        <w:rPr>
          <w:sz w:val="24"/>
        </w:rPr>
        <w:t xml:space="preserve">or </w:t>
      </w:r>
      <w:r w:rsidR="00000000" w:rsidRPr="009B1679">
        <w:rPr>
          <w:spacing w:val="-3"/>
          <w:sz w:val="24"/>
        </w:rPr>
        <w:t xml:space="preserve">investment company, and </w:t>
      </w:r>
      <w:r w:rsidR="00000000" w:rsidRPr="009B1679">
        <w:rPr>
          <w:sz w:val="24"/>
        </w:rPr>
        <w:t xml:space="preserve">state the </w:t>
      </w:r>
      <w:r w:rsidR="00000000" w:rsidRPr="009B1679">
        <w:rPr>
          <w:spacing w:val="-2"/>
          <w:sz w:val="24"/>
        </w:rPr>
        <w:t xml:space="preserve">method </w:t>
      </w:r>
      <w:r w:rsidR="00000000" w:rsidRPr="009B1679">
        <w:rPr>
          <w:sz w:val="24"/>
        </w:rPr>
        <w:t xml:space="preserve">of allocating distribution </w:t>
      </w:r>
      <w:r w:rsidR="00000000" w:rsidRPr="009B1679">
        <w:rPr>
          <w:spacing w:val="-3"/>
          <w:sz w:val="24"/>
        </w:rPr>
        <w:t>costs (</w:t>
      </w:r>
      <w:r w:rsidR="00000000" w:rsidRPr="009B1679">
        <w:rPr>
          <w:i/>
          <w:spacing w:val="-3"/>
          <w:sz w:val="24"/>
        </w:rPr>
        <w:t>e.g.</w:t>
      </w:r>
      <w:r w:rsidR="00000000" w:rsidRPr="009B1679">
        <w:rPr>
          <w:spacing w:val="-3"/>
          <w:sz w:val="24"/>
        </w:rPr>
        <w:t xml:space="preserve">, </w:t>
      </w:r>
      <w:r w:rsidR="00000000" w:rsidRPr="009B1679">
        <w:rPr>
          <w:sz w:val="24"/>
        </w:rPr>
        <w:t xml:space="preserve">relative </w:t>
      </w:r>
      <w:r w:rsidR="00000000" w:rsidRPr="009B1679">
        <w:rPr>
          <w:spacing w:val="-3"/>
          <w:sz w:val="24"/>
        </w:rPr>
        <w:t xml:space="preserve">net asset </w:t>
      </w:r>
      <w:r w:rsidR="00000000" w:rsidRPr="009B1679">
        <w:rPr>
          <w:sz w:val="24"/>
        </w:rPr>
        <w:t xml:space="preserve">size, </w:t>
      </w:r>
      <w:r w:rsidR="00000000" w:rsidRPr="009B1679">
        <w:rPr>
          <w:spacing w:val="-3"/>
          <w:sz w:val="24"/>
        </w:rPr>
        <w:t xml:space="preserve">number </w:t>
      </w:r>
      <w:r w:rsidR="00000000" w:rsidRPr="009B1679">
        <w:rPr>
          <w:sz w:val="24"/>
        </w:rPr>
        <w:t xml:space="preserve">of </w:t>
      </w:r>
      <w:r w:rsidR="00000000" w:rsidRPr="009B1679">
        <w:rPr>
          <w:spacing w:val="-3"/>
          <w:sz w:val="24"/>
        </w:rPr>
        <w:t>shareholder</w:t>
      </w:r>
      <w:r w:rsidR="00000000" w:rsidRPr="009B1679">
        <w:rPr>
          <w:spacing w:val="-11"/>
          <w:sz w:val="24"/>
        </w:rPr>
        <w:t xml:space="preserve"> </w:t>
      </w:r>
      <w:r w:rsidR="00000000" w:rsidRPr="009B1679">
        <w:rPr>
          <w:spacing w:val="-3"/>
          <w:sz w:val="24"/>
        </w:rPr>
        <w:t>accounts).</w:t>
      </w:r>
    </w:p>
    <w:p w:rsidR="00081523" w:rsidRDefault="00081523">
      <w:pPr>
        <w:pStyle w:val="BodyText"/>
        <w:spacing w:before="8"/>
        <w:rPr>
          <w:sz w:val="20"/>
        </w:rPr>
      </w:pPr>
    </w:p>
    <w:p w:rsidR="00081523" w:rsidRPr="009B1679" w:rsidRDefault="009B1679" w:rsidP="009B1679">
      <w:pPr>
        <w:tabs>
          <w:tab w:val="left" w:pos="1712"/>
        </w:tabs>
        <w:ind w:left="1711" w:right="1364" w:hanging="332"/>
        <w:rPr>
          <w:sz w:val="24"/>
        </w:rPr>
      </w:pPr>
      <w:r>
        <w:rPr>
          <w:color w:val="221F1F"/>
          <w:spacing w:val="-1"/>
          <w:sz w:val="24"/>
          <w:szCs w:val="24"/>
        </w:rPr>
        <w:t>(5)</w:t>
      </w:r>
      <w:r>
        <w:rPr>
          <w:color w:val="221F1F"/>
          <w:spacing w:val="-1"/>
          <w:sz w:val="24"/>
          <w:szCs w:val="24"/>
        </w:rPr>
        <w:tab/>
      </w:r>
      <w:r w:rsidR="00000000" w:rsidRPr="009B1679">
        <w:rPr>
          <w:spacing w:val="-3"/>
          <w:sz w:val="24"/>
        </w:rPr>
        <w:t>Whether</w:t>
      </w:r>
      <w:r w:rsidR="00000000" w:rsidRPr="009B1679">
        <w:rPr>
          <w:spacing w:val="-5"/>
          <w:sz w:val="24"/>
        </w:rPr>
        <w:t xml:space="preserve"> </w:t>
      </w:r>
      <w:r w:rsidR="00000000" w:rsidRPr="009B1679">
        <w:rPr>
          <w:sz w:val="24"/>
        </w:rPr>
        <w:t>any</w:t>
      </w:r>
      <w:r w:rsidR="00000000" w:rsidRPr="009B1679">
        <w:rPr>
          <w:spacing w:val="-9"/>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z w:val="24"/>
        </w:rPr>
        <w:t>following</w:t>
      </w:r>
      <w:r w:rsidR="00000000" w:rsidRPr="009B1679">
        <w:rPr>
          <w:spacing w:val="-9"/>
          <w:sz w:val="24"/>
        </w:rPr>
        <w:t xml:space="preserve"> </w:t>
      </w:r>
      <w:r w:rsidR="00000000" w:rsidRPr="009B1679">
        <w:rPr>
          <w:sz w:val="24"/>
        </w:rPr>
        <w:t>persons</w:t>
      </w:r>
      <w:r w:rsidR="00000000" w:rsidRPr="009B1679">
        <w:rPr>
          <w:spacing w:val="-6"/>
          <w:sz w:val="24"/>
        </w:rPr>
        <w:t xml:space="preserve"> </w:t>
      </w:r>
      <w:r w:rsidR="00000000" w:rsidRPr="009B1679">
        <w:rPr>
          <w:sz w:val="24"/>
        </w:rPr>
        <w:t>had</w:t>
      </w:r>
      <w:r w:rsidR="00000000" w:rsidRPr="009B1679">
        <w:rPr>
          <w:spacing w:val="-6"/>
          <w:sz w:val="24"/>
        </w:rPr>
        <w:t xml:space="preserve"> </w:t>
      </w:r>
      <w:r w:rsidR="00000000" w:rsidRPr="009B1679">
        <w:rPr>
          <w:sz w:val="24"/>
        </w:rPr>
        <w:t>a</w:t>
      </w:r>
      <w:r w:rsidR="00000000" w:rsidRPr="009B1679">
        <w:rPr>
          <w:spacing w:val="-5"/>
          <w:sz w:val="24"/>
        </w:rPr>
        <w:t xml:space="preserve"> </w:t>
      </w:r>
      <w:r w:rsidR="00000000" w:rsidRPr="009B1679">
        <w:rPr>
          <w:spacing w:val="-3"/>
          <w:sz w:val="24"/>
        </w:rPr>
        <w:t xml:space="preserve">direct </w:t>
      </w:r>
      <w:r w:rsidR="00000000" w:rsidRPr="009B1679">
        <w:rPr>
          <w:sz w:val="24"/>
        </w:rPr>
        <w:t>or</w:t>
      </w:r>
      <w:r w:rsidR="00000000" w:rsidRPr="009B1679">
        <w:rPr>
          <w:spacing w:val="-6"/>
          <w:sz w:val="24"/>
        </w:rPr>
        <w:t xml:space="preserve"> </w:t>
      </w:r>
      <w:r w:rsidR="00000000" w:rsidRPr="009B1679">
        <w:rPr>
          <w:spacing w:val="-3"/>
          <w:sz w:val="24"/>
        </w:rPr>
        <w:t>indirect</w:t>
      </w:r>
      <w:r w:rsidR="00000000" w:rsidRPr="009B1679">
        <w:rPr>
          <w:spacing w:val="-6"/>
          <w:sz w:val="24"/>
        </w:rPr>
        <w:t xml:space="preserve"> </w:t>
      </w:r>
      <w:r w:rsidR="00000000" w:rsidRPr="009B1679">
        <w:rPr>
          <w:spacing w:val="-3"/>
          <w:sz w:val="24"/>
        </w:rPr>
        <w:t>financial</w:t>
      </w:r>
      <w:r w:rsidR="00000000" w:rsidRPr="009B1679">
        <w:rPr>
          <w:spacing w:val="-6"/>
          <w:sz w:val="24"/>
        </w:rPr>
        <w:t xml:space="preserve"> </w:t>
      </w:r>
      <w:r w:rsidR="00000000" w:rsidRPr="009B1679">
        <w:rPr>
          <w:spacing w:val="-3"/>
          <w:sz w:val="24"/>
        </w:rPr>
        <w:t>interest</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 xml:space="preserve">operation </w:t>
      </w:r>
      <w:r w:rsidR="00000000" w:rsidRPr="009B1679">
        <w:rPr>
          <w:sz w:val="24"/>
        </w:rPr>
        <w:t xml:space="preserve">of the </w:t>
      </w:r>
      <w:r w:rsidR="00000000" w:rsidRPr="009B1679">
        <w:rPr>
          <w:spacing w:val="-3"/>
          <w:sz w:val="24"/>
        </w:rPr>
        <w:t xml:space="preserve">plan </w:t>
      </w:r>
      <w:r w:rsidR="00000000" w:rsidRPr="009B1679">
        <w:rPr>
          <w:sz w:val="24"/>
        </w:rPr>
        <w:t xml:space="preserve">or </w:t>
      </w:r>
      <w:r w:rsidR="00000000" w:rsidRPr="009B1679">
        <w:rPr>
          <w:spacing w:val="-3"/>
          <w:sz w:val="24"/>
        </w:rPr>
        <w:t>related</w:t>
      </w:r>
      <w:r w:rsidR="00000000" w:rsidRPr="009B1679">
        <w:rPr>
          <w:spacing w:val="-19"/>
          <w:sz w:val="24"/>
        </w:rPr>
        <w:t xml:space="preserve"> </w:t>
      </w:r>
      <w:r w:rsidR="00000000" w:rsidRPr="009B1679">
        <w:rPr>
          <w:spacing w:val="-3"/>
          <w:sz w:val="24"/>
        </w:rPr>
        <w:t>agreements:</w:t>
      </w:r>
    </w:p>
    <w:p w:rsidR="00081523" w:rsidRDefault="00081523">
      <w:pPr>
        <w:pStyle w:val="BodyText"/>
        <w:spacing w:before="10"/>
        <w:rPr>
          <w:sz w:val="20"/>
        </w:rPr>
      </w:pPr>
    </w:p>
    <w:p w:rsidR="00081523" w:rsidRPr="009B1679" w:rsidRDefault="009B1679" w:rsidP="009B1679">
      <w:pPr>
        <w:tabs>
          <w:tab w:val="left" w:pos="2101"/>
        </w:tabs>
        <w:ind w:left="2100" w:hanging="361"/>
        <w:rPr>
          <w:sz w:val="24"/>
        </w:rPr>
      </w:pPr>
      <w:r>
        <w:rPr>
          <w:color w:val="221F1F"/>
          <w:spacing w:val="-3"/>
          <w:sz w:val="24"/>
          <w:szCs w:val="24"/>
        </w:rPr>
        <w:t>(</w:t>
      </w:r>
      <w:proofErr w:type="spellStart"/>
      <w:r>
        <w:rPr>
          <w:color w:val="221F1F"/>
          <w:spacing w:val="-3"/>
          <w:sz w:val="24"/>
          <w:szCs w:val="24"/>
        </w:rPr>
        <w:t>i</w:t>
      </w:r>
      <w:proofErr w:type="spellEnd"/>
      <w:r>
        <w:rPr>
          <w:color w:val="221F1F"/>
          <w:spacing w:val="-3"/>
          <w:sz w:val="24"/>
          <w:szCs w:val="24"/>
        </w:rPr>
        <w:t>)</w:t>
      </w:r>
      <w:r>
        <w:rPr>
          <w:color w:val="221F1F"/>
          <w:spacing w:val="-3"/>
          <w:sz w:val="24"/>
          <w:szCs w:val="24"/>
        </w:rPr>
        <w:tab/>
      </w:r>
      <w:r w:rsidR="00000000" w:rsidRPr="009B1679">
        <w:rPr>
          <w:sz w:val="24"/>
        </w:rPr>
        <w:t>Any interested person of the Fund;</w:t>
      </w:r>
      <w:r w:rsidR="00000000" w:rsidRPr="009B1679">
        <w:rPr>
          <w:spacing w:val="-6"/>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101"/>
        </w:tabs>
        <w:ind w:left="2100" w:hanging="361"/>
        <w:rPr>
          <w:sz w:val="24"/>
        </w:rPr>
      </w:pPr>
      <w:r>
        <w:rPr>
          <w:color w:val="221F1F"/>
          <w:spacing w:val="-3"/>
          <w:sz w:val="24"/>
          <w:szCs w:val="24"/>
        </w:rPr>
        <w:t>(ii)</w:t>
      </w:r>
      <w:r>
        <w:rPr>
          <w:color w:val="221F1F"/>
          <w:spacing w:val="-3"/>
          <w:sz w:val="24"/>
          <w:szCs w:val="24"/>
        </w:rPr>
        <w:tab/>
      </w:r>
      <w:r w:rsidR="00000000" w:rsidRPr="009B1679">
        <w:rPr>
          <w:sz w:val="24"/>
        </w:rPr>
        <w:t>Any director of the Fund who is not an interested person of the</w:t>
      </w:r>
      <w:r w:rsidR="00000000" w:rsidRPr="009B1679">
        <w:rPr>
          <w:spacing w:val="-6"/>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1712"/>
        </w:tabs>
        <w:ind w:left="1711" w:hanging="332"/>
        <w:rPr>
          <w:sz w:val="24"/>
        </w:rPr>
      </w:pPr>
      <w:r>
        <w:rPr>
          <w:color w:val="221F1F"/>
          <w:spacing w:val="-1"/>
          <w:sz w:val="24"/>
          <w:szCs w:val="24"/>
        </w:rPr>
        <w:t>(6)</w:t>
      </w:r>
      <w:r>
        <w:rPr>
          <w:color w:val="221F1F"/>
          <w:spacing w:val="-1"/>
          <w:sz w:val="24"/>
          <w:szCs w:val="24"/>
        </w:rPr>
        <w:tab/>
      </w:r>
      <w:r w:rsidR="00000000" w:rsidRPr="009B1679">
        <w:rPr>
          <w:sz w:val="24"/>
        </w:rPr>
        <w:t>The</w:t>
      </w:r>
      <w:r w:rsidR="00000000" w:rsidRPr="009B1679">
        <w:rPr>
          <w:spacing w:val="-5"/>
          <w:sz w:val="24"/>
        </w:rPr>
        <w:t xml:space="preserve"> </w:t>
      </w:r>
      <w:r w:rsidR="00000000" w:rsidRPr="009B1679">
        <w:rPr>
          <w:spacing w:val="-3"/>
          <w:sz w:val="24"/>
        </w:rPr>
        <w:t>anticipated</w:t>
      </w:r>
      <w:r w:rsidR="00000000" w:rsidRPr="009B1679">
        <w:rPr>
          <w:spacing w:val="-5"/>
          <w:sz w:val="24"/>
        </w:rPr>
        <w:t xml:space="preserve"> </w:t>
      </w:r>
      <w:r w:rsidR="00000000" w:rsidRPr="009B1679">
        <w:rPr>
          <w:sz w:val="24"/>
        </w:rPr>
        <w:t>benefits</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 that</w:t>
      </w:r>
      <w:r w:rsidR="00000000" w:rsidRPr="009B1679">
        <w:rPr>
          <w:spacing w:val="-5"/>
          <w:sz w:val="24"/>
        </w:rPr>
        <w:t xml:space="preserve"> </w:t>
      </w:r>
      <w:r w:rsidR="00000000" w:rsidRPr="009B1679">
        <w:rPr>
          <w:sz w:val="24"/>
        </w:rPr>
        <w:t>may</w:t>
      </w:r>
      <w:r w:rsidR="00000000" w:rsidRPr="009B1679">
        <w:rPr>
          <w:spacing w:val="-9"/>
          <w:sz w:val="24"/>
        </w:rPr>
        <w:t xml:space="preserve"> </w:t>
      </w:r>
      <w:r w:rsidR="00000000" w:rsidRPr="009B1679">
        <w:rPr>
          <w:sz w:val="24"/>
        </w:rPr>
        <w:t>result</w:t>
      </w:r>
      <w:r w:rsidR="00000000" w:rsidRPr="009B1679">
        <w:rPr>
          <w:spacing w:val="-5"/>
          <w:sz w:val="24"/>
        </w:rPr>
        <w:t xml:space="preserve"> </w:t>
      </w:r>
      <w:r w:rsidR="00000000" w:rsidRPr="009B1679">
        <w:rPr>
          <w:spacing w:val="-3"/>
          <w:sz w:val="24"/>
        </w:rPr>
        <w:t>from</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plan.</w:t>
      </w:r>
    </w:p>
    <w:p w:rsidR="00081523" w:rsidRDefault="00081523">
      <w:pPr>
        <w:pStyle w:val="BodyText"/>
        <w:spacing w:before="10"/>
        <w:rPr>
          <w:sz w:val="20"/>
        </w:rPr>
      </w:pPr>
    </w:p>
    <w:p w:rsidR="00081523" w:rsidRPr="009B1679" w:rsidRDefault="009B1679" w:rsidP="009B1679">
      <w:pPr>
        <w:tabs>
          <w:tab w:val="left" w:pos="1251"/>
        </w:tabs>
        <w:ind w:left="1250" w:hanging="301"/>
        <w:rPr>
          <w:i/>
          <w:sz w:val="24"/>
        </w:rPr>
      </w:pPr>
      <w:r>
        <w:rPr>
          <w:i/>
          <w:color w:val="221F1F"/>
          <w:spacing w:val="-4"/>
          <w:sz w:val="24"/>
          <w:szCs w:val="24"/>
        </w:rPr>
        <w:t>(h)</w:t>
      </w:r>
      <w:r>
        <w:rPr>
          <w:i/>
          <w:color w:val="221F1F"/>
          <w:spacing w:val="-4"/>
          <w:sz w:val="24"/>
          <w:szCs w:val="24"/>
        </w:rPr>
        <w:tab/>
      </w:r>
      <w:r w:rsidR="00000000" w:rsidRPr="009B1679">
        <w:rPr>
          <w:i/>
          <w:sz w:val="24"/>
        </w:rPr>
        <w:t>Other Service</w:t>
      </w:r>
      <w:r w:rsidR="00000000" w:rsidRPr="009B1679">
        <w:rPr>
          <w:i/>
          <w:spacing w:val="-2"/>
          <w:sz w:val="24"/>
        </w:rPr>
        <w:t xml:space="preserve"> </w:t>
      </w:r>
      <w:r w:rsidR="00000000" w:rsidRPr="009B1679">
        <w:rPr>
          <w:i/>
          <w:sz w:val="24"/>
        </w:rPr>
        <w:t>Providers.</w:t>
      </w:r>
    </w:p>
    <w:p w:rsidR="00081523" w:rsidRDefault="00081523">
      <w:pPr>
        <w:pStyle w:val="BodyText"/>
        <w:spacing w:before="10"/>
        <w:rPr>
          <w:i/>
          <w:sz w:val="20"/>
        </w:rPr>
      </w:pPr>
    </w:p>
    <w:p w:rsidR="00081523" w:rsidRPr="009B1679" w:rsidRDefault="009B1679" w:rsidP="009B1679">
      <w:pPr>
        <w:tabs>
          <w:tab w:val="left" w:pos="1712"/>
        </w:tabs>
        <w:ind w:left="1711" w:right="1384" w:hanging="332"/>
        <w:rPr>
          <w:sz w:val="24"/>
        </w:rPr>
      </w:pPr>
      <w:r>
        <w:rPr>
          <w:color w:val="221F1F"/>
          <w:spacing w:val="-1"/>
          <w:sz w:val="24"/>
          <w:szCs w:val="24"/>
        </w:rPr>
        <w:t>(1)</w:t>
      </w:r>
      <w:r>
        <w:rPr>
          <w:color w:val="221F1F"/>
          <w:spacing w:val="-1"/>
          <w:sz w:val="24"/>
          <w:szCs w:val="24"/>
        </w:rPr>
        <w:tab/>
      </w:r>
      <w:r w:rsidR="00000000" w:rsidRPr="009B1679">
        <w:rPr>
          <w:spacing w:val="-3"/>
          <w:sz w:val="24"/>
        </w:rPr>
        <w:t xml:space="preserve">Unless disclosed </w:t>
      </w:r>
      <w:r w:rsidR="00000000" w:rsidRPr="009B1679">
        <w:rPr>
          <w:sz w:val="24"/>
        </w:rPr>
        <w:t xml:space="preserve">in </w:t>
      </w:r>
      <w:r w:rsidR="00000000" w:rsidRPr="009B1679">
        <w:rPr>
          <w:spacing w:val="-3"/>
          <w:sz w:val="24"/>
        </w:rPr>
        <w:t xml:space="preserve">response </w:t>
      </w:r>
      <w:r w:rsidR="00000000" w:rsidRPr="009B1679">
        <w:rPr>
          <w:sz w:val="24"/>
        </w:rPr>
        <w:t xml:space="preserve">to paragraph (d), identify any </w:t>
      </w:r>
      <w:r w:rsidR="00000000" w:rsidRPr="009B1679">
        <w:rPr>
          <w:spacing w:val="-3"/>
          <w:sz w:val="24"/>
        </w:rPr>
        <w:t xml:space="preserve">person </w:t>
      </w:r>
      <w:r w:rsidR="00000000" w:rsidRPr="009B1679">
        <w:rPr>
          <w:sz w:val="24"/>
        </w:rPr>
        <w:t xml:space="preserve">who </w:t>
      </w:r>
      <w:r w:rsidR="00000000" w:rsidRPr="009B1679">
        <w:rPr>
          <w:spacing w:val="-3"/>
          <w:sz w:val="24"/>
        </w:rPr>
        <w:t xml:space="preserve">provides significant administrative </w:t>
      </w:r>
      <w:r w:rsidR="00000000" w:rsidRPr="009B1679">
        <w:rPr>
          <w:sz w:val="24"/>
        </w:rPr>
        <w:t xml:space="preserve">or </w:t>
      </w:r>
      <w:r w:rsidR="00000000" w:rsidRPr="009B1679">
        <w:rPr>
          <w:spacing w:val="-3"/>
          <w:sz w:val="24"/>
        </w:rPr>
        <w:t xml:space="preserve">business affairs </w:t>
      </w:r>
      <w:r w:rsidR="00000000" w:rsidRPr="009B1679">
        <w:rPr>
          <w:sz w:val="24"/>
        </w:rPr>
        <w:t xml:space="preserve">management </w:t>
      </w:r>
      <w:r w:rsidR="00000000" w:rsidRPr="009B1679">
        <w:rPr>
          <w:spacing w:val="-3"/>
          <w:sz w:val="24"/>
        </w:rPr>
        <w:t xml:space="preserve">services for </w:t>
      </w:r>
      <w:r w:rsidR="00000000" w:rsidRPr="009B1679">
        <w:rPr>
          <w:sz w:val="24"/>
        </w:rPr>
        <w:t>the Fund (</w:t>
      </w:r>
      <w:r w:rsidR="00000000" w:rsidRPr="009B1679">
        <w:rPr>
          <w:i/>
          <w:sz w:val="24"/>
        </w:rPr>
        <w:t>e.g.</w:t>
      </w:r>
      <w:r w:rsidR="00000000" w:rsidRPr="009B1679">
        <w:rPr>
          <w:sz w:val="24"/>
        </w:rPr>
        <w:t>, an</w:t>
      </w:r>
      <w:r w:rsidR="00000000" w:rsidRPr="009B1679">
        <w:rPr>
          <w:spacing w:val="-43"/>
          <w:sz w:val="24"/>
        </w:rPr>
        <w:t xml:space="preserve"> </w:t>
      </w:r>
      <w:r w:rsidR="00000000" w:rsidRPr="009B1679">
        <w:rPr>
          <w:spacing w:val="-3"/>
          <w:sz w:val="24"/>
        </w:rPr>
        <w:t xml:space="preserve">“administrator”), describe </w:t>
      </w:r>
      <w:r w:rsidR="00000000" w:rsidRPr="009B1679">
        <w:rPr>
          <w:sz w:val="24"/>
        </w:rPr>
        <w:t xml:space="preserve">the </w:t>
      </w:r>
      <w:r w:rsidR="00000000" w:rsidRPr="009B1679">
        <w:rPr>
          <w:spacing w:val="-3"/>
          <w:sz w:val="24"/>
        </w:rPr>
        <w:t xml:space="preserve">services provided, and </w:t>
      </w:r>
      <w:r w:rsidR="00000000" w:rsidRPr="009B1679">
        <w:rPr>
          <w:sz w:val="24"/>
        </w:rPr>
        <w:t xml:space="preserve">the </w:t>
      </w:r>
      <w:r w:rsidR="00000000" w:rsidRPr="009B1679">
        <w:rPr>
          <w:spacing w:val="-3"/>
          <w:sz w:val="24"/>
        </w:rPr>
        <w:t xml:space="preserve">compensation paid for </w:t>
      </w:r>
      <w:r w:rsidR="00000000" w:rsidRPr="009B1679">
        <w:rPr>
          <w:sz w:val="24"/>
        </w:rPr>
        <w:t>the</w:t>
      </w:r>
      <w:r w:rsidR="00000000" w:rsidRPr="009B1679">
        <w:rPr>
          <w:spacing w:val="-16"/>
          <w:sz w:val="24"/>
        </w:rPr>
        <w:t xml:space="preserve"> </w:t>
      </w:r>
      <w:r w:rsidR="00000000" w:rsidRPr="009B1679">
        <w:rPr>
          <w:spacing w:val="-3"/>
          <w:sz w:val="24"/>
        </w:rPr>
        <w:t>services.</w:t>
      </w:r>
    </w:p>
    <w:p w:rsidR="00081523" w:rsidRDefault="00081523">
      <w:pPr>
        <w:pStyle w:val="BodyText"/>
        <w:spacing w:before="10"/>
        <w:rPr>
          <w:sz w:val="20"/>
        </w:rPr>
      </w:pPr>
    </w:p>
    <w:p w:rsidR="00081523" w:rsidRPr="009B1679" w:rsidRDefault="009B1679" w:rsidP="009B1679">
      <w:pPr>
        <w:tabs>
          <w:tab w:val="left" w:pos="1712"/>
        </w:tabs>
        <w:ind w:left="1711" w:right="1611" w:hanging="332"/>
        <w:rPr>
          <w:sz w:val="24"/>
        </w:rPr>
      </w:pPr>
      <w:r>
        <w:rPr>
          <w:color w:val="221F1F"/>
          <w:spacing w:val="-1"/>
          <w:sz w:val="24"/>
          <w:szCs w:val="24"/>
        </w:rPr>
        <w:t>(2)</w:t>
      </w:r>
      <w:r>
        <w:rPr>
          <w:color w:val="221F1F"/>
          <w:spacing w:val="-1"/>
          <w:sz w:val="24"/>
          <w:szCs w:val="24"/>
        </w:rPr>
        <w:tab/>
      </w:r>
      <w:r w:rsidR="00000000" w:rsidRPr="009B1679">
        <w:rPr>
          <w:sz w:val="24"/>
        </w:rPr>
        <w:t>State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name</w:t>
      </w:r>
      <w:r w:rsidR="00000000" w:rsidRPr="009B1679">
        <w:rPr>
          <w:spacing w:val="-7"/>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principal</w:t>
      </w:r>
      <w:r w:rsidR="00000000" w:rsidRPr="009B1679">
        <w:rPr>
          <w:spacing w:val="-8"/>
          <w:sz w:val="24"/>
        </w:rPr>
        <w:t xml:space="preserve"> </w:t>
      </w:r>
      <w:r w:rsidR="00000000" w:rsidRPr="009B1679">
        <w:rPr>
          <w:spacing w:val="-3"/>
          <w:sz w:val="24"/>
        </w:rPr>
        <w:t>business</w:t>
      </w:r>
      <w:r w:rsidR="00000000" w:rsidRPr="009B1679">
        <w:rPr>
          <w:spacing w:val="-6"/>
          <w:sz w:val="24"/>
        </w:rPr>
        <w:t xml:space="preserve"> </w:t>
      </w:r>
      <w:r w:rsidR="00000000" w:rsidRPr="009B1679">
        <w:rPr>
          <w:spacing w:val="-3"/>
          <w:sz w:val="24"/>
        </w:rPr>
        <w:t>address</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8"/>
          <w:sz w:val="24"/>
        </w:rPr>
        <w:t xml:space="preserve"> </w:t>
      </w:r>
      <w:r w:rsidR="00000000" w:rsidRPr="009B1679">
        <w:rPr>
          <w:spacing w:val="-3"/>
          <w:sz w:val="24"/>
        </w:rPr>
        <w:t>transfer</w:t>
      </w:r>
      <w:r w:rsidR="00000000" w:rsidRPr="009B1679">
        <w:rPr>
          <w:spacing w:val="-7"/>
          <w:sz w:val="24"/>
        </w:rPr>
        <w:t xml:space="preserve"> </w:t>
      </w:r>
      <w:r w:rsidR="00000000" w:rsidRPr="009B1679">
        <w:rPr>
          <w:spacing w:val="-3"/>
          <w:sz w:val="24"/>
        </w:rPr>
        <w:t>agent</w:t>
      </w:r>
      <w:r w:rsidR="00000000" w:rsidRPr="009B1679">
        <w:rPr>
          <w:spacing w:val="-5"/>
          <w:sz w:val="24"/>
        </w:rPr>
        <w:t xml:space="preserve"> </w:t>
      </w:r>
      <w:r w:rsidR="00000000" w:rsidRPr="009B1679">
        <w:rPr>
          <w:sz w:val="24"/>
        </w:rPr>
        <w:t>and</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dividend- paying</w:t>
      </w:r>
      <w:r w:rsidR="00000000" w:rsidRPr="009B1679">
        <w:rPr>
          <w:spacing w:val="-6"/>
          <w:sz w:val="24"/>
        </w:rPr>
        <w:t xml:space="preserve"> </w:t>
      </w:r>
      <w:r w:rsidR="00000000" w:rsidRPr="009B1679">
        <w:rPr>
          <w:spacing w:val="-3"/>
          <w:sz w:val="24"/>
        </w:rPr>
        <w:t>agent.</w:t>
      </w:r>
    </w:p>
    <w:p w:rsidR="00081523" w:rsidRDefault="00081523">
      <w:pPr>
        <w:pStyle w:val="BodyText"/>
        <w:spacing w:before="10"/>
        <w:rPr>
          <w:sz w:val="20"/>
        </w:rPr>
      </w:pPr>
    </w:p>
    <w:p w:rsidR="00081523" w:rsidRPr="009B1679" w:rsidRDefault="009B1679" w:rsidP="009B1679">
      <w:pPr>
        <w:tabs>
          <w:tab w:val="left" w:pos="1712"/>
        </w:tabs>
        <w:ind w:left="1711" w:right="1443" w:hanging="332"/>
        <w:rPr>
          <w:sz w:val="24"/>
        </w:rPr>
      </w:pPr>
      <w:r>
        <w:rPr>
          <w:color w:val="221F1F"/>
          <w:spacing w:val="-1"/>
          <w:sz w:val="24"/>
          <w:szCs w:val="24"/>
        </w:rPr>
        <w:t>(3)</w:t>
      </w:r>
      <w:r>
        <w:rPr>
          <w:color w:val="221F1F"/>
          <w:spacing w:val="-1"/>
          <w:sz w:val="24"/>
          <w:szCs w:val="24"/>
        </w:rPr>
        <w:tab/>
      </w:r>
      <w:r w:rsidR="00000000" w:rsidRPr="009B1679">
        <w:rPr>
          <w:sz w:val="24"/>
        </w:rPr>
        <w:t>State</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name</w:t>
      </w:r>
      <w:r w:rsidR="00000000" w:rsidRPr="009B1679">
        <w:rPr>
          <w:spacing w:val="-8"/>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principal</w:t>
      </w:r>
      <w:r w:rsidR="00000000" w:rsidRPr="009B1679">
        <w:rPr>
          <w:spacing w:val="-9"/>
          <w:sz w:val="24"/>
        </w:rPr>
        <w:t xml:space="preserve"> </w:t>
      </w:r>
      <w:r w:rsidR="00000000" w:rsidRPr="009B1679">
        <w:rPr>
          <w:spacing w:val="-3"/>
          <w:sz w:val="24"/>
        </w:rPr>
        <w:t>business</w:t>
      </w:r>
      <w:r w:rsidR="00000000" w:rsidRPr="009B1679">
        <w:rPr>
          <w:spacing w:val="-7"/>
          <w:sz w:val="24"/>
        </w:rPr>
        <w:t xml:space="preserve"> </w:t>
      </w:r>
      <w:r w:rsidR="00000000" w:rsidRPr="009B1679">
        <w:rPr>
          <w:spacing w:val="-3"/>
          <w:sz w:val="24"/>
        </w:rPr>
        <w:t>address</w:t>
      </w:r>
      <w:r w:rsidR="00000000" w:rsidRPr="009B1679">
        <w:rPr>
          <w:spacing w:val="-6"/>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9"/>
          <w:sz w:val="24"/>
        </w:rPr>
        <w:t xml:space="preserve"> </w:t>
      </w:r>
      <w:r w:rsidR="00000000" w:rsidRPr="009B1679">
        <w:rPr>
          <w:sz w:val="24"/>
        </w:rPr>
        <w:t>custodian</w:t>
      </w:r>
      <w:r w:rsidR="00000000" w:rsidRPr="009B1679">
        <w:rPr>
          <w:spacing w:val="-8"/>
          <w:sz w:val="24"/>
        </w:rPr>
        <w:t xml:space="preserve"> </w:t>
      </w:r>
      <w:r w:rsidR="00000000" w:rsidRPr="009B1679">
        <w:rPr>
          <w:sz w:val="24"/>
        </w:rPr>
        <w:t>and</w:t>
      </w:r>
      <w:r w:rsidR="00000000" w:rsidRPr="009B1679">
        <w:rPr>
          <w:spacing w:val="-9"/>
          <w:sz w:val="24"/>
        </w:rPr>
        <w:t xml:space="preserve"> </w:t>
      </w:r>
      <w:r w:rsidR="00000000" w:rsidRPr="009B1679">
        <w:rPr>
          <w:spacing w:val="-3"/>
          <w:sz w:val="24"/>
        </w:rPr>
        <w:t>independent</w:t>
      </w:r>
      <w:r w:rsidR="00000000" w:rsidRPr="009B1679">
        <w:rPr>
          <w:spacing w:val="-8"/>
          <w:sz w:val="24"/>
        </w:rPr>
        <w:t xml:space="preserve"> </w:t>
      </w:r>
      <w:r w:rsidR="00000000" w:rsidRPr="009B1679">
        <w:rPr>
          <w:sz w:val="24"/>
        </w:rPr>
        <w:t xml:space="preserve">public </w:t>
      </w:r>
      <w:r w:rsidR="00000000" w:rsidRPr="009B1679">
        <w:rPr>
          <w:spacing w:val="-3"/>
          <w:sz w:val="24"/>
        </w:rPr>
        <w:t xml:space="preserve">accountant and </w:t>
      </w:r>
      <w:r w:rsidR="00000000" w:rsidRPr="009B1679">
        <w:rPr>
          <w:sz w:val="24"/>
        </w:rPr>
        <w:t xml:space="preserve">describe </w:t>
      </w:r>
      <w:r w:rsidR="00000000" w:rsidRPr="009B1679">
        <w:rPr>
          <w:spacing w:val="-3"/>
          <w:sz w:val="24"/>
        </w:rPr>
        <w:t xml:space="preserve">generally </w:t>
      </w:r>
      <w:r w:rsidR="00000000" w:rsidRPr="009B1679">
        <w:rPr>
          <w:sz w:val="24"/>
        </w:rPr>
        <w:t xml:space="preserve">the services </w:t>
      </w:r>
      <w:r w:rsidR="00000000" w:rsidRPr="009B1679">
        <w:rPr>
          <w:spacing w:val="-3"/>
          <w:sz w:val="24"/>
        </w:rPr>
        <w:t xml:space="preserve">performed </w:t>
      </w:r>
      <w:r w:rsidR="00000000" w:rsidRPr="009B1679">
        <w:rPr>
          <w:sz w:val="24"/>
        </w:rPr>
        <w:t xml:space="preserve">by </w:t>
      </w:r>
      <w:r w:rsidR="00000000" w:rsidRPr="009B1679">
        <w:rPr>
          <w:spacing w:val="-3"/>
          <w:sz w:val="24"/>
        </w:rPr>
        <w:t xml:space="preserve">each. If </w:t>
      </w:r>
      <w:r w:rsidR="00000000" w:rsidRPr="009B1679">
        <w:rPr>
          <w:sz w:val="24"/>
        </w:rPr>
        <w:t xml:space="preserve">the </w:t>
      </w:r>
      <w:r w:rsidR="00000000" w:rsidRPr="009B1679">
        <w:rPr>
          <w:spacing w:val="-3"/>
          <w:sz w:val="24"/>
        </w:rPr>
        <w:t xml:space="preserve">Fund’s portfolio securities </w:t>
      </w:r>
      <w:r w:rsidR="00000000" w:rsidRPr="009B1679">
        <w:rPr>
          <w:sz w:val="24"/>
        </w:rPr>
        <w:t xml:space="preserve">are held by a </w:t>
      </w:r>
      <w:r w:rsidR="00000000" w:rsidRPr="009B1679">
        <w:rPr>
          <w:spacing w:val="-3"/>
          <w:sz w:val="24"/>
        </w:rPr>
        <w:t xml:space="preserve">person </w:t>
      </w:r>
      <w:r w:rsidR="00000000" w:rsidRPr="009B1679">
        <w:rPr>
          <w:sz w:val="24"/>
        </w:rPr>
        <w:t xml:space="preserve">other </w:t>
      </w:r>
      <w:r w:rsidR="00000000" w:rsidRPr="009B1679">
        <w:rPr>
          <w:spacing w:val="-3"/>
          <w:sz w:val="24"/>
        </w:rPr>
        <w:t xml:space="preserve">than </w:t>
      </w:r>
      <w:r w:rsidR="00000000" w:rsidRPr="009B1679">
        <w:rPr>
          <w:sz w:val="24"/>
        </w:rPr>
        <w:t xml:space="preserve">a </w:t>
      </w:r>
      <w:r w:rsidR="00000000" w:rsidRPr="009B1679">
        <w:rPr>
          <w:spacing w:val="-3"/>
          <w:sz w:val="24"/>
        </w:rPr>
        <w:t xml:space="preserve">commercial </w:t>
      </w:r>
      <w:r w:rsidR="00000000" w:rsidRPr="009B1679">
        <w:rPr>
          <w:sz w:val="24"/>
        </w:rPr>
        <w:t xml:space="preserve">bank, </w:t>
      </w:r>
      <w:r w:rsidR="00000000" w:rsidRPr="009B1679">
        <w:rPr>
          <w:spacing w:val="-3"/>
          <w:sz w:val="24"/>
        </w:rPr>
        <w:t xml:space="preserve">trust company, </w:t>
      </w:r>
      <w:r w:rsidR="00000000" w:rsidRPr="009B1679">
        <w:rPr>
          <w:sz w:val="24"/>
        </w:rPr>
        <w:t xml:space="preserve">or depository </w:t>
      </w:r>
      <w:r w:rsidR="00000000" w:rsidRPr="009B1679">
        <w:rPr>
          <w:spacing w:val="-3"/>
          <w:sz w:val="24"/>
        </w:rPr>
        <w:t>registered</w:t>
      </w:r>
      <w:r w:rsidR="00000000" w:rsidRPr="009B1679">
        <w:rPr>
          <w:spacing w:val="-8"/>
          <w:sz w:val="24"/>
        </w:rPr>
        <w:t xml:space="preserve"> </w:t>
      </w:r>
      <w:r w:rsidR="00000000" w:rsidRPr="009B1679">
        <w:rPr>
          <w:sz w:val="24"/>
        </w:rPr>
        <w:t>with</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z w:val="24"/>
        </w:rPr>
        <w:t>Commission</w:t>
      </w:r>
      <w:r w:rsidR="00000000" w:rsidRPr="009B1679">
        <w:rPr>
          <w:spacing w:val="-8"/>
          <w:sz w:val="24"/>
        </w:rPr>
        <w:t xml:space="preserve"> </w:t>
      </w:r>
      <w:r w:rsidR="00000000" w:rsidRPr="009B1679">
        <w:rPr>
          <w:sz w:val="24"/>
        </w:rPr>
        <w:t>as</w:t>
      </w:r>
      <w:r w:rsidR="00000000" w:rsidRPr="009B1679">
        <w:rPr>
          <w:spacing w:val="-5"/>
          <w:sz w:val="24"/>
        </w:rPr>
        <w:t xml:space="preserve"> </w:t>
      </w:r>
      <w:r w:rsidR="00000000" w:rsidRPr="009B1679">
        <w:rPr>
          <w:spacing w:val="-3"/>
          <w:sz w:val="24"/>
        </w:rPr>
        <w:t>custodian,</w:t>
      </w:r>
      <w:r w:rsidR="00000000" w:rsidRPr="009B1679">
        <w:rPr>
          <w:spacing w:val="-6"/>
          <w:sz w:val="24"/>
        </w:rPr>
        <w:t xml:space="preserve"> </w:t>
      </w:r>
      <w:r w:rsidR="00000000" w:rsidRPr="009B1679">
        <w:rPr>
          <w:sz w:val="24"/>
        </w:rPr>
        <w:t>state</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nature</w:t>
      </w:r>
      <w:r w:rsidR="00000000" w:rsidRPr="009B1679">
        <w:rPr>
          <w:spacing w:val="-8"/>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business</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pacing w:val="-3"/>
          <w:sz w:val="24"/>
        </w:rPr>
        <w:t>that</w:t>
      </w:r>
      <w:r w:rsidR="00000000" w:rsidRPr="009B1679">
        <w:rPr>
          <w:spacing w:val="-4"/>
          <w:sz w:val="24"/>
        </w:rPr>
        <w:t xml:space="preserve"> </w:t>
      </w:r>
      <w:r w:rsidR="00000000" w:rsidRPr="009B1679">
        <w:rPr>
          <w:spacing w:val="-3"/>
          <w:sz w:val="24"/>
        </w:rPr>
        <w:t>person</w:t>
      </w:r>
      <w:r w:rsidR="00000000" w:rsidRPr="009B1679">
        <w:rPr>
          <w:spacing w:val="-6"/>
          <w:sz w:val="24"/>
        </w:rPr>
        <w:t xml:space="preserve"> </w:t>
      </w:r>
      <w:r w:rsidR="00000000" w:rsidRPr="009B1679">
        <w:rPr>
          <w:spacing w:val="-3"/>
          <w:sz w:val="24"/>
        </w:rPr>
        <w:t>or persons.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1712"/>
        </w:tabs>
        <w:spacing w:before="75"/>
        <w:ind w:left="1711" w:right="1450" w:hanging="332"/>
        <w:rPr>
          <w:sz w:val="24"/>
        </w:rPr>
      </w:pPr>
      <w:r>
        <w:rPr>
          <w:color w:val="221F1F"/>
          <w:spacing w:val="-1"/>
          <w:sz w:val="24"/>
          <w:szCs w:val="24"/>
        </w:rPr>
        <w:lastRenderedPageBreak/>
        <w:t>(4)</w:t>
      </w:r>
      <w:r>
        <w:rPr>
          <w:color w:val="221F1F"/>
          <w:spacing w:val="-1"/>
          <w:sz w:val="24"/>
          <w:szCs w:val="24"/>
        </w:rPr>
        <w:tab/>
      </w:r>
      <w:r w:rsidR="00000000" w:rsidRPr="009B1679">
        <w:rPr>
          <w:spacing w:val="-3"/>
          <w:sz w:val="24"/>
        </w:rPr>
        <w:t xml:space="preserve">If </w:t>
      </w:r>
      <w:r w:rsidR="00000000" w:rsidRPr="009B1679">
        <w:rPr>
          <w:sz w:val="24"/>
        </w:rPr>
        <w:t xml:space="preserve">an </w:t>
      </w:r>
      <w:r w:rsidR="00000000" w:rsidRPr="009B1679">
        <w:rPr>
          <w:spacing w:val="-3"/>
          <w:sz w:val="24"/>
        </w:rPr>
        <w:t xml:space="preserve">affiliated person </w:t>
      </w:r>
      <w:r w:rsidR="00000000" w:rsidRPr="009B1679">
        <w:rPr>
          <w:sz w:val="24"/>
        </w:rPr>
        <w:t xml:space="preserve">of the </w:t>
      </w:r>
      <w:r w:rsidR="00000000" w:rsidRPr="009B1679">
        <w:rPr>
          <w:spacing w:val="-3"/>
          <w:sz w:val="24"/>
        </w:rPr>
        <w:t xml:space="preserve">Fund, </w:t>
      </w:r>
      <w:r w:rsidR="00000000" w:rsidRPr="009B1679">
        <w:rPr>
          <w:sz w:val="24"/>
        </w:rPr>
        <w:t xml:space="preserve">or an </w:t>
      </w:r>
      <w:r w:rsidR="00000000" w:rsidRPr="009B1679">
        <w:rPr>
          <w:spacing w:val="-3"/>
          <w:sz w:val="24"/>
        </w:rPr>
        <w:t xml:space="preserve">affiliated person </w:t>
      </w:r>
      <w:r w:rsidR="00000000" w:rsidRPr="009B1679">
        <w:rPr>
          <w:sz w:val="24"/>
        </w:rPr>
        <w:t xml:space="preserve">of the </w:t>
      </w:r>
      <w:r w:rsidR="00000000" w:rsidRPr="009B1679">
        <w:rPr>
          <w:spacing w:val="-3"/>
          <w:sz w:val="24"/>
        </w:rPr>
        <w:t xml:space="preserve">affiliated </w:t>
      </w:r>
      <w:r w:rsidR="00000000" w:rsidRPr="009B1679">
        <w:rPr>
          <w:sz w:val="24"/>
        </w:rPr>
        <w:t xml:space="preserve">person, acts as </w:t>
      </w:r>
      <w:r w:rsidR="00000000" w:rsidRPr="009B1679">
        <w:rPr>
          <w:spacing w:val="-3"/>
          <w:sz w:val="24"/>
        </w:rPr>
        <w:t xml:space="preserve">custodian, </w:t>
      </w:r>
      <w:r w:rsidR="00000000" w:rsidRPr="009B1679">
        <w:rPr>
          <w:sz w:val="24"/>
        </w:rPr>
        <w:t xml:space="preserve">transfer </w:t>
      </w:r>
      <w:r w:rsidR="00000000" w:rsidRPr="009B1679">
        <w:rPr>
          <w:spacing w:val="-3"/>
          <w:sz w:val="24"/>
        </w:rPr>
        <w:t xml:space="preserve">agent, </w:t>
      </w:r>
      <w:r w:rsidR="00000000" w:rsidRPr="009B1679">
        <w:rPr>
          <w:sz w:val="24"/>
        </w:rPr>
        <w:t xml:space="preserve">or </w:t>
      </w:r>
      <w:r w:rsidR="00000000" w:rsidRPr="009B1679">
        <w:rPr>
          <w:spacing w:val="-3"/>
          <w:sz w:val="24"/>
        </w:rPr>
        <w:t xml:space="preserve">dividend-paying agent for </w:t>
      </w:r>
      <w:r w:rsidR="00000000" w:rsidRPr="009B1679">
        <w:rPr>
          <w:sz w:val="24"/>
        </w:rPr>
        <w:t xml:space="preserve">the Fund, </w:t>
      </w:r>
      <w:r w:rsidR="00000000" w:rsidRPr="009B1679">
        <w:rPr>
          <w:spacing w:val="-3"/>
          <w:sz w:val="24"/>
        </w:rPr>
        <w:t xml:space="preserve">describe </w:t>
      </w:r>
      <w:r w:rsidR="00000000" w:rsidRPr="009B1679">
        <w:rPr>
          <w:sz w:val="24"/>
        </w:rPr>
        <w:t xml:space="preserve">the </w:t>
      </w:r>
      <w:r w:rsidR="00000000" w:rsidRPr="009B1679">
        <w:rPr>
          <w:spacing w:val="-3"/>
          <w:sz w:val="24"/>
        </w:rPr>
        <w:t xml:space="preserve">services that the person performs and </w:t>
      </w:r>
      <w:r w:rsidR="00000000" w:rsidRPr="009B1679">
        <w:rPr>
          <w:sz w:val="24"/>
        </w:rPr>
        <w:t>the basis for</w:t>
      </w:r>
      <w:r w:rsidR="00000000" w:rsidRPr="009B1679">
        <w:rPr>
          <w:spacing w:val="-19"/>
          <w:sz w:val="24"/>
        </w:rPr>
        <w:t xml:space="preserve"> </w:t>
      </w:r>
      <w:r w:rsidR="00000000" w:rsidRPr="009B1679">
        <w:rPr>
          <w:spacing w:val="-3"/>
          <w:sz w:val="24"/>
        </w:rPr>
        <w:t>remuneration.</w:t>
      </w:r>
    </w:p>
    <w:p w:rsidR="00081523" w:rsidRDefault="00081523">
      <w:pPr>
        <w:pStyle w:val="BodyText"/>
        <w:spacing w:before="10"/>
        <w:rPr>
          <w:sz w:val="20"/>
        </w:rPr>
      </w:pPr>
    </w:p>
    <w:p w:rsidR="00081523" w:rsidRPr="009B1679" w:rsidRDefault="009B1679" w:rsidP="009B1679">
      <w:pPr>
        <w:tabs>
          <w:tab w:val="left" w:pos="1200"/>
        </w:tabs>
        <w:ind w:left="1200" w:hanging="250"/>
        <w:rPr>
          <w:i/>
          <w:sz w:val="24"/>
        </w:rPr>
      </w:pPr>
      <w:r>
        <w:rPr>
          <w:i/>
          <w:color w:val="221F1F"/>
          <w:spacing w:val="-4"/>
          <w:sz w:val="24"/>
          <w:szCs w:val="24"/>
        </w:rPr>
        <w:t>(</w:t>
      </w:r>
      <w:proofErr w:type="spellStart"/>
      <w:r>
        <w:rPr>
          <w:i/>
          <w:color w:val="221F1F"/>
          <w:spacing w:val="-4"/>
          <w:sz w:val="24"/>
          <w:szCs w:val="24"/>
        </w:rPr>
        <w:t>i</w:t>
      </w:r>
      <w:proofErr w:type="spellEnd"/>
      <w:r>
        <w:rPr>
          <w:i/>
          <w:color w:val="221F1F"/>
          <w:spacing w:val="-4"/>
          <w:sz w:val="24"/>
          <w:szCs w:val="24"/>
        </w:rPr>
        <w:t>)</w:t>
      </w:r>
      <w:r>
        <w:rPr>
          <w:i/>
          <w:color w:val="221F1F"/>
          <w:spacing w:val="-4"/>
          <w:sz w:val="24"/>
          <w:szCs w:val="24"/>
        </w:rPr>
        <w:tab/>
      </w:r>
      <w:r w:rsidR="00000000" w:rsidRPr="009B1679">
        <w:rPr>
          <w:i/>
          <w:sz w:val="24"/>
        </w:rPr>
        <w:t>Securities</w:t>
      </w:r>
      <w:r w:rsidR="00000000" w:rsidRPr="009B1679">
        <w:rPr>
          <w:i/>
          <w:spacing w:val="-1"/>
          <w:sz w:val="24"/>
        </w:rPr>
        <w:t xml:space="preserve"> </w:t>
      </w:r>
      <w:r w:rsidR="00000000" w:rsidRPr="009B1679">
        <w:rPr>
          <w:i/>
          <w:sz w:val="24"/>
        </w:rPr>
        <w:t>Lending.</w:t>
      </w:r>
    </w:p>
    <w:p w:rsidR="00081523" w:rsidRDefault="00081523">
      <w:pPr>
        <w:pStyle w:val="BodyText"/>
        <w:spacing w:before="10"/>
        <w:rPr>
          <w:i/>
          <w:sz w:val="20"/>
        </w:rPr>
      </w:pPr>
    </w:p>
    <w:p w:rsidR="00081523" w:rsidRPr="009B1679" w:rsidRDefault="009B1679" w:rsidP="009B1679">
      <w:pPr>
        <w:tabs>
          <w:tab w:val="left" w:pos="1712"/>
        </w:tabs>
        <w:ind w:left="1711" w:right="1313" w:hanging="332"/>
        <w:rPr>
          <w:sz w:val="24"/>
        </w:rPr>
      </w:pPr>
      <w:r>
        <w:rPr>
          <w:color w:val="221F1F"/>
          <w:spacing w:val="-1"/>
          <w:sz w:val="24"/>
          <w:szCs w:val="24"/>
        </w:rPr>
        <w:t>(1)</w:t>
      </w:r>
      <w:r>
        <w:rPr>
          <w:color w:val="221F1F"/>
          <w:spacing w:val="-1"/>
          <w:sz w:val="24"/>
          <w:szCs w:val="24"/>
        </w:rPr>
        <w:tab/>
      </w:r>
      <w:r w:rsidR="00000000" w:rsidRPr="009B1679">
        <w:rPr>
          <w:spacing w:val="-3"/>
          <w:sz w:val="24"/>
        </w:rPr>
        <w:t xml:space="preserve">Provide </w:t>
      </w:r>
      <w:r w:rsidR="00000000" w:rsidRPr="009B1679">
        <w:rPr>
          <w:sz w:val="24"/>
        </w:rPr>
        <w:t xml:space="preserve">the </w:t>
      </w:r>
      <w:r w:rsidR="00000000" w:rsidRPr="009B1679">
        <w:rPr>
          <w:spacing w:val="-3"/>
          <w:sz w:val="24"/>
        </w:rPr>
        <w:t xml:space="preserve">following </w:t>
      </w:r>
      <w:r w:rsidR="00000000" w:rsidRPr="009B1679">
        <w:rPr>
          <w:spacing w:val="-2"/>
          <w:sz w:val="24"/>
        </w:rPr>
        <w:t xml:space="preserve">dollar </w:t>
      </w:r>
      <w:r w:rsidR="00000000" w:rsidRPr="009B1679">
        <w:rPr>
          <w:spacing w:val="-3"/>
          <w:sz w:val="24"/>
        </w:rPr>
        <w:t xml:space="preserve">amounts </w:t>
      </w:r>
      <w:r w:rsidR="00000000" w:rsidRPr="009B1679">
        <w:rPr>
          <w:sz w:val="24"/>
        </w:rPr>
        <w:t xml:space="preserve">of income and </w:t>
      </w:r>
      <w:r w:rsidR="00000000" w:rsidRPr="009B1679">
        <w:rPr>
          <w:spacing w:val="-3"/>
          <w:sz w:val="24"/>
        </w:rPr>
        <w:t xml:space="preserve">fees/compensation related </w:t>
      </w:r>
      <w:r w:rsidR="00000000" w:rsidRPr="009B1679">
        <w:rPr>
          <w:sz w:val="24"/>
        </w:rPr>
        <w:t xml:space="preserve">to the </w:t>
      </w:r>
      <w:r w:rsidR="00000000" w:rsidRPr="009B1679">
        <w:rPr>
          <w:spacing w:val="-3"/>
          <w:sz w:val="24"/>
        </w:rPr>
        <w:t xml:space="preserve">securities </w:t>
      </w:r>
      <w:r w:rsidR="00000000" w:rsidRPr="009B1679">
        <w:rPr>
          <w:sz w:val="24"/>
        </w:rPr>
        <w:t xml:space="preserve">lending </w:t>
      </w:r>
      <w:r w:rsidR="00000000" w:rsidRPr="009B1679">
        <w:rPr>
          <w:spacing w:val="-3"/>
          <w:sz w:val="24"/>
        </w:rPr>
        <w:t xml:space="preserve">activities </w:t>
      </w:r>
      <w:r w:rsidR="00000000" w:rsidRPr="009B1679">
        <w:rPr>
          <w:sz w:val="24"/>
        </w:rPr>
        <w:t xml:space="preserve">of </w:t>
      </w:r>
      <w:r w:rsidR="00000000" w:rsidRPr="009B1679">
        <w:rPr>
          <w:spacing w:val="-3"/>
          <w:sz w:val="24"/>
        </w:rPr>
        <w:t xml:space="preserve">each Series </w:t>
      </w:r>
      <w:r w:rsidR="00000000" w:rsidRPr="009B1679">
        <w:rPr>
          <w:sz w:val="24"/>
        </w:rPr>
        <w:t xml:space="preserve">during its most </w:t>
      </w:r>
      <w:r w:rsidR="00000000" w:rsidRPr="009B1679">
        <w:rPr>
          <w:spacing w:val="-3"/>
          <w:sz w:val="24"/>
        </w:rPr>
        <w:t>recent fiscal</w:t>
      </w:r>
      <w:r w:rsidR="00000000" w:rsidRPr="009B1679">
        <w:rPr>
          <w:spacing w:val="-26"/>
          <w:sz w:val="24"/>
        </w:rPr>
        <w:t xml:space="preserve"> </w:t>
      </w:r>
      <w:r w:rsidR="00000000" w:rsidRPr="009B1679">
        <w:rPr>
          <w:spacing w:val="-4"/>
          <w:sz w:val="24"/>
        </w:rPr>
        <w:t>year:</w:t>
      </w:r>
    </w:p>
    <w:p w:rsidR="00081523" w:rsidRDefault="00081523">
      <w:pPr>
        <w:pStyle w:val="BodyText"/>
        <w:spacing w:before="10"/>
        <w:rPr>
          <w:sz w:val="20"/>
        </w:rPr>
      </w:pPr>
    </w:p>
    <w:p w:rsidR="00081523" w:rsidRPr="009B1679" w:rsidRDefault="009B1679" w:rsidP="009B1679">
      <w:pPr>
        <w:tabs>
          <w:tab w:val="left" w:pos="2151"/>
        </w:tabs>
        <w:ind w:left="2150" w:right="1548" w:hanging="411"/>
        <w:rPr>
          <w:sz w:val="24"/>
        </w:rPr>
      </w:pPr>
      <w:r>
        <w:rPr>
          <w:color w:val="221F1F"/>
          <w:spacing w:val="-3"/>
          <w:sz w:val="24"/>
          <w:szCs w:val="24"/>
        </w:rPr>
        <w:t>(</w:t>
      </w:r>
      <w:proofErr w:type="spellStart"/>
      <w:r>
        <w:rPr>
          <w:color w:val="221F1F"/>
          <w:spacing w:val="-3"/>
          <w:sz w:val="24"/>
          <w:szCs w:val="24"/>
        </w:rPr>
        <w:t>i</w:t>
      </w:r>
      <w:proofErr w:type="spellEnd"/>
      <w:r>
        <w:rPr>
          <w:color w:val="221F1F"/>
          <w:spacing w:val="-3"/>
          <w:sz w:val="24"/>
          <w:szCs w:val="24"/>
        </w:rPr>
        <w:t>)</w:t>
      </w:r>
      <w:r>
        <w:rPr>
          <w:color w:val="221F1F"/>
          <w:spacing w:val="-3"/>
          <w:sz w:val="24"/>
          <w:szCs w:val="24"/>
        </w:rPr>
        <w:tab/>
      </w:r>
      <w:r w:rsidR="00000000" w:rsidRPr="009B1679">
        <w:rPr>
          <w:sz w:val="24"/>
        </w:rPr>
        <w:t>Gross income from securities lending activities, including income from cash</w:t>
      </w:r>
      <w:r w:rsidR="00000000" w:rsidRPr="009B1679">
        <w:rPr>
          <w:spacing w:val="-25"/>
          <w:sz w:val="24"/>
        </w:rPr>
        <w:t xml:space="preserve"> </w:t>
      </w:r>
      <w:r w:rsidR="00000000" w:rsidRPr="009B1679">
        <w:rPr>
          <w:sz w:val="24"/>
        </w:rPr>
        <w:t>collateral reinvestment;</w:t>
      </w:r>
    </w:p>
    <w:p w:rsidR="00081523" w:rsidRDefault="00081523">
      <w:pPr>
        <w:pStyle w:val="BodyText"/>
        <w:spacing w:before="10"/>
        <w:rPr>
          <w:sz w:val="20"/>
        </w:rPr>
      </w:pPr>
    </w:p>
    <w:p w:rsidR="00081523" w:rsidRPr="009B1679" w:rsidRDefault="009B1679" w:rsidP="009B1679">
      <w:pPr>
        <w:tabs>
          <w:tab w:val="left" w:pos="2151"/>
        </w:tabs>
        <w:ind w:left="2150" w:right="397" w:hanging="411"/>
        <w:rPr>
          <w:sz w:val="24"/>
        </w:rPr>
      </w:pPr>
      <w:r>
        <w:rPr>
          <w:color w:val="221F1F"/>
          <w:spacing w:val="-3"/>
          <w:sz w:val="24"/>
          <w:szCs w:val="24"/>
        </w:rPr>
        <w:t>(ii)</w:t>
      </w:r>
      <w:r>
        <w:rPr>
          <w:color w:val="221F1F"/>
          <w:spacing w:val="-3"/>
          <w:sz w:val="24"/>
          <w:szCs w:val="24"/>
        </w:rPr>
        <w:tab/>
      </w:r>
      <w:r w:rsidR="00000000" w:rsidRPr="009B1679">
        <w:rPr>
          <w:sz w:val="24"/>
        </w:rPr>
        <w:t>All fees and/or compensation for each of the following securities lending activities and related services: Any share of revenue generated by the securities lending program paid to the securities lending agent(s) (“revenue split”); fees paid for cash collateral management services (including fees deducted from a pooled cash collateral reinvestment vehicle) that are not included in the revenue split; administrative fees that are not included in the revenue split; fees for indemnification that are not included in the revenue split; rebates paid to borrowers; and any other fees relating to the securities lending program that are not included in the revenue split, including a description of those other</w:t>
      </w:r>
      <w:r w:rsidR="00000000" w:rsidRPr="009B1679">
        <w:rPr>
          <w:spacing w:val="-5"/>
          <w:sz w:val="24"/>
        </w:rPr>
        <w:t xml:space="preserve"> </w:t>
      </w:r>
      <w:r w:rsidR="00000000" w:rsidRPr="009B1679">
        <w:rPr>
          <w:sz w:val="24"/>
        </w:rPr>
        <w:t>fees;</w:t>
      </w:r>
    </w:p>
    <w:p w:rsidR="00081523" w:rsidRDefault="00081523">
      <w:pPr>
        <w:pStyle w:val="BodyText"/>
        <w:spacing w:before="10"/>
        <w:rPr>
          <w:sz w:val="20"/>
        </w:rPr>
      </w:pPr>
    </w:p>
    <w:p w:rsidR="00081523" w:rsidRPr="009B1679" w:rsidRDefault="009B1679" w:rsidP="009B1679">
      <w:pPr>
        <w:tabs>
          <w:tab w:val="left" w:pos="2151"/>
        </w:tabs>
        <w:ind w:left="2150" w:hanging="411"/>
        <w:rPr>
          <w:sz w:val="24"/>
        </w:rPr>
      </w:pPr>
      <w:r>
        <w:rPr>
          <w:color w:val="221F1F"/>
          <w:spacing w:val="-3"/>
          <w:sz w:val="24"/>
          <w:szCs w:val="24"/>
        </w:rPr>
        <w:t>(iii)</w:t>
      </w:r>
      <w:r>
        <w:rPr>
          <w:color w:val="221F1F"/>
          <w:spacing w:val="-3"/>
          <w:sz w:val="24"/>
          <w:szCs w:val="24"/>
        </w:rPr>
        <w:tab/>
      </w:r>
      <w:r w:rsidR="00000000" w:rsidRPr="009B1679">
        <w:rPr>
          <w:sz w:val="24"/>
        </w:rPr>
        <w:t>The aggregate fees/compensation disclosed pursuant to paragraph (ii);</w:t>
      </w:r>
      <w:r w:rsidR="00000000" w:rsidRPr="009B1679">
        <w:rPr>
          <w:spacing w:val="-3"/>
          <w:sz w:val="24"/>
        </w:rPr>
        <w:t xml:space="preserve"> </w:t>
      </w:r>
      <w:r w:rsidR="00000000" w:rsidRPr="009B1679">
        <w:rPr>
          <w:sz w:val="24"/>
        </w:rPr>
        <w:t>and</w:t>
      </w:r>
    </w:p>
    <w:p w:rsidR="00081523" w:rsidRDefault="00081523">
      <w:pPr>
        <w:pStyle w:val="BodyText"/>
        <w:spacing w:before="8"/>
        <w:rPr>
          <w:sz w:val="20"/>
        </w:rPr>
      </w:pPr>
    </w:p>
    <w:p w:rsidR="00081523" w:rsidRPr="009B1679" w:rsidRDefault="009B1679" w:rsidP="009B1679">
      <w:pPr>
        <w:tabs>
          <w:tab w:val="left" w:pos="2151"/>
        </w:tabs>
        <w:ind w:left="2150" w:right="716" w:hanging="411"/>
        <w:rPr>
          <w:sz w:val="24"/>
        </w:rPr>
      </w:pPr>
      <w:r>
        <w:rPr>
          <w:color w:val="221F1F"/>
          <w:spacing w:val="-3"/>
          <w:sz w:val="24"/>
          <w:szCs w:val="24"/>
        </w:rPr>
        <w:t>(iv)</w:t>
      </w:r>
      <w:r>
        <w:rPr>
          <w:color w:val="221F1F"/>
          <w:spacing w:val="-3"/>
          <w:sz w:val="24"/>
          <w:szCs w:val="24"/>
        </w:rPr>
        <w:tab/>
      </w:r>
      <w:r w:rsidR="00000000" w:rsidRPr="009B1679">
        <w:rPr>
          <w:sz w:val="24"/>
        </w:rPr>
        <w:t>Net income from securities lending activities (i.e., the dollar amount in paragraph (</w:t>
      </w:r>
      <w:proofErr w:type="spellStart"/>
      <w:r w:rsidR="00000000" w:rsidRPr="009B1679">
        <w:rPr>
          <w:sz w:val="24"/>
        </w:rPr>
        <w:t>i</w:t>
      </w:r>
      <w:proofErr w:type="spellEnd"/>
      <w:r w:rsidR="00000000" w:rsidRPr="009B1679">
        <w:rPr>
          <w:sz w:val="24"/>
        </w:rPr>
        <w:t>) minus the dollar amount in paragraph</w:t>
      </w:r>
      <w:r w:rsidR="00000000" w:rsidRPr="009B1679">
        <w:rPr>
          <w:spacing w:val="-2"/>
          <w:sz w:val="24"/>
        </w:rPr>
        <w:t xml:space="preserve"> </w:t>
      </w:r>
      <w:r w:rsidR="00000000" w:rsidRPr="009B1679">
        <w:rPr>
          <w:sz w:val="24"/>
        </w:rPr>
        <w:t>(iii)).</w:t>
      </w:r>
    </w:p>
    <w:p w:rsidR="00081523" w:rsidRDefault="00081523">
      <w:pPr>
        <w:pStyle w:val="BodyText"/>
        <w:spacing w:before="10"/>
        <w:rPr>
          <w:sz w:val="20"/>
        </w:rPr>
      </w:pPr>
    </w:p>
    <w:p w:rsidR="00081523" w:rsidRDefault="00000000">
      <w:pPr>
        <w:pStyle w:val="BodyText"/>
        <w:ind w:left="1380" w:right="889"/>
      </w:pPr>
      <w:r>
        <w:rPr>
          <w:b/>
        </w:rPr>
        <w:t xml:space="preserve">Instruction. </w:t>
      </w:r>
      <w:r>
        <w:t>If a fee for a service is included in the revenue split, state that the fee is “included in the revenue split.”</w:t>
      </w:r>
    </w:p>
    <w:p w:rsidR="00081523" w:rsidRDefault="00081523">
      <w:pPr>
        <w:pStyle w:val="BodyText"/>
        <w:spacing w:before="10"/>
        <w:rPr>
          <w:sz w:val="20"/>
        </w:rPr>
      </w:pPr>
    </w:p>
    <w:p w:rsidR="00081523" w:rsidRPr="009B1679" w:rsidRDefault="009B1679" w:rsidP="009B1679">
      <w:pPr>
        <w:tabs>
          <w:tab w:val="left" w:pos="1712"/>
        </w:tabs>
        <w:ind w:left="1711" w:right="1429" w:hanging="332"/>
        <w:rPr>
          <w:sz w:val="24"/>
        </w:rPr>
      </w:pPr>
      <w:r>
        <w:rPr>
          <w:color w:val="221F1F"/>
          <w:spacing w:val="-1"/>
          <w:sz w:val="24"/>
          <w:szCs w:val="24"/>
        </w:rPr>
        <w:t>(2)</w:t>
      </w:r>
      <w:r>
        <w:rPr>
          <w:color w:val="221F1F"/>
          <w:spacing w:val="-1"/>
          <w:sz w:val="24"/>
          <w:szCs w:val="24"/>
        </w:rPr>
        <w:tab/>
      </w:r>
      <w:r w:rsidR="00000000" w:rsidRPr="009B1679">
        <w:rPr>
          <w:spacing w:val="-3"/>
          <w:sz w:val="24"/>
        </w:rPr>
        <w:t>Describe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services</w:t>
      </w:r>
      <w:r w:rsidR="00000000" w:rsidRPr="009B1679">
        <w:rPr>
          <w:spacing w:val="-7"/>
          <w:sz w:val="24"/>
        </w:rPr>
        <w:t xml:space="preserve"> </w:t>
      </w:r>
      <w:r w:rsidR="00000000" w:rsidRPr="009B1679">
        <w:rPr>
          <w:sz w:val="24"/>
        </w:rPr>
        <w:t>provided</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2"/>
          <w:sz w:val="24"/>
        </w:rPr>
        <w:t>Series</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securities</w:t>
      </w:r>
      <w:r w:rsidR="00000000" w:rsidRPr="009B1679">
        <w:rPr>
          <w:spacing w:val="-8"/>
          <w:sz w:val="24"/>
        </w:rPr>
        <w:t xml:space="preserve"> </w:t>
      </w:r>
      <w:r w:rsidR="00000000" w:rsidRPr="009B1679">
        <w:rPr>
          <w:sz w:val="24"/>
        </w:rPr>
        <w:t>lending</w:t>
      </w:r>
      <w:r w:rsidR="00000000" w:rsidRPr="009B1679">
        <w:rPr>
          <w:spacing w:val="-8"/>
          <w:sz w:val="24"/>
        </w:rPr>
        <w:t xml:space="preserve"> </w:t>
      </w:r>
      <w:r w:rsidR="00000000" w:rsidRPr="009B1679">
        <w:rPr>
          <w:spacing w:val="-3"/>
          <w:sz w:val="24"/>
        </w:rPr>
        <w:t>agent</w:t>
      </w:r>
      <w:r w:rsidR="00000000" w:rsidRPr="009B1679">
        <w:rPr>
          <w:spacing w:val="-8"/>
          <w:sz w:val="24"/>
        </w:rPr>
        <w:t xml:space="preserve"> </w:t>
      </w:r>
      <w:r w:rsidR="00000000" w:rsidRPr="009B1679">
        <w:rPr>
          <w:sz w:val="24"/>
        </w:rPr>
        <w:t>in</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z w:val="24"/>
        </w:rPr>
        <w:t>Series’</w:t>
      </w:r>
      <w:r w:rsidR="00000000" w:rsidRPr="009B1679">
        <w:rPr>
          <w:spacing w:val="-9"/>
          <w:sz w:val="24"/>
        </w:rPr>
        <w:t xml:space="preserve"> </w:t>
      </w:r>
      <w:r w:rsidR="00000000" w:rsidRPr="009B1679">
        <w:rPr>
          <w:sz w:val="24"/>
        </w:rPr>
        <w:t xml:space="preserve">most </w:t>
      </w:r>
      <w:r w:rsidR="00000000" w:rsidRPr="009B1679">
        <w:rPr>
          <w:spacing w:val="-3"/>
          <w:sz w:val="24"/>
        </w:rPr>
        <w:t>recent fiscal</w:t>
      </w:r>
      <w:r w:rsidR="00000000" w:rsidRPr="009B1679">
        <w:rPr>
          <w:spacing w:val="1"/>
          <w:sz w:val="24"/>
        </w:rPr>
        <w:t xml:space="preserve"> </w:t>
      </w:r>
      <w:r w:rsidR="00000000" w:rsidRPr="009B1679">
        <w:rPr>
          <w:spacing w:val="-3"/>
          <w:sz w:val="24"/>
        </w:rPr>
        <w:t>year.</w:t>
      </w:r>
    </w:p>
    <w:p w:rsidR="00081523" w:rsidRDefault="00081523">
      <w:pPr>
        <w:pStyle w:val="BodyText"/>
        <w:spacing w:before="3"/>
        <w:rPr>
          <w:sz w:val="21"/>
        </w:rPr>
      </w:pPr>
    </w:p>
    <w:p w:rsidR="00081523" w:rsidRDefault="00000000">
      <w:pPr>
        <w:pStyle w:val="Heading1"/>
      </w:pPr>
      <w:bookmarkStart w:id="80" w:name="Item_20.___Portfolio_Managers"/>
      <w:bookmarkStart w:id="81" w:name="_bookmark26"/>
      <w:bookmarkEnd w:id="80"/>
      <w:bookmarkEnd w:id="81"/>
      <w:r>
        <w:t>Item 20. Portfolio Managers</w:t>
      </w:r>
    </w:p>
    <w:p w:rsidR="00081523" w:rsidRDefault="00081523">
      <w:pPr>
        <w:pStyle w:val="BodyText"/>
        <w:spacing w:before="6"/>
        <w:rPr>
          <w:b/>
          <w:sz w:val="20"/>
        </w:rPr>
      </w:pPr>
    </w:p>
    <w:p w:rsidR="00081523" w:rsidRPr="009B1679" w:rsidRDefault="009B1679" w:rsidP="009B1679">
      <w:pPr>
        <w:tabs>
          <w:tab w:val="left" w:pos="1251"/>
        </w:tabs>
        <w:ind w:left="1250" w:right="1045" w:hanging="300"/>
        <w:rPr>
          <w:sz w:val="24"/>
        </w:rPr>
      </w:pPr>
      <w:r>
        <w:rPr>
          <w:color w:val="221F1F"/>
          <w:spacing w:val="-4"/>
          <w:sz w:val="24"/>
          <w:szCs w:val="24"/>
        </w:rPr>
        <w:t>(a)</w:t>
      </w:r>
      <w:r>
        <w:rPr>
          <w:color w:val="221F1F"/>
          <w:spacing w:val="-4"/>
          <w:sz w:val="24"/>
          <w:szCs w:val="24"/>
        </w:rPr>
        <w:tab/>
      </w:r>
      <w:r w:rsidR="00000000" w:rsidRPr="009B1679">
        <w:rPr>
          <w:i/>
          <w:sz w:val="24"/>
        </w:rPr>
        <w:t xml:space="preserve">Other Accounts Managed. </w:t>
      </w:r>
      <w:r w:rsidR="00000000" w:rsidRPr="009B1679">
        <w:rPr>
          <w:sz w:val="24"/>
        </w:rPr>
        <w:t>If a Portfolio Manager required to be identified in response to Item 5(b)</w:t>
      </w:r>
      <w:r w:rsidR="00000000" w:rsidRPr="009B1679">
        <w:rPr>
          <w:spacing w:val="-21"/>
          <w:sz w:val="24"/>
        </w:rPr>
        <w:t xml:space="preserve"> </w:t>
      </w:r>
      <w:r w:rsidR="00000000" w:rsidRPr="009B1679">
        <w:rPr>
          <w:sz w:val="24"/>
        </w:rPr>
        <w:t>is primarily responsible for the day-to-day management of the portfolio of any other account, provide the following</w:t>
      </w:r>
      <w:r w:rsidR="00000000" w:rsidRPr="009B1679">
        <w:rPr>
          <w:spacing w:val="-5"/>
          <w:sz w:val="24"/>
        </w:rPr>
        <w:t xml:space="preserve"> </w:t>
      </w:r>
      <w:r w:rsidR="00000000" w:rsidRPr="009B1679">
        <w:rPr>
          <w:sz w:val="24"/>
        </w:rPr>
        <w:t>information:</w:t>
      </w:r>
    </w:p>
    <w:p w:rsidR="00081523" w:rsidRDefault="00081523">
      <w:pPr>
        <w:pStyle w:val="BodyText"/>
        <w:spacing w:before="10"/>
        <w:rPr>
          <w:sz w:val="20"/>
        </w:rPr>
      </w:pPr>
    </w:p>
    <w:p w:rsidR="00081523" w:rsidRPr="009B1679" w:rsidRDefault="009B1679" w:rsidP="009B1679">
      <w:pPr>
        <w:tabs>
          <w:tab w:val="left" w:pos="1712"/>
        </w:tabs>
        <w:ind w:left="1711" w:hanging="332"/>
        <w:rPr>
          <w:sz w:val="24"/>
        </w:rPr>
      </w:pPr>
      <w:r>
        <w:rPr>
          <w:color w:val="221F1F"/>
          <w:spacing w:val="-1"/>
          <w:sz w:val="24"/>
          <w:szCs w:val="24"/>
        </w:rPr>
        <w:t>(1)</w:t>
      </w:r>
      <w:r>
        <w:rPr>
          <w:color w:val="221F1F"/>
          <w:spacing w:val="-1"/>
          <w:sz w:val="24"/>
          <w:szCs w:val="24"/>
        </w:rPr>
        <w:tab/>
      </w:r>
      <w:r w:rsidR="00000000" w:rsidRPr="009B1679">
        <w:rPr>
          <w:sz w:val="24"/>
        </w:rPr>
        <w:t xml:space="preserve">The </w:t>
      </w:r>
      <w:r w:rsidR="00000000" w:rsidRPr="009B1679">
        <w:rPr>
          <w:spacing w:val="-3"/>
          <w:sz w:val="24"/>
        </w:rPr>
        <w:t xml:space="preserve">Portfolio </w:t>
      </w:r>
      <w:r w:rsidR="00000000" w:rsidRPr="009B1679">
        <w:rPr>
          <w:sz w:val="24"/>
        </w:rPr>
        <w:t>Manager’s</w:t>
      </w:r>
      <w:r w:rsidR="00000000" w:rsidRPr="009B1679">
        <w:rPr>
          <w:spacing w:val="-12"/>
          <w:sz w:val="24"/>
        </w:rPr>
        <w:t xml:space="preserve"> </w:t>
      </w:r>
      <w:r w:rsidR="00000000" w:rsidRPr="009B1679">
        <w:rPr>
          <w:spacing w:val="-4"/>
          <w:sz w:val="24"/>
        </w:rPr>
        <w:t>name;</w:t>
      </w:r>
    </w:p>
    <w:p w:rsidR="00081523" w:rsidRDefault="00081523">
      <w:pPr>
        <w:pStyle w:val="BodyText"/>
        <w:spacing w:before="10"/>
        <w:rPr>
          <w:sz w:val="20"/>
        </w:rPr>
      </w:pPr>
    </w:p>
    <w:p w:rsidR="00081523" w:rsidRPr="009B1679" w:rsidRDefault="009B1679" w:rsidP="009B1679">
      <w:pPr>
        <w:tabs>
          <w:tab w:val="left" w:pos="1712"/>
        </w:tabs>
        <w:ind w:left="1711" w:right="1584" w:hanging="332"/>
        <w:rPr>
          <w:sz w:val="24"/>
        </w:rPr>
      </w:pPr>
      <w:r>
        <w:rPr>
          <w:color w:val="221F1F"/>
          <w:spacing w:val="-1"/>
          <w:sz w:val="24"/>
          <w:szCs w:val="24"/>
        </w:rPr>
        <w:t>(2)</w:t>
      </w:r>
      <w:r>
        <w:rPr>
          <w:color w:val="221F1F"/>
          <w:spacing w:val="-1"/>
          <w:sz w:val="24"/>
          <w:szCs w:val="24"/>
        </w:rPr>
        <w:tab/>
      </w:r>
      <w:r w:rsidR="00000000" w:rsidRPr="009B1679">
        <w:rPr>
          <w:sz w:val="24"/>
        </w:rPr>
        <w:t>The</w:t>
      </w:r>
      <w:r w:rsidR="00000000" w:rsidRPr="009B1679">
        <w:rPr>
          <w:spacing w:val="-10"/>
          <w:sz w:val="24"/>
        </w:rPr>
        <w:t xml:space="preserve"> </w:t>
      </w:r>
      <w:r w:rsidR="00000000" w:rsidRPr="009B1679">
        <w:rPr>
          <w:sz w:val="24"/>
        </w:rPr>
        <w:t>number</w:t>
      </w:r>
      <w:r w:rsidR="00000000" w:rsidRPr="009B1679">
        <w:rPr>
          <w:spacing w:val="-10"/>
          <w:sz w:val="24"/>
        </w:rPr>
        <w:t xml:space="preserve"> </w:t>
      </w:r>
      <w:r w:rsidR="00000000" w:rsidRPr="009B1679">
        <w:rPr>
          <w:sz w:val="24"/>
        </w:rPr>
        <w:t>of</w:t>
      </w:r>
      <w:r w:rsidR="00000000" w:rsidRPr="009B1679">
        <w:rPr>
          <w:spacing w:val="-9"/>
          <w:sz w:val="24"/>
        </w:rPr>
        <w:t xml:space="preserve"> </w:t>
      </w:r>
      <w:r w:rsidR="00000000" w:rsidRPr="009B1679">
        <w:rPr>
          <w:sz w:val="24"/>
        </w:rPr>
        <w:t>other</w:t>
      </w:r>
      <w:r w:rsidR="00000000" w:rsidRPr="009B1679">
        <w:rPr>
          <w:spacing w:val="-8"/>
          <w:sz w:val="24"/>
        </w:rPr>
        <w:t xml:space="preserve"> </w:t>
      </w:r>
      <w:r w:rsidR="00000000" w:rsidRPr="009B1679">
        <w:rPr>
          <w:spacing w:val="-3"/>
          <w:sz w:val="24"/>
        </w:rPr>
        <w:t>accounts</w:t>
      </w:r>
      <w:r w:rsidR="00000000" w:rsidRPr="009B1679">
        <w:rPr>
          <w:spacing w:val="-9"/>
          <w:sz w:val="24"/>
        </w:rPr>
        <w:t xml:space="preserve"> </w:t>
      </w:r>
      <w:r w:rsidR="00000000" w:rsidRPr="009B1679">
        <w:rPr>
          <w:sz w:val="24"/>
        </w:rPr>
        <w:t>managed</w:t>
      </w:r>
      <w:r w:rsidR="00000000" w:rsidRPr="009B1679">
        <w:rPr>
          <w:spacing w:val="-9"/>
          <w:sz w:val="24"/>
        </w:rPr>
        <w:t xml:space="preserve"> </w:t>
      </w:r>
      <w:r w:rsidR="00000000" w:rsidRPr="009B1679">
        <w:rPr>
          <w:sz w:val="24"/>
        </w:rPr>
        <w:t>within</w:t>
      </w:r>
      <w:r w:rsidR="00000000" w:rsidRPr="009B1679">
        <w:rPr>
          <w:spacing w:val="-7"/>
          <w:sz w:val="24"/>
        </w:rPr>
        <w:t xml:space="preserve"> </w:t>
      </w:r>
      <w:r w:rsidR="00000000" w:rsidRPr="009B1679">
        <w:rPr>
          <w:spacing w:val="-3"/>
          <w:sz w:val="24"/>
        </w:rPr>
        <w:t>each</w:t>
      </w:r>
      <w:r w:rsidR="00000000" w:rsidRPr="009B1679">
        <w:rPr>
          <w:spacing w:val="-7"/>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0"/>
          <w:sz w:val="24"/>
        </w:rPr>
        <w:t xml:space="preserve"> </w:t>
      </w:r>
      <w:r w:rsidR="00000000" w:rsidRPr="009B1679">
        <w:rPr>
          <w:sz w:val="24"/>
        </w:rPr>
        <w:t>following</w:t>
      </w:r>
      <w:r w:rsidR="00000000" w:rsidRPr="009B1679">
        <w:rPr>
          <w:spacing w:val="-9"/>
          <w:sz w:val="24"/>
        </w:rPr>
        <w:t xml:space="preserve"> </w:t>
      </w:r>
      <w:r w:rsidR="00000000" w:rsidRPr="009B1679">
        <w:rPr>
          <w:spacing w:val="-3"/>
          <w:sz w:val="24"/>
        </w:rPr>
        <w:t>categories</w:t>
      </w:r>
      <w:r w:rsidR="00000000" w:rsidRPr="009B1679">
        <w:rPr>
          <w:spacing w:val="-9"/>
          <w:sz w:val="24"/>
        </w:rPr>
        <w:t xml:space="preserve"> </w:t>
      </w:r>
      <w:r w:rsidR="00000000" w:rsidRPr="009B1679">
        <w:rPr>
          <w:sz w:val="24"/>
        </w:rPr>
        <w:t>and</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 xml:space="preserve">total assets </w:t>
      </w:r>
      <w:r w:rsidR="00000000" w:rsidRPr="009B1679">
        <w:rPr>
          <w:sz w:val="24"/>
        </w:rPr>
        <w:t xml:space="preserve">in the </w:t>
      </w:r>
      <w:r w:rsidR="00000000" w:rsidRPr="009B1679">
        <w:rPr>
          <w:spacing w:val="-3"/>
          <w:sz w:val="24"/>
        </w:rPr>
        <w:t xml:space="preserve">accounts </w:t>
      </w:r>
      <w:r w:rsidR="00000000" w:rsidRPr="009B1679">
        <w:rPr>
          <w:sz w:val="24"/>
        </w:rPr>
        <w:t xml:space="preserve">managed within </w:t>
      </w:r>
      <w:r w:rsidR="00000000" w:rsidRPr="009B1679">
        <w:rPr>
          <w:spacing w:val="-3"/>
          <w:sz w:val="24"/>
        </w:rPr>
        <w:t>each</w:t>
      </w:r>
      <w:r w:rsidR="00000000" w:rsidRPr="009B1679">
        <w:rPr>
          <w:spacing w:val="-26"/>
          <w:sz w:val="24"/>
        </w:rPr>
        <w:t xml:space="preserve"> </w:t>
      </w:r>
      <w:r w:rsidR="00000000" w:rsidRPr="009B1679">
        <w:rPr>
          <w:spacing w:val="-3"/>
          <w:sz w:val="24"/>
        </w:rPr>
        <w:t>category:</w:t>
      </w:r>
    </w:p>
    <w:p w:rsidR="00081523" w:rsidRDefault="00081523">
      <w:pPr>
        <w:pStyle w:val="BodyText"/>
        <w:spacing w:before="10"/>
        <w:rPr>
          <w:sz w:val="20"/>
        </w:rPr>
      </w:pPr>
    </w:p>
    <w:p w:rsidR="00081523" w:rsidRPr="009B1679" w:rsidRDefault="009B1679" w:rsidP="009B1679">
      <w:pPr>
        <w:tabs>
          <w:tab w:val="left" w:pos="2151"/>
        </w:tabs>
        <w:ind w:left="2150" w:hanging="411"/>
        <w:rPr>
          <w:sz w:val="24"/>
        </w:rPr>
      </w:pPr>
      <w:r>
        <w:rPr>
          <w:color w:val="221F1F"/>
          <w:spacing w:val="-1"/>
          <w:sz w:val="24"/>
          <w:szCs w:val="24"/>
        </w:rPr>
        <w:t>(A)</w:t>
      </w:r>
      <w:r>
        <w:rPr>
          <w:color w:val="221F1F"/>
          <w:spacing w:val="-1"/>
          <w:sz w:val="24"/>
          <w:szCs w:val="24"/>
        </w:rPr>
        <w:tab/>
      </w:r>
      <w:r w:rsidR="00000000" w:rsidRPr="009B1679">
        <w:rPr>
          <w:spacing w:val="-3"/>
          <w:sz w:val="24"/>
        </w:rPr>
        <w:t>Registered investment</w:t>
      </w:r>
      <w:r w:rsidR="00000000" w:rsidRPr="009B1679">
        <w:rPr>
          <w:spacing w:val="-41"/>
          <w:sz w:val="24"/>
        </w:rPr>
        <w:t xml:space="preserve"> </w:t>
      </w:r>
      <w:r w:rsidR="00000000" w:rsidRPr="009B1679">
        <w:rPr>
          <w:spacing w:val="-3"/>
          <w:sz w:val="24"/>
        </w:rPr>
        <w:t>companies;</w:t>
      </w:r>
    </w:p>
    <w:p w:rsidR="00081523" w:rsidRDefault="00081523">
      <w:pPr>
        <w:pStyle w:val="BodyText"/>
        <w:spacing w:before="10"/>
        <w:rPr>
          <w:sz w:val="20"/>
        </w:rPr>
      </w:pPr>
    </w:p>
    <w:p w:rsidR="00081523" w:rsidRPr="009B1679" w:rsidRDefault="009B1679" w:rsidP="009B1679">
      <w:pPr>
        <w:tabs>
          <w:tab w:val="left" w:pos="2151"/>
        </w:tabs>
        <w:ind w:left="2150" w:hanging="411"/>
        <w:rPr>
          <w:sz w:val="24"/>
        </w:rPr>
      </w:pPr>
      <w:r>
        <w:rPr>
          <w:color w:val="221F1F"/>
          <w:spacing w:val="-1"/>
          <w:sz w:val="24"/>
          <w:szCs w:val="24"/>
        </w:rPr>
        <w:t>(B)</w:t>
      </w:r>
      <w:r>
        <w:rPr>
          <w:color w:val="221F1F"/>
          <w:spacing w:val="-1"/>
          <w:sz w:val="24"/>
          <w:szCs w:val="24"/>
        </w:rPr>
        <w:tab/>
      </w:r>
      <w:r w:rsidR="00000000" w:rsidRPr="009B1679">
        <w:rPr>
          <w:sz w:val="24"/>
        </w:rPr>
        <w:t>Other</w:t>
      </w:r>
      <w:r w:rsidR="00000000" w:rsidRPr="009B1679">
        <w:rPr>
          <w:spacing w:val="-18"/>
          <w:sz w:val="24"/>
        </w:rPr>
        <w:t xml:space="preserve"> </w:t>
      </w:r>
      <w:r w:rsidR="00000000" w:rsidRPr="009B1679">
        <w:rPr>
          <w:spacing w:val="-3"/>
          <w:sz w:val="24"/>
        </w:rPr>
        <w:t>pooled</w:t>
      </w:r>
      <w:r w:rsidR="00000000" w:rsidRPr="009B1679">
        <w:rPr>
          <w:spacing w:val="-15"/>
          <w:sz w:val="24"/>
        </w:rPr>
        <w:t xml:space="preserve"> </w:t>
      </w:r>
      <w:r w:rsidR="00000000" w:rsidRPr="009B1679">
        <w:rPr>
          <w:spacing w:val="-3"/>
          <w:sz w:val="24"/>
        </w:rPr>
        <w:t>investment</w:t>
      </w:r>
      <w:r w:rsidR="00000000" w:rsidRPr="009B1679">
        <w:rPr>
          <w:spacing w:val="-12"/>
          <w:sz w:val="24"/>
        </w:rPr>
        <w:t xml:space="preserve"> </w:t>
      </w:r>
      <w:r w:rsidR="00000000" w:rsidRPr="009B1679">
        <w:rPr>
          <w:spacing w:val="-3"/>
          <w:sz w:val="24"/>
        </w:rPr>
        <w:t>vehicles;</w:t>
      </w:r>
      <w:r w:rsidR="00000000" w:rsidRPr="009B1679">
        <w:rPr>
          <w:spacing w:val="-17"/>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2151"/>
        </w:tabs>
        <w:ind w:left="2150" w:hanging="411"/>
        <w:rPr>
          <w:sz w:val="24"/>
        </w:rPr>
      </w:pPr>
      <w:r>
        <w:rPr>
          <w:color w:val="221F1F"/>
          <w:spacing w:val="-1"/>
          <w:sz w:val="24"/>
          <w:szCs w:val="24"/>
        </w:rPr>
        <w:t>(C)</w:t>
      </w:r>
      <w:r>
        <w:rPr>
          <w:color w:val="221F1F"/>
          <w:spacing w:val="-1"/>
          <w:sz w:val="24"/>
          <w:szCs w:val="24"/>
        </w:rPr>
        <w:tab/>
      </w:r>
      <w:r w:rsidR="00000000" w:rsidRPr="009B1679">
        <w:rPr>
          <w:spacing w:val="-3"/>
          <w:sz w:val="24"/>
        </w:rPr>
        <w:t>Other</w:t>
      </w:r>
      <w:r w:rsidR="00000000" w:rsidRPr="009B1679">
        <w:rPr>
          <w:spacing w:val="-23"/>
          <w:sz w:val="24"/>
        </w:rPr>
        <w:t xml:space="preserve"> </w:t>
      </w:r>
      <w:r w:rsidR="00000000" w:rsidRPr="009B1679">
        <w:rPr>
          <w:spacing w:val="-3"/>
          <w:sz w:val="24"/>
        </w:rPr>
        <w:t>accounts.</w:t>
      </w:r>
    </w:p>
    <w:p w:rsidR="00081523" w:rsidRDefault="00081523">
      <w:pPr>
        <w:pStyle w:val="BodyText"/>
        <w:spacing w:before="10"/>
        <w:rPr>
          <w:sz w:val="20"/>
        </w:rPr>
      </w:pPr>
    </w:p>
    <w:p w:rsidR="00081523" w:rsidRPr="009B1679" w:rsidRDefault="009B1679" w:rsidP="009B1679">
      <w:pPr>
        <w:tabs>
          <w:tab w:val="left" w:pos="1712"/>
        </w:tabs>
        <w:ind w:left="1711" w:right="1320" w:hanging="332"/>
        <w:jc w:val="both"/>
        <w:rPr>
          <w:sz w:val="24"/>
        </w:rPr>
      </w:pPr>
      <w:r>
        <w:rPr>
          <w:color w:val="221F1F"/>
          <w:spacing w:val="-1"/>
          <w:sz w:val="24"/>
          <w:szCs w:val="24"/>
        </w:rPr>
        <w:t>(3)</w:t>
      </w:r>
      <w:r>
        <w:rPr>
          <w:color w:val="221F1F"/>
          <w:spacing w:val="-1"/>
          <w:sz w:val="24"/>
          <w:szCs w:val="24"/>
        </w:rPr>
        <w:tab/>
      </w:r>
      <w:r w:rsidR="00000000" w:rsidRPr="009B1679">
        <w:rPr>
          <w:spacing w:val="-3"/>
          <w:sz w:val="24"/>
        </w:rPr>
        <w:t>For</w:t>
      </w:r>
      <w:r w:rsidR="00000000" w:rsidRPr="009B1679">
        <w:rPr>
          <w:spacing w:val="-5"/>
          <w:sz w:val="24"/>
        </w:rPr>
        <w:t xml:space="preserve"> </w:t>
      </w:r>
      <w:r w:rsidR="00000000" w:rsidRPr="009B1679">
        <w:rPr>
          <w:spacing w:val="-3"/>
          <w:sz w:val="24"/>
        </w:rPr>
        <w:t xml:space="preserve">each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categories</w:t>
      </w:r>
      <w:r w:rsidR="00000000" w:rsidRPr="009B1679">
        <w:rPr>
          <w:spacing w:val="-4"/>
          <w:sz w:val="24"/>
        </w:rPr>
        <w:t xml:space="preserve"> </w:t>
      </w:r>
      <w:r w:rsidR="00000000" w:rsidRPr="009B1679">
        <w:rPr>
          <w:sz w:val="24"/>
        </w:rPr>
        <w:t>in</w:t>
      </w:r>
      <w:r w:rsidR="00000000" w:rsidRPr="009B1679">
        <w:rPr>
          <w:spacing w:val="-5"/>
          <w:sz w:val="24"/>
        </w:rPr>
        <w:t xml:space="preserve"> </w:t>
      </w:r>
      <w:r w:rsidR="00000000" w:rsidRPr="009B1679">
        <w:rPr>
          <w:spacing w:val="-3"/>
          <w:sz w:val="24"/>
        </w:rPr>
        <w:t>paragraph</w:t>
      </w:r>
      <w:r w:rsidR="00000000" w:rsidRPr="009B1679">
        <w:rPr>
          <w:spacing w:val="-6"/>
          <w:sz w:val="24"/>
        </w:rPr>
        <w:t xml:space="preserve"> </w:t>
      </w:r>
      <w:r w:rsidR="00000000" w:rsidRPr="009B1679">
        <w:rPr>
          <w:sz w:val="24"/>
        </w:rPr>
        <w:t>(a)(2)</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this</w:t>
      </w:r>
      <w:r w:rsidR="00000000" w:rsidRPr="009B1679">
        <w:rPr>
          <w:spacing w:val="-3"/>
          <w:sz w:val="24"/>
        </w:rPr>
        <w:t xml:space="preserve"> Item, </w:t>
      </w:r>
      <w:r w:rsidR="00000000" w:rsidRPr="009B1679">
        <w:rPr>
          <w:sz w:val="24"/>
        </w:rPr>
        <w:t>the</w:t>
      </w:r>
      <w:r w:rsidR="00000000" w:rsidRPr="009B1679">
        <w:rPr>
          <w:spacing w:val="-5"/>
          <w:sz w:val="24"/>
        </w:rPr>
        <w:t xml:space="preserve"> </w:t>
      </w:r>
      <w:r w:rsidR="00000000" w:rsidRPr="009B1679">
        <w:rPr>
          <w:spacing w:val="-2"/>
          <w:sz w:val="24"/>
        </w:rPr>
        <w:t>number</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pacing w:val="-3"/>
          <w:sz w:val="24"/>
        </w:rPr>
        <w:t>accounts</w:t>
      </w:r>
      <w:r w:rsidR="00000000" w:rsidRPr="009B1679">
        <w:rPr>
          <w:spacing w:val="-5"/>
          <w:sz w:val="24"/>
        </w:rPr>
        <w:t xml:space="preserve"> </w:t>
      </w:r>
      <w:r w:rsidR="00000000" w:rsidRPr="009B1679">
        <w:rPr>
          <w:sz w:val="24"/>
        </w:rPr>
        <w:t>and</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total assets</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accounts</w:t>
      </w:r>
      <w:r w:rsidR="00000000" w:rsidRPr="009B1679">
        <w:rPr>
          <w:spacing w:val="-6"/>
          <w:sz w:val="24"/>
        </w:rPr>
        <w:t xml:space="preserve"> </w:t>
      </w:r>
      <w:r w:rsidR="00000000" w:rsidRPr="009B1679">
        <w:rPr>
          <w:sz w:val="24"/>
        </w:rPr>
        <w:t>with</w:t>
      </w:r>
      <w:r w:rsidR="00000000" w:rsidRPr="009B1679">
        <w:rPr>
          <w:spacing w:val="-7"/>
          <w:sz w:val="24"/>
        </w:rPr>
        <w:t xml:space="preserve"> </w:t>
      </w:r>
      <w:r w:rsidR="00000000" w:rsidRPr="009B1679">
        <w:rPr>
          <w:spacing w:val="-3"/>
          <w:sz w:val="24"/>
        </w:rPr>
        <w:t>respect</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pacing w:val="-3"/>
          <w:sz w:val="24"/>
        </w:rPr>
        <w:t>which</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advisory</w:t>
      </w:r>
      <w:r w:rsidR="00000000" w:rsidRPr="009B1679">
        <w:rPr>
          <w:spacing w:val="-10"/>
          <w:sz w:val="24"/>
        </w:rPr>
        <w:t xml:space="preserve"> </w:t>
      </w:r>
      <w:r w:rsidR="00000000" w:rsidRPr="009B1679">
        <w:rPr>
          <w:sz w:val="24"/>
        </w:rPr>
        <w:t>fee</w:t>
      </w:r>
      <w:r w:rsidR="00000000" w:rsidRPr="009B1679">
        <w:rPr>
          <w:spacing w:val="-7"/>
          <w:sz w:val="24"/>
        </w:rPr>
        <w:t xml:space="preserve"> </w:t>
      </w:r>
      <w:r w:rsidR="00000000" w:rsidRPr="009B1679">
        <w:rPr>
          <w:sz w:val="24"/>
        </w:rPr>
        <w:t>is</w:t>
      </w:r>
      <w:r w:rsidR="00000000" w:rsidRPr="009B1679">
        <w:rPr>
          <w:spacing w:val="-7"/>
          <w:sz w:val="24"/>
        </w:rPr>
        <w:t xml:space="preserve"> </w:t>
      </w:r>
      <w:r w:rsidR="00000000" w:rsidRPr="009B1679">
        <w:rPr>
          <w:sz w:val="24"/>
        </w:rPr>
        <w:t>based</w:t>
      </w:r>
      <w:r w:rsidR="00000000" w:rsidRPr="009B1679">
        <w:rPr>
          <w:spacing w:val="-7"/>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performance</w:t>
      </w:r>
      <w:r w:rsidR="00000000" w:rsidRPr="009B1679">
        <w:rPr>
          <w:spacing w:val="-8"/>
          <w:sz w:val="24"/>
        </w:rPr>
        <w:t xml:space="preserve"> </w:t>
      </w:r>
      <w:r w:rsidR="00000000" w:rsidRPr="009B1679">
        <w:rPr>
          <w:sz w:val="24"/>
        </w:rPr>
        <w:t>of</w:t>
      </w:r>
      <w:r w:rsidR="00000000" w:rsidRPr="009B1679">
        <w:rPr>
          <w:spacing w:val="-7"/>
          <w:sz w:val="24"/>
        </w:rPr>
        <w:t xml:space="preserve"> </w:t>
      </w:r>
      <w:r w:rsidR="00000000" w:rsidRPr="009B1679">
        <w:rPr>
          <w:sz w:val="24"/>
        </w:rPr>
        <w:t xml:space="preserve">the </w:t>
      </w:r>
      <w:r w:rsidR="00000000" w:rsidRPr="009B1679">
        <w:rPr>
          <w:spacing w:val="-3"/>
          <w:sz w:val="24"/>
        </w:rPr>
        <w:t>account;</w:t>
      </w:r>
      <w:r w:rsidR="00000000" w:rsidRPr="009B1679">
        <w:rPr>
          <w:spacing w:val="-2"/>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1714"/>
        </w:tabs>
        <w:ind w:left="1718" w:right="1217" w:hanging="332"/>
        <w:jc w:val="both"/>
        <w:rPr>
          <w:sz w:val="24"/>
        </w:rPr>
      </w:pPr>
      <w:r>
        <w:rPr>
          <w:color w:val="221F1F"/>
          <w:spacing w:val="-1"/>
          <w:sz w:val="24"/>
          <w:szCs w:val="24"/>
        </w:rPr>
        <w:t>(4)</w:t>
      </w:r>
      <w:r>
        <w:rPr>
          <w:color w:val="221F1F"/>
          <w:spacing w:val="-1"/>
          <w:sz w:val="24"/>
          <w:szCs w:val="24"/>
        </w:rPr>
        <w:tab/>
      </w:r>
      <w:r w:rsidR="00000000" w:rsidRPr="009B1679">
        <w:rPr>
          <w:sz w:val="24"/>
        </w:rPr>
        <w:t>A</w:t>
      </w:r>
      <w:r w:rsidR="00000000" w:rsidRPr="009B1679">
        <w:rPr>
          <w:spacing w:val="-8"/>
          <w:sz w:val="24"/>
        </w:rPr>
        <w:t xml:space="preserve"> </w:t>
      </w:r>
      <w:r w:rsidR="00000000" w:rsidRPr="009B1679">
        <w:rPr>
          <w:spacing w:val="-3"/>
          <w:sz w:val="24"/>
        </w:rPr>
        <w:t>description</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any</w:t>
      </w:r>
      <w:r w:rsidR="00000000" w:rsidRPr="009B1679">
        <w:rPr>
          <w:spacing w:val="-9"/>
          <w:sz w:val="24"/>
        </w:rPr>
        <w:t xml:space="preserve"> </w:t>
      </w:r>
      <w:r w:rsidR="00000000" w:rsidRPr="009B1679">
        <w:rPr>
          <w:spacing w:val="-3"/>
          <w:sz w:val="24"/>
        </w:rPr>
        <w:t>material conflicts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pacing w:val="-3"/>
          <w:sz w:val="24"/>
        </w:rPr>
        <w:t>interest</w:t>
      </w:r>
      <w:r w:rsidR="00000000" w:rsidRPr="009B1679">
        <w:rPr>
          <w:spacing w:val="-6"/>
          <w:sz w:val="24"/>
        </w:rPr>
        <w:t xml:space="preserve"> </w:t>
      </w:r>
      <w:r w:rsidR="00000000" w:rsidRPr="009B1679">
        <w:rPr>
          <w:sz w:val="24"/>
        </w:rPr>
        <w:t>that</w:t>
      </w:r>
      <w:r w:rsidR="00000000" w:rsidRPr="009B1679">
        <w:rPr>
          <w:spacing w:val="-6"/>
          <w:sz w:val="24"/>
        </w:rPr>
        <w:t xml:space="preserve"> </w:t>
      </w:r>
      <w:r w:rsidR="00000000" w:rsidRPr="009B1679">
        <w:rPr>
          <w:sz w:val="24"/>
        </w:rPr>
        <w:t>may</w:t>
      </w:r>
      <w:r w:rsidR="00000000" w:rsidRPr="009B1679">
        <w:rPr>
          <w:spacing w:val="-9"/>
          <w:sz w:val="24"/>
        </w:rPr>
        <w:t xml:space="preserve"> </w:t>
      </w:r>
      <w:r w:rsidR="00000000" w:rsidRPr="009B1679">
        <w:rPr>
          <w:sz w:val="24"/>
        </w:rPr>
        <w:t>arise</w:t>
      </w:r>
      <w:r w:rsidR="00000000" w:rsidRPr="009B1679">
        <w:rPr>
          <w:spacing w:val="-7"/>
          <w:sz w:val="24"/>
        </w:rPr>
        <w:t xml:space="preserve"> </w:t>
      </w:r>
      <w:r w:rsidR="00000000" w:rsidRPr="009B1679">
        <w:rPr>
          <w:sz w:val="24"/>
        </w:rPr>
        <w:t>in</w:t>
      </w:r>
      <w:r w:rsidR="00000000" w:rsidRPr="009B1679">
        <w:rPr>
          <w:spacing w:val="-4"/>
          <w:sz w:val="24"/>
        </w:rPr>
        <w:t xml:space="preserve"> </w:t>
      </w:r>
      <w:r w:rsidR="00000000" w:rsidRPr="009B1679">
        <w:rPr>
          <w:sz w:val="24"/>
        </w:rPr>
        <w:t>connection</w:t>
      </w:r>
      <w:r w:rsidR="00000000" w:rsidRPr="009B1679">
        <w:rPr>
          <w:spacing w:val="-7"/>
          <w:sz w:val="24"/>
        </w:rPr>
        <w:t xml:space="preserve"> </w:t>
      </w:r>
      <w:r w:rsidR="00000000" w:rsidRPr="009B1679">
        <w:rPr>
          <w:sz w:val="24"/>
        </w:rPr>
        <w:t>with</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Portfolio Manager’s</w:t>
      </w:r>
      <w:r w:rsidR="00000000" w:rsidRPr="009B1679">
        <w:rPr>
          <w:spacing w:val="-6"/>
          <w:sz w:val="24"/>
        </w:rPr>
        <w:t xml:space="preserve"> </w:t>
      </w:r>
      <w:r w:rsidR="00000000" w:rsidRPr="009B1679">
        <w:rPr>
          <w:spacing w:val="-3"/>
          <w:sz w:val="24"/>
        </w:rPr>
        <w:t>management</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5"/>
          <w:sz w:val="24"/>
        </w:rPr>
        <w:t xml:space="preserve"> </w:t>
      </w:r>
      <w:r w:rsidR="00000000" w:rsidRPr="009B1679">
        <w:rPr>
          <w:spacing w:val="-3"/>
          <w:sz w:val="24"/>
        </w:rPr>
        <w:t xml:space="preserve">investments, </w:t>
      </w:r>
      <w:r w:rsidR="00000000" w:rsidRPr="009B1679">
        <w:rPr>
          <w:sz w:val="24"/>
        </w:rPr>
        <w:t>on</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z w:val="24"/>
        </w:rPr>
        <w:t>one</w:t>
      </w:r>
      <w:r w:rsidR="00000000" w:rsidRPr="009B1679">
        <w:rPr>
          <w:spacing w:val="-4"/>
          <w:sz w:val="24"/>
        </w:rPr>
        <w:t xml:space="preserve"> </w:t>
      </w:r>
      <w:r w:rsidR="00000000" w:rsidRPr="009B1679">
        <w:rPr>
          <w:sz w:val="24"/>
        </w:rPr>
        <w:t>hand,</w:t>
      </w:r>
      <w:r w:rsidR="00000000" w:rsidRPr="009B1679">
        <w:rPr>
          <w:spacing w:val="-5"/>
          <w:sz w:val="24"/>
        </w:rPr>
        <w:t xml:space="preserve"> </w:t>
      </w:r>
      <w:r w:rsidR="00000000" w:rsidRPr="009B1679">
        <w:rPr>
          <w:sz w:val="24"/>
        </w:rPr>
        <w:t>and</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investments</w:t>
      </w:r>
      <w:r w:rsidR="00000000" w:rsidRPr="009B1679">
        <w:rPr>
          <w:spacing w:val="-5"/>
          <w:sz w:val="24"/>
        </w:rPr>
        <w:t xml:space="preserve"> </w:t>
      </w:r>
      <w:r w:rsidR="00000000" w:rsidRPr="009B1679">
        <w:rPr>
          <w:sz w:val="24"/>
        </w:rPr>
        <w:t>of</w:t>
      </w:r>
      <w:r w:rsidR="00000000" w:rsidRPr="009B1679">
        <w:rPr>
          <w:spacing w:val="-4"/>
          <w:sz w:val="24"/>
        </w:rPr>
        <w:t xml:space="preserve"> </w:t>
      </w:r>
      <w:r w:rsidR="00000000" w:rsidRPr="009B1679">
        <w:rPr>
          <w:spacing w:val="-3"/>
          <w:sz w:val="24"/>
        </w:rPr>
        <w:t>the</w:t>
      </w:r>
    </w:p>
    <w:p w:rsidR="00081523" w:rsidRDefault="00081523">
      <w:pPr>
        <w:jc w:val="both"/>
        <w:rPr>
          <w:sz w:val="24"/>
        </w:rPr>
        <w:sectPr w:rsidR="00081523">
          <w:pgSz w:w="12240" w:h="15840"/>
          <w:pgMar w:top="440" w:right="140" w:bottom="560" w:left="120" w:header="0" w:footer="321" w:gutter="0"/>
          <w:cols w:space="720"/>
        </w:sectPr>
      </w:pPr>
    </w:p>
    <w:p w:rsidR="00081523" w:rsidRDefault="00000000">
      <w:pPr>
        <w:pStyle w:val="BodyText"/>
        <w:spacing w:before="75"/>
        <w:ind w:left="1718" w:right="1188"/>
      </w:pPr>
      <w:r>
        <w:rPr>
          <w:spacing w:val="-3"/>
        </w:rPr>
        <w:lastRenderedPageBreak/>
        <w:t xml:space="preserve">other accounts </w:t>
      </w:r>
      <w:r>
        <w:t xml:space="preserve">included in </w:t>
      </w:r>
      <w:r>
        <w:rPr>
          <w:spacing w:val="-3"/>
        </w:rPr>
        <w:t xml:space="preserve">response </w:t>
      </w:r>
      <w:r>
        <w:t xml:space="preserve">to </w:t>
      </w:r>
      <w:r>
        <w:rPr>
          <w:spacing w:val="-3"/>
        </w:rPr>
        <w:t xml:space="preserve">paragraph (a)(2) </w:t>
      </w:r>
      <w:r>
        <w:t xml:space="preserve">of this </w:t>
      </w:r>
      <w:r>
        <w:rPr>
          <w:spacing w:val="-3"/>
        </w:rPr>
        <w:t xml:space="preserve">Item, </w:t>
      </w:r>
      <w:r>
        <w:t xml:space="preserve">on the </w:t>
      </w:r>
      <w:r>
        <w:rPr>
          <w:spacing w:val="-3"/>
        </w:rPr>
        <w:t xml:space="preserve">other. </w:t>
      </w:r>
      <w:r>
        <w:t xml:space="preserve">This </w:t>
      </w:r>
      <w:r>
        <w:rPr>
          <w:spacing w:val="-3"/>
        </w:rPr>
        <w:t xml:space="preserve">description would </w:t>
      </w:r>
      <w:r>
        <w:t xml:space="preserve">include, </w:t>
      </w:r>
      <w:r>
        <w:rPr>
          <w:spacing w:val="-3"/>
        </w:rPr>
        <w:t xml:space="preserve">for example, material conflicts </w:t>
      </w:r>
      <w:r>
        <w:t xml:space="preserve">between the </w:t>
      </w:r>
      <w:r>
        <w:rPr>
          <w:spacing w:val="-3"/>
        </w:rPr>
        <w:t xml:space="preserve">investment </w:t>
      </w:r>
      <w:r>
        <w:t xml:space="preserve">strategy of the </w:t>
      </w:r>
      <w:r>
        <w:rPr>
          <w:spacing w:val="-3"/>
        </w:rPr>
        <w:t xml:space="preserve">Fund and </w:t>
      </w:r>
      <w:r>
        <w:t xml:space="preserve">the </w:t>
      </w:r>
      <w:r>
        <w:rPr>
          <w:spacing w:val="-3"/>
        </w:rPr>
        <w:t xml:space="preserve">investment </w:t>
      </w:r>
      <w:r>
        <w:t xml:space="preserve">strategy of other </w:t>
      </w:r>
      <w:r>
        <w:rPr>
          <w:spacing w:val="-3"/>
        </w:rPr>
        <w:t xml:space="preserve">accounts </w:t>
      </w:r>
      <w:r>
        <w:t xml:space="preserve">managed by the Portfolio </w:t>
      </w:r>
      <w:r>
        <w:rPr>
          <w:spacing w:val="-3"/>
        </w:rPr>
        <w:t xml:space="preserve">Manager </w:t>
      </w:r>
      <w:r>
        <w:rPr>
          <w:spacing w:val="-4"/>
        </w:rPr>
        <w:t xml:space="preserve">and </w:t>
      </w:r>
      <w:r>
        <w:rPr>
          <w:spacing w:val="-3"/>
        </w:rPr>
        <w:t xml:space="preserve">material conflicts </w:t>
      </w:r>
      <w:r>
        <w:t xml:space="preserve">in allocation of </w:t>
      </w:r>
      <w:r>
        <w:rPr>
          <w:spacing w:val="-3"/>
        </w:rPr>
        <w:t xml:space="preserve">investment opportunities between </w:t>
      </w:r>
      <w:r>
        <w:t xml:space="preserve">the Fund </w:t>
      </w:r>
      <w:r>
        <w:rPr>
          <w:spacing w:val="-3"/>
        </w:rPr>
        <w:t xml:space="preserve">and </w:t>
      </w:r>
      <w:r>
        <w:t xml:space="preserve">other </w:t>
      </w:r>
      <w:r>
        <w:rPr>
          <w:spacing w:val="-3"/>
        </w:rPr>
        <w:t xml:space="preserve">accounts managed </w:t>
      </w:r>
      <w:r>
        <w:t xml:space="preserve">by the </w:t>
      </w:r>
      <w:r>
        <w:rPr>
          <w:spacing w:val="-3"/>
        </w:rPr>
        <w:t>Portfolio Manager.</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80" w:right="804"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Provide the </w:t>
      </w:r>
      <w:r w:rsidR="00000000" w:rsidRPr="009B1679">
        <w:rPr>
          <w:spacing w:val="-4"/>
          <w:sz w:val="24"/>
        </w:rPr>
        <w:t xml:space="preserve">information </w:t>
      </w:r>
      <w:r w:rsidR="00000000" w:rsidRPr="009B1679">
        <w:rPr>
          <w:spacing w:val="-3"/>
          <w:sz w:val="24"/>
        </w:rPr>
        <w:t xml:space="preserve">required </w:t>
      </w:r>
      <w:r w:rsidR="00000000" w:rsidRPr="009B1679">
        <w:rPr>
          <w:sz w:val="24"/>
        </w:rPr>
        <w:t xml:space="preserve">by this </w:t>
      </w:r>
      <w:r w:rsidR="00000000" w:rsidRPr="009B1679">
        <w:rPr>
          <w:spacing w:val="-4"/>
          <w:sz w:val="24"/>
        </w:rPr>
        <w:t xml:space="preserve">paragraph </w:t>
      </w:r>
      <w:r w:rsidR="00000000" w:rsidRPr="009B1679">
        <w:rPr>
          <w:sz w:val="24"/>
        </w:rPr>
        <w:t xml:space="preserve">as of </w:t>
      </w:r>
      <w:r w:rsidR="00000000" w:rsidRPr="009B1679">
        <w:rPr>
          <w:spacing w:val="-3"/>
          <w:sz w:val="24"/>
        </w:rPr>
        <w:t xml:space="preserve">the end </w:t>
      </w:r>
      <w:r w:rsidR="00000000" w:rsidRPr="009B1679">
        <w:rPr>
          <w:sz w:val="24"/>
        </w:rPr>
        <w:t xml:space="preserve">of the </w:t>
      </w:r>
      <w:r w:rsidR="00000000" w:rsidRPr="009B1679">
        <w:rPr>
          <w:spacing w:val="-4"/>
          <w:sz w:val="24"/>
        </w:rPr>
        <w:t xml:space="preserve">Fund’s </w:t>
      </w:r>
      <w:r w:rsidR="00000000" w:rsidRPr="009B1679">
        <w:rPr>
          <w:spacing w:val="-3"/>
          <w:sz w:val="24"/>
        </w:rPr>
        <w:t xml:space="preserve">most recently completed fiscal </w:t>
      </w:r>
      <w:r w:rsidR="00000000" w:rsidRPr="009B1679">
        <w:rPr>
          <w:spacing w:val="-5"/>
          <w:sz w:val="24"/>
        </w:rPr>
        <w:t xml:space="preserve">year, </w:t>
      </w:r>
      <w:r w:rsidR="00000000" w:rsidRPr="009B1679">
        <w:rPr>
          <w:spacing w:val="-3"/>
          <w:sz w:val="24"/>
        </w:rPr>
        <w:t xml:space="preserve">except that, in </w:t>
      </w:r>
      <w:r w:rsidR="00000000" w:rsidRPr="009B1679">
        <w:rPr>
          <w:sz w:val="24"/>
        </w:rPr>
        <w:t xml:space="preserve">the </w:t>
      </w:r>
      <w:r w:rsidR="00000000" w:rsidRPr="009B1679">
        <w:rPr>
          <w:spacing w:val="-3"/>
          <w:sz w:val="24"/>
        </w:rPr>
        <w:t xml:space="preserve">case </w:t>
      </w:r>
      <w:r w:rsidR="00000000" w:rsidRPr="009B1679">
        <w:rPr>
          <w:sz w:val="24"/>
        </w:rPr>
        <w:t xml:space="preserve">of </w:t>
      </w:r>
      <w:r w:rsidR="00000000" w:rsidRPr="009B1679">
        <w:rPr>
          <w:spacing w:val="-3"/>
          <w:sz w:val="24"/>
        </w:rPr>
        <w:t xml:space="preserve">an initial </w:t>
      </w:r>
      <w:r w:rsidR="00000000" w:rsidRPr="009B1679">
        <w:rPr>
          <w:spacing w:val="-4"/>
          <w:sz w:val="24"/>
        </w:rPr>
        <w:t xml:space="preserve">registration </w:t>
      </w:r>
      <w:r w:rsidR="00000000" w:rsidRPr="009B1679">
        <w:rPr>
          <w:spacing w:val="-3"/>
          <w:sz w:val="24"/>
        </w:rPr>
        <w:t xml:space="preserve">statement </w:t>
      </w:r>
      <w:r w:rsidR="00000000" w:rsidRPr="009B1679">
        <w:rPr>
          <w:sz w:val="24"/>
        </w:rPr>
        <w:t xml:space="preserve">or an </w:t>
      </w:r>
      <w:r w:rsidR="00000000" w:rsidRPr="009B1679">
        <w:rPr>
          <w:spacing w:val="-3"/>
          <w:sz w:val="24"/>
        </w:rPr>
        <w:t xml:space="preserve">update </w:t>
      </w:r>
      <w:r w:rsidR="00000000" w:rsidRPr="009B1679">
        <w:rPr>
          <w:sz w:val="24"/>
        </w:rPr>
        <w:t xml:space="preserve">to the </w:t>
      </w:r>
      <w:r w:rsidR="00000000" w:rsidRPr="009B1679">
        <w:rPr>
          <w:spacing w:val="-4"/>
          <w:sz w:val="24"/>
        </w:rPr>
        <w:t xml:space="preserve">Fund’s registration statement </w:t>
      </w:r>
      <w:r w:rsidR="00000000" w:rsidRPr="009B1679">
        <w:rPr>
          <w:spacing w:val="-3"/>
          <w:sz w:val="24"/>
        </w:rPr>
        <w:t xml:space="preserve">that discloses </w:t>
      </w:r>
      <w:r w:rsidR="00000000" w:rsidRPr="009B1679">
        <w:rPr>
          <w:sz w:val="24"/>
        </w:rPr>
        <w:t xml:space="preserve">a </w:t>
      </w:r>
      <w:r w:rsidR="00000000" w:rsidRPr="009B1679">
        <w:rPr>
          <w:spacing w:val="-3"/>
          <w:sz w:val="24"/>
        </w:rPr>
        <w:t xml:space="preserve">new Portfolio </w:t>
      </w:r>
      <w:r w:rsidR="00000000" w:rsidRPr="009B1679">
        <w:rPr>
          <w:spacing w:val="-4"/>
          <w:sz w:val="24"/>
        </w:rPr>
        <w:t xml:space="preserve">Manager, </w:t>
      </w:r>
      <w:r w:rsidR="00000000" w:rsidRPr="009B1679">
        <w:rPr>
          <w:spacing w:val="-3"/>
          <w:sz w:val="24"/>
        </w:rPr>
        <w:t xml:space="preserve">information </w:t>
      </w:r>
      <w:r w:rsidR="00000000" w:rsidRPr="009B1679">
        <w:rPr>
          <w:spacing w:val="-4"/>
          <w:sz w:val="24"/>
        </w:rPr>
        <w:t xml:space="preserve">with respect </w:t>
      </w:r>
      <w:r w:rsidR="00000000" w:rsidRPr="009B1679">
        <w:rPr>
          <w:sz w:val="24"/>
        </w:rPr>
        <w:t xml:space="preserve">to </w:t>
      </w:r>
      <w:r w:rsidR="00000000" w:rsidRPr="009B1679">
        <w:rPr>
          <w:spacing w:val="-3"/>
          <w:sz w:val="24"/>
        </w:rPr>
        <w:t xml:space="preserve">any </w:t>
      </w:r>
      <w:r w:rsidR="00000000" w:rsidRPr="009B1679">
        <w:rPr>
          <w:sz w:val="24"/>
        </w:rPr>
        <w:t xml:space="preserve">newly </w:t>
      </w:r>
      <w:r w:rsidR="00000000" w:rsidRPr="009B1679">
        <w:rPr>
          <w:spacing w:val="-3"/>
          <w:sz w:val="24"/>
        </w:rPr>
        <w:t>identified</w:t>
      </w:r>
      <w:r w:rsidR="00000000" w:rsidRPr="009B1679">
        <w:rPr>
          <w:spacing w:val="-9"/>
          <w:sz w:val="24"/>
        </w:rPr>
        <w:t xml:space="preserve"> </w:t>
      </w:r>
      <w:r w:rsidR="00000000" w:rsidRPr="009B1679">
        <w:rPr>
          <w:spacing w:val="-3"/>
          <w:sz w:val="24"/>
        </w:rPr>
        <w:t>Portfolio</w:t>
      </w:r>
      <w:r w:rsidR="00000000" w:rsidRPr="009B1679">
        <w:rPr>
          <w:spacing w:val="-8"/>
          <w:sz w:val="24"/>
        </w:rPr>
        <w:t xml:space="preserve"> </w:t>
      </w:r>
      <w:r w:rsidR="00000000" w:rsidRPr="009B1679">
        <w:rPr>
          <w:spacing w:val="-4"/>
          <w:sz w:val="24"/>
        </w:rPr>
        <w:t>Manager</w:t>
      </w:r>
      <w:r w:rsidR="00000000" w:rsidRPr="009B1679">
        <w:rPr>
          <w:spacing w:val="-6"/>
          <w:sz w:val="24"/>
        </w:rPr>
        <w:t xml:space="preserve"> </w:t>
      </w:r>
      <w:r w:rsidR="00000000" w:rsidRPr="009B1679">
        <w:rPr>
          <w:sz w:val="24"/>
        </w:rPr>
        <w:t>must</w:t>
      </w:r>
      <w:r w:rsidR="00000000" w:rsidRPr="009B1679">
        <w:rPr>
          <w:spacing w:val="-5"/>
          <w:sz w:val="24"/>
        </w:rPr>
        <w:t xml:space="preserve"> </w:t>
      </w:r>
      <w:r w:rsidR="00000000" w:rsidRPr="009B1679">
        <w:rPr>
          <w:sz w:val="24"/>
        </w:rPr>
        <w:t>be</w:t>
      </w:r>
      <w:r w:rsidR="00000000" w:rsidRPr="009B1679">
        <w:rPr>
          <w:spacing w:val="-9"/>
          <w:sz w:val="24"/>
        </w:rPr>
        <w:t xml:space="preserve"> </w:t>
      </w:r>
      <w:r w:rsidR="00000000" w:rsidRPr="009B1679">
        <w:rPr>
          <w:spacing w:val="-3"/>
          <w:sz w:val="24"/>
        </w:rPr>
        <w:t>provided</w:t>
      </w:r>
      <w:r w:rsidR="00000000" w:rsidRPr="009B1679">
        <w:rPr>
          <w:spacing w:val="-5"/>
          <w:sz w:val="24"/>
        </w:rPr>
        <w:t xml:space="preserve"> </w:t>
      </w:r>
      <w:r w:rsidR="00000000" w:rsidRPr="009B1679">
        <w:rPr>
          <w:sz w:val="24"/>
        </w:rPr>
        <w:t>as</w:t>
      </w:r>
      <w:r w:rsidR="00000000" w:rsidRPr="009B1679">
        <w:rPr>
          <w:spacing w:val="-7"/>
          <w:sz w:val="24"/>
        </w:rPr>
        <w:t xml:space="preserve"> </w:t>
      </w:r>
      <w:r w:rsidR="00000000" w:rsidRPr="009B1679">
        <w:rPr>
          <w:spacing w:val="-3"/>
          <w:sz w:val="24"/>
        </w:rPr>
        <w:t>of</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4"/>
          <w:sz w:val="24"/>
        </w:rPr>
        <w:t>most</w:t>
      </w:r>
      <w:r w:rsidR="00000000" w:rsidRPr="009B1679">
        <w:rPr>
          <w:spacing w:val="-5"/>
          <w:sz w:val="24"/>
        </w:rPr>
        <w:t xml:space="preserve"> </w:t>
      </w:r>
      <w:r w:rsidR="00000000" w:rsidRPr="009B1679">
        <w:rPr>
          <w:spacing w:val="-4"/>
          <w:sz w:val="24"/>
        </w:rPr>
        <w:t>recent</w:t>
      </w:r>
      <w:r w:rsidR="00000000" w:rsidRPr="009B1679">
        <w:rPr>
          <w:spacing w:val="-5"/>
          <w:sz w:val="24"/>
        </w:rPr>
        <w:t xml:space="preserve"> </w:t>
      </w:r>
      <w:r w:rsidR="00000000" w:rsidRPr="009B1679">
        <w:rPr>
          <w:spacing w:val="-4"/>
          <w:sz w:val="24"/>
        </w:rPr>
        <w:t>practicable</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pacing w:val="-3"/>
          <w:sz w:val="24"/>
        </w:rPr>
        <w:t>Disclose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date</w:t>
      </w:r>
      <w:r w:rsidR="00000000" w:rsidRPr="009B1679">
        <w:rPr>
          <w:spacing w:val="-9"/>
          <w:sz w:val="24"/>
        </w:rPr>
        <w:t xml:space="preserve"> </w:t>
      </w:r>
      <w:r w:rsidR="00000000" w:rsidRPr="009B1679">
        <w:rPr>
          <w:sz w:val="24"/>
        </w:rPr>
        <w:t xml:space="preserve">as of </w:t>
      </w:r>
      <w:r w:rsidR="00000000" w:rsidRPr="009B1679">
        <w:rPr>
          <w:spacing w:val="-3"/>
          <w:sz w:val="24"/>
        </w:rPr>
        <w:t xml:space="preserve">which </w:t>
      </w:r>
      <w:r w:rsidR="00000000" w:rsidRPr="009B1679">
        <w:rPr>
          <w:sz w:val="24"/>
        </w:rPr>
        <w:t xml:space="preserve">the </w:t>
      </w:r>
      <w:r w:rsidR="00000000" w:rsidRPr="009B1679">
        <w:rPr>
          <w:spacing w:val="-4"/>
          <w:sz w:val="24"/>
        </w:rPr>
        <w:t xml:space="preserve">information </w:t>
      </w:r>
      <w:r w:rsidR="00000000" w:rsidRPr="009B1679">
        <w:rPr>
          <w:spacing w:val="-3"/>
          <w:sz w:val="24"/>
        </w:rPr>
        <w:t>is</w:t>
      </w:r>
      <w:r w:rsidR="00000000" w:rsidRPr="009B1679">
        <w:rPr>
          <w:spacing w:val="-29"/>
          <w:sz w:val="24"/>
        </w:rPr>
        <w:t xml:space="preserve"> </w:t>
      </w:r>
      <w:r w:rsidR="00000000" w:rsidRPr="009B1679">
        <w:rPr>
          <w:spacing w:val="-4"/>
          <w:sz w:val="24"/>
        </w:rPr>
        <w:t>provided.</w:t>
      </w:r>
    </w:p>
    <w:p w:rsidR="00081523" w:rsidRDefault="00081523">
      <w:pPr>
        <w:pStyle w:val="BodyText"/>
        <w:spacing w:before="9"/>
        <w:rPr>
          <w:sz w:val="20"/>
        </w:rPr>
      </w:pPr>
    </w:p>
    <w:p w:rsidR="00081523" w:rsidRPr="009B1679" w:rsidRDefault="009B1679" w:rsidP="009B1679">
      <w:pPr>
        <w:tabs>
          <w:tab w:val="left" w:pos="1380"/>
        </w:tabs>
        <w:spacing w:before="1"/>
        <w:ind w:left="1380" w:right="658" w:hanging="360"/>
        <w:rPr>
          <w:sz w:val="24"/>
        </w:rPr>
      </w:pPr>
      <w:r>
        <w:rPr>
          <w:color w:val="221F1F"/>
          <w:spacing w:val="-12"/>
          <w:sz w:val="24"/>
          <w:szCs w:val="24"/>
        </w:rPr>
        <w:t>2.</w:t>
      </w:r>
      <w:r>
        <w:rPr>
          <w:color w:val="221F1F"/>
          <w:spacing w:val="-12"/>
          <w:sz w:val="24"/>
          <w:szCs w:val="24"/>
        </w:rPr>
        <w:tab/>
      </w:r>
      <w:r w:rsidR="00000000" w:rsidRPr="009B1679">
        <w:rPr>
          <w:spacing w:val="-3"/>
          <w:sz w:val="24"/>
        </w:rPr>
        <w:t>If</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3"/>
          <w:sz w:val="24"/>
        </w:rPr>
        <w:t>committee,</w:t>
      </w:r>
      <w:r w:rsidR="00000000" w:rsidRPr="009B1679">
        <w:rPr>
          <w:spacing w:val="-4"/>
          <w:sz w:val="24"/>
        </w:rPr>
        <w:t xml:space="preserve"> </w:t>
      </w:r>
      <w:r w:rsidR="00000000" w:rsidRPr="009B1679">
        <w:rPr>
          <w:spacing w:val="-3"/>
          <w:sz w:val="24"/>
        </w:rPr>
        <w:t>team,</w:t>
      </w:r>
      <w:r w:rsidR="00000000" w:rsidRPr="009B1679">
        <w:rPr>
          <w:spacing w:val="-4"/>
          <w:sz w:val="24"/>
        </w:rPr>
        <w:t xml:space="preserve"> </w:t>
      </w:r>
      <w:r w:rsidR="00000000" w:rsidRPr="009B1679">
        <w:rPr>
          <w:sz w:val="24"/>
        </w:rPr>
        <w:t>or</w:t>
      </w:r>
      <w:r w:rsidR="00000000" w:rsidRPr="009B1679">
        <w:rPr>
          <w:spacing w:val="-7"/>
          <w:sz w:val="24"/>
        </w:rPr>
        <w:t xml:space="preserve"> </w:t>
      </w:r>
      <w:r w:rsidR="00000000" w:rsidRPr="009B1679">
        <w:rPr>
          <w:spacing w:val="-3"/>
          <w:sz w:val="24"/>
        </w:rPr>
        <w:t>other</w:t>
      </w:r>
      <w:r w:rsidR="00000000" w:rsidRPr="009B1679">
        <w:rPr>
          <w:spacing w:val="-5"/>
          <w:sz w:val="24"/>
        </w:rPr>
        <w:t xml:space="preserve"> </w:t>
      </w:r>
      <w:r w:rsidR="00000000" w:rsidRPr="009B1679">
        <w:rPr>
          <w:spacing w:val="-3"/>
          <w:sz w:val="24"/>
        </w:rPr>
        <w:t>group</w:t>
      </w:r>
      <w:r w:rsidR="00000000" w:rsidRPr="009B1679">
        <w:rPr>
          <w:spacing w:val="-4"/>
          <w:sz w:val="24"/>
        </w:rPr>
        <w:t xml:space="preserve"> </w:t>
      </w:r>
      <w:r w:rsidR="00000000" w:rsidRPr="009B1679">
        <w:rPr>
          <w:sz w:val="24"/>
        </w:rPr>
        <w:t>of</w:t>
      </w:r>
      <w:r w:rsidR="00000000" w:rsidRPr="009B1679">
        <w:rPr>
          <w:spacing w:val="-7"/>
          <w:sz w:val="24"/>
        </w:rPr>
        <w:t xml:space="preserve"> </w:t>
      </w:r>
      <w:r w:rsidR="00000000" w:rsidRPr="009B1679">
        <w:rPr>
          <w:spacing w:val="-4"/>
          <w:sz w:val="24"/>
        </w:rPr>
        <w:t xml:space="preserve">persons </w:t>
      </w:r>
      <w:r w:rsidR="00000000" w:rsidRPr="009B1679">
        <w:rPr>
          <w:spacing w:val="-3"/>
          <w:sz w:val="24"/>
        </w:rPr>
        <w:t>that</w:t>
      </w:r>
      <w:r w:rsidR="00000000" w:rsidRPr="009B1679">
        <w:rPr>
          <w:spacing w:val="-6"/>
          <w:sz w:val="24"/>
        </w:rPr>
        <w:t xml:space="preserve"> </w:t>
      </w:r>
      <w:r w:rsidR="00000000" w:rsidRPr="009B1679">
        <w:rPr>
          <w:spacing w:val="-3"/>
          <w:sz w:val="24"/>
        </w:rPr>
        <w:t>includes</w:t>
      </w:r>
      <w:r w:rsidR="00000000" w:rsidRPr="009B1679">
        <w:rPr>
          <w:spacing w:val="-4"/>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Portfolio</w:t>
      </w:r>
      <w:r w:rsidR="00000000" w:rsidRPr="009B1679">
        <w:rPr>
          <w:spacing w:val="-7"/>
          <w:sz w:val="24"/>
        </w:rPr>
        <w:t xml:space="preserve"> </w:t>
      </w:r>
      <w:r w:rsidR="00000000" w:rsidRPr="009B1679">
        <w:rPr>
          <w:spacing w:val="-4"/>
          <w:sz w:val="24"/>
        </w:rPr>
        <w:t xml:space="preserve">Manager </w:t>
      </w:r>
      <w:r w:rsidR="00000000" w:rsidRPr="009B1679">
        <w:rPr>
          <w:sz w:val="24"/>
        </w:rPr>
        <w:t>is</w:t>
      </w:r>
      <w:r w:rsidR="00000000" w:rsidRPr="009B1679">
        <w:rPr>
          <w:spacing w:val="-4"/>
          <w:sz w:val="24"/>
        </w:rPr>
        <w:t xml:space="preserve"> </w:t>
      </w:r>
      <w:r w:rsidR="00000000" w:rsidRPr="009B1679">
        <w:rPr>
          <w:spacing w:val="-3"/>
          <w:sz w:val="24"/>
        </w:rPr>
        <w:t>jointly</w:t>
      </w:r>
      <w:r w:rsidR="00000000" w:rsidRPr="009B1679">
        <w:rPr>
          <w:spacing w:val="-11"/>
          <w:sz w:val="24"/>
        </w:rPr>
        <w:t xml:space="preserve"> </w:t>
      </w:r>
      <w:r w:rsidR="00000000" w:rsidRPr="009B1679">
        <w:rPr>
          <w:spacing w:val="-3"/>
          <w:sz w:val="24"/>
        </w:rPr>
        <w:t>and</w:t>
      </w:r>
      <w:r w:rsidR="00000000" w:rsidRPr="009B1679">
        <w:rPr>
          <w:spacing w:val="-4"/>
          <w:sz w:val="24"/>
        </w:rPr>
        <w:t xml:space="preserve"> </w:t>
      </w:r>
      <w:r w:rsidR="00000000" w:rsidRPr="009B1679">
        <w:rPr>
          <w:spacing w:val="-3"/>
          <w:sz w:val="24"/>
        </w:rPr>
        <w:t xml:space="preserve">primarily responsible for the </w:t>
      </w:r>
      <w:r w:rsidR="00000000" w:rsidRPr="009B1679">
        <w:rPr>
          <w:spacing w:val="-4"/>
          <w:sz w:val="24"/>
        </w:rPr>
        <w:t xml:space="preserve">day-to-day </w:t>
      </w:r>
      <w:r w:rsidR="00000000" w:rsidRPr="009B1679">
        <w:rPr>
          <w:spacing w:val="-3"/>
          <w:sz w:val="24"/>
        </w:rPr>
        <w:t xml:space="preserve">management </w:t>
      </w:r>
      <w:r w:rsidR="00000000" w:rsidRPr="009B1679">
        <w:rPr>
          <w:sz w:val="24"/>
        </w:rPr>
        <w:t xml:space="preserve">of </w:t>
      </w:r>
      <w:r w:rsidR="00000000" w:rsidRPr="009B1679">
        <w:rPr>
          <w:spacing w:val="-3"/>
          <w:sz w:val="24"/>
        </w:rPr>
        <w:t xml:space="preserve">the </w:t>
      </w:r>
      <w:r w:rsidR="00000000" w:rsidRPr="009B1679">
        <w:rPr>
          <w:spacing w:val="-4"/>
          <w:sz w:val="24"/>
        </w:rPr>
        <w:t xml:space="preserve">portfolio </w:t>
      </w:r>
      <w:r w:rsidR="00000000" w:rsidRPr="009B1679">
        <w:rPr>
          <w:sz w:val="24"/>
        </w:rPr>
        <w:t xml:space="preserve">of an </w:t>
      </w:r>
      <w:r w:rsidR="00000000" w:rsidRPr="009B1679">
        <w:rPr>
          <w:spacing w:val="-4"/>
          <w:sz w:val="24"/>
        </w:rPr>
        <w:t xml:space="preserve">account, </w:t>
      </w:r>
      <w:r w:rsidR="00000000" w:rsidRPr="009B1679">
        <w:rPr>
          <w:spacing w:val="-3"/>
          <w:sz w:val="24"/>
        </w:rPr>
        <w:t xml:space="preserve">include </w:t>
      </w:r>
      <w:r w:rsidR="00000000" w:rsidRPr="009B1679">
        <w:rPr>
          <w:sz w:val="24"/>
        </w:rPr>
        <w:t xml:space="preserve">the </w:t>
      </w:r>
      <w:r w:rsidR="00000000" w:rsidRPr="009B1679">
        <w:rPr>
          <w:spacing w:val="-4"/>
          <w:sz w:val="24"/>
        </w:rPr>
        <w:t xml:space="preserve">account </w:t>
      </w:r>
      <w:r w:rsidR="00000000" w:rsidRPr="009B1679">
        <w:rPr>
          <w:spacing w:val="-3"/>
          <w:sz w:val="24"/>
        </w:rPr>
        <w:t xml:space="preserve">in responding </w:t>
      </w:r>
      <w:r w:rsidR="00000000" w:rsidRPr="009B1679">
        <w:rPr>
          <w:sz w:val="24"/>
        </w:rPr>
        <w:t xml:space="preserve">to </w:t>
      </w:r>
      <w:r w:rsidR="00000000" w:rsidRPr="009B1679">
        <w:rPr>
          <w:spacing w:val="-4"/>
          <w:sz w:val="24"/>
        </w:rPr>
        <w:t xml:space="preserve">paragraph </w:t>
      </w:r>
      <w:r w:rsidR="00000000" w:rsidRPr="009B1679">
        <w:rPr>
          <w:spacing w:val="-3"/>
          <w:sz w:val="24"/>
        </w:rPr>
        <w:t xml:space="preserve">(a) </w:t>
      </w:r>
      <w:r w:rsidR="00000000" w:rsidRPr="009B1679">
        <w:rPr>
          <w:sz w:val="24"/>
        </w:rPr>
        <w:t xml:space="preserve">of </w:t>
      </w:r>
      <w:r w:rsidR="00000000" w:rsidRPr="009B1679">
        <w:rPr>
          <w:spacing w:val="-3"/>
          <w:sz w:val="24"/>
        </w:rPr>
        <w:t>this</w:t>
      </w:r>
      <w:r w:rsidR="00000000" w:rsidRPr="009B1679">
        <w:rPr>
          <w:spacing w:val="-28"/>
          <w:sz w:val="24"/>
        </w:rPr>
        <w:t xml:space="preserve"> </w:t>
      </w:r>
      <w:r w:rsidR="00000000" w:rsidRPr="009B1679">
        <w:rPr>
          <w:spacing w:val="-4"/>
          <w:sz w:val="24"/>
        </w:rPr>
        <w:t>Item.</w:t>
      </w:r>
    </w:p>
    <w:p w:rsidR="00081523" w:rsidRDefault="00081523">
      <w:pPr>
        <w:pStyle w:val="BodyText"/>
        <w:spacing w:before="10"/>
        <w:rPr>
          <w:sz w:val="20"/>
        </w:rPr>
      </w:pPr>
    </w:p>
    <w:p w:rsidR="00081523" w:rsidRPr="009B1679" w:rsidRDefault="009B1679" w:rsidP="009B1679">
      <w:pPr>
        <w:tabs>
          <w:tab w:val="left" w:pos="1251"/>
        </w:tabs>
        <w:ind w:left="1250" w:right="923" w:hanging="300"/>
        <w:rPr>
          <w:sz w:val="24"/>
        </w:rPr>
      </w:pPr>
      <w:r>
        <w:rPr>
          <w:color w:val="221F1F"/>
          <w:spacing w:val="-4"/>
          <w:sz w:val="24"/>
          <w:szCs w:val="24"/>
        </w:rPr>
        <w:t>(b)</w:t>
      </w:r>
      <w:r>
        <w:rPr>
          <w:color w:val="221F1F"/>
          <w:spacing w:val="-4"/>
          <w:sz w:val="24"/>
          <w:szCs w:val="24"/>
        </w:rPr>
        <w:tab/>
      </w:r>
      <w:r w:rsidR="00000000" w:rsidRPr="009B1679">
        <w:rPr>
          <w:i/>
          <w:sz w:val="24"/>
        </w:rPr>
        <w:t xml:space="preserve">Compensation. </w:t>
      </w:r>
      <w:r w:rsidR="00000000" w:rsidRPr="009B1679">
        <w:rPr>
          <w:sz w:val="24"/>
        </w:rPr>
        <w:t>Describe the structure of, and the method used to determine, the compensation of each Portfolio Manager required to be identified in response to Item 5(b). For each type of compensation (</w:t>
      </w:r>
      <w:r w:rsidR="00000000" w:rsidRPr="009B1679">
        <w:rPr>
          <w:i/>
          <w:sz w:val="24"/>
        </w:rPr>
        <w:t>e.g.</w:t>
      </w:r>
      <w:r w:rsidR="00000000" w:rsidRPr="009B1679">
        <w:rPr>
          <w:sz w:val="24"/>
        </w:rPr>
        <w:t>, salary, bonus, deferred compensation, retirement plans and arrangements), describe with specificity the criteria on which that type of compensation is based, for example, whether compensation is fixed, whether (and, if so, how) compensation is based on Fund pre- or after-tax performance over a certain time period, and whether (and, if so, how) compensation is based on the value of assets held in the Fund’s portfolio. For example, if compensation is based solely or in part on performance, identify any benchmark used to measure performance and state the length of the period over which performance is</w:t>
      </w:r>
      <w:r w:rsidR="00000000" w:rsidRPr="009B1679">
        <w:rPr>
          <w:spacing w:val="-1"/>
          <w:sz w:val="24"/>
        </w:rPr>
        <w:t xml:space="preserve"> </w:t>
      </w:r>
      <w:r w:rsidR="00000000" w:rsidRPr="009B1679">
        <w:rPr>
          <w:sz w:val="24"/>
        </w:rPr>
        <w:t>measured.</w:t>
      </w:r>
    </w:p>
    <w:p w:rsidR="00081523" w:rsidRDefault="00081523">
      <w:pPr>
        <w:pStyle w:val="BodyText"/>
        <w:spacing w:before="1"/>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right="804"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Provide the </w:t>
      </w:r>
      <w:r w:rsidR="00000000" w:rsidRPr="009B1679">
        <w:rPr>
          <w:spacing w:val="-4"/>
          <w:sz w:val="24"/>
        </w:rPr>
        <w:t xml:space="preserve">information </w:t>
      </w:r>
      <w:r w:rsidR="00000000" w:rsidRPr="009B1679">
        <w:rPr>
          <w:spacing w:val="-3"/>
          <w:sz w:val="24"/>
        </w:rPr>
        <w:t xml:space="preserve">required </w:t>
      </w:r>
      <w:r w:rsidR="00000000" w:rsidRPr="009B1679">
        <w:rPr>
          <w:sz w:val="24"/>
        </w:rPr>
        <w:t xml:space="preserve">by this </w:t>
      </w:r>
      <w:r w:rsidR="00000000" w:rsidRPr="009B1679">
        <w:rPr>
          <w:spacing w:val="-4"/>
          <w:sz w:val="24"/>
        </w:rPr>
        <w:t xml:space="preserve">paragraph </w:t>
      </w:r>
      <w:r w:rsidR="00000000" w:rsidRPr="009B1679">
        <w:rPr>
          <w:sz w:val="24"/>
        </w:rPr>
        <w:t xml:space="preserve">as of </w:t>
      </w:r>
      <w:r w:rsidR="00000000" w:rsidRPr="009B1679">
        <w:rPr>
          <w:spacing w:val="-3"/>
          <w:sz w:val="24"/>
        </w:rPr>
        <w:t xml:space="preserve">the end </w:t>
      </w:r>
      <w:r w:rsidR="00000000" w:rsidRPr="009B1679">
        <w:rPr>
          <w:sz w:val="24"/>
        </w:rPr>
        <w:t xml:space="preserve">of the </w:t>
      </w:r>
      <w:r w:rsidR="00000000" w:rsidRPr="009B1679">
        <w:rPr>
          <w:spacing w:val="-4"/>
          <w:sz w:val="24"/>
        </w:rPr>
        <w:t xml:space="preserve">Fund’s </w:t>
      </w:r>
      <w:r w:rsidR="00000000" w:rsidRPr="009B1679">
        <w:rPr>
          <w:spacing w:val="-3"/>
          <w:sz w:val="24"/>
        </w:rPr>
        <w:t xml:space="preserve">most recently completed fiscal </w:t>
      </w:r>
      <w:r w:rsidR="00000000" w:rsidRPr="009B1679">
        <w:rPr>
          <w:spacing w:val="-5"/>
          <w:sz w:val="24"/>
        </w:rPr>
        <w:t xml:space="preserve">year, </w:t>
      </w:r>
      <w:r w:rsidR="00000000" w:rsidRPr="009B1679">
        <w:rPr>
          <w:spacing w:val="-3"/>
          <w:sz w:val="24"/>
        </w:rPr>
        <w:t xml:space="preserve">except that, in </w:t>
      </w:r>
      <w:r w:rsidR="00000000" w:rsidRPr="009B1679">
        <w:rPr>
          <w:sz w:val="24"/>
        </w:rPr>
        <w:t xml:space="preserve">the </w:t>
      </w:r>
      <w:r w:rsidR="00000000" w:rsidRPr="009B1679">
        <w:rPr>
          <w:spacing w:val="-3"/>
          <w:sz w:val="24"/>
        </w:rPr>
        <w:t xml:space="preserve">case </w:t>
      </w:r>
      <w:r w:rsidR="00000000" w:rsidRPr="009B1679">
        <w:rPr>
          <w:sz w:val="24"/>
        </w:rPr>
        <w:t xml:space="preserve">of </w:t>
      </w:r>
      <w:r w:rsidR="00000000" w:rsidRPr="009B1679">
        <w:rPr>
          <w:spacing w:val="-3"/>
          <w:sz w:val="24"/>
        </w:rPr>
        <w:t xml:space="preserve">an initial </w:t>
      </w:r>
      <w:r w:rsidR="00000000" w:rsidRPr="009B1679">
        <w:rPr>
          <w:spacing w:val="-4"/>
          <w:sz w:val="24"/>
        </w:rPr>
        <w:t xml:space="preserve">registration </w:t>
      </w:r>
      <w:r w:rsidR="00000000" w:rsidRPr="009B1679">
        <w:rPr>
          <w:spacing w:val="-3"/>
          <w:sz w:val="24"/>
        </w:rPr>
        <w:t xml:space="preserve">statement </w:t>
      </w:r>
      <w:r w:rsidR="00000000" w:rsidRPr="009B1679">
        <w:rPr>
          <w:sz w:val="24"/>
        </w:rPr>
        <w:t xml:space="preserve">or an </w:t>
      </w:r>
      <w:r w:rsidR="00000000" w:rsidRPr="009B1679">
        <w:rPr>
          <w:spacing w:val="-3"/>
          <w:sz w:val="24"/>
        </w:rPr>
        <w:t xml:space="preserve">update </w:t>
      </w:r>
      <w:r w:rsidR="00000000" w:rsidRPr="009B1679">
        <w:rPr>
          <w:sz w:val="24"/>
        </w:rPr>
        <w:t xml:space="preserve">to the </w:t>
      </w:r>
      <w:r w:rsidR="00000000" w:rsidRPr="009B1679">
        <w:rPr>
          <w:spacing w:val="-4"/>
          <w:sz w:val="24"/>
        </w:rPr>
        <w:t xml:space="preserve">Fund’s registration statement </w:t>
      </w:r>
      <w:r w:rsidR="00000000" w:rsidRPr="009B1679">
        <w:rPr>
          <w:spacing w:val="-3"/>
          <w:sz w:val="24"/>
        </w:rPr>
        <w:t xml:space="preserve">that discloses </w:t>
      </w:r>
      <w:r w:rsidR="00000000" w:rsidRPr="009B1679">
        <w:rPr>
          <w:sz w:val="24"/>
        </w:rPr>
        <w:t xml:space="preserve">a </w:t>
      </w:r>
      <w:r w:rsidR="00000000" w:rsidRPr="009B1679">
        <w:rPr>
          <w:spacing w:val="-3"/>
          <w:sz w:val="24"/>
        </w:rPr>
        <w:t xml:space="preserve">new Portfolio </w:t>
      </w:r>
      <w:r w:rsidR="00000000" w:rsidRPr="009B1679">
        <w:rPr>
          <w:spacing w:val="-4"/>
          <w:sz w:val="24"/>
        </w:rPr>
        <w:t xml:space="preserve">Manager, </w:t>
      </w:r>
      <w:r w:rsidR="00000000" w:rsidRPr="009B1679">
        <w:rPr>
          <w:spacing w:val="-3"/>
          <w:sz w:val="24"/>
        </w:rPr>
        <w:t xml:space="preserve">information </w:t>
      </w:r>
      <w:r w:rsidR="00000000" w:rsidRPr="009B1679">
        <w:rPr>
          <w:spacing w:val="-4"/>
          <w:sz w:val="24"/>
        </w:rPr>
        <w:t xml:space="preserve">with respect </w:t>
      </w:r>
      <w:r w:rsidR="00000000" w:rsidRPr="009B1679">
        <w:rPr>
          <w:sz w:val="24"/>
        </w:rPr>
        <w:t xml:space="preserve">to </w:t>
      </w:r>
      <w:r w:rsidR="00000000" w:rsidRPr="009B1679">
        <w:rPr>
          <w:spacing w:val="-3"/>
          <w:sz w:val="24"/>
        </w:rPr>
        <w:t xml:space="preserve">any </w:t>
      </w:r>
      <w:r w:rsidR="00000000" w:rsidRPr="009B1679">
        <w:rPr>
          <w:sz w:val="24"/>
        </w:rPr>
        <w:t xml:space="preserve">newly </w:t>
      </w:r>
      <w:r w:rsidR="00000000" w:rsidRPr="009B1679">
        <w:rPr>
          <w:spacing w:val="-3"/>
          <w:sz w:val="24"/>
        </w:rPr>
        <w:t>identified</w:t>
      </w:r>
      <w:r w:rsidR="00000000" w:rsidRPr="009B1679">
        <w:rPr>
          <w:spacing w:val="-9"/>
          <w:sz w:val="24"/>
        </w:rPr>
        <w:t xml:space="preserve"> </w:t>
      </w:r>
      <w:r w:rsidR="00000000" w:rsidRPr="009B1679">
        <w:rPr>
          <w:spacing w:val="-3"/>
          <w:sz w:val="24"/>
        </w:rPr>
        <w:t>Portfolio</w:t>
      </w:r>
      <w:r w:rsidR="00000000" w:rsidRPr="009B1679">
        <w:rPr>
          <w:spacing w:val="-8"/>
          <w:sz w:val="24"/>
        </w:rPr>
        <w:t xml:space="preserve"> </w:t>
      </w:r>
      <w:r w:rsidR="00000000" w:rsidRPr="009B1679">
        <w:rPr>
          <w:spacing w:val="-4"/>
          <w:sz w:val="24"/>
        </w:rPr>
        <w:t>Manager</w:t>
      </w:r>
      <w:r w:rsidR="00000000" w:rsidRPr="009B1679">
        <w:rPr>
          <w:spacing w:val="-6"/>
          <w:sz w:val="24"/>
        </w:rPr>
        <w:t xml:space="preserve"> </w:t>
      </w:r>
      <w:r w:rsidR="00000000" w:rsidRPr="009B1679">
        <w:rPr>
          <w:sz w:val="24"/>
        </w:rPr>
        <w:t>must</w:t>
      </w:r>
      <w:r w:rsidR="00000000" w:rsidRPr="009B1679">
        <w:rPr>
          <w:spacing w:val="-5"/>
          <w:sz w:val="24"/>
        </w:rPr>
        <w:t xml:space="preserve"> </w:t>
      </w:r>
      <w:r w:rsidR="00000000" w:rsidRPr="009B1679">
        <w:rPr>
          <w:sz w:val="24"/>
        </w:rPr>
        <w:t>be</w:t>
      </w:r>
      <w:r w:rsidR="00000000" w:rsidRPr="009B1679">
        <w:rPr>
          <w:spacing w:val="-9"/>
          <w:sz w:val="24"/>
        </w:rPr>
        <w:t xml:space="preserve"> </w:t>
      </w:r>
      <w:r w:rsidR="00000000" w:rsidRPr="009B1679">
        <w:rPr>
          <w:spacing w:val="-3"/>
          <w:sz w:val="24"/>
        </w:rPr>
        <w:t>provided</w:t>
      </w:r>
      <w:r w:rsidR="00000000" w:rsidRPr="009B1679">
        <w:rPr>
          <w:spacing w:val="-5"/>
          <w:sz w:val="24"/>
        </w:rPr>
        <w:t xml:space="preserve"> </w:t>
      </w:r>
      <w:r w:rsidR="00000000" w:rsidRPr="009B1679">
        <w:rPr>
          <w:sz w:val="24"/>
        </w:rPr>
        <w:t>as</w:t>
      </w:r>
      <w:r w:rsidR="00000000" w:rsidRPr="009B1679">
        <w:rPr>
          <w:spacing w:val="-7"/>
          <w:sz w:val="24"/>
        </w:rPr>
        <w:t xml:space="preserve"> </w:t>
      </w:r>
      <w:r w:rsidR="00000000" w:rsidRPr="009B1679">
        <w:rPr>
          <w:spacing w:val="-3"/>
          <w:sz w:val="24"/>
        </w:rPr>
        <w:t>of</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4"/>
          <w:sz w:val="24"/>
        </w:rPr>
        <w:t>most</w:t>
      </w:r>
      <w:r w:rsidR="00000000" w:rsidRPr="009B1679">
        <w:rPr>
          <w:spacing w:val="-5"/>
          <w:sz w:val="24"/>
        </w:rPr>
        <w:t xml:space="preserve"> </w:t>
      </w:r>
      <w:r w:rsidR="00000000" w:rsidRPr="009B1679">
        <w:rPr>
          <w:spacing w:val="-4"/>
          <w:sz w:val="24"/>
        </w:rPr>
        <w:t>recent</w:t>
      </w:r>
      <w:r w:rsidR="00000000" w:rsidRPr="009B1679">
        <w:rPr>
          <w:spacing w:val="-5"/>
          <w:sz w:val="24"/>
        </w:rPr>
        <w:t xml:space="preserve"> </w:t>
      </w:r>
      <w:r w:rsidR="00000000" w:rsidRPr="009B1679">
        <w:rPr>
          <w:spacing w:val="-4"/>
          <w:sz w:val="24"/>
        </w:rPr>
        <w:t>practicable</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pacing w:val="-3"/>
          <w:sz w:val="24"/>
        </w:rPr>
        <w:t>Disclose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date</w:t>
      </w:r>
      <w:r w:rsidR="00000000" w:rsidRPr="009B1679">
        <w:rPr>
          <w:spacing w:val="-9"/>
          <w:sz w:val="24"/>
        </w:rPr>
        <w:t xml:space="preserve"> </w:t>
      </w:r>
      <w:r w:rsidR="00000000" w:rsidRPr="009B1679">
        <w:rPr>
          <w:sz w:val="24"/>
        </w:rPr>
        <w:t xml:space="preserve">as of </w:t>
      </w:r>
      <w:r w:rsidR="00000000" w:rsidRPr="009B1679">
        <w:rPr>
          <w:spacing w:val="-3"/>
          <w:sz w:val="24"/>
        </w:rPr>
        <w:t xml:space="preserve">which </w:t>
      </w:r>
      <w:r w:rsidR="00000000" w:rsidRPr="009B1679">
        <w:rPr>
          <w:sz w:val="24"/>
        </w:rPr>
        <w:t xml:space="preserve">the </w:t>
      </w:r>
      <w:r w:rsidR="00000000" w:rsidRPr="009B1679">
        <w:rPr>
          <w:spacing w:val="-4"/>
          <w:sz w:val="24"/>
        </w:rPr>
        <w:t xml:space="preserve">information </w:t>
      </w:r>
      <w:r w:rsidR="00000000" w:rsidRPr="009B1679">
        <w:rPr>
          <w:spacing w:val="-3"/>
          <w:sz w:val="24"/>
        </w:rPr>
        <w:t>is</w:t>
      </w:r>
      <w:r w:rsidR="00000000" w:rsidRPr="009B1679">
        <w:rPr>
          <w:spacing w:val="-29"/>
          <w:sz w:val="24"/>
        </w:rPr>
        <w:t xml:space="preserve"> </w:t>
      </w:r>
      <w:r w:rsidR="00000000" w:rsidRPr="009B1679">
        <w:rPr>
          <w:spacing w:val="-4"/>
          <w:sz w:val="24"/>
        </w:rPr>
        <w:t>provided.</w:t>
      </w:r>
    </w:p>
    <w:p w:rsidR="00081523" w:rsidRDefault="00081523">
      <w:pPr>
        <w:pStyle w:val="BodyText"/>
        <w:spacing w:before="10"/>
        <w:rPr>
          <w:sz w:val="20"/>
        </w:rPr>
      </w:pPr>
    </w:p>
    <w:p w:rsidR="00081523" w:rsidRPr="009B1679" w:rsidRDefault="009B1679" w:rsidP="009B1679">
      <w:pPr>
        <w:tabs>
          <w:tab w:val="left" w:pos="1380"/>
        </w:tabs>
        <w:ind w:left="1380" w:right="648"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Compensation includes, without limitation, </w:t>
      </w:r>
      <w:r w:rsidR="00000000" w:rsidRPr="009B1679">
        <w:rPr>
          <w:spacing w:val="-4"/>
          <w:sz w:val="24"/>
        </w:rPr>
        <w:t xml:space="preserve">salary, </w:t>
      </w:r>
      <w:r w:rsidR="00000000" w:rsidRPr="009B1679">
        <w:rPr>
          <w:spacing w:val="-3"/>
          <w:sz w:val="24"/>
        </w:rPr>
        <w:t xml:space="preserve">bonus, </w:t>
      </w:r>
      <w:r w:rsidR="00000000" w:rsidRPr="009B1679">
        <w:rPr>
          <w:spacing w:val="-4"/>
          <w:sz w:val="24"/>
        </w:rPr>
        <w:t xml:space="preserve">deferred compensation, </w:t>
      </w:r>
      <w:r w:rsidR="00000000" w:rsidRPr="009B1679">
        <w:rPr>
          <w:spacing w:val="-3"/>
          <w:sz w:val="24"/>
        </w:rPr>
        <w:t xml:space="preserve">and pension </w:t>
      </w:r>
      <w:r w:rsidR="00000000" w:rsidRPr="009B1679">
        <w:rPr>
          <w:spacing w:val="-4"/>
          <w:sz w:val="24"/>
        </w:rPr>
        <w:t xml:space="preserve">and retirement </w:t>
      </w:r>
      <w:r w:rsidR="00000000" w:rsidRPr="009B1679">
        <w:rPr>
          <w:spacing w:val="-3"/>
          <w:sz w:val="24"/>
        </w:rPr>
        <w:t xml:space="preserve">plans and </w:t>
      </w:r>
      <w:r w:rsidR="00000000" w:rsidRPr="009B1679">
        <w:rPr>
          <w:spacing w:val="-4"/>
          <w:sz w:val="24"/>
        </w:rPr>
        <w:t xml:space="preserve">arrangements, </w:t>
      </w:r>
      <w:r w:rsidR="00000000" w:rsidRPr="009B1679">
        <w:rPr>
          <w:spacing w:val="-3"/>
          <w:sz w:val="24"/>
        </w:rPr>
        <w:t xml:space="preserve">whether the </w:t>
      </w:r>
      <w:r w:rsidR="00000000" w:rsidRPr="009B1679">
        <w:rPr>
          <w:spacing w:val="-4"/>
          <w:sz w:val="24"/>
        </w:rPr>
        <w:t xml:space="preserve">compensation </w:t>
      </w:r>
      <w:r w:rsidR="00000000" w:rsidRPr="009B1679">
        <w:rPr>
          <w:sz w:val="24"/>
        </w:rPr>
        <w:t xml:space="preserve">is </w:t>
      </w:r>
      <w:r w:rsidR="00000000" w:rsidRPr="009B1679">
        <w:rPr>
          <w:spacing w:val="-4"/>
          <w:sz w:val="24"/>
        </w:rPr>
        <w:t xml:space="preserve">cash </w:t>
      </w:r>
      <w:r w:rsidR="00000000" w:rsidRPr="009B1679">
        <w:rPr>
          <w:sz w:val="24"/>
        </w:rPr>
        <w:t xml:space="preserve">or </w:t>
      </w:r>
      <w:r w:rsidR="00000000" w:rsidRPr="009B1679">
        <w:rPr>
          <w:spacing w:val="-4"/>
          <w:sz w:val="24"/>
        </w:rPr>
        <w:t xml:space="preserve">non-cash. </w:t>
      </w:r>
      <w:r w:rsidR="00000000" w:rsidRPr="009B1679">
        <w:rPr>
          <w:spacing w:val="-3"/>
          <w:sz w:val="24"/>
        </w:rPr>
        <w:t xml:space="preserve">Group life, </w:t>
      </w:r>
      <w:r w:rsidR="00000000" w:rsidRPr="009B1679">
        <w:rPr>
          <w:spacing w:val="-4"/>
          <w:sz w:val="24"/>
        </w:rPr>
        <w:t xml:space="preserve">health, hospitalization, </w:t>
      </w:r>
      <w:r w:rsidR="00000000" w:rsidRPr="009B1679">
        <w:rPr>
          <w:spacing w:val="-3"/>
          <w:sz w:val="24"/>
        </w:rPr>
        <w:t xml:space="preserve">medical </w:t>
      </w:r>
      <w:r w:rsidR="00000000" w:rsidRPr="009B1679">
        <w:rPr>
          <w:spacing w:val="-4"/>
          <w:sz w:val="24"/>
        </w:rPr>
        <w:t xml:space="preserve">reimbursement, relocation, </w:t>
      </w:r>
      <w:r w:rsidR="00000000" w:rsidRPr="009B1679">
        <w:rPr>
          <w:spacing w:val="-3"/>
          <w:sz w:val="24"/>
        </w:rPr>
        <w:t xml:space="preserve">and pension and </w:t>
      </w:r>
      <w:r w:rsidR="00000000" w:rsidRPr="009B1679">
        <w:rPr>
          <w:spacing w:val="-4"/>
          <w:sz w:val="24"/>
        </w:rPr>
        <w:t xml:space="preserve">retirement </w:t>
      </w:r>
      <w:r w:rsidR="00000000" w:rsidRPr="009B1679">
        <w:rPr>
          <w:spacing w:val="-3"/>
          <w:sz w:val="24"/>
        </w:rPr>
        <w:t xml:space="preserve">plans and </w:t>
      </w:r>
      <w:r w:rsidR="00000000" w:rsidRPr="009B1679">
        <w:rPr>
          <w:spacing w:val="-4"/>
          <w:sz w:val="24"/>
        </w:rPr>
        <w:t xml:space="preserve">arrangements </w:t>
      </w:r>
      <w:r w:rsidR="00000000" w:rsidRPr="009B1679">
        <w:rPr>
          <w:sz w:val="24"/>
        </w:rPr>
        <w:t xml:space="preserve">may be </w:t>
      </w:r>
      <w:r w:rsidR="00000000" w:rsidRPr="009B1679">
        <w:rPr>
          <w:spacing w:val="-3"/>
          <w:sz w:val="24"/>
        </w:rPr>
        <w:t xml:space="preserve">omitted, provided that </w:t>
      </w:r>
      <w:r w:rsidR="00000000" w:rsidRPr="009B1679">
        <w:rPr>
          <w:sz w:val="24"/>
        </w:rPr>
        <w:t xml:space="preserve">they do not </w:t>
      </w:r>
      <w:r w:rsidR="00000000" w:rsidRPr="009B1679">
        <w:rPr>
          <w:spacing w:val="-4"/>
          <w:sz w:val="24"/>
        </w:rPr>
        <w:t xml:space="preserve">discriminate </w:t>
      </w:r>
      <w:r w:rsidR="00000000" w:rsidRPr="009B1679">
        <w:rPr>
          <w:sz w:val="24"/>
        </w:rPr>
        <w:t xml:space="preserve">in </w:t>
      </w:r>
      <w:r w:rsidR="00000000" w:rsidRPr="009B1679">
        <w:rPr>
          <w:spacing w:val="-3"/>
          <w:sz w:val="24"/>
        </w:rPr>
        <w:t xml:space="preserve">scope, terms, </w:t>
      </w:r>
      <w:r w:rsidR="00000000" w:rsidRPr="009B1679">
        <w:rPr>
          <w:sz w:val="24"/>
        </w:rPr>
        <w:t xml:space="preserve">or </w:t>
      </w:r>
      <w:r w:rsidR="00000000" w:rsidRPr="009B1679">
        <w:rPr>
          <w:spacing w:val="-3"/>
          <w:sz w:val="24"/>
        </w:rPr>
        <w:t xml:space="preserve">operation </w:t>
      </w:r>
      <w:r w:rsidR="00000000" w:rsidRPr="009B1679">
        <w:rPr>
          <w:sz w:val="24"/>
        </w:rPr>
        <w:t xml:space="preserve">in </w:t>
      </w:r>
      <w:r w:rsidR="00000000" w:rsidRPr="009B1679">
        <w:rPr>
          <w:spacing w:val="-4"/>
          <w:sz w:val="24"/>
        </w:rPr>
        <w:t xml:space="preserve">favor </w:t>
      </w:r>
      <w:r w:rsidR="00000000" w:rsidRPr="009B1679">
        <w:rPr>
          <w:sz w:val="24"/>
        </w:rPr>
        <w:t xml:space="preserve">of </w:t>
      </w:r>
      <w:r w:rsidR="00000000" w:rsidRPr="009B1679">
        <w:rPr>
          <w:spacing w:val="-3"/>
          <w:sz w:val="24"/>
        </w:rPr>
        <w:t>the Portfolio</w:t>
      </w:r>
      <w:r w:rsidR="00000000" w:rsidRPr="009B1679">
        <w:rPr>
          <w:spacing w:val="-5"/>
          <w:sz w:val="24"/>
        </w:rPr>
        <w:t xml:space="preserve"> </w:t>
      </w:r>
      <w:r w:rsidR="00000000" w:rsidRPr="009B1679">
        <w:rPr>
          <w:spacing w:val="-4"/>
          <w:sz w:val="24"/>
        </w:rPr>
        <w:t>Manager</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a</w:t>
      </w:r>
      <w:r w:rsidR="00000000" w:rsidRPr="009B1679">
        <w:rPr>
          <w:spacing w:val="-5"/>
          <w:sz w:val="24"/>
        </w:rPr>
        <w:t xml:space="preserve"> </w:t>
      </w:r>
      <w:r w:rsidR="00000000" w:rsidRPr="009B1679">
        <w:rPr>
          <w:spacing w:val="-3"/>
          <w:sz w:val="24"/>
        </w:rPr>
        <w:t>group</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pacing w:val="-4"/>
          <w:sz w:val="24"/>
        </w:rPr>
        <w:t>employees</w:t>
      </w:r>
      <w:r w:rsidR="00000000" w:rsidRPr="009B1679">
        <w:rPr>
          <w:spacing w:val="-5"/>
          <w:sz w:val="24"/>
        </w:rPr>
        <w:t xml:space="preserve"> </w:t>
      </w:r>
      <w:r w:rsidR="00000000" w:rsidRPr="009B1679">
        <w:rPr>
          <w:spacing w:val="-3"/>
          <w:sz w:val="24"/>
        </w:rPr>
        <w:t>that</w:t>
      </w:r>
      <w:r w:rsidR="00000000" w:rsidRPr="009B1679">
        <w:rPr>
          <w:spacing w:val="-4"/>
          <w:sz w:val="24"/>
        </w:rPr>
        <w:t xml:space="preserve"> </w:t>
      </w:r>
      <w:r w:rsidR="00000000" w:rsidRPr="009B1679">
        <w:rPr>
          <w:spacing w:val="-3"/>
          <w:sz w:val="24"/>
        </w:rPr>
        <w:t>includes</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Portfolio</w:t>
      </w:r>
      <w:r w:rsidR="00000000" w:rsidRPr="009B1679">
        <w:rPr>
          <w:spacing w:val="-5"/>
          <w:sz w:val="24"/>
        </w:rPr>
        <w:t xml:space="preserve"> </w:t>
      </w:r>
      <w:r w:rsidR="00000000" w:rsidRPr="009B1679">
        <w:rPr>
          <w:spacing w:val="-4"/>
          <w:sz w:val="24"/>
        </w:rPr>
        <w:t>Manager</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pacing w:val="-3"/>
          <w:sz w:val="24"/>
        </w:rPr>
        <w:t>are</w:t>
      </w:r>
      <w:r w:rsidR="00000000" w:rsidRPr="009B1679">
        <w:rPr>
          <w:spacing w:val="-5"/>
          <w:sz w:val="24"/>
        </w:rPr>
        <w:t xml:space="preserve"> </w:t>
      </w:r>
      <w:r w:rsidR="00000000" w:rsidRPr="009B1679">
        <w:rPr>
          <w:spacing w:val="-3"/>
          <w:sz w:val="24"/>
        </w:rPr>
        <w:t>available</w:t>
      </w:r>
      <w:r w:rsidR="00000000" w:rsidRPr="009B1679">
        <w:rPr>
          <w:spacing w:val="-6"/>
          <w:sz w:val="24"/>
        </w:rPr>
        <w:t xml:space="preserve"> </w:t>
      </w:r>
      <w:r w:rsidR="00000000" w:rsidRPr="009B1679">
        <w:rPr>
          <w:spacing w:val="-3"/>
          <w:sz w:val="24"/>
        </w:rPr>
        <w:t xml:space="preserve">generally </w:t>
      </w:r>
      <w:r w:rsidR="00000000" w:rsidRPr="009B1679">
        <w:rPr>
          <w:sz w:val="24"/>
        </w:rPr>
        <w:t>to</w:t>
      </w:r>
      <w:r w:rsidR="00000000" w:rsidRPr="009B1679">
        <w:rPr>
          <w:spacing w:val="-5"/>
          <w:sz w:val="24"/>
        </w:rPr>
        <w:t xml:space="preserve"> </w:t>
      </w:r>
      <w:r w:rsidR="00000000" w:rsidRPr="009B1679">
        <w:rPr>
          <w:spacing w:val="-3"/>
          <w:sz w:val="24"/>
        </w:rPr>
        <w:t>all</w:t>
      </w:r>
      <w:r w:rsidR="00000000" w:rsidRPr="009B1679">
        <w:rPr>
          <w:spacing w:val="-4"/>
          <w:sz w:val="24"/>
        </w:rPr>
        <w:t xml:space="preserve"> salaried employees.</w:t>
      </w:r>
      <w:r w:rsidR="00000000" w:rsidRPr="009B1679">
        <w:rPr>
          <w:spacing w:val="-3"/>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value</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4"/>
          <w:sz w:val="24"/>
        </w:rPr>
        <w:t xml:space="preserve">compensation </w:t>
      </w:r>
      <w:r w:rsidR="00000000" w:rsidRPr="009B1679">
        <w:rPr>
          <w:sz w:val="24"/>
        </w:rPr>
        <w:t>is</w:t>
      </w:r>
      <w:r w:rsidR="00000000" w:rsidRPr="009B1679">
        <w:rPr>
          <w:spacing w:val="-6"/>
          <w:sz w:val="24"/>
        </w:rPr>
        <w:t xml:space="preserve"> </w:t>
      </w:r>
      <w:r w:rsidR="00000000" w:rsidRPr="009B1679">
        <w:rPr>
          <w:sz w:val="24"/>
        </w:rPr>
        <w:t>not</w:t>
      </w:r>
      <w:r w:rsidR="00000000" w:rsidRPr="009B1679">
        <w:rPr>
          <w:spacing w:val="-7"/>
          <w:sz w:val="24"/>
        </w:rPr>
        <w:t xml:space="preserve"> </w:t>
      </w:r>
      <w:r w:rsidR="00000000" w:rsidRPr="009B1679">
        <w:rPr>
          <w:spacing w:val="-4"/>
          <w:sz w:val="24"/>
        </w:rPr>
        <w:t xml:space="preserve">required </w:t>
      </w:r>
      <w:r w:rsidR="00000000" w:rsidRPr="009B1679">
        <w:rPr>
          <w:spacing w:val="-3"/>
          <w:sz w:val="24"/>
        </w:rPr>
        <w:t>to</w:t>
      </w:r>
      <w:r w:rsidR="00000000" w:rsidRPr="009B1679">
        <w:rPr>
          <w:spacing w:val="-4"/>
          <w:sz w:val="24"/>
        </w:rPr>
        <w:t xml:space="preserve"> </w:t>
      </w:r>
      <w:r w:rsidR="00000000" w:rsidRPr="009B1679">
        <w:rPr>
          <w:sz w:val="24"/>
        </w:rPr>
        <w:t>be</w:t>
      </w:r>
      <w:r w:rsidR="00000000" w:rsidRPr="009B1679">
        <w:rPr>
          <w:spacing w:val="-6"/>
          <w:sz w:val="24"/>
        </w:rPr>
        <w:t xml:space="preserve"> </w:t>
      </w:r>
      <w:r w:rsidR="00000000" w:rsidRPr="009B1679">
        <w:rPr>
          <w:spacing w:val="-4"/>
          <w:sz w:val="24"/>
        </w:rPr>
        <w:t xml:space="preserve">disclosed </w:t>
      </w:r>
      <w:r w:rsidR="00000000" w:rsidRPr="009B1679">
        <w:rPr>
          <w:spacing w:val="-3"/>
          <w:sz w:val="24"/>
        </w:rPr>
        <w:t>under</w:t>
      </w:r>
      <w:r w:rsidR="00000000" w:rsidRPr="009B1679">
        <w:rPr>
          <w:spacing w:val="-8"/>
          <w:sz w:val="24"/>
        </w:rPr>
        <w:t xml:space="preserve"> </w:t>
      </w:r>
      <w:r w:rsidR="00000000" w:rsidRPr="009B1679">
        <w:rPr>
          <w:spacing w:val="-3"/>
          <w:sz w:val="24"/>
        </w:rPr>
        <w:t>this</w:t>
      </w:r>
      <w:r w:rsidR="00000000" w:rsidRPr="009B1679">
        <w:rPr>
          <w:spacing w:val="-4"/>
          <w:sz w:val="24"/>
        </w:rPr>
        <w:t xml:space="preserve"> Item.</w:t>
      </w:r>
    </w:p>
    <w:p w:rsidR="00081523" w:rsidRDefault="00081523">
      <w:pPr>
        <w:pStyle w:val="BodyText"/>
        <w:spacing w:before="10"/>
        <w:rPr>
          <w:sz w:val="20"/>
        </w:rPr>
      </w:pPr>
    </w:p>
    <w:p w:rsidR="00081523" w:rsidRPr="009B1679" w:rsidRDefault="009B1679" w:rsidP="009B1679">
      <w:pPr>
        <w:tabs>
          <w:tab w:val="left" w:pos="1380"/>
        </w:tabs>
        <w:ind w:left="1380" w:right="722" w:hanging="360"/>
        <w:rPr>
          <w:sz w:val="24"/>
        </w:rPr>
      </w:pPr>
      <w:r>
        <w:rPr>
          <w:color w:val="221F1F"/>
          <w:spacing w:val="-12"/>
          <w:sz w:val="24"/>
          <w:szCs w:val="24"/>
        </w:rPr>
        <w:t>3.</w:t>
      </w:r>
      <w:r>
        <w:rPr>
          <w:color w:val="221F1F"/>
          <w:spacing w:val="-12"/>
          <w:sz w:val="24"/>
          <w:szCs w:val="24"/>
        </w:rPr>
        <w:tab/>
      </w:r>
      <w:r w:rsidR="00000000" w:rsidRPr="009B1679">
        <w:rPr>
          <w:spacing w:val="-3"/>
          <w:sz w:val="24"/>
        </w:rPr>
        <w:t xml:space="preserve">Include </w:t>
      </w:r>
      <w:r w:rsidR="00000000" w:rsidRPr="009B1679">
        <w:rPr>
          <w:sz w:val="24"/>
        </w:rPr>
        <w:t xml:space="preserve">a </w:t>
      </w:r>
      <w:r w:rsidR="00000000" w:rsidRPr="009B1679">
        <w:rPr>
          <w:spacing w:val="-4"/>
          <w:sz w:val="24"/>
        </w:rPr>
        <w:t xml:space="preserve">description </w:t>
      </w:r>
      <w:r w:rsidR="00000000" w:rsidRPr="009B1679">
        <w:rPr>
          <w:sz w:val="24"/>
        </w:rPr>
        <w:t xml:space="preserve">of </w:t>
      </w:r>
      <w:r w:rsidR="00000000" w:rsidRPr="009B1679">
        <w:rPr>
          <w:spacing w:val="-3"/>
          <w:sz w:val="24"/>
        </w:rPr>
        <w:t xml:space="preserve">the </w:t>
      </w:r>
      <w:r w:rsidR="00000000" w:rsidRPr="009B1679">
        <w:rPr>
          <w:spacing w:val="-4"/>
          <w:sz w:val="24"/>
        </w:rPr>
        <w:t xml:space="preserve">structure </w:t>
      </w:r>
      <w:r w:rsidR="00000000" w:rsidRPr="009B1679">
        <w:rPr>
          <w:spacing w:val="-3"/>
          <w:sz w:val="24"/>
        </w:rPr>
        <w:t xml:space="preserve">of, and the </w:t>
      </w:r>
      <w:r w:rsidR="00000000" w:rsidRPr="009B1679">
        <w:rPr>
          <w:spacing w:val="-4"/>
          <w:sz w:val="24"/>
        </w:rPr>
        <w:t xml:space="preserve">method </w:t>
      </w:r>
      <w:r w:rsidR="00000000" w:rsidRPr="009B1679">
        <w:rPr>
          <w:spacing w:val="-3"/>
          <w:sz w:val="24"/>
        </w:rPr>
        <w:t xml:space="preserve">used to </w:t>
      </w:r>
      <w:r w:rsidR="00000000" w:rsidRPr="009B1679">
        <w:rPr>
          <w:spacing w:val="-4"/>
          <w:sz w:val="24"/>
        </w:rPr>
        <w:t xml:space="preserve">determine, </w:t>
      </w:r>
      <w:r w:rsidR="00000000" w:rsidRPr="009B1679">
        <w:rPr>
          <w:spacing w:val="-3"/>
          <w:sz w:val="24"/>
        </w:rPr>
        <w:t xml:space="preserve">any compensation </w:t>
      </w:r>
      <w:r w:rsidR="00000000" w:rsidRPr="009B1679">
        <w:rPr>
          <w:spacing w:val="-4"/>
          <w:sz w:val="24"/>
        </w:rPr>
        <w:t xml:space="preserve">received </w:t>
      </w:r>
      <w:r w:rsidR="00000000" w:rsidRPr="009B1679">
        <w:rPr>
          <w:sz w:val="24"/>
        </w:rPr>
        <w:t xml:space="preserve">by the </w:t>
      </w:r>
      <w:r w:rsidR="00000000" w:rsidRPr="009B1679">
        <w:rPr>
          <w:spacing w:val="-3"/>
          <w:sz w:val="24"/>
        </w:rPr>
        <w:t xml:space="preserve">Portfolio </w:t>
      </w:r>
      <w:r w:rsidR="00000000" w:rsidRPr="009B1679">
        <w:rPr>
          <w:spacing w:val="-4"/>
          <w:sz w:val="24"/>
        </w:rPr>
        <w:t xml:space="preserve">Manager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Fund, </w:t>
      </w:r>
      <w:r w:rsidR="00000000" w:rsidRPr="009B1679">
        <w:rPr>
          <w:sz w:val="24"/>
        </w:rPr>
        <w:t xml:space="preserve">the </w:t>
      </w:r>
      <w:r w:rsidR="00000000" w:rsidRPr="009B1679">
        <w:rPr>
          <w:spacing w:val="-4"/>
          <w:sz w:val="24"/>
        </w:rPr>
        <w:t xml:space="preserve">Fund’s </w:t>
      </w:r>
      <w:r w:rsidR="00000000" w:rsidRPr="009B1679">
        <w:rPr>
          <w:spacing w:val="-3"/>
          <w:sz w:val="24"/>
        </w:rPr>
        <w:t xml:space="preserve">investment </w:t>
      </w:r>
      <w:r w:rsidR="00000000" w:rsidRPr="009B1679">
        <w:rPr>
          <w:spacing w:val="-4"/>
          <w:sz w:val="24"/>
        </w:rPr>
        <w:t xml:space="preserve">adviser, </w:t>
      </w:r>
      <w:r w:rsidR="00000000" w:rsidRPr="009B1679">
        <w:rPr>
          <w:sz w:val="24"/>
        </w:rPr>
        <w:t xml:space="preserve">or any </w:t>
      </w:r>
      <w:r w:rsidR="00000000" w:rsidRPr="009B1679">
        <w:rPr>
          <w:spacing w:val="-3"/>
          <w:sz w:val="24"/>
        </w:rPr>
        <w:t xml:space="preserve">other </w:t>
      </w:r>
      <w:r w:rsidR="00000000" w:rsidRPr="009B1679">
        <w:rPr>
          <w:spacing w:val="-4"/>
          <w:sz w:val="24"/>
        </w:rPr>
        <w:t xml:space="preserve">source </w:t>
      </w:r>
      <w:r w:rsidR="00000000" w:rsidRPr="009B1679">
        <w:rPr>
          <w:spacing w:val="-3"/>
          <w:sz w:val="24"/>
        </w:rPr>
        <w:t xml:space="preserve">with </w:t>
      </w:r>
      <w:r w:rsidR="00000000" w:rsidRPr="009B1679">
        <w:rPr>
          <w:spacing w:val="-4"/>
          <w:sz w:val="24"/>
        </w:rPr>
        <w:t xml:space="preserve">respect </w:t>
      </w:r>
      <w:r w:rsidR="00000000" w:rsidRPr="009B1679">
        <w:rPr>
          <w:sz w:val="24"/>
        </w:rPr>
        <w:t xml:space="preserve">to </w:t>
      </w:r>
      <w:r w:rsidR="00000000" w:rsidRPr="009B1679">
        <w:rPr>
          <w:spacing w:val="-4"/>
          <w:sz w:val="24"/>
        </w:rPr>
        <w:t xml:space="preserve">management </w:t>
      </w:r>
      <w:r w:rsidR="00000000" w:rsidRPr="009B1679">
        <w:rPr>
          <w:sz w:val="24"/>
        </w:rPr>
        <w:t xml:space="preserve">of the </w:t>
      </w:r>
      <w:r w:rsidR="00000000" w:rsidRPr="009B1679">
        <w:rPr>
          <w:spacing w:val="-3"/>
          <w:sz w:val="24"/>
        </w:rPr>
        <w:t xml:space="preserve">Fund and </w:t>
      </w:r>
      <w:r w:rsidR="00000000" w:rsidRPr="009B1679">
        <w:rPr>
          <w:sz w:val="24"/>
        </w:rPr>
        <w:t xml:space="preserve">any </w:t>
      </w:r>
      <w:r w:rsidR="00000000" w:rsidRPr="009B1679">
        <w:rPr>
          <w:spacing w:val="-3"/>
          <w:sz w:val="24"/>
        </w:rPr>
        <w:t xml:space="preserve">other accounts included </w:t>
      </w:r>
      <w:r w:rsidR="00000000" w:rsidRPr="009B1679">
        <w:rPr>
          <w:sz w:val="24"/>
        </w:rPr>
        <w:t xml:space="preserve">in the </w:t>
      </w:r>
      <w:r w:rsidR="00000000" w:rsidRPr="009B1679">
        <w:rPr>
          <w:spacing w:val="-4"/>
          <w:sz w:val="24"/>
        </w:rPr>
        <w:t xml:space="preserve">response </w:t>
      </w:r>
      <w:r w:rsidR="00000000" w:rsidRPr="009B1679">
        <w:rPr>
          <w:sz w:val="24"/>
        </w:rPr>
        <w:t xml:space="preserve">to </w:t>
      </w:r>
      <w:r w:rsidR="00000000" w:rsidRPr="009B1679">
        <w:rPr>
          <w:spacing w:val="-4"/>
          <w:sz w:val="24"/>
        </w:rPr>
        <w:t xml:space="preserve">paragraph (a)(2) </w:t>
      </w:r>
      <w:r w:rsidR="00000000" w:rsidRPr="009B1679">
        <w:rPr>
          <w:sz w:val="24"/>
        </w:rPr>
        <w:t xml:space="preserve">of </w:t>
      </w:r>
      <w:r w:rsidR="00000000" w:rsidRPr="009B1679">
        <w:rPr>
          <w:spacing w:val="-3"/>
          <w:sz w:val="24"/>
        </w:rPr>
        <w:t xml:space="preserve">this Item. </w:t>
      </w:r>
      <w:r w:rsidR="00000000" w:rsidRPr="009B1679">
        <w:rPr>
          <w:sz w:val="24"/>
        </w:rPr>
        <w:t>This</w:t>
      </w:r>
      <w:r w:rsidR="00000000" w:rsidRPr="009B1679">
        <w:rPr>
          <w:spacing w:val="-8"/>
          <w:sz w:val="24"/>
        </w:rPr>
        <w:t xml:space="preserve"> </w:t>
      </w:r>
      <w:r w:rsidR="00000000" w:rsidRPr="009B1679">
        <w:rPr>
          <w:spacing w:val="-4"/>
          <w:sz w:val="24"/>
        </w:rPr>
        <w:t>description</w:t>
      </w:r>
      <w:r w:rsidR="00000000" w:rsidRPr="009B1679">
        <w:rPr>
          <w:spacing w:val="-7"/>
          <w:sz w:val="24"/>
        </w:rPr>
        <w:t xml:space="preserve"> </w:t>
      </w:r>
      <w:r w:rsidR="00000000" w:rsidRPr="009B1679">
        <w:rPr>
          <w:spacing w:val="-3"/>
          <w:sz w:val="24"/>
        </w:rPr>
        <w:t>must</w:t>
      </w:r>
      <w:r w:rsidR="00000000" w:rsidRPr="009B1679">
        <w:rPr>
          <w:spacing w:val="-4"/>
          <w:sz w:val="24"/>
        </w:rPr>
        <w:t xml:space="preserve"> </w:t>
      </w:r>
      <w:r w:rsidR="00000000" w:rsidRPr="009B1679">
        <w:rPr>
          <w:spacing w:val="-3"/>
          <w:sz w:val="24"/>
        </w:rPr>
        <w:t>clearly</w:t>
      </w:r>
      <w:r w:rsidR="00000000" w:rsidRPr="009B1679">
        <w:rPr>
          <w:spacing w:val="-13"/>
          <w:sz w:val="24"/>
        </w:rPr>
        <w:t xml:space="preserve"> </w:t>
      </w:r>
      <w:r w:rsidR="00000000" w:rsidRPr="009B1679">
        <w:rPr>
          <w:spacing w:val="-3"/>
          <w:sz w:val="24"/>
        </w:rPr>
        <w:t>disclose</w:t>
      </w:r>
      <w:r w:rsidR="00000000" w:rsidRPr="009B1679">
        <w:rPr>
          <w:spacing w:val="-5"/>
          <w:sz w:val="24"/>
        </w:rPr>
        <w:t xml:space="preserve"> </w:t>
      </w:r>
      <w:r w:rsidR="00000000" w:rsidRPr="009B1679">
        <w:rPr>
          <w:sz w:val="24"/>
        </w:rPr>
        <w:t>any</w:t>
      </w:r>
      <w:r w:rsidR="00000000" w:rsidRPr="009B1679">
        <w:rPr>
          <w:spacing w:val="-12"/>
          <w:sz w:val="24"/>
        </w:rPr>
        <w:t xml:space="preserve"> </w:t>
      </w:r>
      <w:r w:rsidR="00000000" w:rsidRPr="009B1679">
        <w:rPr>
          <w:spacing w:val="-4"/>
          <w:sz w:val="24"/>
        </w:rPr>
        <w:t xml:space="preserve">differences </w:t>
      </w:r>
      <w:r w:rsidR="00000000" w:rsidRPr="009B1679">
        <w:rPr>
          <w:spacing w:val="-3"/>
          <w:sz w:val="24"/>
        </w:rPr>
        <w:t>between</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method</w:t>
      </w:r>
      <w:r w:rsidR="00000000" w:rsidRPr="009B1679">
        <w:rPr>
          <w:spacing w:val="-4"/>
          <w:sz w:val="24"/>
        </w:rPr>
        <w:t xml:space="preserve"> </w:t>
      </w:r>
      <w:r w:rsidR="00000000" w:rsidRPr="009B1679">
        <w:rPr>
          <w:spacing w:val="-3"/>
          <w:sz w:val="24"/>
        </w:rPr>
        <w:t>used</w:t>
      </w:r>
      <w:r w:rsidR="00000000" w:rsidRPr="009B1679">
        <w:rPr>
          <w:spacing w:val="-4"/>
          <w:sz w:val="24"/>
        </w:rPr>
        <w:t xml:space="preserve"> </w:t>
      </w:r>
      <w:r w:rsidR="00000000" w:rsidRPr="009B1679">
        <w:rPr>
          <w:sz w:val="24"/>
        </w:rPr>
        <w:t>to</w:t>
      </w:r>
      <w:r w:rsidR="00000000" w:rsidRPr="009B1679">
        <w:rPr>
          <w:spacing w:val="-7"/>
          <w:sz w:val="24"/>
        </w:rPr>
        <w:t xml:space="preserve"> </w:t>
      </w:r>
      <w:r w:rsidR="00000000" w:rsidRPr="009B1679">
        <w:rPr>
          <w:spacing w:val="-3"/>
          <w:sz w:val="24"/>
        </w:rPr>
        <w:t>determine</w:t>
      </w:r>
      <w:r w:rsidR="00000000" w:rsidRPr="009B1679">
        <w:rPr>
          <w:spacing w:val="-6"/>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 xml:space="preserve">Portfolio </w:t>
      </w:r>
      <w:r w:rsidR="00000000" w:rsidRPr="009B1679">
        <w:rPr>
          <w:spacing w:val="-4"/>
          <w:sz w:val="24"/>
        </w:rPr>
        <w:t xml:space="preserve">Manager’s </w:t>
      </w:r>
      <w:r w:rsidR="00000000" w:rsidRPr="009B1679">
        <w:rPr>
          <w:spacing w:val="-3"/>
          <w:sz w:val="24"/>
        </w:rPr>
        <w:t xml:space="preserve">compensation </w:t>
      </w:r>
      <w:r w:rsidR="00000000" w:rsidRPr="009B1679">
        <w:rPr>
          <w:sz w:val="24"/>
        </w:rPr>
        <w:t xml:space="preserve">with </w:t>
      </w:r>
      <w:r w:rsidR="00000000" w:rsidRPr="009B1679">
        <w:rPr>
          <w:spacing w:val="-4"/>
          <w:sz w:val="24"/>
        </w:rPr>
        <w:t xml:space="preserve">respect </w:t>
      </w:r>
      <w:r w:rsidR="00000000" w:rsidRPr="009B1679">
        <w:rPr>
          <w:sz w:val="24"/>
        </w:rPr>
        <w:t xml:space="preserve">to the </w:t>
      </w:r>
      <w:r w:rsidR="00000000" w:rsidRPr="009B1679">
        <w:rPr>
          <w:spacing w:val="-3"/>
          <w:sz w:val="24"/>
        </w:rPr>
        <w:t xml:space="preserve">Fund and other </w:t>
      </w:r>
      <w:r w:rsidR="00000000" w:rsidRPr="009B1679">
        <w:rPr>
          <w:spacing w:val="-4"/>
          <w:sz w:val="24"/>
        </w:rPr>
        <w:t xml:space="preserve">accounts, </w:t>
      </w:r>
      <w:r w:rsidR="00000000" w:rsidRPr="009B1679">
        <w:rPr>
          <w:i/>
          <w:spacing w:val="-3"/>
          <w:sz w:val="24"/>
        </w:rPr>
        <w:t>e.g.</w:t>
      </w:r>
      <w:r w:rsidR="00000000" w:rsidRPr="009B1679">
        <w:rPr>
          <w:spacing w:val="-3"/>
          <w:sz w:val="24"/>
        </w:rPr>
        <w:t xml:space="preserve">, </w:t>
      </w:r>
      <w:r w:rsidR="00000000" w:rsidRPr="009B1679">
        <w:rPr>
          <w:sz w:val="24"/>
        </w:rPr>
        <w:t xml:space="preserve">if the </w:t>
      </w:r>
      <w:r w:rsidR="00000000" w:rsidRPr="009B1679">
        <w:rPr>
          <w:spacing w:val="-3"/>
          <w:sz w:val="24"/>
        </w:rPr>
        <w:t xml:space="preserve">Portfolio </w:t>
      </w:r>
      <w:r w:rsidR="00000000" w:rsidRPr="009B1679">
        <w:rPr>
          <w:spacing w:val="-4"/>
          <w:sz w:val="24"/>
        </w:rPr>
        <w:t xml:space="preserve">Manager receives </w:t>
      </w:r>
      <w:r w:rsidR="00000000" w:rsidRPr="009B1679">
        <w:rPr>
          <w:spacing w:val="-3"/>
          <w:sz w:val="24"/>
        </w:rPr>
        <w:t xml:space="preserve">part </w:t>
      </w:r>
      <w:r w:rsidR="00000000" w:rsidRPr="009B1679">
        <w:rPr>
          <w:sz w:val="24"/>
        </w:rPr>
        <w:t xml:space="preserve">of an </w:t>
      </w:r>
      <w:r w:rsidR="00000000" w:rsidRPr="009B1679">
        <w:rPr>
          <w:spacing w:val="-4"/>
          <w:sz w:val="24"/>
        </w:rPr>
        <w:t xml:space="preserve">advisory </w:t>
      </w:r>
      <w:r w:rsidR="00000000" w:rsidRPr="009B1679">
        <w:rPr>
          <w:spacing w:val="-3"/>
          <w:sz w:val="24"/>
        </w:rPr>
        <w:t xml:space="preserve">fee that </w:t>
      </w:r>
      <w:r w:rsidR="00000000" w:rsidRPr="009B1679">
        <w:rPr>
          <w:sz w:val="24"/>
        </w:rPr>
        <w:t xml:space="preserve">is </w:t>
      </w:r>
      <w:r w:rsidR="00000000" w:rsidRPr="009B1679">
        <w:rPr>
          <w:spacing w:val="-3"/>
          <w:sz w:val="24"/>
        </w:rPr>
        <w:t xml:space="preserve">based </w:t>
      </w:r>
      <w:r w:rsidR="00000000" w:rsidRPr="009B1679">
        <w:rPr>
          <w:sz w:val="24"/>
        </w:rPr>
        <w:t xml:space="preserve">on </w:t>
      </w:r>
      <w:r w:rsidR="00000000" w:rsidRPr="009B1679">
        <w:rPr>
          <w:spacing w:val="-4"/>
          <w:sz w:val="24"/>
        </w:rPr>
        <w:t xml:space="preserve">performance </w:t>
      </w:r>
      <w:r w:rsidR="00000000" w:rsidRPr="009B1679">
        <w:rPr>
          <w:spacing w:val="-3"/>
          <w:sz w:val="24"/>
        </w:rPr>
        <w:t xml:space="preserve">with </w:t>
      </w:r>
      <w:r w:rsidR="00000000" w:rsidRPr="009B1679">
        <w:rPr>
          <w:spacing w:val="-4"/>
          <w:sz w:val="24"/>
        </w:rPr>
        <w:t xml:space="preserve">respect </w:t>
      </w:r>
      <w:r w:rsidR="00000000" w:rsidRPr="009B1679">
        <w:rPr>
          <w:spacing w:val="-3"/>
          <w:sz w:val="24"/>
        </w:rPr>
        <w:t xml:space="preserve">to some </w:t>
      </w:r>
      <w:r w:rsidR="00000000" w:rsidRPr="009B1679">
        <w:rPr>
          <w:spacing w:val="-4"/>
          <w:sz w:val="24"/>
        </w:rPr>
        <w:t xml:space="preserve">accounts </w:t>
      </w:r>
      <w:r w:rsidR="00000000" w:rsidRPr="009B1679">
        <w:rPr>
          <w:spacing w:val="-3"/>
          <w:sz w:val="24"/>
        </w:rPr>
        <w:t xml:space="preserve">but </w:t>
      </w:r>
      <w:r w:rsidR="00000000" w:rsidRPr="009B1679">
        <w:rPr>
          <w:sz w:val="24"/>
        </w:rPr>
        <w:t xml:space="preserve">not the </w:t>
      </w:r>
      <w:r w:rsidR="00000000" w:rsidRPr="009B1679">
        <w:rPr>
          <w:spacing w:val="-3"/>
          <w:sz w:val="24"/>
        </w:rPr>
        <w:t xml:space="preserve">Fund, this must </w:t>
      </w:r>
      <w:r w:rsidR="00000000" w:rsidRPr="009B1679">
        <w:rPr>
          <w:sz w:val="24"/>
        </w:rPr>
        <w:t>be</w:t>
      </w:r>
      <w:r w:rsidR="00000000" w:rsidRPr="009B1679">
        <w:rPr>
          <w:spacing w:val="-16"/>
          <w:sz w:val="24"/>
        </w:rPr>
        <w:t xml:space="preserve"> </w:t>
      </w:r>
      <w:r w:rsidR="00000000" w:rsidRPr="009B1679">
        <w:rPr>
          <w:spacing w:val="-4"/>
          <w:sz w:val="24"/>
        </w:rPr>
        <w:t>disclosed.</w:t>
      </w:r>
    </w:p>
    <w:p w:rsidR="00081523" w:rsidRDefault="00081523">
      <w:pPr>
        <w:pStyle w:val="BodyText"/>
        <w:spacing w:before="10"/>
        <w:rPr>
          <w:sz w:val="20"/>
        </w:rPr>
      </w:pPr>
    </w:p>
    <w:p w:rsidR="00081523" w:rsidRPr="009B1679" w:rsidRDefault="009B1679" w:rsidP="009B1679">
      <w:pPr>
        <w:tabs>
          <w:tab w:val="left" w:pos="1251"/>
        </w:tabs>
        <w:spacing w:before="1"/>
        <w:ind w:left="1250" w:right="1380" w:hanging="300"/>
        <w:rPr>
          <w:sz w:val="24"/>
        </w:rPr>
      </w:pPr>
      <w:r>
        <w:rPr>
          <w:color w:val="221F1F"/>
          <w:spacing w:val="-4"/>
          <w:sz w:val="24"/>
          <w:szCs w:val="24"/>
        </w:rPr>
        <w:t>(c)</w:t>
      </w:r>
      <w:r>
        <w:rPr>
          <w:color w:val="221F1F"/>
          <w:spacing w:val="-4"/>
          <w:sz w:val="24"/>
          <w:szCs w:val="24"/>
        </w:rPr>
        <w:tab/>
      </w:r>
      <w:r w:rsidR="00000000" w:rsidRPr="009B1679">
        <w:rPr>
          <w:i/>
          <w:sz w:val="24"/>
        </w:rPr>
        <w:t xml:space="preserve">Ownership of Securities. </w:t>
      </w:r>
      <w:r w:rsidR="00000000" w:rsidRPr="009B1679">
        <w:rPr>
          <w:sz w:val="24"/>
        </w:rPr>
        <w:t>For each Portfolio Manager required to be identified in response to</w:t>
      </w:r>
      <w:r w:rsidR="00000000" w:rsidRPr="009B1679">
        <w:rPr>
          <w:spacing w:val="-24"/>
          <w:sz w:val="24"/>
        </w:rPr>
        <w:t xml:space="preserve"> </w:t>
      </w:r>
      <w:r w:rsidR="00000000" w:rsidRPr="009B1679">
        <w:rPr>
          <w:sz w:val="24"/>
        </w:rPr>
        <w:t>Item 5(b), state the dollar range of equity securities in the Fund beneficially owned by the</w:t>
      </w:r>
      <w:r w:rsidR="00000000" w:rsidRPr="009B1679">
        <w:rPr>
          <w:spacing w:val="-20"/>
          <w:sz w:val="24"/>
        </w:rPr>
        <w:t xml:space="preserve"> </w:t>
      </w:r>
      <w:r w:rsidR="00000000" w:rsidRPr="009B1679">
        <w:rPr>
          <w:sz w:val="24"/>
        </w:rPr>
        <w:t>Portfolio</w:t>
      </w:r>
    </w:p>
    <w:p w:rsidR="00081523" w:rsidRDefault="00081523">
      <w:pPr>
        <w:rPr>
          <w:sz w:val="24"/>
        </w:rPr>
        <w:sectPr w:rsidR="00081523">
          <w:pgSz w:w="12240" w:h="15840"/>
          <w:pgMar w:top="440" w:right="140" w:bottom="560" w:left="120" w:header="0" w:footer="321" w:gutter="0"/>
          <w:cols w:space="720"/>
        </w:sectPr>
      </w:pPr>
    </w:p>
    <w:p w:rsidR="00081523" w:rsidRDefault="00000000">
      <w:pPr>
        <w:pStyle w:val="BodyText"/>
        <w:spacing w:before="75"/>
        <w:ind w:left="1250"/>
      </w:pPr>
      <w:r>
        <w:lastRenderedPageBreak/>
        <w:t>Manager using the following ranges: none, $1–$10,000, $10,001–$50,000, $50,001–$100,000,</w:t>
      </w:r>
    </w:p>
    <w:p w:rsidR="00081523" w:rsidRDefault="00000000">
      <w:pPr>
        <w:pStyle w:val="BodyText"/>
        <w:ind w:left="1250"/>
      </w:pPr>
      <w:r>
        <w:t>$100,001–$500,000, $500,001–$1,000,000, or over $1,000,000.</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79" w:right="667"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Provide the </w:t>
      </w:r>
      <w:r w:rsidR="00000000" w:rsidRPr="009B1679">
        <w:rPr>
          <w:spacing w:val="-4"/>
          <w:sz w:val="24"/>
        </w:rPr>
        <w:t xml:space="preserve">information </w:t>
      </w:r>
      <w:r w:rsidR="00000000" w:rsidRPr="009B1679">
        <w:rPr>
          <w:spacing w:val="-3"/>
          <w:sz w:val="24"/>
        </w:rPr>
        <w:t xml:space="preserve">required </w:t>
      </w:r>
      <w:r w:rsidR="00000000" w:rsidRPr="009B1679">
        <w:rPr>
          <w:sz w:val="24"/>
        </w:rPr>
        <w:t xml:space="preserve">by this </w:t>
      </w:r>
      <w:r w:rsidR="00000000" w:rsidRPr="009B1679">
        <w:rPr>
          <w:spacing w:val="-4"/>
          <w:sz w:val="24"/>
        </w:rPr>
        <w:t xml:space="preserve">paragraph </w:t>
      </w:r>
      <w:r w:rsidR="00000000" w:rsidRPr="009B1679">
        <w:rPr>
          <w:sz w:val="24"/>
        </w:rPr>
        <w:t xml:space="preserve">as of </w:t>
      </w:r>
      <w:r w:rsidR="00000000" w:rsidRPr="009B1679">
        <w:rPr>
          <w:spacing w:val="-3"/>
          <w:sz w:val="24"/>
        </w:rPr>
        <w:t xml:space="preserve">the end </w:t>
      </w:r>
      <w:r w:rsidR="00000000" w:rsidRPr="009B1679">
        <w:rPr>
          <w:sz w:val="24"/>
        </w:rPr>
        <w:t xml:space="preserve">of the </w:t>
      </w:r>
      <w:r w:rsidR="00000000" w:rsidRPr="009B1679">
        <w:rPr>
          <w:spacing w:val="-4"/>
          <w:sz w:val="24"/>
        </w:rPr>
        <w:t xml:space="preserve">Fund’s </w:t>
      </w:r>
      <w:r w:rsidR="00000000" w:rsidRPr="009B1679">
        <w:rPr>
          <w:spacing w:val="-3"/>
          <w:sz w:val="24"/>
        </w:rPr>
        <w:t xml:space="preserve">most recently completed fiscal </w:t>
      </w:r>
      <w:r w:rsidR="00000000" w:rsidRPr="009B1679">
        <w:rPr>
          <w:spacing w:val="-5"/>
          <w:sz w:val="24"/>
        </w:rPr>
        <w:t xml:space="preserve">year, </w:t>
      </w:r>
      <w:r w:rsidR="00000000" w:rsidRPr="009B1679">
        <w:rPr>
          <w:spacing w:val="-3"/>
          <w:sz w:val="24"/>
        </w:rPr>
        <w:t xml:space="preserve">except that, in </w:t>
      </w:r>
      <w:r w:rsidR="00000000" w:rsidRPr="009B1679">
        <w:rPr>
          <w:sz w:val="24"/>
        </w:rPr>
        <w:t xml:space="preserve">the </w:t>
      </w:r>
      <w:r w:rsidR="00000000" w:rsidRPr="009B1679">
        <w:rPr>
          <w:spacing w:val="-3"/>
          <w:sz w:val="24"/>
        </w:rPr>
        <w:t xml:space="preserve">case </w:t>
      </w:r>
      <w:r w:rsidR="00000000" w:rsidRPr="009B1679">
        <w:rPr>
          <w:sz w:val="24"/>
        </w:rPr>
        <w:t xml:space="preserve">of </w:t>
      </w:r>
      <w:r w:rsidR="00000000" w:rsidRPr="009B1679">
        <w:rPr>
          <w:spacing w:val="-3"/>
          <w:sz w:val="24"/>
        </w:rPr>
        <w:t xml:space="preserve">an initial </w:t>
      </w:r>
      <w:r w:rsidR="00000000" w:rsidRPr="009B1679">
        <w:rPr>
          <w:spacing w:val="-4"/>
          <w:sz w:val="24"/>
        </w:rPr>
        <w:t xml:space="preserve">registration </w:t>
      </w:r>
      <w:r w:rsidR="00000000" w:rsidRPr="009B1679">
        <w:rPr>
          <w:spacing w:val="-3"/>
          <w:sz w:val="24"/>
        </w:rPr>
        <w:t xml:space="preserve">statement </w:t>
      </w:r>
      <w:r w:rsidR="00000000" w:rsidRPr="009B1679">
        <w:rPr>
          <w:sz w:val="24"/>
        </w:rPr>
        <w:t xml:space="preserve">or an </w:t>
      </w:r>
      <w:r w:rsidR="00000000" w:rsidRPr="009B1679">
        <w:rPr>
          <w:spacing w:val="-3"/>
          <w:sz w:val="24"/>
        </w:rPr>
        <w:t xml:space="preserve">update </w:t>
      </w:r>
      <w:r w:rsidR="00000000" w:rsidRPr="009B1679">
        <w:rPr>
          <w:sz w:val="24"/>
        </w:rPr>
        <w:t xml:space="preserve">to the </w:t>
      </w:r>
      <w:r w:rsidR="00000000" w:rsidRPr="009B1679">
        <w:rPr>
          <w:spacing w:val="-4"/>
          <w:sz w:val="24"/>
        </w:rPr>
        <w:t xml:space="preserve">Fund’s registration statement </w:t>
      </w:r>
      <w:r w:rsidR="00000000" w:rsidRPr="009B1679">
        <w:rPr>
          <w:spacing w:val="-3"/>
          <w:sz w:val="24"/>
        </w:rPr>
        <w:t xml:space="preserve">that discloses </w:t>
      </w:r>
      <w:r w:rsidR="00000000" w:rsidRPr="009B1679">
        <w:rPr>
          <w:sz w:val="24"/>
        </w:rPr>
        <w:t xml:space="preserve">a </w:t>
      </w:r>
      <w:r w:rsidR="00000000" w:rsidRPr="009B1679">
        <w:rPr>
          <w:spacing w:val="-3"/>
          <w:sz w:val="24"/>
        </w:rPr>
        <w:t xml:space="preserve">new Portfolio </w:t>
      </w:r>
      <w:r w:rsidR="00000000" w:rsidRPr="009B1679">
        <w:rPr>
          <w:spacing w:val="-4"/>
          <w:sz w:val="24"/>
        </w:rPr>
        <w:t xml:space="preserve">Manager, </w:t>
      </w:r>
      <w:r w:rsidR="00000000" w:rsidRPr="009B1679">
        <w:rPr>
          <w:spacing w:val="-3"/>
          <w:sz w:val="24"/>
        </w:rPr>
        <w:t xml:space="preserve">information </w:t>
      </w:r>
      <w:r w:rsidR="00000000" w:rsidRPr="009B1679">
        <w:rPr>
          <w:spacing w:val="-4"/>
          <w:sz w:val="24"/>
        </w:rPr>
        <w:t xml:space="preserve">with respect </w:t>
      </w:r>
      <w:r w:rsidR="00000000" w:rsidRPr="009B1679">
        <w:rPr>
          <w:sz w:val="24"/>
        </w:rPr>
        <w:t xml:space="preserve">to </w:t>
      </w:r>
      <w:r w:rsidR="00000000" w:rsidRPr="009B1679">
        <w:rPr>
          <w:spacing w:val="-3"/>
          <w:sz w:val="24"/>
        </w:rPr>
        <w:t xml:space="preserve">any </w:t>
      </w:r>
      <w:r w:rsidR="00000000" w:rsidRPr="009B1679">
        <w:rPr>
          <w:sz w:val="24"/>
        </w:rPr>
        <w:t xml:space="preserve">newly </w:t>
      </w:r>
      <w:r w:rsidR="00000000" w:rsidRPr="009B1679">
        <w:rPr>
          <w:spacing w:val="-3"/>
          <w:sz w:val="24"/>
        </w:rPr>
        <w:t>identified</w:t>
      </w:r>
      <w:r w:rsidR="00000000" w:rsidRPr="009B1679">
        <w:rPr>
          <w:spacing w:val="-8"/>
          <w:sz w:val="24"/>
        </w:rPr>
        <w:t xml:space="preserve"> </w:t>
      </w:r>
      <w:r w:rsidR="00000000" w:rsidRPr="009B1679">
        <w:rPr>
          <w:spacing w:val="-3"/>
          <w:sz w:val="24"/>
        </w:rPr>
        <w:t>Portfolio</w:t>
      </w:r>
      <w:r w:rsidR="00000000" w:rsidRPr="009B1679">
        <w:rPr>
          <w:spacing w:val="-7"/>
          <w:sz w:val="24"/>
        </w:rPr>
        <w:t xml:space="preserve"> </w:t>
      </w:r>
      <w:r w:rsidR="00000000" w:rsidRPr="009B1679">
        <w:rPr>
          <w:spacing w:val="-4"/>
          <w:sz w:val="24"/>
        </w:rPr>
        <w:t>Manager</w:t>
      </w:r>
      <w:r w:rsidR="00000000" w:rsidRPr="009B1679">
        <w:rPr>
          <w:spacing w:val="-6"/>
          <w:sz w:val="24"/>
        </w:rPr>
        <w:t xml:space="preserve"> </w:t>
      </w:r>
      <w:r w:rsidR="00000000" w:rsidRPr="009B1679">
        <w:rPr>
          <w:sz w:val="24"/>
        </w:rPr>
        <w:t>must</w:t>
      </w:r>
      <w:r w:rsidR="00000000" w:rsidRPr="009B1679">
        <w:rPr>
          <w:spacing w:val="-4"/>
          <w:sz w:val="24"/>
        </w:rPr>
        <w:t xml:space="preserve"> </w:t>
      </w:r>
      <w:r w:rsidR="00000000" w:rsidRPr="009B1679">
        <w:rPr>
          <w:sz w:val="24"/>
        </w:rPr>
        <w:t>be</w:t>
      </w:r>
      <w:r w:rsidR="00000000" w:rsidRPr="009B1679">
        <w:rPr>
          <w:spacing w:val="-9"/>
          <w:sz w:val="24"/>
        </w:rPr>
        <w:t xml:space="preserve"> </w:t>
      </w:r>
      <w:r w:rsidR="00000000" w:rsidRPr="009B1679">
        <w:rPr>
          <w:spacing w:val="-3"/>
          <w:sz w:val="24"/>
        </w:rPr>
        <w:t>provided</w:t>
      </w:r>
      <w:r w:rsidR="00000000" w:rsidRPr="009B1679">
        <w:rPr>
          <w:spacing w:val="-4"/>
          <w:sz w:val="24"/>
        </w:rPr>
        <w:t xml:space="preserve"> </w:t>
      </w:r>
      <w:r w:rsidR="00000000" w:rsidRPr="009B1679">
        <w:rPr>
          <w:sz w:val="24"/>
        </w:rPr>
        <w:t>as</w:t>
      </w:r>
      <w:r w:rsidR="00000000" w:rsidRPr="009B1679">
        <w:rPr>
          <w:spacing w:val="-7"/>
          <w:sz w:val="24"/>
        </w:rPr>
        <w:t xml:space="preserve"> </w:t>
      </w:r>
      <w:r w:rsidR="00000000" w:rsidRPr="009B1679">
        <w:rPr>
          <w:spacing w:val="-3"/>
          <w:sz w:val="24"/>
        </w:rPr>
        <w:t>of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most</w:t>
      </w:r>
      <w:r w:rsidR="00000000" w:rsidRPr="009B1679">
        <w:rPr>
          <w:spacing w:val="-5"/>
          <w:sz w:val="24"/>
        </w:rPr>
        <w:t xml:space="preserve"> </w:t>
      </w:r>
      <w:r w:rsidR="00000000" w:rsidRPr="009B1679">
        <w:rPr>
          <w:spacing w:val="-4"/>
          <w:sz w:val="24"/>
        </w:rPr>
        <w:t>recent practicable</w:t>
      </w:r>
      <w:r w:rsidR="00000000" w:rsidRPr="009B1679">
        <w:rPr>
          <w:spacing w:val="-6"/>
          <w:sz w:val="24"/>
        </w:rPr>
        <w:t xml:space="preserve"> </w:t>
      </w:r>
      <w:r w:rsidR="00000000" w:rsidRPr="009B1679">
        <w:rPr>
          <w:spacing w:val="-3"/>
          <w:sz w:val="24"/>
        </w:rPr>
        <w:t>date.</w:t>
      </w:r>
      <w:r w:rsidR="00000000" w:rsidRPr="009B1679">
        <w:rPr>
          <w:spacing w:val="-7"/>
          <w:sz w:val="24"/>
        </w:rPr>
        <w:t xml:space="preserve"> </w:t>
      </w:r>
      <w:r w:rsidR="00000000" w:rsidRPr="009B1679">
        <w:rPr>
          <w:spacing w:val="-3"/>
          <w:sz w:val="24"/>
        </w:rPr>
        <w:t>Specify</w:t>
      </w:r>
      <w:r w:rsidR="00000000" w:rsidRPr="009B1679">
        <w:rPr>
          <w:spacing w:val="-12"/>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valuation date.</w:t>
      </w:r>
    </w:p>
    <w:p w:rsidR="00081523" w:rsidRDefault="00081523">
      <w:pPr>
        <w:pStyle w:val="BodyText"/>
        <w:spacing w:before="1"/>
        <w:rPr>
          <w:sz w:val="21"/>
        </w:rPr>
      </w:pPr>
    </w:p>
    <w:p w:rsidR="00081523" w:rsidRPr="009B1679" w:rsidRDefault="009B1679" w:rsidP="009B1679">
      <w:pPr>
        <w:tabs>
          <w:tab w:val="left" w:pos="1380"/>
        </w:tabs>
        <w:spacing w:line="199" w:lineRule="auto"/>
        <w:ind w:left="1379" w:right="876"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Determine </w:t>
      </w:r>
      <w:r w:rsidR="00000000" w:rsidRPr="009B1679">
        <w:rPr>
          <w:spacing w:val="-4"/>
          <w:sz w:val="24"/>
        </w:rPr>
        <w:t xml:space="preserve">“beneficial ownership” </w:t>
      </w:r>
      <w:r w:rsidR="00000000" w:rsidRPr="009B1679">
        <w:rPr>
          <w:sz w:val="24"/>
        </w:rPr>
        <w:t xml:space="preserve">in </w:t>
      </w:r>
      <w:r w:rsidR="00000000" w:rsidRPr="009B1679">
        <w:rPr>
          <w:spacing w:val="-4"/>
          <w:sz w:val="24"/>
        </w:rPr>
        <w:t xml:space="preserve">accordance </w:t>
      </w:r>
      <w:r w:rsidR="00000000" w:rsidRPr="009B1679">
        <w:rPr>
          <w:spacing w:val="-3"/>
          <w:sz w:val="24"/>
        </w:rPr>
        <w:t xml:space="preserve">with rule </w:t>
      </w:r>
      <w:r w:rsidR="00000000" w:rsidRPr="009B1679">
        <w:rPr>
          <w:spacing w:val="-4"/>
          <w:sz w:val="24"/>
        </w:rPr>
        <w:t xml:space="preserve">16a-1(a)(2) </w:t>
      </w:r>
      <w:r w:rsidR="00000000" w:rsidRPr="009B1679">
        <w:rPr>
          <w:spacing w:val="-3"/>
          <w:sz w:val="24"/>
        </w:rPr>
        <w:t>under the Exchange Act (17 CFR</w:t>
      </w:r>
      <w:bookmarkStart w:id="82" w:name="Item_21.___Brokerage_Allocation_and_Othe"/>
      <w:bookmarkStart w:id="83" w:name="_bookmark27"/>
      <w:bookmarkEnd w:id="82"/>
      <w:bookmarkEnd w:id="83"/>
      <w:r w:rsidR="00000000" w:rsidRPr="009B1679">
        <w:rPr>
          <w:spacing w:val="-3"/>
          <w:sz w:val="24"/>
        </w:rPr>
        <w:t xml:space="preserve"> </w:t>
      </w:r>
      <w:r w:rsidR="00000000" w:rsidRPr="009B1679">
        <w:rPr>
          <w:spacing w:val="-4"/>
          <w:sz w:val="24"/>
        </w:rPr>
        <w:t>240.16a-1(a)(2)).</w:t>
      </w:r>
    </w:p>
    <w:p w:rsidR="00081523" w:rsidRDefault="00081523">
      <w:pPr>
        <w:pStyle w:val="BodyText"/>
        <w:spacing w:before="1"/>
        <w:rPr>
          <w:sz w:val="21"/>
        </w:rPr>
      </w:pPr>
    </w:p>
    <w:p w:rsidR="00081523" w:rsidRDefault="00000000">
      <w:pPr>
        <w:pStyle w:val="Heading1"/>
        <w:spacing w:before="1"/>
      </w:pPr>
      <w:r>
        <w:t>Item 21. Brokerage Allocation and Other Practices</w:t>
      </w:r>
    </w:p>
    <w:p w:rsidR="00081523" w:rsidRDefault="00081523">
      <w:pPr>
        <w:pStyle w:val="BodyText"/>
        <w:spacing w:before="5"/>
        <w:rPr>
          <w:b/>
          <w:sz w:val="20"/>
        </w:rPr>
      </w:pPr>
    </w:p>
    <w:p w:rsidR="00081523" w:rsidRPr="009B1679" w:rsidRDefault="009B1679" w:rsidP="009B1679">
      <w:pPr>
        <w:tabs>
          <w:tab w:val="left" w:pos="1251"/>
        </w:tabs>
        <w:ind w:left="1250" w:right="1260" w:hanging="300"/>
        <w:rPr>
          <w:sz w:val="24"/>
        </w:rPr>
      </w:pPr>
      <w:r>
        <w:rPr>
          <w:color w:val="221F1F"/>
          <w:spacing w:val="-4"/>
          <w:sz w:val="24"/>
          <w:szCs w:val="24"/>
        </w:rPr>
        <w:t>(a)</w:t>
      </w:r>
      <w:r>
        <w:rPr>
          <w:color w:val="221F1F"/>
          <w:spacing w:val="-4"/>
          <w:sz w:val="24"/>
          <w:szCs w:val="24"/>
        </w:rPr>
        <w:tab/>
      </w:r>
      <w:r w:rsidR="00000000" w:rsidRPr="009B1679">
        <w:rPr>
          <w:i/>
          <w:sz w:val="24"/>
        </w:rPr>
        <w:t xml:space="preserve">Brokerage Transactions. </w:t>
      </w:r>
      <w:r w:rsidR="00000000" w:rsidRPr="009B1679">
        <w:rPr>
          <w:sz w:val="24"/>
        </w:rPr>
        <w:t>Describe how transactions in portfolio securities are affected, including</w:t>
      </w:r>
      <w:r w:rsidR="00000000" w:rsidRPr="009B1679">
        <w:rPr>
          <w:spacing w:val="-25"/>
          <w:sz w:val="24"/>
        </w:rPr>
        <w:t xml:space="preserve"> </w:t>
      </w:r>
      <w:r w:rsidR="00000000" w:rsidRPr="009B1679">
        <w:rPr>
          <w:sz w:val="24"/>
        </w:rPr>
        <w:t>a general statement about brokerage commissions, markups, and markdowns on principal transactions and the aggregate amount of any brokerage commissions paid by the Fund during its three most recent fiscal years. If, during either of the two years preceding the Fund’s most recent fiscal year, the aggregate dollar amount of brokerage commissions paid by the Fund differed materially from the amount paid during the most recent fiscal year, state the reason(s) for the difference(s).</w:t>
      </w:r>
    </w:p>
    <w:p w:rsidR="00081523" w:rsidRDefault="00081523">
      <w:pPr>
        <w:pStyle w:val="BodyText"/>
        <w:spacing w:before="10"/>
        <w:rPr>
          <w:sz w:val="20"/>
        </w:rPr>
      </w:pPr>
    </w:p>
    <w:p w:rsidR="00081523" w:rsidRPr="009B1679" w:rsidRDefault="009B1679" w:rsidP="009B1679">
      <w:pPr>
        <w:tabs>
          <w:tab w:val="left" w:pos="1251"/>
        </w:tabs>
        <w:ind w:left="1250" w:hanging="301"/>
        <w:rPr>
          <w:i/>
          <w:sz w:val="24"/>
        </w:rPr>
      </w:pPr>
      <w:r>
        <w:rPr>
          <w:i/>
          <w:color w:val="221F1F"/>
          <w:spacing w:val="-4"/>
          <w:sz w:val="24"/>
          <w:szCs w:val="24"/>
        </w:rPr>
        <w:t>(b)</w:t>
      </w:r>
      <w:r>
        <w:rPr>
          <w:i/>
          <w:color w:val="221F1F"/>
          <w:spacing w:val="-4"/>
          <w:sz w:val="24"/>
          <w:szCs w:val="24"/>
        </w:rPr>
        <w:tab/>
      </w:r>
      <w:r w:rsidR="00000000" w:rsidRPr="009B1679">
        <w:rPr>
          <w:i/>
          <w:sz w:val="24"/>
        </w:rPr>
        <w:t>Commissions.</w:t>
      </w:r>
    </w:p>
    <w:p w:rsidR="00081523" w:rsidRDefault="00081523">
      <w:pPr>
        <w:pStyle w:val="BodyText"/>
        <w:spacing w:before="10"/>
        <w:rPr>
          <w:i/>
          <w:sz w:val="20"/>
        </w:rPr>
      </w:pPr>
    </w:p>
    <w:p w:rsidR="00081523" w:rsidRPr="009B1679" w:rsidRDefault="009B1679" w:rsidP="009B1679">
      <w:pPr>
        <w:tabs>
          <w:tab w:val="left" w:pos="1712"/>
        </w:tabs>
        <w:ind w:left="1711" w:right="2252" w:hanging="332"/>
        <w:rPr>
          <w:sz w:val="24"/>
        </w:rPr>
      </w:pPr>
      <w:r>
        <w:rPr>
          <w:color w:val="221F1F"/>
          <w:spacing w:val="-1"/>
          <w:sz w:val="24"/>
          <w:szCs w:val="24"/>
        </w:rPr>
        <w:t>(1)</w:t>
      </w:r>
      <w:r>
        <w:rPr>
          <w:color w:val="221F1F"/>
          <w:spacing w:val="-1"/>
          <w:sz w:val="24"/>
          <w:szCs w:val="24"/>
        </w:rPr>
        <w:tab/>
      </w:r>
      <w:r w:rsidR="00000000" w:rsidRPr="009B1679">
        <w:rPr>
          <w:spacing w:val="-3"/>
          <w:sz w:val="24"/>
        </w:rPr>
        <w:t>Identify,</w:t>
      </w:r>
      <w:r w:rsidR="00000000" w:rsidRPr="009B1679">
        <w:rPr>
          <w:spacing w:val="-6"/>
          <w:sz w:val="24"/>
        </w:rPr>
        <w:t xml:space="preserve"> </w:t>
      </w:r>
      <w:r w:rsidR="00000000" w:rsidRPr="009B1679">
        <w:rPr>
          <w:sz w:val="24"/>
        </w:rPr>
        <w:t>disclose</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relationship,</w:t>
      </w:r>
      <w:r w:rsidR="00000000" w:rsidRPr="009B1679">
        <w:rPr>
          <w:spacing w:val="-4"/>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state</w:t>
      </w:r>
      <w:r w:rsidR="00000000" w:rsidRPr="009B1679">
        <w:rPr>
          <w:spacing w:val="-7"/>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aggregate</w:t>
      </w:r>
      <w:r w:rsidR="00000000" w:rsidRPr="009B1679">
        <w:rPr>
          <w:spacing w:val="-5"/>
          <w:sz w:val="24"/>
        </w:rPr>
        <w:t xml:space="preserve"> </w:t>
      </w:r>
      <w:r w:rsidR="00000000" w:rsidRPr="009B1679">
        <w:rPr>
          <w:sz w:val="24"/>
        </w:rPr>
        <w:t>dollar</w:t>
      </w:r>
      <w:r w:rsidR="00000000" w:rsidRPr="009B1679">
        <w:rPr>
          <w:spacing w:val="-6"/>
          <w:sz w:val="24"/>
        </w:rPr>
        <w:t xml:space="preserve"> </w:t>
      </w:r>
      <w:r w:rsidR="00000000" w:rsidRPr="009B1679">
        <w:rPr>
          <w:spacing w:val="-3"/>
          <w:sz w:val="24"/>
        </w:rPr>
        <w:t>amount</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3"/>
          <w:sz w:val="24"/>
        </w:rPr>
        <w:t>brokerage commissions</w:t>
      </w:r>
      <w:r w:rsidR="00000000" w:rsidRPr="009B1679">
        <w:rPr>
          <w:spacing w:val="-7"/>
          <w:sz w:val="24"/>
        </w:rPr>
        <w:t xml:space="preserve"> </w:t>
      </w:r>
      <w:r w:rsidR="00000000" w:rsidRPr="009B1679">
        <w:rPr>
          <w:sz w:val="24"/>
        </w:rPr>
        <w:t>paid</w:t>
      </w:r>
      <w:r w:rsidR="00000000" w:rsidRPr="009B1679">
        <w:rPr>
          <w:spacing w:val="-7"/>
          <w:sz w:val="24"/>
        </w:rPr>
        <w:t xml:space="preserve"> </w:t>
      </w:r>
      <w:r w:rsidR="00000000" w:rsidRPr="009B1679">
        <w:rPr>
          <w:sz w:val="24"/>
        </w:rPr>
        <w:t>by</w:t>
      </w:r>
      <w:r w:rsidR="00000000" w:rsidRPr="009B1679">
        <w:rPr>
          <w:spacing w:val="-9"/>
          <w:sz w:val="24"/>
        </w:rPr>
        <w:t xml:space="preserve"> </w:t>
      </w:r>
      <w:r w:rsidR="00000000" w:rsidRPr="009B1679">
        <w:rPr>
          <w:sz w:val="24"/>
        </w:rPr>
        <w:t>the</w:t>
      </w:r>
      <w:r w:rsidR="00000000" w:rsidRPr="009B1679">
        <w:rPr>
          <w:spacing w:val="-3"/>
          <w:sz w:val="24"/>
        </w:rPr>
        <w:t xml:space="preserve"> Fund</w:t>
      </w:r>
      <w:r w:rsidR="00000000" w:rsidRPr="009B1679">
        <w:rPr>
          <w:spacing w:val="-4"/>
          <w:sz w:val="24"/>
        </w:rPr>
        <w:t xml:space="preserve"> </w:t>
      </w:r>
      <w:r w:rsidR="00000000" w:rsidRPr="009B1679">
        <w:rPr>
          <w:sz w:val="24"/>
        </w:rPr>
        <w:t>during</w:t>
      </w:r>
      <w:r w:rsidR="00000000" w:rsidRPr="009B1679">
        <w:rPr>
          <w:spacing w:val="-7"/>
          <w:sz w:val="24"/>
        </w:rPr>
        <w:t xml:space="preserve"> </w:t>
      </w:r>
      <w:r w:rsidR="00000000" w:rsidRPr="009B1679">
        <w:rPr>
          <w:sz w:val="24"/>
        </w:rPr>
        <w:t>its</w:t>
      </w:r>
      <w:r w:rsidR="00000000" w:rsidRPr="009B1679">
        <w:rPr>
          <w:spacing w:val="-6"/>
          <w:sz w:val="24"/>
        </w:rPr>
        <w:t xml:space="preserve"> </w:t>
      </w:r>
      <w:r w:rsidR="00000000" w:rsidRPr="009B1679">
        <w:rPr>
          <w:sz w:val="24"/>
        </w:rPr>
        <w:t>three</w:t>
      </w:r>
      <w:r w:rsidR="00000000" w:rsidRPr="009B1679">
        <w:rPr>
          <w:spacing w:val="-8"/>
          <w:sz w:val="24"/>
        </w:rPr>
        <w:t xml:space="preserve"> </w:t>
      </w:r>
      <w:r w:rsidR="00000000" w:rsidRPr="009B1679">
        <w:rPr>
          <w:sz w:val="24"/>
        </w:rPr>
        <w:t>most</w:t>
      </w:r>
      <w:r w:rsidR="00000000" w:rsidRPr="009B1679">
        <w:rPr>
          <w:spacing w:val="-6"/>
          <w:sz w:val="24"/>
        </w:rPr>
        <w:t xml:space="preserve"> </w:t>
      </w:r>
      <w:r w:rsidR="00000000" w:rsidRPr="009B1679">
        <w:rPr>
          <w:spacing w:val="-3"/>
          <w:sz w:val="24"/>
        </w:rPr>
        <w:t>recent</w:t>
      </w:r>
      <w:r w:rsidR="00000000" w:rsidRPr="009B1679">
        <w:rPr>
          <w:spacing w:val="-4"/>
          <w:sz w:val="24"/>
        </w:rPr>
        <w:t xml:space="preserve"> </w:t>
      </w:r>
      <w:r w:rsidR="00000000" w:rsidRPr="009B1679">
        <w:rPr>
          <w:spacing w:val="-3"/>
          <w:sz w:val="24"/>
        </w:rPr>
        <w:t>fiscal</w:t>
      </w:r>
      <w:r w:rsidR="00000000" w:rsidRPr="009B1679">
        <w:rPr>
          <w:spacing w:val="-2"/>
          <w:sz w:val="24"/>
        </w:rPr>
        <w:t xml:space="preserve"> </w:t>
      </w:r>
      <w:r w:rsidR="00000000" w:rsidRPr="009B1679">
        <w:rPr>
          <w:spacing w:val="-3"/>
          <w:sz w:val="24"/>
        </w:rPr>
        <w:t>years</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z w:val="24"/>
        </w:rPr>
        <w:t>any</w:t>
      </w:r>
      <w:r w:rsidR="00000000" w:rsidRPr="009B1679">
        <w:rPr>
          <w:spacing w:val="-9"/>
          <w:sz w:val="24"/>
        </w:rPr>
        <w:t xml:space="preserve"> </w:t>
      </w:r>
      <w:r w:rsidR="00000000" w:rsidRPr="009B1679">
        <w:rPr>
          <w:spacing w:val="-3"/>
          <w:sz w:val="24"/>
        </w:rPr>
        <w:t>broker:</w:t>
      </w:r>
    </w:p>
    <w:p w:rsidR="00081523" w:rsidRDefault="00081523">
      <w:pPr>
        <w:pStyle w:val="BodyText"/>
        <w:spacing w:before="10"/>
        <w:rPr>
          <w:sz w:val="20"/>
        </w:rPr>
      </w:pPr>
    </w:p>
    <w:p w:rsidR="00081523" w:rsidRPr="009B1679" w:rsidRDefault="009B1679" w:rsidP="009B1679">
      <w:pPr>
        <w:tabs>
          <w:tab w:val="left" w:pos="2100"/>
        </w:tabs>
        <w:ind w:left="2100" w:hanging="361"/>
        <w:rPr>
          <w:sz w:val="24"/>
        </w:rPr>
      </w:pPr>
      <w:r>
        <w:rPr>
          <w:color w:val="221F1F"/>
          <w:spacing w:val="-15"/>
          <w:sz w:val="24"/>
          <w:szCs w:val="24"/>
        </w:rPr>
        <w:t>(</w:t>
      </w:r>
      <w:proofErr w:type="spellStart"/>
      <w:r>
        <w:rPr>
          <w:color w:val="221F1F"/>
          <w:spacing w:val="-15"/>
          <w:sz w:val="24"/>
          <w:szCs w:val="24"/>
        </w:rPr>
        <w:t>i</w:t>
      </w:r>
      <w:proofErr w:type="spellEnd"/>
      <w:r>
        <w:rPr>
          <w:color w:val="221F1F"/>
          <w:spacing w:val="-15"/>
          <w:sz w:val="24"/>
          <w:szCs w:val="24"/>
        </w:rPr>
        <w:t>)</w:t>
      </w:r>
      <w:r>
        <w:rPr>
          <w:color w:val="221F1F"/>
          <w:spacing w:val="-15"/>
          <w:sz w:val="24"/>
          <w:szCs w:val="24"/>
        </w:rPr>
        <w:tab/>
      </w:r>
      <w:r w:rsidR="00000000" w:rsidRPr="009B1679">
        <w:rPr>
          <w:spacing w:val="-3"/>
          <w:sz w:val="24"/>
        </w:rPr>
        <w:t>That</w:t>
      </w:r>
      <w:r w:rsidR="00000000" w:rsidRPr="009B1679">
        <w:rPr>
          <w:spacing w:val="-14"/>
          <w:sz w:val="24"/>
        </w:rPr>
        <w:t xml:space="preserve"> </w:t>
      </w:r>
      <w:r w:rsidR="00000000" w:rsidRPr="009B1679">
        <w:rPr>
          <w:sz w:val="24"/>
        </w:rPr>
        <w:t>is</w:t>
      </w:r>
      <w:r w:rsidR="00000000" w:rsidRPr="009B1679">
        <w:rPr>
          <w:spacing w:val="-10"/>
          <w:sz w:val="24"/>
        </w:rPr>
        <w:t xml:space="preserve"> </w:t>
      </w:r>
      <w:r w:rsidR="00000000" w:rsidRPr="009B1679">
        <w:rPr>
          <w:sz w:val="24"/>
        </w:rPr>
        <w:t>an</w:t>
      </w:r>
      <w:r w:rsidR="00000000" w:rsidRPr="009B1679">
        <w:rPr>
          <w:spacing w:val="-13"/>
          <w:sz w:val="24"/>
        </w:rPr>
        <w:t xml:space="preserve"> </w:t>
      </w:r>
      <w:r w:rsidR="00000000" w:rsidRPr="009B1679">
        <w:rPr>
          <w:spacing w:val="-5"/>
          <w:sz w:val="24"/>
        </w:rPr>
        <w:t>affiliated</w:t>
      </w:r>
      <w:r w:rsidR="00000000" w:rsidRPr="009B1679">
        <w:rPr>
          <w:spacing w:val="-13"/>
          <w:sz w:val="24"/>
        </w:rPr>
        <w:t xml:space="preserve"> </w:t>
      </w:r>
      <w:r w:rsidR="00000000" w:rsidRPr="009B1679">
        <w:rPr>
          <w:spacing w:val="-3"/>
          <w:sz w:val="24"/>
        </w:rPr>
        <w:t>person</w:t>
      </w:r>
      <w:r w:rsidR="00000000" w:rsidRPr="009B1679">
        <w:rPr>
          <w:spacing w:val="-15"/>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or</w:t>
      </w:r>
      <w:r w:rsidR="00000000" w:rsidRPr="009B1679">
        <w:rPr>
          <w:spacing w:val="-7"/>
          <w:sz w:val="24"/>
        </w:rPr>
        <w:t xml:space="preserve"> </w:t>
      </w:r>
      <w:r w:rsidR="00000000" w:rsidRPr="009B1679">
        <w:rPr>
          <w:sz w:val="24"/>
        </w:rPr>
        <w:t>an</w:t>
      </w:r>
      <w:r w:rsidR="00000000" w:rsidRPr="009B1679">
        <w:rPr>
          <w:spacing w:val="-13"/>
          <w:sz w:val="24"/>
        </w:rPr>
        <w:t xml:space="preserve"> </w:t>
      </w:r>
      <w:r w:rsidR="00000000" w:rsidRPr="009B1679">
        <w:rPr>
          <w:spacing w:val="-5"/>
          <w:sz w:val="24"/>
        </w:rPr>
        <w:t>affiliated</w:t>
      </w:r>
      <w:r w:rsidR="00000000" w:rsidRPr="009B1679">
        <w:rPr>
          <w:spacing w:val="-13"/>
          <w:sz w:val="24"/>
        </w:rPr>
        <w:t xml:space="preserve"> </w:t>
      </w:r>
      <w:r w:rsidR="00000000" w:rsidRPr="009B1679">
        <w:rPr>
          <w:spacing w:val="-3"/>
          <w:sz w:val="24"/>
        </w:rPr>
        <w:t>person</w:t>
      </w:r>
      <w:r w:rsidR="00000000" w:rsidRPr="009B1679">
        <w:rPr>
          <w:spacing w:val="-12"/>
          <w:sz w:val="24"/>
        </w:rPr>
        <w:t xml:space="preserve"> </w:t>
      </w:r>
      <w:r w:rsidR="00000000" w:rsidRPr="009B1679">
        <w:rPr>
          <w:sz w:val="24"/>
        </w:rPr>
        <w:t>of</w:t>
      </w:r>
      <w:r w:rsidR="00000000" w:rsidRPr="009B1679">
        <w:rPr>
          <w:spacing w:val="-11"/>
          <w:sz w:val="24"/>
        </w:rPr>
        <w:t xml:space="preserve"> </w:t>
      </w:r>
      <w:r w:rsidR="00000000" w:rsidRPr="009B1679">
        <w:rPr>
          <w:spacing w:val="-3"/>
          <w:sz w:val="24"/>
        </w:rPr>
        <w:t>that</w:t>
      </w:r>
      <w:r w:rsidR="00000000" w:rsidRPr="009B1679">
        <w:rPr>
          <w:spacing w:val="-12"/>
          <w:sz w:val="24"/>
        </w:rPr>
        <w:t xml:space="preserve"> </w:t>
      </w:r>
      <w:r w:rsidR="00000000" w:rsidRPr="009B1679">
        <w:rPr>
          <w:spacing w:val="-5"/>
          <w:sz w:val="24"/>
        </w:rPr>
        <w:t>person;</w:t>
      </w:r>
      <w:r w:rsidR="00000000" w:rsidRPr="009B1679">
        <w:rPr>
          <w:spacing w:val="-12"/>
          <w:sz w:val="24"/>
        </w:rPr>
        <w:t xml:space="preserve"> </w:t>
      </w:r>
      <w:r w:rsidR="00000000" w:rsidRPr="009B1679">
        <w:rPr>
          <w:spacing w:val="-5"/>
          <w:sz w:val="24"/>
        </w:rPr>
        <w:t>or</w:t>
      </w:r>
    </w:p>
    <w:p w:rsidR="00081523" w:rsidRDefault="00081523">
      <w:pPr>
        <w:pStyle w:val="BodyText"/>
        <w:spacing w:before="10"/>
        <w:rPr>
          <w:sz w:val="20"/>
        </w:rPr>
      </w:pPr>
    </w:p>
    <w:p w:rsidR="00081523" w:rsidRPr="009B1679" w:rsidRDefault="009B1679" w:rsidP="009B1679">
      <w:pPr>
        <w:tabs>
          <w:tab w:val="left" w:pos="2229"/>
          <w:tab w:val="left" w:pos="2230"/>
        </w:tabs>
        <w:ind w:left="2229" w:right="1470" w:hanging="519"/>
        <w:rPr>
          <w:sz w:val="24"/>
        </w:rPr>
      </w:pPr>
      <w:r>
        <w:rPr>
          <w:color w:val="221F1F"/>
          <w:spacing w:val="-15"/>
          <w:sz w:val="24"/>
          <w:szCs w:val="24"/>
        </w:rPr>
        <w:t>(ii)</w:t>
      </w:r>
      <w:r>
        <w:rPr>
          <w:color w:val="221F1F"/>
          <w:spacing w:val="-15"/>
          <w:sz w:val="24"/>
          <w:szCs w:val="24"/>
        </w:rPr>
        <w:tab/>
      </w:r>
      <w:r w:rsidR="00000000" w:rsidRPr="009B1679">
        <w:rPr>
          <w:sz w:val="24"/>
        </w:rPr>
        <w:t>An</w:t>
      </w:r>
      <w:r w:rsidR="00000000" w:rsidRPr="009B1679">
        <w:rPr>
          <w:spacing w:val="-22"/>
          <w:sz w:val="24"/>
        </w:rPr>
        <w:t xml:space="preserve"> </w:t>
      </w:r>
      <w:r w:rsidR="00000000" w:rsidRPr="009B1679">
        <w:rPr>
          <w:spacing w:val="-3"/>
          <w:sz w:val="24"/>
        </w:rPr>
        <w:t>affiliated</w:t>
      </w:r>
      <w:r w:rsidR="00000000" w:rsidRPr="009B1679">
        <w:rPr>
          <w:spacing w:val="-11"/>
          <w:sz w:val="24"/>
        </w:rPr>
        <w:t xml:space="preserve"> </w:t>
      </w:r>
      <w:r w:rsidR="00000000" w:rsidRPr="009B1679">
        <w:rPr>
          <w:spacing w:val="-5"/>
          <w:sz w:val="24"/>
        </w:rPr>
        <w:t>person</w:t>
      </w:r>
      <w:r w:rsidR="00000000" w:rsidRPr="009B1679">
        <w:rPr>
          <w:spacing w:val="-17"/>
          <w:sz w:val="24"/>
        </w:rPr>
        <w:t xml:space="preserve"> </w:t>
      </w:r>
      <w:r w:rsidR="00000000" w:rsidRPr="009B1679">
        <w:rPr>
          <w:sz w:val="24"/>
        </w:rPr>
        <w:t>of</w:t>
      </w:r>
      <w:r w:rsidR="00000000" w:rsidRPr="009B1679">
        <w:rPr>
          <w:spacing w:val="-7"/>
          <w:sz w:val="24"/>
        </w:rPr>
        <w:t xml:space="preserve"> </w:t>
      </w:r>
      <w:r w:rsidR="00000000" w:rsidRPr="009B1679">
        <w:rPr>
          <w:spacing w:val="-5"/>
          <w:sz w:val="24"/>
        </w:rPr>
        <w:t>which</w:t>
      </w:r>
      <w:r w:rsidR="00000000" w:rsidRPr="009B1679">
        <w:rPr>
          <w:spacing w:val="-16"/>
          <w:sz w:val="24"/>
        </w:rPr>
        <w:t xml:space="preserve"> </w:t>
      </w:r>
      <w:r w:rsidR="00000000" w:rsidRPr="009B1679">
        <w:rPr>
          <w:sz w:val="24"/>
        </w:rPr>
        <w:t>is</w:t>
      </w:r>
      <w:r w:rsidR="00000000" w:rsidRPr="009B1679">
        <w:rPr>
          <w:spacing w:val="-10"/>
          <w:sz w:val="24"/>
        </w:rPr>
        <w:t xml:space="preserve"> </w:t>
      </w:r>
      <w:r w:rsidR="00000000" w:rsidRPr="009B1679">
        <w:rPr>
          <w:sz w:val="24"/>
        </w:rPr>
        <w:t>an</w:t>
      </w:r>
      <w:r w:rsidR="00000000" w:rsidRPr="009B1679">
        <w:rPr>
          <w:spacing w:val="-9"/>
          <w:sz w:val="24"/>
        </w:rPr>
        <w:t xml:space="preserve"> </w:t>
      </w:r>
      <w:r w:rsidR="00000000" w:rsidRPr="009B1679">
        <w:rPr>
          <w:spacing w:val="-4"/>
          <w:sz w:val="24"/>
        </w:rPr>
        <w:t>affiliated</w:t>
      </w:r>
      <w:r w:rsidR="00000000" w:rsidRPr="009B1679">
        <w:rPr>
          <w:spacing w:val="-11"/>
          <w:sz w:val="24"/>
        </w:rPr>
        <w:t xml:space="preserve"> </w:t>
      </w:r>
      <w:r w:rsidR="00000000" w:rsidRPr="009B1679">
        <w:rPr>
          <w:spacing w:val="-3"/>
          <w:sz w:val="24"/>
        </w:rPr>
        <w:t>person</w:t>
      </w:r>
      <w:r w:rsidR="00000000" w:rsidRPr="009B1679">
        <w:rPr>
          <w:spacing w:val="-10"/>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its</w:t>
      </w:r>
      <w:r w:rsidR="00000000" w:rsidRPr="009B1679">
        <w:rPr>
          <w:spacing w:val="-11"/>
          <w:sz w:val="24"/>
        </w:rPr>
        <w:t xml:space="preserve"> </w:t>
      </w:r>
      <w:r w:rsidR="00000000" w:rsidRPr="009B1679">
        <w:rPr>
          <w:spacing w:val="-5"/>
          <w:sz w:val="24"/>
        </w:rPr>
        <w:t>investment</w:t>
      </w:r>
      <w:r w:rsidR="00000000" w:rsidRPr="009B1679">
        <w:rPr>
          <w:spacing w:val="-14"/>
          <w:sz w:val="24"/>
        </w:rPr>
        <w:t xml:space="preserve"> </w:t>
      </w:r>
      <w:r w:rsidR="00000000" w:rsidRPr="009B1679">
        <w:rPr>
          <w:spacing w:val="-3"/>
          <w:sz w:val="24"/>
        </w:rPr>
        <w:t>adviser,</w:t>
      </w:r>
      <w:r w:rsidR="00000000" w:rsidRPr="009B1679">
        <w:rPr>
          <w:spacing w:val="-12"/>
          <w:sz w:val="24"/>
        </w:rPr>
        <w:t xml:space="preserve"> </w:t>
      </w:r>
      <w:r w:rsidR="00000000" w:rsidRPr="009B1679">
        <w:rPr>
          <w:sz w:val="24"/>
        </w:rPr>
        <w:t xml:space="preserve">or </w:t>
      </w:r>
      <w:r w:rsidR="00000000" w:rsidRPr="009B1679">
        <w:rPr>
          <w:spacing w:val="-5"/>
          <w:sz w:val="24"/>
        </w:rPr>
        <w:t>principal</w:t>
      </w:r>
      <w:r w:rsidR="00000000" w:rsidRPr="009B1679">
        <w:rPr>
          <w:spacing w:val="-14"/>
          <w:sz w:val="24"/>
        </w:rPr>
        <w:t xml:space="preserve"> </w:t>
      </w:r>
      <w:r w:rsidR="00000000" w:rsidRPr="009B1679">
        <w:rPr>
          <w:spacing w:val="-6"/>
          <w:sz w:val="24"/>
        </w:rPr>
        <w:t>underwriter.</w:t>
      </w:r>
    </w:p>
    <w:p w:rsidR="00081523" w:rsidRDefault="00081523">
      <w:pPr>
        <w:pStyle w:val="BodyText"/>
        <w:spacing w:before="10"/>
        <w:rPr>
          <w:sz w:val="20"/>
        </w:rPr>
      </w:pPr>
    </w:p>
    <w:p w:rsidR="00081523" w:rsidRPr="009B1679" w:rsidRDefault="009B1679" w:rsidP="009B1679">
      <w:pPr>
        <w:tabs>
          <w:tab w:val="left" w:pos="1712"/>
        </w:tabs>
        <w:ind w:left="1711" w:hanging="332"/>
        <w:rPr>
          <w:sz w:val="24"/>
        </w:rPr>
      </w:pPr>
      <w:r>
        <w:rPr>
          <w:color w:val="221F1F"/>
          <w:spacing w:val="-1"/>
          <w:sz w:val="24"/>
          <w:szCs w:val="24"/>
        </w:rPr>
        <w:t>(2)</w:t>
      </w:r>
      <w:r>
        <w:rPr>
          <w:color w:val="221F1F"/>
          <w:spacing w:val="-1"/>
          <w:sz w:val="24"/>
          <w:szCs w:val="24"/>
        </w:rPr>
        <w:tab/>
      </w:r>
      <w:r w:rsidR="00000000" w:rsidRPr="009B1679">
        <w:rPr>
          <w:spacing w:val="-3"/>
          <w:sz w:val="24"/>
        </w:rPr>
        <w:t xml:space="preserve">For each </w:t>
      </w:r>
      <w:r w:rsidR="00000000" w:rsidRPr="009B1679">
        <w:rPr>
          <w:sz w:val="24"/>
        </w:rPr>
        <w:t xml:space="preserve">broker identified in </w:t>
      </w:r>
      <w:r w:rsidR="00000000" w:rsidRPr="009B1679">
        <w:rPr>
          <w:spacing w:val="-3"/>
          <w:sz w:val="24"/>
        </w:rPr>
        <w:t xml:space="preserve">response </w:t>
      </w:r>
      <w:r w:rsidR="00000000" w:rsidRPr="009B1679">
        <w:rPr>
          <w:sz w:val="24"/>
        </w:rPr>
        <w:t xml:space="preserve">to </w:t>
      </w:r>
      <w:r w:rsidR="00000000" w:rsidRPr="009B1679">
        <w:rPr>
          <w:spacing w:val="-3"/>
          <w:sz w:val="24"/>
        </w:rPr>
        <w:t>paragraph (b)(1),</w:t>
      </w:r>
      <w:r w:rsidR="00000000" w:rsidRPr="009B1679">
        <w:rPr>
          <w:spacing w:val="-24"/>
          <w:sz w:val="24"/>
        </w:rPr>
        <w:t xml:space="preserve"> </w:t>
      </w:r>
      <w:r w:rsidR="00000000" w:rsidRPr="009B1679">
        <w:rPr>
          <w:spacing w:val="-3"/>
          <w:sz w:val="24"/>
        </w:rPr>
        <w:t>state:</w:t>
      </w:r>
    </w:p>
    <w:p w:rsidR="00081523" w:rsidRDefault="00081523">
      <w:pPr>
        <w:pStyle w:val="BodyText"/>
        <w:spacing w:before="10"/>
        <w:rPr>
          <w:sz w:val="20"/>
        </w:rPr>
      </w:pPr>
    </w:p>
    <w:p w:rsidR="00081523" w:rsidRPr="009B1679" w:rsidRDefault="009B1679" w:rsidP="009B1679">
      <w:pPr>
        <w:tabs>
          <w:tab w:val="left" w:pos="2186"/>
          <w:tab w:val="left" w:pos="2187"/>
        </w:tabs>
        <w:ind w:left="2186" w:right="861" w:hanging="476"/>
        <w:rPr>
          <w:sz w:val="24"/>
        </w:rPr>
      </w:pPr>
      <w:r>
        <w:rPr>
          <w:color w:val="221F1F"/>
          <w:spacing w:val="-15"/>
          <w:sz w:val="24"/>
          <w:szCs w:val="24"/>
        </w:rPr>
        <w:t>(</w:t>
      </w:r>
      <w:proofErr w:type="spellStart"/>
      <w:r>
        <w:rPr>
          <w:color w:val="221F1F"/>
          <w:spacing w:val="-15"/>
          <w:sz w:val="24"/>
          <w:szCs w:val="24"/>
        </w:rPr>
        <w:t>i</w:t>
      </w:r>
      <w:proofErr w:type="spellEnd"/>
      <w:r>
        <w:rPr>
          <w:color w:val="221F1F"/>
          <w:spacing w:val="-15"/>
          <w:sz w:val="24"/>
          <w:szCs w:val="24"/>
        </w:rPr>
        <w:t>)</w:t>
      </w:r>
      <w:r>
        <w:rPr>
          <w:color w:val="221F1F"/>
          <w:spacing w:val="-15"/>
          <w:sz w:val="24"/>
          <w:szCs w:val="24"/>
        </w:rPr>
        <w:tab/>
      </w:r>
      <w:r w:rsidR="00000000" w:rsidRPr="009B1679">
        <w:rPr>
          <w:sz w:val="24"/>
        </w:rPr>
        <w:t>The</w:t>
      </w:r>
      <w:r w:rsidR="00000000" w:rsidRPr="009B1679">
        <w:rPr>
          <w:spacing w:val="-17"/>
          <w:sz w:val="24"/>
        </w:rPr>
        <w:t xml:space="preserve"> </w:t>
      </w:r>
      <w:r w:rsidR="00000000" w:rsidRPr="009B1679">
        <w:rPr>
          <w:spacing w:val="-7"/>
          <w:sz w:val="24"/>
        </w:rPr>
        <w:t>percentage</w:t>
      </w:r>
      <w:r w:rsidR="00000000" w:rsidRPr="009B1679">
        <w:rPr>
          <w:spacing w:val="-24"/>
          <w:sz w:val="24"/>
        </w:rPr>
        <w:t xml:space="preserve"> </w:t>
      </w:r>
      <w:r w:rsidR="00000000" w:rsidRPr="009B1679">
        <w:rPr>
          <w:sz w:val="24"/>
        </w:rPr>
        <w:t>of</w:t>
      </w:r>
      <w:r w:rsidR="00000000" w:rsidRPr="009B1679">
        <w:rPr>
          <w:spacing w:val="-14"/>
          <w:sz w:val="24"/>
        </w:rPr>
        <w:t xml:space="preserve"> </w:t>
      </w:r>
      <w:r w:rsidR="00000000" w:rsidRPr="009B1679">
        <w:rPr>
          <w:sz w:val="24"/>
        </w:rPr>
        <w:t>the</w:t>
      </w:r>
      <w:r w:rsidR="00000000" w:rsidRPr="009B1679">
        <w:rPr>
          <w:spacing w:val="-14"/>
          <w:sz w:val="24"/>
        </w:rPr>
        <w:t xml:space="preserve"> </w:t>
      </w:r>
      <w:r w:rsidR="00000000" w:rsidRPr="009B1679">
        <w:rPr>
          <w:spacing w:val="-6"/>
          <w:sz w:val="24"/>
        </w:rPr>
        <w:t>Fund’s</w:t>
      </w:r>
      <w:r w:rsidR="00000000" w:rsidRPr="009B1679">
        <w:rPr>
          <w:spacing w:val="-22"/>
          <w:sz w:val="24"/>
        </w:rPr>
        <w:t xml:space="preserve"> </w:t>
      </w:r>
      <w:r w:rsidR="00000000" w:rsidRPr="009B1679">
        <w:rPr>
          <w:spacing w:val="-6"/>
          <w:sz w:val="24"/>
        </w:rPr>
        <w:t>aggregate</w:t>
      </w:r>
      <w:r w:rsidR="00000000" w:rsidRPr="009B1679">
        <w:rPr>
          <w:spacing w:val="-19"/>
          <w:sz w:val="24"/>
        </w:rPr>
        <w:t xml:space="preserve"> </w:t>
      </w:r>
      <w:r w:rsidR="00000000" w:rsidRPr="009B1679">
        <w:rPr>
          <w:spacing w:val="-6"/>
          <w:sz w:val="24"/>
        </w:rPr>
        <w:t>brokerage</w:t>
      </w:r>
      <w:r w:rsidR="00000000" w:rsidRPr="009B1679">
        <w:rPr>
          <w:spacing w:val="-22"/>
          <w:sz w:val="24"/>
        </w:rPr>
        <w:t xml:space="preserve"> </w:t>
      </w:r>
      <w:r w:rsidR="00000000" w:rsidRPr="009B1679">
        <w:rPr>
          <w:sz w:val="24"/>
        </w:rPr>
        <w:t>commissions</w:t>
      </w:r>
      <w:r w:rsidR="00000000" w:rsidRPr="009B1679">
        <w:rPr>
          <w:spacing w:val="-17"/>
          <w:sz w:val="24"/>
        </w:rPr>
        <w:t xml:space="preserve"> </w:t>
      </w:r>
      <w:r w:rsidR="00000000" w:rsidRPr="009B1679">
        <w:rPr>
          <w:spacing w:val="-4"/>
          <w:sz w:val="24"/>
        </w:rPr>
        <w:t>paid</w:t>
      </w:r>
      <w:r w:rsidR="00000000" w:rsidRPr="009B1679">
        <w:rPr>
          <w:spacing w:val="-16"/>
          <w:sz w:val="24"/>
        </w:rPr>
        <w:t xml:space="preserve"> </w:t>
      </w:r>
      <w:r w:rsidR="00000000" w:rsidRPr="009B1679">
        <w:rPr>
          <w:sz w:val="24"/>
        </w:rPr>
        <w:t>to</w:t>
      </w:r>
      <w:r w:rsidR="00000000" w:rsidRPr="009B1679">
        <w:rPr>
          <w:spacing w:val="-16"/>
          <w:sz w:val="24"/>
        </w:rPr>
        <w:t xml:space="preserve"> </w:t>
      </w:r>
      <w:r w:rsidR="00000000" w:rsidRPr="009B1679">
        <w:rPr>
          <w:sz w:val="24"/>
        </w:rPr>
        <w:t>the</w:t>
      </w:r>
      <w:r w:rsidR="00000000" w:rsidRPr="009B1679">
        <w:rPr>
          <w:spacing w:val="-17"/>
          <w:sz w:val="24"/>
        </w:rPr>
        <w:t xml:space="preserve"> </w:t>
      </w:r>
      <w:r w:rsidR="00000000" w:rsidRPr="009B1679">
        <w:rPr>
          <w:spacing w:val="-5"/>
          <w:sz w:val="24"/>
        </w:rPr>
        <w:t>broker</w:t>
      </w:r>
      <w:r w:rsidR="00000000" w:rsidRPr="009B1679">
        <w:rPr>
          <w:spacing w:val="-18"/>
          <w:sz w:val="24"/>
        </w:rPr>
        <w:t xml:space="preserve"> </w:t>
      </w:r>
      <w:r w:rsidR="00000000" w:rsidRPr="009B1679">
        <w:rPr>
          <w:spacing w:val="-5"/>
          <w:sz w:val="24"/>
        </w:rPr>
        <w:t>during</w:t>
      </w:r>
      <w:r w:rsidR="00000000" w:rsidRPr="009B1679">
        <w:rPr>
          <w:spacing w:val="-25"/>
          <w:sz w:val="24"/>
        </w:rPr>
        <w:t xml:space="preserve"> </w:t>
      </w:r>
      <w:r w:rsidR="00000000" w:rsidRPr="009B1679">
        <w:rPr>
          <w:sz w:val="24"/>
        </w:rPr>
        <w:t>the</w:t>
      </w:r>
      <w:r w:rsidR="00000000" w:rsidRPr="009B1679">
        <w:rPr>
          <w:spacing w:val="-12"/>
          <w:sz w:val="24"/>
        </w:rPr>
        <w:t xml:space="preserve"> </w:t>
      </w:r>
      <w:r w:rsidR="00000000" w:rsidRPr="009B1679">
        <w:rPr>
          <w:spacing w:val="-6"/>
          <w:sz w:val="24"/>
        </w:rPr>
        <w:t xml:space="preserve">most recent </w:t>
      </w:r>
      <w:r w:rsidR="00000000" w:rsidRPr="009B1679">
        <w:rPr>
          <w:spacing w:val="-5"/>
          <w:sz w:val="24"/>
        </w:rPr>
        <w:t xml:space="preserve">fiscal </w:t>
      </w:r>
      <w:r w:rsidR="00000000" w:rsidRPr="009B1679">
        <w:rPr>
          <w:spacing w:val="-6"/>
          <w:sz w:val="24"/>
        </w:rPr>
        <w:t>year;</w:t>
      </w:r>
      <w:r w:rsidR="00000000" w:rsidRPr="009B1679">
        <w:rPr>
          <w:spacing w:val="-32"/>
          <w:sz w:val="24"/>
        </w:rPr>
        <w:t xml:space="preserve"> </w:t>
      </w:r>
      <w:r w:rsidR="00000000" w:rsidRPr="009B1679">
        <w:rPr>
          <w:spacing w:val="-6"/>
          <w:sz w:val="24"/>
        </w:rPr>
        <w:t>and</w:t>
      </w:r>
    </w:p>
    <w:p w:rsidR="00081523" w:rsidRDefault="00081523">
      <w:pPr>
        <w:pStyle w:val="BodyText"/>
        <w:spacing w:before="10"/>
        <w:rPr>
          <w:sz w:val="20"/>
        </w:rPr>
      </w:pPr>
    </w:p>
    <w:p w:rsidR="00081523" w:rsidRPr="009B1679" w:rsidRDefault="009B1679" w:rsidP="009B1679">
      <w:pPr>
        <w:tabs>
          <w:tab w:val="left" w:pos="2151"/>
        </w:tabs>
        <w:ind w:left="2186" w:right="997" w:hanging="476"/>
        <w:rPr>
          <w:sz w:val="24"/>
        </w:rPr>
      </w:pPr>
      <w:r>
        <w:rPr>
          <w:color w:val="221F1F"/>
          <w:spacing w:val="-15"/>
          <w:sz w:val="24"/>
          <w:szCs w:val="24"/>
        </w:rPr>
        <w:t>(ii)</w:t>
      </w:r>
      <w:r>
        <w:rPr>
          <w:color w:val="221F1F"/>
          <w:spacing w:val="-15"/>
          <w:sz w:val="24"/>
          <w:szCs w:val="24"/>
        </w:rPr>
        <w:tab/>
      </w:r>
      <w:r w:rsidR="00000000" w:rsidRPr="009B1679">
        <w:rPr>
          <w:sz w:val="24"/>
        </w:rPr>
        <w:t>The</w:t>
      </w:r>
      <w:r w:rsidR="00000000" w:rsidRPr="009B1679">
        <w:rPr>
          <w:spacing w:val="-16"/>
          <w:sz w:val="24"/>
        </w:rPr>
        <w:t xml:space="preserve"> </w:t>
      </w:r>
      <w:r w:rsidR="00000000" w:rsidRPr="009B1679">
        <w:rPr>
          <w:spacing w:val="-3"/>
          <w:sz w:val="24"/>
        </w:rPr>
        <w:t>percentage</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0"/>
          <w:sz w:val="24"/>
        </w:rPr>
        <w:t xml:space="preserve"> </w:t>
      </w:r>
      <w:r w:rsidR="00000000" w:rsidRPr="009B1679">
        <w:rPr>
          <w:spacing w:val="-5"/>
          <w:sz w:val="24"/>
        </w:rPr>
        <w:t>Fund’s</w:t>
      </w:r>
      <w:r w:rsidR="00000000" w:rsidRPr="009B1679">
        <w:rPr>
          <w:spacing w:val="-19"/>
          <w:sz w:val="24"/>
        </w:rPr>
        <w:t xml:space="preserve"> </w:t>
      </w:r>
      <w:r w:rsidR="00000000" w:rsidRPr="009B1679">
        <w:rPr>
          <w:spacing w:val="-3"/>
          <w:sz w:val="24"/>
        </w:rPr>
        <w:t>aggregate</w:t>
      </w:r>
      <w:r w:rsidR="00000000" w:rsidRPr="009B1679">
        <w:rPr>
          <w:spacing w:val="-16"/>
          <w:sz w:val="24"/>
        </w:rPr>
        <w:t xml:space="preserve"> </w:t>
      </w:r>
      <w:r w:rsidR="00000000" w:rsidRPr="009B1679">
        <w:rPr>
          <w:spacing w:val="-2"/>
          <w:sz w:val="24"/>
        </w:rPr>
        <w:t>dollar</w:t>
      </w:r>
      <w:r w:rsidR="00000000" w:rsidRPr="009B1679">
        <w:rPr>
          <w:spacing w:val="-12"/>
          <w:sz w:val="24"/>
        </w:rPr>
        <w:t xml:space="preserve"> </w:t>
      </w:r>
      <w:r w:rsidR="00000000" w:rsidRPr="009B1679">
        <w:rPr>
          <w:spacing w:val="-2"/>
          <w:sz w:val="24"/>
        </w:rPr>
        <w:t>amount</w:t>
      </w:r>
      <w:r w:rsidR="00000000" w:rsidRPr="009B1679">
        <w:rPr>
          <w:spacing w:val="-14"/>
          <w:sz w:val="24"/>
        </w:rPr>
        <w:t xml:space="preserve"> </w:t>
      </w:r>
      <w:r w:rsidR="00000000" w:rsidRPr="009B1679">
        <w:rPr>
          <w:sz w:val="24"/>
        </w:rPr>
        <w:t>of</w:t>
      </w:r>
      <w:r w:rsidR="00000000" w:rsidRPr="009B1679">
        <w:rPr>
          <w:spacing w:val="-13"/>
          <w:sz w:val="24"/>
        </w:rPr>
        <w:t xml:space="preserve"> </w:t>
      </w:r>
      <w:r w:rsidR="00000000" w:rsidRPr="009B1679">
        <w:rPr>
          <w:spacing w:val="-3"/>
          <w:sz w:val="24"/>
        </w:rPr>
        <w:t>transactions</w:t>
      </w:r>
      <w:r w:rsidR="00000000" w:rsidRPr="009B1679">
        <w:rPr>
          <w:spacing w:val="-12"/>
          <w:sz w:val="24"/>
        </w:rPr>
        <w:t xml:space="preserve"> </w:t>
      </w:r>
      <w:r w:rsidR="00000000" w:rsidRPr="009B1679">
        <w:rPr>
          <w:sz w:val="24"/>
        </w:rPr>
        <w:t>involving</w:t>
      </w:r>
      <w:r w:rsidR="00000000" w:rsidRPr="009B1679">
        <w:rPr>
          <w:spacing w:val="-16"/>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payment</w:t>
      </w:r>
      <w:r w:rsidR="00000000" w:rsidRPr="009B1679">
        <w:rPr>
          <w:spacing w:val="-12"/>
          <w:sz w:val="24"/>
        </w:rPr>
        <w:t xml:space="preserve"> </w:t>
      </w:r>
      <w:r w:rsidR="00000000" w:rsidRPr="009B1679">
        <w:rPr>
          <w:sz w:val="24"/>
        </w:rPr>
        <w:t xml:space="preserve">of </w:t>
      </w:r>
      <w:r w:rsidR="00000000" w:rsidRPr="009B1679">
        <w:rPr>
          <w:spacing w:val="-3"/>
          <w:sz w:val="24"/>
        </w:rPr>
        <w:t>commissions</w:t>
      </w:r>
      <w:r w:rsidR="00000000" w:rsidRPr="009B1679">
        <w:rPr>
          <w:spacing w:val="-18"/>
          <w:sz w:val="24"/>
        </w:rPr>
        <w:t xml:space="preserve"> </w:t>
      </w:r>
      <w:r w:rsidR="00000000" w:rsidRPr="009B1679">
        <w:rPr>
          <w:spacing w:val="-4"/>
          <w:sz w:val="24"/>
        </w:rPr>
        <w:t>effected</w:t>
      </w:r>
      <w:r w:rsidR="00000000" w:rsidRPr="009B1679">
        <w:rPr>
          <w:spacing w:val="-5"/>
          <w:sz w:val="24"/>
        </w:rPr>
        <w:t xml:space="preserve"> </w:t>
      </w:r>
      <w:r w:rsidR="00000000" w:rsidRPr="009B1679">
        <w:rPr>
          <w:spacing w:val="-6"/>
          <w:sz w:val="24"/>
        </w:rPr>
        <w:t>through</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broker</w:t>
      </w:r>
      <w:r w:rsidR="00000000" w:rsidRPr="009B1679">
        <w:rPr>
          <w:spacing w:val="-13"/>
          <w:sz w:val="24"/>
        </w:rPr>
        <w:t xml:space="preserve"> </w:t>
      </w:r>
      <w:r w:rsidR="00000000" w:rsidRPr="009B1679">
        <w:rPr>
          <w:sz w:val="24"/>
        </w:rPr>
        <w:t>during</w:t>
      </w:r>
      <w:r w:rsidR="00000000" w:rsidRPr="009B1679">
        <w:rPr>
          <w:spacing w:val="-17"/>
          <w:sz w:val="24"/>
        </w:rPr>
        <w:t xml:space="preserve"> </w:t>
      </w:r>
      <w:r w:rsidR="00000000" w:rsidRPr="009B1679">
        <w:rPr>
          <w:sz w:val="24"/>
        </w:rPr>
        <w:t>the</w:t>
      </w:r>
      <w:r w:rsidR="00000000" w:rsidRPr="009B1679">
        <w:rPr>
          <w:spacing w:val="-11"/>
          <w:sz w:val="24"/>
        </w:rPr>
        <w:t xml:space="preserve"> </w:t>
      </w:r>
      <w:r w:rsidR="00000000" w:rsidRPr="009B1679">
        <w:rPr>
          <w:sz w:val="24"/>
        </w:rPr>
        <w:t>most</w:t>
      </w:r>
      <w:r w:rsidR="00000000" w:rsidRPr="009B1679">
        <w:rPr>
          <w:spacing w:val="-15"/>
          <w:sz w:val="24"/>
        </w:rPr>
        <w:t xml:space="preserve"> </w:t>
      </w:r>
      <w:r w:rsidR="00000000" w:rsidRPr="009B1679">
        <w:rPr>
          <w:spacing w:val="-3"/>
          <w:sz w:val="24"/>
        </w:rPr>
        <w:t>recent</w:t>
      </w:r>
      <w:r w:rsidR="00000000" w:rsidRPr="009B1679">
        <w:rPr>
          <w:spacing w:val="-14"/>
          <w:sz w:val="24"/>
        </w:rPr>
        <w:t xml:space="preserve"> </w:t>
      </w:r>
      <w:r w:rsidR="00000000" w:rsidRPr="009B1679">
        <w:rPr>
          <w:spacing w:val="-3"/>
          <w:sz w:val="24"/>
        </w:rPr>
        <w:t>fiscal</w:t>
      </w:r>
      <w:r w:rsidR="00000000" w:rsidRPr="009B1679">
        <w:rPr>
          <w:spacing w:val="-7"/>
          <w:sz w:val="24"/>
        </w:rPr>
        <w:t xml:space="preserve"> year.</w:t>
      </w:r>
    </w:p>
    <w:p w:rsidR="00081523" w:rsidRDefault="00081523">
      <w:pPr>
        <w:pStyle w:val="BodyText"/>
        <w:spacing w:before="10"/>
        <w:rPr>
          <w:sz w:val="20"/>
        </w:rPr>
      </w:pPr>
    </w:p>
    <w:p w:rsidR="00081523" w:rsidRPr="009B1679" w:rsidRDefault="009B1679" w:rsidP="009B1679">
      <w:pPr>
        <w:tabs>
          <w:tab w:val="left" w:pos="1712"/>
        </w:tabs>
        <w:spacing w:before="1"/>
        <w:ind w:left="1711" w:right="1448" w:hanging="332"/>
        <w:rPr>
          <w:sz w:val="24"/>
        </w:rPr>
      </w:pPr>
      <w:r>
        <w:rPr>
          <w:color w:val="221F1F"/>
          <w:spacing w:val="-1"/>
          <w:sz w:val="24"/>
          <w:szCs w:val="24"/>
        </w:rPr>
        <w:t>(3)</w:t>
      </w:r>
      <w:r>
        <w:rPr>
          <w:color w:val="221F1F"/>
          <w:spacing w:val="-1"/>
          <w:sz w:val="24"/>
          <w:szCs w:val="24"/>
        </w:rPr>
        <w:tab/>
      </w:r>
      <w:r w:rsidR="00000000" w:rsidRPr="009B1679">
        <w:rPr>
          <w:sz w:val="24"/>
        </w:rPr>
        <w:t xml:space="preserve">State the </w:t>
      </w:r>
      <w:r w:rsidR="00000000" w:rsidRPr="009B1679">
        <w:rPr>
          <w:spacing w:val="-3"/>
          <w:sz w:val="24"/>
        </w:rPr>
        <w:t xml:space="preserve">reasons for </w:t>
      </w:r>
      <w:r w:rsidR="00000000" w:rsidRPr="009B1679">
        <w:rPr>
          <w:sz w:val="24"/>
        </w:rPr>
        <w:t xml:space="preserve">any </w:t>
      </w:r>
      <w:r w:rsidR="00000000" w:rsidRPr="009B1679">
        <w:rPr>
          <w:spacing w:val="-3"/>
          <w:sz w:val="24"/>
        </w:rPr>
        <w:t xml:space="preserve">material difference </w:t>
      </w:r>
      <w:r w:rsidR="00000000" w:rsidRPr="009B1679">
        <w:rPr>
          <w:sz w:val="24"/>
        </w:rPr>
        <w:t xml:space="preserve">in the </w:t>
      </w:r>
      <w:r w:rsidR="00000000" w:rsidRPr="009B1679">
        <w:rPr>
          <w:spacing w:val="-3"/>
          <w:sz w:val="24"/>
        </w:rPr>
        <w:t xml:space="preserve">percentage </w:t>
      </w:r>
      <w:r w:rsidR="00000000" w:rsidRPr="009B1679">
        <w:rPr>
          <w:sz w:val="24"/>
        </w:rPr>
        <w:t xml:space="preserve">of </w:t>
      </w:r>
      <w:r w:rsidR="00000000" w:rsidRPr="009B1679">
        <w:rPr>
          <w:spacing w:val="-3"/>
          <w:sz w:val="24"/>
        </w:rPr>
        <w:t xml:space="preserve">brokerage commissions </w:t>
      </w:r>
      <w:r w:rsidR="00000000" w:rsidRPr="009B1679">
        <w:rPr>
          <w:sz w:val="24"/>
        </w:rPr>
        <w:t xml:space="preserve">paid to,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percentage </w:t>
      </w:r>
      <w:r w:rsidR="00000000" w:rsidRPr="009B1679">
        <w:rPr>
          <w:sz w:val="24"/>
        </w:rPr>
        <w:t xml:space="preserve">of </w:t>
      </w:r>
      <w:r w:rsidR="00000000" w:rsidRPr="009B1679">
        <w:rPr>
          <w:spacing w:val="-3"/>
          <w:sz w:val="24"/>
        </w:rPr>
        <w:t xml:space="preserve">transactions effected </w:t>
      </w:r>
      <w:r w:rsidR="00000000" w:rsidRPr="009B1679">
        <w:rPr>
          <w:sz w:val="24"/>
        </w:rPr>
        <w:t xml:space="preserve">through, a </w:t>
      </w:r>
      <w:r w:rsidR="00000000" w:rsidRPr="009B1679">
        <w:rPr>
          <w:spacing w:val="-3"/>
          <w:sz w:val="24"/>
        </w:rPr>
        <w:t xml:space="preserve">broker disclosed </w:t>
      </w:r>
      <w:r w:rsidR="00000000" w:rsidRPr="009B1679">
        <w:rPr>
          <w:sz w:val="24"/>
        </w:rPr>
        <w:t xml:space="preserve">in </w:t>
      </w:r>
      <w:r w:rsidR="00000000" w:rsidRPr="009B1679">
        <w:rPr>
          <w:spacing w:val="-3"/>
          <w:sz w:val="24"/>
        </w:rPr>
        <w:t xml:space="preserve">response </w:t>
      </w:r>
      <w:r w:rsidR="00000000" w:rsidRPr="009B1679">
        <w:rPr>
          <w:sz w:val="24"/>
        </w:rPr>
        <w:t xml:space="preserve">to </w:t>
      </w:r>
      <w:r w:rsidR="00000000" w:rsidRPr="009B1679">
        <w:rPr>
          <w:spacing w:val="-3"/>
          <w:sz w:val="24"/>
        </w:rPr>
        <w:t>paragraph (b)(1).</w:t>
      </w:r>
    </w:p>
    <w:p w:rsidR="00081523" w:rsidRDefault="00081523">
      <w:pPr>
        <w:pStyle w:val="BodyText"/>
        <w:spacing w:before="9"/>
        <w:rPr>
          <w:sz w:val="20"/>
        </w:rPr>
      </w:pPr>
    </w:p>
    <w:p w:rsidR="00081523" w:rsidRPr="009B1679" w:rsidRDefault="009B1679" w:rsidP="009B1679">
      <w:pPr>
        <w:tabs>
          <w:tab w:val="left" w:pos="1251"/>
        </w:tabs>
        <w:spacing w:before="1"/>
        <w:ind w:left="1250" w:right="1239" w:hanging="300"/>
        <w:rPr>
          <w:sz w:val="24"/>
        </w:rPr>
      </w:pPr>
      <w:r>
        <w:rPr>
          <w:color w:val="221F1F"/>
          <w:spacing w:val="-4"/>
          <w:sz w:val="24"/>
          <w:szCs w:val="24"/>
        </w:rPr>
        <w:t>(c)</w:t>
      </w:r>
      <w:r>
        <w:rPr>
          <w:color w:val="221F1F"/>
          <w:spacing w:val="-4"/>
          <w:sz w:val="24"/>
          <w:szCs w:val="24"/>
        </w:rPr>
        <w:tab/>
      </w:r>
      <w:r w:rsidR="00000000" w:rsidRPr="009B1679">
        <w:rPr>
          <w:i/>
          <w:sz w:val="24"/>
        </w:rPr>
        <w:t xml:space="preserve">Brokerage Selection. </w:t>
      </w:r>
      <w:r w:rsidR="00000000" w:rsidRPr="009B1679">
        <w:rPr>
          <w:sz w:val="24"/>
        </w:rPr>
        <w:t>Describe how the Fund will select brokers to effect securities transactions</w:t>
      </w:r>
      <w:r w:rsidR="00000000" w:rsidRPr="009B1679">
        <w:rPr>
          <w:spacing w:val="-23"/>
          <w:sz w:val="24"/>
        </w:rPr>
        <w:t xml:space="preserve"> </w:t>
      </w:r>
      <w:r w:rsidR="00000000" w:rsidRPr="009B1679">
        <w:rPr>
          <w:sz w:val="24"/>
        </w:rPr>
        <w:t>for the Fund and how the Fund will evaluate the overall reasonableness of brokerage commissions paid, including the factors that the Fund will consider in making these</w:t>
      </w:r>
      <w:r w:rsidR="00000000" w:rsidRPr="009B1679">
        <w:rPr>
          <w:spacing w:val="-13"/>
          <w:sz w:val="24"/>
        </w:rPr>
        <w:t xml:space="preserve"> </w:t>
      </w:r>
      <w:r w:rsidR="00000000" w:rsidRPr="009B1679">
        <w:rPr>
          <w:sz w:val="24"/>
        </w:rPr>
        <w:t>determinations.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right="985"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will </w:t>
      </w:r>
      <w:r w:rsidR="00000000" w:rsidRPr="009B1679">
        <w:rPr>
          <w:spacing w:val="-4"/>
          <w:sz w:val="24"/>
        </w:rPr>
        <w:t xml:space="preserve">consider </w:t>
      </w:r>
      <w:r w:rsidR="00000000" w:rsidRPr="009B1679">
        <w:rPr>
          <w:spacing w:val="-3"/>
          <w:sz w:val="24"/>
        </w:rPr>
        <w:t xml:space="preserve">the receipt </w:t>
      </w:r>
      <w:r w:rsidR="00000000" w:rsidRPr="009B1679">
        <w:rPr>
          <w:sz w:val="24"/>
        </w:rPr>
        <w:t xml:space="preserve">of </w:t>
      </w:r>
      <w:r w:rsidR="00000000" w:rsidRPr="009B1679">
        <w:rPr>
          <w:spacing w:val="-3"/>
          <w:sz w:val="24"/>
        </w:rPr>
        <w:t xml:space="preserve">products </w:t>
      </w:r>
      <w:r w:rsidR="00000000" w:rsidRPr="009B1679">
        <w:rPr>
          <w:sz w:val="24"/>
        </w:rPr>
        <w:t xml:space="preserve">or </w:t>
      </w:r>
      <w:r w:rsidR="00000000" w:rsidRPr="009B1679">
        <w:rPr>
          <w:spacing w:val="-4"/>
          <w:sz w:val="24"/>
        </w:rPr>
        <w:t xml:space="preserve">services </w:t>
      </w:r>
      <w:r w:rsidR="00000000" w:rsidRPr="009B1679">
        <w:rPr>
          <w:spacing w:val="-3"/>
          <w:sz w:val="24"/>
        </w:rPr>
        <w:t xml:space="preserve">other than </w:t>
      </w:r>
      <w:r w:rsidR="00000000" w:rsidRPr="009B1679">
        <w:rPr>
          <w:spacing w:val="-4"/>
          <w:sz w:val="24"/>
        </w:rPr>
        <w:t xml:space="preserve">brokerage </w:t>
      </w:r>
      <w:r w:rsidR="00000000" w:rsidRPr="009B1679">
        <w:rPr>
          <w:sz w:val="24"/>
        </w:rPr>
        <w:t xml:space="preserve">or </w:t>
      </w:r>
      <w:r w:rsidR="00000000" w:rsidRPr="009B1679">
        <w:rPr>
          <w:spacing w:val="-4"/>
          <w:sz w:val="24"/>
        </w:rPr>
        <w:t xml:space="preserve">research </w:t>
      </w:r>
      <w:r w:rsidR="00000000" w:rsidRPr="009B1679">
        <w:rPr>
          <w:spacing w:val="-3"/>
          <w:sz w:val="24"/>
        </w:rPr>
        <w:t xml:space="preserve">services </w:t>
      </w:r>
      <w:r w:rsidR="00000000" w:rsidRPr="009B1679">
        <w:rPr>
          <w:sz w:val="24"/>
        </w:rPr>
        <w:t xml:space="preserve">in </w:t>
      </w:r>
      <w:r w:rsidR="00000000" w:rsidRPr="009B1679">
        <w:rPr>
          <w:spacing w:val="-3"/>
          <w:sz w:val="24"/>
        </w:rPr>
        <w:t>selecting brokers, specify those products and</w:t>
      </w:r>
      <w:r w:rsidR="00000000" w:rsidRPr="009B1679">
        <w:rPr>
          <w:spacing w:val="-32"/>
          <w:sz w:val="24"/>
        </w:rPr>
        <w:t xml:space="preserve"> </w:t>
      </w:r>
      <w:r w:rsidR="00000000" w:rsidRPr="009B1679">
        <w:rPr>
          <w:spacing w:val="-4"/>
          <w:sz w:val="24"/>
        </w:rPr>
        <w:t>services.</w:t>
      </w:r>
    </w:p>
    <w:p w:rsidR="00081523" w:rsidRDefault="00081523">
      <w:pPr>
        <w:rPr>
          <w:sz w:val="24"/>
        </w:rPr>
        <w:sectPr w:rsidR="00081523">
          <w:pgSz w:w="12240" w:h="15840"/>
          <w:pgMar w:top="440" w:right="140" w:bottom="560" w:left="120" w:header="0" w:footer="321" w:gutter="0"/>
          <w:cols w:space="720"/>
        </w:sectPr>
      </w:pPr>
    </w:p>
    <w:p w:rsidR="00081523" w:rsidRPr="009B1679" w:rsidRDefault="009B1679" w:rsidP="009B1679">
      <w:pPr>
        <w:tabs>
          <w:tab w:val="left" w:pos="1380"/>
        </w:tabs>
        <w:spacing w:before="63"/>
        <w:ind w:left="1379" w:right="1432" w:hanging="360"/>
        <w:rPr>
          <w:sz w:val="24"/>
        </w:rPr>
      </w:pPr>
      <w:r>
        <w:rPr>
          <w:color w:val="221F1F"/>
          <w:spacing w:val="-12"/>
          <w:sz w:val="24"/>
          <w:szCs w:val="24"/>
        </w:rPr>
        <w:lastRenderedPageBreak/>
        <w:t>2.</w:t>
      </w:r>
      <w:r>
        <w:rPr>
          <w:color w:val="221F1F"/>
          <w:spacing w:val="-12"/>
          <w:sz w:val="24"/>
          <w:szCs w:val="24"/>
        </w:rPr>
        <w:tab/>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will</w:t>
      </w:r>
      <w:r w:rsidR="00000000" w:rsidRPr="009B1679">
        <w:rPr>
          <w:spacing w:val="-4"/>
          <w:sz w:val="24"/>
        </w:rPr>
        <w:t xml:space="preserve"> consider</w:t>
      </w:r>
      <w:r w:rsidR="00000000" w:rsidRPr="009B1679">
        <w:rPr>
          <w:spacing w:val="-5"/>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receipt</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pacing w:val="-4"/>
          <w:sz w:val="24"/>
        </w:rPr>
        <w:t xml:space="preserve">research services </w:t>
      </w:r>
      <w:r w:rsidR="00000000" w:rsidRPr="009B1679">
        <w:rPr>
          <w:sz w:val="24"/>
        </w:rPr>
        <w:t>in</w:t>
      </w:r>
      <w:r w:rsidR="00000000" w:rsidRPr="009B1679">
        <w:rPr>
          <w:spacing w:val="-7"/>
          <w:sz w:val="24"/>
        </w:rPr>
        <w:t xml:space="preserve"> </w:t>
      </w:r>
      <w:r w:rsidR="00000000" w:rsidRPr="009B1679">
        <w:rPr>
          <w:spacing w:val="-3"/>
          <w:sz w:val="24"/>
        </w:rPr>
        <w:t>selecting</w:t>
      </w:r>
      <w:r w:rsidR="00000000" w:rsidRPr="009B1679">
        <w:rPr>
          <w:spacing w:val="-7"/>
          <w:sz w:val="24"/>
        </w:rPr>
        <w:t xml:space="preserve"> </w:t>
      </w:r>
      <w:r w:rsidR="00000000" w:rsidRPr="009B1679">
        <w:rPr>
          <w:spacing w:val="-4"/>
          <w:sz w:val="24"/>
        </w:rPr>
        <w:t>brokers,</w:t>
      </w:r>
      <w:r w:rsidR="00000000" w:rsidRPr="009B1679">
        <w:rPr>
          <w:spacing w:val="-7"/>
          <w:sz w:val="24"/>
        </w:rPr>
        <w:t xml:space="preserve"> </w:t>
      </w:r>
      <w:r w:rsidR="00000000" w:rsidRPr="009B1679">
        <w:rPr>
          <w:spacing w:val="-3"/>
          <w:sz w:val="24"/>
        </w:rPr>
        <w:t>identify</w:t>
      </w:r>
      <w:r w:rsidR="00000000" w:rsidRPr="009B1679">
        <w:rPr>
          <w:spacing w:val="-11"/>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nature</w:t>
      </w:r>
      <w:r w:rsidR="00000000" w:rsidRPr="009B1679">
        <w:rPr>
          <w:spacing w:val="-8"/>
          <w:sz w:val="24"/>
        </w:rPr>
        <w:t xml:space="preserve"> </w:t>
      </w:r>
      <w:r w:rsidR="00000000" w:rsidRPr="009B1679">
        <w:rPr>
          <w:sz w:val="24"/>
        </w:rPr>
        <w:t xml:space="preserve">of </w:t>
      </w:r>
      <w:r w:rsidR="00000000" w:rsidRPr="009B1679">
        <w:rPr>
          <w:spacing w:val="-3"/>
          <w:sz w:val="24"/>
        </w:rPr>
        <w:t xml:space="preserve">those </w:t>
      </w:r>
      <w:r w:rsidR="00000000" w:rsidRPr="009B1679">
        <w:rPr>
          <w:spacing w:val="-4"/>
          <w:sz w:val="24"/>
        </w:rPr>
        <w:t>research</w:t>
      </w:r>
      <w:r w:rsidR="00000000" w:rsidRPr="009B1679">
        <w:rPr>
          <w:spacing w:val="-8"/>
          <w:sz w:val="24"/>
        </w:rPr>
        <w:t xml:space="preserve"> </w:t>
      </w:r>
      <w:r w:rsidR="00000000" w:rsidRPr="009B1679">
        <w:rPr>
          <w:spacing w:val="-4"/>
          <w:sz w:val="24"/>
        </w:rPr>
        <w:t>services.</w:t>
      </w:r>
    </w:p>
    <w:p w:rsidR="00081523" w:rsidRDefault="00081523">
      <w:pPr>
        <w:pStyle w:val="BodyText"/>
        <w:spacing w:before="10"/>
        <w:rPr>
          <w:sz w:val="20"/>
        </w:rPr>
      </w:pPr>
    </w:p>
    <w:p w:rsidR="00081523" w:rsidRPr="009B1679" w:rsidRDefault="009B1679" w:rsidP="009B1679">
      <w:pPr>
        <w:tabs>
          <w:tab w:val="left" w:pos="1380"/>
        </w:tabs>
        <w:ind w:left="1387" w:right="1309" w:hanging="360"/>
        <w:rPr>
          <w:sz w:val="24"/>
        </w:rPr>
      </w:pPr>
      <w:r>
        <w:rPr>
          <w:color w:val="221F1F"/>
          <w:spacing w:val="-12"/>
          <w:sz w:val="24"/>
          <w:szCs w:val="24"/>
        </w:rPr>
        <w:t>3.</w:t>
      </w:r>
      <w:r>
        <w:rPr>
          <w:color w:val="221F1F"/>
          <w:spacing w:val="-12"/>
          <w:sz w:val="24"/>
          <w:szCs w:val="24"/>
        </w:rPr>
        <w:tab/>
      </w:r>
      <w:r w:rsidR="00000000" w:rsidRPr="009B1679">
        <w:rPr>
          <w:sz w:val="24"/>
        </w:rPr>
        <w:t>State</w:t>
      </w:r>
      <w:r w:rsidR="00000000" w:rsidRPr="009B1679">
        <w:rPr>
          <w:spacing w:val="-9"/>
          <w:sz w:val="24"/>
        </w:rPr>
        <w:t xml:space="preserve"> </w:t>
      </w:r>
      <w:r w:rsidR="00000000" w:rsidRPr="009B1679">
        <w:rPr>
          <w:spacing w:val="-3"/>
          <w:sz w:val="24"/>
        </w:rPr>
        <w:t>whether</w:t>
      </w:r>
      <w:r w:rsidR="00000000" w:rsidRPr="009B1679">
        <w:rPr>
          <w:spacing w:val="-8"/>
          <w:sz w:val="24"/>
        </w:rPr>
        <w:t xml:space="preserve"> </w:t>
      </w:r>
      <w:r w:rsidR="00000000" w:rsidRPr="009B1679">
        <w:rPr>
          <w:spacing w:val="-4"/>
          <w:sz w:val="24"/>
        </w:rPr>
        <w:t>persons</w:t>
      </w:r>
      <w:r w:rsidR="00000000" w:rsidRPr="009B1679">
        <w:rPr>
          <w:spacing w:val="-5"/>
          <w:sz w:val="24"/>
        </w:rPr>
        <w:t xml:space="preserve"> </w:t>
      </w:r>
      <w:r w:rsidR="00000000" w:rsidRPr="009B1679">
        <w:rPr>
          <w:spacing w:val="-4"/>
          <w:sz w:val="24"/>
        </w:rPr>
        <w:t>acting</w:t>
      </w:r>
      <w:r w:rsidR="00000000" w:rsidRPr="009B1679">
        <w:rPr>
          <w:spacing w:val="-7"/>
          <w:sz w:val="24"/>
        </w:rPr>
        <w:t xml:space="preserve"> </w:t>
      </w:r>
      <w:r w:rsidR="00000000" w:rsidRPr="009B1679">
        <w:rPr>
          <w:sz w:val="24"/>
        </w:rPr>
        <w:t>on</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 xml:space="preserve">Fund’s </w:t>
      </w:r>
      <w:r w:rsidR="00000000" w:rsidRPr="009B1679">
        <w:rPr>
          <w:spacing w:val="-3"/>
          <w:sz w:val="24"/>
        </w:rPr>
        <w:t>behalf</w:t>
      </w:r>
      <w:r w:rsidR="00000000" w:rsidRPr="009B1679">
        <w:rPr>
          <w:spacing w:val="-6"/>
          <w:sz w:val="24"/>
        </w:rPr>
        <w:t xml:space="preserve"> </w:t>
      </w:r>
      <w:r w:rsidR="00000000" w:rsidRPr="009B1679">
        <w:rPr>
          <w:spacing w:val="-4"/>
          <w:sz w:val="24"/>
        </w:rPr>
        <w:t>are</w:t>
      </w:r>
      <w:r w:rsidR="00000000" w:rsidRPr="009B1679">
        <w:rPr>
          <w:spacing w:val="-6"/>
          <w:sz w:val="24"/>
        </w:rPr>
        <w:t xml:space="preserve"> </w:t>
      </w:r>
      <w:r w:rsidR="00000000" w:rsidRPr="009B1679">
        <w:rPr>
          <w:spacing w:val="-3"/>
          <w:sz w:val="24"/>
        </w:rPr>
        <w:t>authorized</w:t>
      </w:r>
      <w:r w:rsidR="00000000" w:rsidRPr="009B1679">
        <w:rPr>
          <w:spacing w:val="-4"/>
          <w:sz w:val="24"/>
        </w:rPr>
        <w:t xml:space="preserve"> </w:t>
      </w:r>
      <w:r w:rsidR="00000000" w:rsidRPr="009B1679">
        <w:rPr>
          <w:spacing w:val="-3"/>
          <w:sz w:val="24"/>
        </w:rPr>
        <w:t>to</w:t>
      </w:r>
      <w:r w:rsidR="00000000" w:rsidRPr="009B1679">
        <w:rPr>
          <w:spacing w:val="-5"/>
          <w:sz w:val="24"/>
        </w:rPr>
        <w:t xml:space="preserve"> </w:t>
      </w:r>
      <w:r w:rsidR="00000000" w:rsidRPr="009B1679">
        <w:rPr>
          <w:sz w:val="24"/>
        </w:rPr>
        <w:t>pay</w:t>
      </w:r>
      <w:r w:rsidR="00000000" w:rsidRPr="009B1679">
        <w:rPr>
          <w:spacing w:val="-12"/>
          <w:sz w:val="24"/>
        </w:rPr>
        <w:t xml:space="preserve"> </w:t>
      </w:r>
      <w:r w:rsidR="00000000" w:rsidRPr="009B1679">
        <w:rPr>
          <w:sz w:val="24"/>
        </w:rPr>
        <w:t>a</w:t>
      </w:r>
      <w:r w:rsidR="00000000" w:rsidRPr="009B1679">
        <w:rPr>
          <w:spacing w:val="-6"/>
          <w:sz w:val="24"/>
        </w:rPr>
        <w:t xml:space="preserve"> </w:t>
      </w:r>
      <w:r w:rsidR="00000000" w:rsidRPr="009B1679">
        <w:rPr>
          <w:spacing w:val="-3"/>
          <w:sz w:val="24"/>
        </w:rPr>
        <w:t>broker</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pacing w:val="-3"/>
          <w:sz w:val="24"/>
        </w:rPr>
        <w:t>higher</w:t>
      </w:r>
      <w:r w:rsidR="00000000" w:rsidRPr="009B1679">
        <w:rPr>
          <w:spacing w:val="-6"/>
          <w:sz w:val="24"/>
        </w:rPr>
        <w:t xml:space="preserve"> </w:t>
      </w:r>
      <w:r w:rsidR="00000000" w:rsidRPr="009B1679">
        <w:rPr>
          <w:spacing w:val="-4"/>
          <w:sz w:val="24"/>
        </w:rPr>
        <w:t xml:space="preserve">brokerage </w:t>
      </w:r>
      <w:r w:rsidR="00000000" w:rsidRPr="009B1679">
        <w:rPr>
          <w:spacing w:val="-3"/>
          <w:sz w:val="24"/>
        </w:rPr>
        <w:t xml:space="preserve">commission than another broker might have </w:t>
      </w:r>
      <w:r w:rsidR="00000000" w:rsidRPr="009B1679">
        <w:rPr>
          <w:spacing w:val="-4"/>
          <w:sz w:val="24"/>
        </w:rPr>
        <w:t xml:space="preserve">charged </w:t>
      </w:r>
      <w:r w:rsidR="00000000" w:rsidRPr="009B1679">
        <w:rPr>
          <w:spacing w:val="-3"/>
          <w:sz w:val="24"/>
        </w:rPr>
        <w:t xml:space="preserve">for the same </w:t>
      </w:r>
      <w:r w:rsidR="00000000" w:rsidRPr="009B1679">
        <w:rPr>
          <w:spacing w:val="-4"/>
          <w:sz w:val="24"/>
        </w:rPr>
        <w:t xml:space="preserve">transaction </w:t>
      </w:r>
      <w:r w:rsidR="00000000" w:rsidRPr="009B1679">
        <w:rPr>
          <w:sz w:val="24"/>
        </w:rPr>
        <w:t xml:space="preserve">in </w:t>
      </w:r>
      <w:r w:rsidR="00000000" w:rsidRPr="009B1679">
        <w:rPr>
          <w:spacing w:val="-4"/>
          <w:sz w:val="24"/>
        </w:rPr>
        <w:t xml:space="preserve">recognition </w:t>
      </w:r>
      <w:r w:rsidR="00000000" w:rsidRPr="009B1679">
        <w:rPr>
          <w:sz w:val="24"/>
        </w:rPr>
        <w:t xml:space="preserve">of </w:t>
      </w:r>
      <w:r w:rsidR="00000000" w:rsidRPr="009B1679">
        <w:rPr>
          <w:spacing w:val="-3"/>
          <w:sz w:val="24"/>
        </w:rPr>
        <w:t>the value</w:t>
      </w:r>
      <w:r w:rsidR="00000000" w:rsidRPr="009B1679">
        <w:rPr>
          <w:spacing w:val="-6"/>
          <w:sz w:val="24"/>
        </w:rPr>
        <w:t xml:space="preserve"> </w:t>
      </w:r>
      <w:r w:rsidR="00000000" w:rsidRPr="009B1679">
        <w:rPr>
          <w:sz w:val="24"/>
        </w:rPr>
        <w:t>of</w:t>
      </w:r>
      <w:r w:rsidR="00000000" w:rsidRPr="009B1679">
        <w:rPr>
          <w:spacing w:val="-6"/>
          <w:sz w:val="24"/>
        </w:rPr>
        <w:t xml:space="preserve"> </w:t>
      </w:r>
      <w:r w:rsidR="00000000" w:rsidRPr="009B1679">
        <w:rPr>
          <w:spacing w:val="-3"/>
          <w:sz w:val="24"/>
        </w:rPr>
        <w:t>(a)</w:t>
      </w:r>
      <w:r w:rsidR="00000000" w:rsidRPr="009B1679">
        <w:rPr>
          <w:spacing w:val="-8"/>
          <w:sz w:val="24"/>
        </w:rPr>
        <w:t xml:space="preserve"> </w:t>
      </w:r>
      <w:r w:rsidR="00000000" w:rsidRPr="009B1679">
        <w:rPr>
          <w:spacing w:val="-4"/>
          <w:sz w:val="24"/>
        </w:rPr>
        <w:t>brokerage</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(b)</w:t>
      </w:r>
      <w:r w:rsidR="00000000" w:rsidRPr="009B1679">
        <w:rPr>
          <w:spacing w:val="-5"/>
          <w:sz w:val="24"/>
        </w:rPr>
        <w:t xml:space="preserve"> </w:t>
      </w:r>
      <w:r w:rsidR="00000000" w:rsidRPr="009B1679">
        <w:rPr>
          <w:spacing w:val="-4"/>
          <w:sz w:val="24"/>
        </w:rPr>
        <w:t>research</w:t>
      </w:r>
      <w:r w:rsidR="00000000" w:rsidRPr="009B1679">
        <w:rPr>
          <w:spacing w:val="-5"/>
          <w:sz w:val="24"/>
        </w:rPr>
        <w:t xml:space="preserve"> </w:t>
      </w:r>
      <w:r w:rsidR="00000000" w:rsidRPr="009B1679">
        <w:rPr>
          <w:spacing w:val="-3"/>
          <w:sz w:val="24"/>
        </w:rPr>
        <w:t>services</w:t>
      </w:r>
      <w:r w:rsidR="00000000" w:rsidRPr="009B1679">
        <w:rPr>
          <w:spacing w:val="-8"/>
          <w:sz w:val="24"/>
        </w:rPr>
        <w:t xml:space="preserve"> </w:t>
      </w:r>
      <w:r w:rsidR="00000000" w:rsidRPr="009B1679">
        <w:rPr>
          <w:spacing w:val="-4"/>
          <w:sz w:val="24"/>
        </w:rPr>
        <w:t>provided</w:t>
      </w:r>
      <w:r w:rsidR="00000000" w:rsidRPr="009B1679">
        <w:rPr>
          <w:spacing w:val="-5"/>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broker.</w:t>
      </w:r>
    </w:p>
    <w:p w:rsidR="00081523" w:rsidRDefault="00081523">
      <w:pPr>
        <w:pStyle w:val="BodyText"/>
        <w:spacing w:before="10"/>
        <w:rPr>
          <w:sz w:val="20"/>
        </w:rPr>
      </w:pPr>
    </w:p>
    <w:p w:rsidR="00081523" w:rsidRPr="009B1679" w:rsidRDefault="009B1679" w:rsidP="009B1679">
      <w:pPr>
        <w:tabs>
          <w:tab w:val="left" w:pos="1380"/>
        </w:tabs>
        <w:ind w:left="1387" w:right="945" w:hanging="360"/>
        <w:rPr>
          <w:sz w:val="24"/>
        </w:rPr>
      </w:pPr>
      <w:r>
        <w:rPr>
          <w:color w:val="221F1F"/>
          <w:spacing w:val="-12"/>
          <w:sz w:val="24"/>
          <w:szCs w:val="24"/>
        </w:rPr>
        <w:t>4.</w:t>
      </w:r>
      <w:r>
        <w:rPr>
          <w:color w:val="221F1F"/>
          <w:spacing w:val="-12"/>
          <w:sz w:val="24"/>
          <w:szCs w:val="24"/>
        </w:rPr>
        <w:tab/>
      </w:r>
      <w:r w:rsidR="00000000" w:rsidRPr="009B1679">
        <w:rPr>
          <w:spacing w:val="-3"/>
          <w:sz w:val="24"/>
        </w:rPr>
        <w:t xml:space="preserve">If applicable, </w:t>
      </w:r>
      <w:r w:rsidR="00000000" w:rsidRPr="009B1679">
        <w:rPr>
          <w:spacing w:val="-4"/>
          <w:sz w:val="24"/>
        </w:rPr>
        <w:t xml:space="preserve">explain </w:t>
      </w:r>
      <w:r w:rsidR="00000000" w:rsidRPr="009B1679">
        <w:rPr>
          <w:spacing w:val="-3"/>
          <w:sz w:val="24"/>
        </w:rPr>
        <w:t xml:space="preserve">that </w:t>
      </w:r>
      <w:r w:rsidR="00000000" w:rsidRPr="009B1679">
        <w:rPr>
          <w:spacing w:val="-4"/>
          <w:sz w:val="24"/>
        </w:rPr>
        <w:t xml:space="preserve">research </w:t>
      </w:r>
      <w:r w:rsidR="00000000" w:rsidRPr="009B1679">
        <w:rPr>
          <w:spacing w:val="-3"/>
          <w:sz w:val="24"/>
        </w:rPr>
        <w:t xml:space="preserve">services </w:t>
      </w:r>
      <w:r w:rsidR="00000000" w:rsidRPr="009B1679">
        <w:rPr>
          <w:spacing w:val="-4"/>
          <w:sz w:val="24"/>
        </w:rPr>
        <w:t xml:space="preserve">provided </w:t>
      </w:r>
      <w:r w:rsidR="00000000" w:rsidRPr="009B1679">
        <w:rPr>
          <w:sz w:val="24"/>
        </w:rPr>
        <w:t xml:space="preserve">by </w:t>
      </w:r>
      <w:r w:rsidR="00000000" w:rsidRPr="009B1679">
        <w:rPr>
          <w:spacing w:val="-3"/>
          <w:sz w:val="24"/>
        </w:rPr>
        <w:t xml:space="preserve">brokers through </w:t>
      </w:r>
      <w:r w:rsidR="00000000" w:rsidRPr="009B1679">
        <w:rPr>
          <w:spacing w:val="-4"/>
          <w:sz w:val="24"/>
        </w:rPr>
        <w:t xml:space="preserve">which </w:t>
      </w:r>
      <w:r w:rsidR="00000000" w:rsidRPr="009B1679">
        <w:rPr>
          <w:sz w:val="24"/>
        </w:rPr>
        <w:t xml:space="preserve">the </w:t>
      </w:r>
      <w:r w:rsidR="00000000" w:rsidRPr="009B1679">
        <w:rPr>
          <w:spacing w:val="-3"/>
          <w:sz w:val="24"/>
        </w:rPr>
        <w:t xml:space="preserve">Fund </w:t>
      </w:r>
      <w:r w:rsidR="00000000" w:rsidRPr="009B1679">
        <w:rPr>
          <w:spacing w:val="-4"/>
          <w:sz w:val="24"/>
        </w:rPr>
        <w:t>effects securities</w:t>
      </w:r>
      <w:r w:rsidR="00000000" w:rsidRPr="009B1679">
        <w:rPr>
          <w:spacing w:val="-6"/>
          <w:sz w:val="24"/>
        </w:rPr>
        <w:t xml:space="preserve"> </w:t>
      </w:r>
      <w:r w:rsidR="00000000" w:rsidRPr="009B1679">
        <w:rPr>
          <w:spacing w:val="-4"/>
          <w:sz w:val="24"/>
        </w:rPr>
        <w:t>transactions</w:t>
      </w:r>
      <w:r w:rsidR="00000000" w:rsidRPr="009B1679">
        <w:rPr>
          <w:spacing w:val="-7"/>
          <w:sz w:val="24"/>
        </w:rPr>
        <w:t xml:space="preserve"> </w:t>
      </w:r>
      <w:r w:rsidR="00000000" w:rsidRPr="009B1679">
        <w:rPr>
          <w:spacing w:val="-3"/>
          <w:sz w:val="24"/>
        </w:rPr>
        <w:t>may</w:t>
      </w:r>
      <w:r w:rsidR="00000000" w:rsidRPr="009B1679">
        <w:rPr>
          <w:spacing w:val="-9"/>
          <w:sz w:val="24"/>
        </w:rPr>
        <w:t xml:space="preserve"> </w:t>
      </w:r>
      <w:r w:rsidR="00000000" w:rsidRPr="009B1679">
        <w:rPr>
          <w:sz w:val="24"/>
        </w:rPr>
        <w:t>be</w:t>
      </w:r>
      <w:r w:rsidR="00000000" w:rsidRPr="009B1679">
        <w:rPr>
          <w:spacing w:val="-4"/>
          <w:sz w:val="24"/>
        </w:rPr>
        <w:t xml:space="preserve"> </w:t>
      </w:r>
      <w:r w:rsidR="00000000" w:rsidRPr="009B1679">
        <w:rPr>
          <w:spacing w:val="-3"/>
          <w:sz w:val="24"/>
        </w:rPr>
        <w:t>used</w:t>
      </w:r>
      <w:r w:rsidR="00000000" w:rsidRPr="009B1679">
        <w:rPr>
          <w:spacing w:val="-4"/>
          <w:sz w:val="24"/>
        </w:rPr>
        <w:t xml:space="preserve"> </w:t>
      </w:r>
      <w:r w:rsidR="00000000" w:rsidRPr="009B1679">
        <w:rPr>
          <w:sz w:val="24"/>
        </w:rPr>
        <w:t>by</w:t>
      </w:r>
      <w:r w:rsidR="00000000" w:rsidRPr="009B1679">
        <w:rPr>
          <w:spacing w:val="-11"/>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4"/>
          <w:sz w:val="24"/>
        </w:rPr>
        <w:t xml:space="preserve"> </w:t>
      </w:r>
      <w:r w:rsidR="00000000" w:rsidRPr="009B1679">
        <w:rPr>
          <w:spacing w:val="-3"/>
          <w:sz w:val="24"/>
        </w:rPr>
        <w:t>investment</w:t>
      </w:r>
      <w:r w:rsidR="00000000" w:rsidRPr="009B1679">
        <w:rPr>
          <w:spacing w:val="-4"/>
          <w:sz w:val="24"/>
        </w:rPr>
        <w:t xml:space="preserve"> </w:t>
      </w:r>
      <w:r w:rsidR="00000000" w:rsidRPr="009B1679">
        <w:rPr>
          <w:spacing w:val="-3"/>
          <w:sz w:val="24"/>
        </w:rPr>
        <w:t>adviser</w:t>
      </w:r>
      <w:r w:rsidR="00000000" w:rsidRPr="009B1679">
        <w:rPr>
          <w:spacing w:val="-6"/>
          <w:sz w:val="24"/>
        </w:rPr>
        <w:t xml:space="preserve"> </w:t>
      </w:r>
      <w:r w:rsidR="00000000" w:rsidRPr="009B1679">
        <w:rPr>
          <w:sz w:val="24"/>
        </w:rPr>
        <w:t>in</w:t>
      </w:r>
      <w:r w:rsidR="00000000" w:rsidRPr="009B1679">
        <w:rPr>
          <w:spacing w:val="-7"/>
          <w:sz w:val="24"/>
        </w:rPr>
        <w:t xml:space="preserve"> </w:t>
      </w:r>
      <w:r w:rsidR="00000000" w:rsidRPr="009B1679">
        <w:rPr>
          <w:spacing w:val="-3"/>
          <w:sz w:val="24"/>
        </w:rPr>
        <w:t>servicing</w:t>
      </w:r>
      <w:r w:rsidR="00000000" w:rsidRPr="009B1679">
        <w:rPr>
          <w:spacing w:val="-7"/>
          <w:sz w:val="24"/>
        </w:rPr>
        <w:t xml:space="preserve"> </w:t>
      </w:r>
      <w:r w:rsidR="00000000" w:rsidRPr="009B1679">
        <w:rPr>
          <w:spacing w:val="-2"/>
          <w:sz w:val="24"/>
        </w:rPr>
        <w:t>all</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pacing w:val="-3"/>
          <w:sz w:val="24"/>
        </w:rPr>
        <w:t>its</w:t>
      </w:r>
      <w:r w:rsidR="00000000" w:rsidRPr="009B1679">
        <w:rPr>
          <w:spacing w:val="-4"/>
          <w:sz w:val="24"/>
        </w:rPr>
        <w:t xml:space="preserve"> accounts</w:t>
      </w:r>
      <w:r w:rsidR="00000000" w:rsidRPr="009B1679">
        <w:rPr>
          <w:spacing w:val="-6"/>
          <w:sz w:val="24"/>
        </w:rPr>
        <w:t xml:space="preserve"> </w:t>
      </w:r>
      <w:r w:rsidR="00000000" w:rsidRPr="009B1679">
        <w:rPr>
          <w:spacing w:val="-4"/>
          <w:sz w:val="24"/>
        </w:rPr>
        <w:t xml:space="preserve">and </w:t>
      </w:r>
      <w:r w:rsidR="00000000" w:rsidRPr="009B1679">
        <w:rPr>
          <w:spacing w:val="-3"/>
          <w:sz w:val="24"/>
        </w:rPr>
        <w:t xml:space="preserve">that </w:t>
      </w:r>
      <w:r w:rsidR="00000000" w:rsidRPr="009B1679">
        <w:rPr>
          <w:sz w:val="24"/>
        </w:rPr>
        <w:t xml:space="preserve">not </w:t>
      </w:r>
      <w:r w:rsidR="00000000" w:rsidRPr="009B1679">
        <w:rPr>
          <w:spacing w:val="-3"/>
          <w:sz w:val="24"/>
        </w:rPr>
        <w:t xml:space="preserve">all </w:t>
      </w:r>
      <w:r w:rsidR="00000000" w:rsidRPr="009B1679">
        <w:rPr>
          <w:sz w:val="24"/>
        </w:rPr>
        <w:t xml:space="preserve">of </w:t>
      </w:r>
      <w:r w:rsidR="00000000" w:rsidRPr="009B1679">
        <w:rPr>
          <w:spacing w:val="-3"/>
          <w:sz w:val="24"/>
        </w:rPr>
        <w:t xml:space="preserve">these </w:t>
      </w:r>
      <w:r w:rsidR="00000000" w:rsidRPr="009B1679">
        <w:rPr>
          <w:spacing w:val="-4"/>
          <w:sz w:val="24"/>
        </w:rPr>
        <w:t xml:space="preserve">services </w:t>
      </w:r>
      <w:r w:rsidR="00000000" w:rsidRPr="009B1679">
        <w:rPr>
          <w:sz w:val="24"/>
        </w:rPr>
        <w:t xml:space="preserve">may be </w:t>
      </w:r>
      <w:r w:rsidR="00000000" w:rsidRPr="009B1679">
        <w:rPr>
          <w:spacing w:val="-3"/>
          <w:sz w:val="24"/>
        </w:rPr>
        <w:t xml:space="preserve">used </w:t>
      </w:r>
      <w:r w:rsidR="00000000" w:rsidRPr="009B1679">
        <w:rPr>
          <w:sz w:val="24"/>
        </w:rPr>
        <w:t xml:space="preserve">by the </w:t>
      </w:r>
      <w:r w:rsidR="00000000" w:rsidRPr="009B1679">
        <w:rPr>
          <w:spacing w:val="-3"/>
          <w:sz w:val="24"/>
        </w:rPr>
        <w:t xml:space="preserve">adviser in </w:t>
      </w:r>
      <w:r w:rsidR="00000000" w:rsidRPr="009B1679">
        <w:rPr>
          <w:spacing w:val="-4"/>
          <w:sz w:val="24"/>
        </w:rPr>
        <w:t xml:space="preserve">connection </w:t>
      </w:r>
      <w:r w:rsidR="00000000" w:rsidRPr="009B1679">
        <w:rPr>
          <w:spacing w:val="-3"/>
          <w:sz w:val="24"/>
        </w:rPr>
        <w:t xml:space="preserve">with the Fund. </w:t>
      </w:r>
      <w:r w:rsidR="00000000" w:rsidRPr="009B1679">
        <w:rPr>
          <w:spacing w:val="-4"/>
          <w:sz w:val="24"/>
        </w:rPr>
        <w:t xml:space="preserve">If </w:t>
      </w:r>
      <w:r w:rsidR="00000000" w:rsidRPr="009B1679">
        <w:rPr>
          <w:spacing w:val="-3"/>
          <w:sz w:val="24"/>
        </w:rPr>
        <w:t xml:space="preserve">other policies </w:t>
      </w:r>
      <w:r w:rsidR="00000000" w:rsidRPr="009B1679">
        <w:rPr>
          <w:sz w:val="24"/>
        </w:rPr>
        <w:t xml:space="preserve">or </w:t>
      </w:r>
      <w:r w:rsidR="00000000" w:rsidRPr="009B1679">
        <w:rPr>
          <w:spacing w:val="-3"/>
          <w:sz w:val="24"/>
        </w:rPr>
        <w:t xml:space="preserve">practices are applicable </w:t>
      </w:r>
      <w:r w:rsidR="00000000" w:rsidRPr="009B1679">
        <w:rPr>
          <w:sz w:val="24"/>
        </w:rPr>
        <w:t xml:space="preserve">to the </w:t>
      </w:r>
      <w:r w:rsidR="00000000" w:rsidRPr="009B1679">
        <w:rPr>
          <w:spacing w:val="-3"/>
          <w:sz w:val="24"/>
        </w:rPr>
        <w:t xml:space="preserve">Fund with </w:t>
      </w:r>
      <w:r w:rsidR="00000000" w:rsidRPr="009B1679">
        <w:rPr>
          <w:spacing w:val="-4"/>
          <w:sz w:val="24"/>
        </w:rPr>
        <w:t xml:space="preserve">respect </w:t>
      </w:r>
      <w:r w:rsidR="00000000" w:rsidRPr="009B1679">
        <w:rPr>
          <w:spacing w:val="-3"/>
          <w:sz w:val="24"/>
        </w:rPr>
        <w:t xml:space="preserve">to </w:t>
      </w:r>
      <w:r w:rsidR="00000000" w:rsidRPr="009B1679">
        <w:rPr>
          <w:sz w:val="24"/>
        </w:rPr>
        <w:t xml:space="preserve">the </w:t>
      </w:r>
      <w:r w:rsidR="00000000" w:rsidRPr="009B1679">
        <w:rPr>
          <w:spacing w:val="-3"/>
          <w:sz w:val="24"/>
        </w:rPr>
        <w:t xml:space="preserve">allocation </w:t>
      </w:r>
      <w:r w:rsidR="00000000" w:rsidRPr="009B1679">
        <w:rPr>
          <w:sz w:val="24"/>
        </w:rPr>
        <w:t xml:space="preserve">of </w:t>
      </w:r>
      <w:r w:rsidR="00000000" w:rsidRPr="009B1679">
        <w:rPr>
          <w:spacing w:val="-4"/>
          <w:sz w:val="24"/>
        </w:rPr>
        <w:t xml:space="preserve">research </w:t>
      </w:r>
      <w:r w:rsidR="00000000" w:rsidRPr="009B1679">
        <w:rPr>
          <w:spacing w:val="-3"/>
          <w:sz w:val="24"/>
        </w:rPr>
        <w:t xml:space="preserve">services provided </w:t>
      </w:r>
      <w:r w:rsidR="00000000" w:rsidRPr="009B1679">
        <w:rPr>
          <w:sz w:val="24"/>
        </w:rPr>
        <w:t xml:space="preserve">by </w:t>
      </w:r>
      <w:r w:rsidR="00000000" w:rsidRPr="009B1679">
        <w:rPr>
          <w:spacing w:val="-3"/>
          <w:sz w:val="24"/>
        </w:rPr>
        <w:t xml:space="preserve">brokers, </w:t>
      </w:r>
      <w:r w:rsidR="00000000" w:rsidRPr="009B1679">
        <w:rPr>
          <w:spacing w:val="-4"/>
          <w:sz w:val="24"/>
        </w:rPr>
        <w:t xml:space="preserve">explain </w:t>
      </w:r>
      <w:r w:rsidR="00000000" w:rsidRPr="009B1679">
        <w:rPr>
          <w:spacing w:val="-3"/>
          <w:sz w:val="24"/>
        </w:rPr>
        <w:t>those policies and</w:t>
      </w:r>
      <w:r w:rsidR="00000000" w:rsidRPr="009B1679">
        <w:rPr>
          <w:spacing w:val="-16"/>
          <w:sz w:val="24"/>
        </w:rPr>
        <w:t xml:space="preserve"> </w:t>
      </w:r>
      <w:r w:rsidR="00000000" w:rsidRPr="009B1679">
        <w:rPr>
          <w:spacing w:val="-4"/>
          <w:sz w:val="24"/>
        </w:rPr>
        <w:t>practices.</w:t>
      </w:r>
    </w:p>
    <w:p w:rsidR="00081523" w:rsidRDefault="00081523">
      <w:pPr>
        <w:pStyle w:val="BodyText"/>
        <w:spacing w:before="10"/>
        <w:rPr>
          <w:sz w:val="20"/>
        </w:rPr>
      </w:pPr>
    </w:p>
    <w:p w:rsidR="00081523" w:rsidRPr="009B1679" w:rsidRDefault="009B1679" w:rsidP="009B1679">
      <w:pPr>
        <w:tabs>
          <w:tab w:val="left" w:pos="1251"/>
        </w:tabs>
        <w:ind w:left="1250" w:right="1304" w:hanging="300"/>
        <w:rPr>
          <w:sz w:val="24"/>
        </w:rPr>
      </w:pPr>
      <w:r>
        <w:rPr>
          <w:color w:val="221F1F"/>
          <w:spacing w:val="-4"/>
          <w:sz w:val="24"/>
          <w:szCs w:val="24"/>
        </w:rPr>
        <w:t>(d)</w:t>
      </w:r>
      <w:r>
        <w:rPr>
          <w:color w:val="221F1F"/>
          <w:spacing w:val="-4"/>
          <w:sz w:val="24"/>
          <w:szCs w:val="24"/>
        </w:rPr>
        <w:tab/>
      </w:r>
      <w:r w:rsidR="00000000" w:rsidRPr="009B1679">
        <w:rPr>
          <w:i/>
          <w:sz w:val="24"/>
        </w:rPr>
        <w:t xml:space="preserve">Directed Brokerage. </w:t>
      </w:r>
      <w:r w:rsidR="00000000" w:rsidRPr="009B1679">
        <w:rPr>
          <w:sz w:val="24"/>
        </w:rPr>
        <w:t>If, during the last fiscal year, the Fund or its investment adviser, through an agreement or understanding with a broker, or otherwise through an internal allocation procedure, directed the Fund’s brokerage transactions to a broker because of research services provided, state the amount of the transactions and related</w:t>
      </w:r>
      <w:r w:rsidR="00000000" w:rsidRPr="009B1679">
        <w:rPr>
          <w:spacing w:val="-4"/>
          <w:sz w:val="24"/>
        </w:rPr>
        <w:t xml:space="preserve"> </w:t>
      </w:r>
      <w:r w:rsidR="00000000" w:rsidRPr="009B1679">
        <w:rPr>
          <w:sz w:val="24"/>
        </w:rPr>
        <w:t>commissions.</w:t>
      </w:r>
    </w:p>
    <w:p w:rsidR="00081523" w:rsidRDefault="00081523">
      <w:pPr>
        <w:pStyle w:val="BodyText"/>
        <w:spacing w:before="10"/>
        <w:rPr>
          <w:sz w:val="20"/>
        </w:rPr>
      </w:pPr>
    </w:p>
    <w:p w:rsidR="00081523" w:rsidRPr="009B1679" w:rsidRDefault="009B1679" w:rsidP="009B1679">
      <w:pPr>
        <w:tabs>
          <w:tab w:val="left" w:pos="1251"/>
        </w:tabs>
        <w:ind w:left="1250" w:right="1342" w:hanging="300"/>
        <w:jc w:val="both"/>
        <w:rPr>
          <w:sz w:val="24"/>
        </w:rPr>
      </w:pPr>
      <w:r>
        <w:rPr>
          <w:color w:val="221F1F"/>
          <w:spacing w:val="-4"/>
          <w:sz w:val="24"/>
          <w:szCs w:val="24"/>
        </w:rPr>
        <w:t>(e)</w:t>
      </w:r>
      <w:r>
        <w:rPr>
          <w:color w:val="221F1F"/>
          <w:spacing w:val="-4"/>
          <w:sz w:val="24"/>
          <w:szCs w:val="24"/>
        </w:rPr>
        <w:tab/>
      </w:r>
      <w:r w:rsidR="00000000" w:rsidRPr="009B1679">
        <w:rPr>
          <w:i/>
          <w:sz w:val="24"/>
        </w:rPr>
        <w:t xml:space="preserve">Regular Broker-Dealers. </w:t>
      </w:r>
      <w:r w:rsidR="00000000" w:rsidRPr="009B1679">
        <w:rPr>
          <w:sz w:val="24"/>
        </w:rPr>
        <w:t>If the Fund has acquired during its most recent fiscal year or during the period of time since organization, whichever is shorter, securities of its regular brokers or dealers as defined in rule 10b-1 [17 CFR 270.10b-1] or of their parents, identify those brokers or dealers and state the value of the Fund’s aggregate holdings of the securities of each issuer as of the close of the Fund’s most recent fiscal</w:t>
      </w:r>
      <w:r w:rsidR="00000000" w:rsidRPr="009B1679">
        <w:rPr>
          <w:spacing w:val="4"/>
          <w:sz w:val="24"/>
        </w:rPr>
        <w:t xml:space="preserve"> </w:t>
      </w:r>
      <w:r w:rsidR="00000000" w:rsidRPr="009B1679">
        <w:rPr>
          <w:sz w:val="24"/>
        </w:rPr>
        <w:t>year.</w:t>
      </w:r>
    </w:p>
    <w:p w:rsidR="00081523" w:rsidRDefault="00081523">
      <w:pPr>
        <w:pStyle w:val="BodyText"/>
        <w:spacing w:before="10"/>
        <w:rPr>
          <w:sz w:val="20"/>
        </w:rPr>
      </w:pPr>
    </w:p>
    <w:p w:rsidR="00081523" w:rsidRDefault="00000000">
      <w:pPr>
        <w:pStyle w:val="BodyText"/>
        <w:ind w:left="931" w:right="590"/>
      </w:pPr>
      <w:r>
        <w:rPr>
          <w:b/>
        </w:rPr>
        <w:t xml:space="preserve">Instruction. </w:t>
      </w:r>
      <w:r>
        <w:t>The Fund need only disclose information about an issuer that derived more than 15% of its gross revenues from the business of a broker, a dealer, an underwriter, or an investment adviser during its most recent fiscal year.</w:t>
      </w:r>
    </w:p>
    <w:p w:rsidR="00081523" w:rsidRDefault="00081523">
      <w:pPr>
        <w:pStyle w:val="BodyText"/>
        <w:spacing w:before="4"/>
        <w:rPr>
          <w:sz w:val="21"/>
        </w:rPr>
      </w:pPr>
    </w:p>
    <w:p w:rsidR="00081523" w:rsidRDefault="00000000">
      <w:pPr>
        <w:pStyle w:val="Heading1"/>
      </w:pPr>
      <w:bookmarkStart w:id="84" w:name="Item_22.___Capital_Stock_and_Other_Secur"/>
      <w:bookmarkStart w:id="85" w:name="_bookmark28"/>
      <w:bookmarkEnd w:id="84"/>
      <w:bookmarkEnd w:id="85"/>
      <w:r>
        <w:t>Item 22. Capital Stock and Other Securities</w:t>
      </w:r>
    </w:p>
    <w:p w:rsidR="00081523" w:rsidRDefault="00081523">
      <w:pPr>
        <w:pStyle w:val="BodyText"/>
        <w:spacing w:before="5"/>
        <w:rPr>
          <w:b/>
          <w:sz w:val="20"/>
        </w:rPr>
      </w:pPr>
    </w:p>
    <w:p w:rsidR="00081523" w:rsidRPr="009B1679" w:rsidRDefault="009B1679" w:rsidP="009B1679">
      <w:pPr>
        <w:tabs>
          <w:tab w:val="left" w:pos="1251"/>
        </w:tabs>
        <w:ind w:left="1250" w:hanging="301"/>
        <w:rPr>
          <w:sz w:val="24"/>
        </w:rPr>
      </w:pPr>
      <w:r>
        <w:rPr>
          <w:color w:val="221F1F"/>
          <w:spacing w:val="-4"/>
          <w:sz w:val="24"/>
          <w:szCs w:val="24"/>
        </w:rPr>
        <w:t>(a)</w:t>
      </w:r>
      <w:r>
        <w:rPr>
          <w:color w:val="221F1F"/>
          <w:spacing w:val="-4"/>
          <w:sz w:val="24"/>
          <w:szCs w:val="24"/>
        </w:rPr>
        <w:tab/>
      </w:r>
      <w:r w:rsidR="00000000" w:rsidRPr="009B1679">
        <w:rPr>
          <w:i/>
          <w:sz w:val="24"/>
        </w:rPr>
        <w:t xml:space="preserve">Capital Stock. </w:t>
      </w:r>
      <w:r w:rsidR="00000000" w:rsidRPr="009B1679">
        <w:rPr>
          <w:sz w:val="24"/>
        </w:rPr>
        <w:t>For each Class of capital stock of the Fund,</w:t>
      </w:r>
      <w:r w:rsidR="00000000" w:rsidRPr="009B1679">
        <w:rPr>
          <w:spacing w:val="-4"/>
          <w:sz w:val="24"/>
        </w:rPr>
        <w:t xml:space="preserve"> </w:t>
      </w:r>
      <w:r w:rsidR="00000000" w:rsidRPr="009B1679">
        <w:rPr>
          <w:sz w:val="24"/>
        </w:rPr>
        <w:t>provide:</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(1)</w:t>
      </w:r>
      <w:r>
        <w:rPr>
          <w:color w:val="221F1F"/>
          <w:spacing w:val="-1"/>
          <w:sz w:val="24"/>
          <w:szCs w:val="24"/>
        </w:rPr>
        <w:tab/>
      </w:r>
      <w:r w:rsidR="00000000" w:rsidRPr="009B1679">
        <w:rPr>
          <w:sz w:val="24"/>
        </w:rPr>
        <w:t xml:space="preserve">The title of </w:t>
      </w:r>
      <w:r w:rsidR="00000000" w:rsidRPr="009B1679">
        <w:rPr>
          <w:spacing w:val="-3"/>
          <w:sz w:val="24"/>
        </w:rPr>
        <w:t xml:space="preserve">each </w:t>
      </w:r>
      <w:r w:rsidR="00000000" w:rsidRPr="009B1679">
        <w:rPr>
          <w:spacing w:val="-2"/>
          <w:sz w:val="24"/>
        </w:rPr>
        <w:t>Class;</w:t>
      </w:r>
      <w:r w:rsidR="00000000" w:rsidRPr="009B1679">
        <w:rPr>
          <w:spacing w:val="-22"/>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(2)</w:t>
      </w:r>
      <w:r>
        <w:rPr>
          <w:color w:val="221F1F"/>
          <w:spacing w:val="-1"/>
          <w:sz w:val="24"/>
          <w:szCs w:val="24"/>
        </w:rPr>
        <w:tab/>
      </w:r>
      <w:r w:rsidR="00000000" w:rsidRPr="009B1679">
        <w:rPr>
          <w:sz w:val="24"/>
        </w:rPr>
        <w:t>A</w:t>
      </w:r>
      <w:r w:rsidR="00000000" w:rsidRPr="009B1679">
        <w:rPr>
          <w:spacing w:val="-7"/>
          <w:sz w:val="24"/>
        </w:rPr>
        <w:t xml:space="preserve"> </w:t>
      </w:r>
      <w:r w:rsidR="00000000" w:rsidRPr="009B1679">
        <w:rPr>
          <w:spacing w:val="-3"/>
          <w:sz w:val="24"/>
        </w:rPr>
        <w:t>full</w:t>
      </w:r>
      <w:r w:rsidR="00000000" w:rsidRPr="009B1679">
        <w:rPr>
          <w:spacing w:val="-6"/>
          <w:sz w:val="24"/>
        </w:rPr>
        <w:t xml:space="preserve"> </w:t>
      </w:r>
      <w:r w:rsidR="00000000" w:rsidRPr="009B1679">
        <w:rPr>
          <w:sz w:val="24"/>
        </w:rPr>
        <w:t>discussion</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z w:val="24"/>
        </w:rPr>
        <w:t>following</w:t>
      </w:r>
      <w:r w:rsidR="00000000" w:rsidRPr="009B1679">
        <w:rPr>
          <w:spacing w:val="-8"/>
          <w:sz w:val="24"/>
        </w:rPr>
        <w:t xml:space="preserve"> </w:t>
      </w:r>
      <w:r w:rsidR="00000000" w:rsidRPr="009B1679">
        <w:rPr>
          <w:spacing w:val="-3"/>
          <w:sz w:val="24"/>
        </w:rPr>
        <w:t>provisions</w:t>
      </w:r>
      <w:r w:rsidR="00000000" w:rsidRPr="009B1679">
        <w:rPr>
          <w:spacing w:val="-4"/>
          <w:sz w:val="24"/>
        </w:rPr>
        <w:t xml:space="preserve"> </w:t>
      </w:r>
      <w:r w:rsidR="00000000" w:rsidRPr="009B1679">
        <w:rPr>
          <w:sz w:val="24"/>
        </w:rPr>
        <w:t>or</w:t>
      </w:r>
      <w:r w:rsidR="00000000" w:rsidRPr="009B1679">
        <w:rPr>
          <w:spacing w:val="-5"/>
          <w:sz w:val="24"/>
        </w:rPr>
        <w:t xml:space="preserve"> </w:t>
      </w:r>
      <w:r w:rsidR="00000000" w:rsidRPr="009B1679">
        <w:rPr>
          <w:spacing w:val="-3"/>
          <w:sz w:val="24"/>
        </w:rPr>
        <w:t>characteristics</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pacing w:val="-3"/>
          <w:sz w:val="24"/>
        </w:rPr>
        <w:t>each</w:t>
      </w:r>
      <w:r w:rsidR="00000000" w:rsidRPr="009B1679">
        <w:rPr>
          <w:spacing w:val="-6"/>
          <w:sz w:val="24"/>
        </w:rPr>
        <w:t xml:space="preserve"> </w:t>
      </w:r>
      <w:r w:rsidR="00000000" w:rsidRPr="009B1679">
        <w:rPr>
          <w:sz w:val="24"/>
        </w:rPr>
        <w:t>Class,</w:t>
      </w:r>
      <w:r w:rsidR="00000000" w:rsidRPr="009B1679">
        <w:rPr>
          <w:spacing w:val="-3"/>
          <w:sz w:val="24"/>
        </w:rPr>
        <w:t xml:space="preserve"> </w:t>
      </w:r>
      <w:r w:rsidR="00000000" w:rsidRPr="009B1679">
        <w:rPr>
          <w:sz w:val="24"/>
        </w:rPr>
        <w:t>if</w:t>
      </w:r>
      <w:r w:rsidR="00000000" w:rsidRPr="009B1679">
        <w:rPr>
          <w:spacing w:val="-7"/>
          <w:sz w:val="24"/>
        </w:rPr>
        <w:t xml:space="preserve"> </w:t>
      </w:r>
      <w:r w:rsidR="00000000" w:rsidRPr="009B1679">
        <w:rPr>
          <w:spacing w:val="-3"/>
          <w:sz w:val="24"/>
        </w:rPr>
        <w:t>applicable:</w:t>
      </w:r>
    </w:p>
    <w:p w:rsidR="00081523" w:rsidRDefault="00081523">
      <w:pPr>
        <w:pStyle w:val="BodyText"/>
        <w:spacing w:before="10"/>
        <w:rPr>
          <w:sz w:val="20"/>
        </w:rPr>
      </w:pPr>
    </w:p>
    <w:p w:rsidR="00081523" w:rsidRPr="009B1679" w:rsidRDefault="009B1679" w:rsidP="009B1679">
      <w:pPr>
        <w:tabs>
          <w:tab w:val="left" w:pos="2186"/>
          <w:tab w:val="left" w:pos="2187"/>
        </w:tabs>
        <w:ind w:left="2186" w:hanging="476"/>
        <w:rPr>
          <w:sz w:val="24"/>
        </w:rPr>
      </w:pPr>
      <w:r>
        <w:rPr>
          <w:color w:val="221F1F"/>
          <w:spacing w:val="-12"/>
          <w:sz w:val="24"/>
          <w:szCs w:val="24"/>
        </w:rPr>
        <w:t>(</w:t>
      </w:r>
      <w:proofErr w:type="spellStart"/>
      <w:r>
        <w:rPr>
          <w:color w:val="221F1F"/>
          <w:spacing w:val="-12"/>
          <w:sz w:val="24"/>
          <w:szCs w:val="24"/>
        </w:rPr>
        <w:t>i</w:t>
      </w:r>
      <w:proofErr w:type="spellEnd"/>
      <w:r>
        <w:rPr>
          <w:color w:val="221F1F"/>
          <w:spacing w:val="-12"/>
          <w:sz w:val="24"/>
          <w:szCs w:val="24"/>
        </w:rPr>
        <w:t>)</w:t>
      </w:r>
      <w:r>
        <w:rPr>
          <w:color w:val="221F1F"/>
          <w:spacing w:val="-12"/>
          <w:sz w:val="24"/>
          <w:szCs w:val="24"/>
        </w:rPr>
        <w:tab/>
      </w:r>
      <w:r w:rsidR="00000000" w:rsidRPr="009B1679">
        <w:rPr>
          <w:spacing w:val="-3"/>
          <w:sz w:val="24"/>
        </w:rPr>
        <w:t>Restrictions</w:t>
      </w:r>
      <w:r w:rsidR="00000000" w:rsidRPr="009B1679">
        <w:rPr>
          <w:spacing w:val="-8"/>
          <w:sz w:val="24"/>
        </w:rPr>
        <w:t xml:space="preserve"> </w:t>
      </w:r>
      <w:r w:rsidR="00000000" w:rsidRPr="009B1679">
        <w:rPr>
          <w:sz w:val="24"/>
        </w:rPr>
        <w:t>on</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right</w:t>
      </w:r>
      <w:r w:rsidR="00000000" w:rsidRPr="009B1679">
        <w:rPr>
          <w:spacing w:val="-7"/>
          <w:sz w:val="24"/>
        </w:rPr>
        <w:t xml:space="preserve"> </w:t>
      </w:r>
      <w:r w:rsidR="00000000" w:rsidRPr="009B1679">
        <w:rPr>
          <w:spacing w:val="-3"/>
          <w:sz w:val="24"/>
        </w:rPr>
        <w:t>freely</w:t>
      </w:r>
      <w:r w:rsidR="00000000" w:rsidRPr="009B1679">
        <w:rPr>
          <w:spacing w:val="-12"/>
          <w:sz w:val="24"/>
        </w:rPr>
        <w:t xml:space="preserve"> </w:t>
      </w:r>
      <w:r w:rsidR="00000000" w:rsidRPr="009B1679">
        <w:rPr>
          <w:sz w:val="24"/>
        </w:rPr>
        <w:t>to</w:t>
      </w:r>
      <w:r w:rsidR="00000000" w:rsidRPr="009B1679">
        <w:rPr>
          <w:spacing w:val="-5"/>
          <w:sz w:val="24"/>
        </w:rPr>
        <w:t xml:space="preserve"> </w:t>
      </w:r>
      <w:r w:rsidR="00000000" w:rsidRPr="009B1679">
        <w:rPr>
          <w:spacing w:val="-3"/>
          <w:sz w:val="24"/>
        </w:rPr>
        <w:t>retain</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pacing w:val="-3"/>
          <w:sz w:val="24"/>
        </w:rPr>
        <w:t>dispose</w:t>
      </w:r>
      <w:r w:rsidR="00000000" w:rsidRPr="009B1679">
        <w:rPr>
          <w:spacing w:val="-6"/>
          <w:sz w:val="24"/>
        </w:rPr>
        <w:t xml:space="preserve"> </w:t>
      </w:r>
      <w:r w:rsidR="00000000" w:rsidRPr="009B1679">
        <w:rPr>
          <w:spacing w:val="-3"/>
          <w:sz w:val="24"/>
        </w:rPr>
        <w:t>of</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Fund’s</w:t>
      </w:r>
      <w:r w:rsidR="00000000" w:rsidRPr="009B1679">
        <w:rPr>
          <w:spacing w:val="-5"/>
          <w:sz w:val="24"/>
        </w:rPr>
        <w:t xml:space="preserve"> </w:t>
      </w:r>
      <w:r w:rsidR="00000000" w:rsidRPr="009B1679">
        <w:rPr>
          <w:spacing w:val="-4"/>
          <w:sz w:val="24"/>
        </w:rPr>
        <w:t>shares;</w:t>
      </w:r>
    </w:p>
    <w:p w:rsidR="00081523" w:rsidRDefault="00081523">
      <w:pPr>
        <w:pStyle w:val="BodyText"/>
        <w:spacing w:before="10"/>
        <w:rPr>
          <w:sz w:val="20"/>
        </w:rPr>
      </w:pPr>
    </w:p>
    <w:p w:rsidR="00081523" w:rsidRPr="009B1679" w:rsidRDefault="009B1679" w:rsidP="009B1679">
      <w:pPr>
        <w:tabs>
          <w:tab w:val="left" w:pos="2187"/>
        </w:tabs>
        <w:ind w:left="2186" w:right="1507" w:hanging="476"/>
        <w:rPr>
          <w:sz w:val="24"/>
        </w:rPr>
      </w:pPr>
      <w:r>
        <w:rPr>
          <w:color w:val="221F1F"/>
          <w:spacing w:val="-12"/>
          <w:sz w:val="24"/>
          <w:szCs w:val="24"/>
        </w:rPr>
        <w:t>(ii)</w:t>
      </w:r>
      <w:r>
        <w:rPr>
          <w:color w:val="221F1F"/>
          <w:spacing w:val="-12"/>
          <w:sz w:val="24"/>
          <w:szCs w:val="24"/>
        </w:rPr>
        <w:tab/>
      </w:r>
      <w:r w:rsidR="00000000" w:rsidRPr="009B1679">
        <w:rPr>
          <w:spacing w:val="-3"/>
          <w:sz w:val="24"/>
        </w:rPr>
        <w:t xml:space="preserve">Material </w:t>
      </w:r>
      <w:r w:rsidR="00000000" w:rsidRPr="009B1679">
        <w:rPr>
          <w:spacing w:val="-4"/>
          <w:sz w:val="24"/>
        </w:rPr>
        <w:t xml:space="preserve">obligations </w:t>
      </w:r>
      <w:r w:rsidR="00000000" w:rsidRPr="009B1679">
        <w:rPr>
          <w:sz w:val="24"/>
        </w:rPr>
        <w:t xml:space="preserve">or </w:t>
      </w:r>
      <w:r w:rsidR="00000000" w:rsidRPr="009B1679">
        <w:rPr>
          <w:spacing w:val="-3"/>
          <w:sz w:val="24"/>
        </w:rPr>
        <w:t xml:space="preserve">potential liabilities </w:t>
      </w:r>
      <w:r w:rsidR="00000000" w:rsidRPr="009B1679">
        <w:rPr>
          <w:spacing w:val="-4"/>
          <w:sz w:val="24"/>
        </w:rPr>
        <w:t xml:space="preserve">associated </w:t>
      </w:r>
      <w:r w:rsidR="00000000" w:rsidRPr="009B1679">
        <w:rPr>
          <w:spacing w:val="-3"/>
          <w:sz w:val="24"/>
        </w:rPr>
        <w:t xml:space="preserve">with owning </w:t>
      </w:r>
      <w:r w:rsidR="00000000" w:rsidRPr="009B1679">
        <w:rPr>
          <w:sz w:val="24"/>
        </w:rPr>
        <w:t xml:space="preserve">the </w:t>
      </w:r>
      <w:r w:rsidR="00000000" w:rsidRPr="009B1679">
        <w:rPr>
          <w:spacing w:val="-4"/>
          <w:sz w:val="24"/>
        </w:rPr>
        <w:t xml:space="preserve">Fund’s </w:t>
      </w:r>
      <w:r w:rsidR="00000000" w:rsidRPr="009B1679">
        <w:rPr>
          <w:spacing w:val="-3"/>
          <w:sz w:val="24"/>
        </w:rPr>
        <w:t xml:space="preserve">shares (not including </w:t>
      </w:r>
      <w:r w:rsidR="00000000" w:rsidRPr="009B1679">
        <w:rPr>
          <w:spacing w:val="-4"/>
          <w:sz w:val="24"/>
        </w:rPr>
        <w:t>investment</w:t>
      </w:r>
      <w:r w:rsidR="00000000" w:rsidRPr="009B1679">
        <w:rPr>
          <w:spacing w:val="-12"/>
          <w:sz w:val="24"/>
        </w:rPr>
        <w:t xml:space="preserve"> </w:t>
      </w:r>
      <w:r w:rsidR="00000000" w:rsidRPr="009B1679">
        <w:rPr>
          <w:spacing w:val="-4"/>
          <w:sz w:val="24"/>
        </w:rPr>
        <w:t>risks);</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(iii)</w:t>
      </w:r>
      <w:r>
        <w:rPr>
          <w:color w:val="221F1F"/>
          <w:spacing w:val="-12"/>
          <w:sz w:val="24"/>
          <w:szCs w:val="24"/>
        </w:rPr>
        <w:tab/>
      </w:r>
      <w:r w:rsidR="00000000" w:rsidRPr="009B1679">
        <w:rPr>
          <w:spacing w:val="-3"/>
          <w:sz w:val="24"/>
        </w:rPr>
        <w:t>Dividend</w:t>
      </w:r>
      <w:r w:rsidR="00000000" w:rsidRPr="009B1679">
        <w:rPr>
          <w:spacing w:val="3"/>
          <w:sz w:val="24"/>
        </w:rPr>
        <w:t xml:space="preserve"> </w:t>
      </w:r>
      <w:r w:rsidR="00000000" w:rsidRPr="009B1679">
        <w:rPr>
          <w:spacing w:val="-4"/>
          <w:sz w:val="24"/>
        </w:rPr>
        <w:t>rights;</w:t>
      </w:r>
    </w:p>
    <w:p w:rsidR="00081523" w:rsidRDefault="00081523">
      <w:pPr>
        <w:pStyle w:val="BodyText"/>
        <w:spacing w:before="10"/>
        <w:rPr>
          <w:sz w:val="20"/>
        </w:rPr>
      </w:pPr>
    </w:p>
    <w:p w:rsidR="00081523" w:rsidRPr="009B1679" w:rsidRDefault="009B1679" w:rsidP="009B1679">
      <w:pPr>
        <w:tabs>
          <w:tab w:val="left" w:pos="2187"/>
        </w:tabs>
        <w:ind w:left="2186" w:right="1314" w:hanging="476"/>
        <w:rPr>
          <w:sz w:val="24"/>
        </w:rPr>
      </w:pPr>
      <w:r>
        <w:rPr>
          <w:color w:val="221F1F"/>
          <w:spacing w:val="-12"/>
          <w:sz w:val="24"/>
          <w:szCs w:val="24"/>
        </w:rPr>
        <w:t>(iv)</w:t>
      </w:r>
      <w:r>
        <w:rPr>
          <w:color w:val="221F1F"/>
          <w:spacing w:val="-12"/>
          <w:sz w:val="24"/>
          <w:szCs w:val="24"/>
        </w:rPr>
        <w:tab/>
      </w:r>
      <w:r w:rsidR="00000000" w:rsidRPr="009B1679">
        <w:rPr>
          <w:spacing w:val="-3"/>
          <w:sz w:val="24"/>
        </w:rPr>
        <w:t xml:space="preserve">Voting </w:t>
      </w:r>
      <w:r w:rsidR="00000000" w:rsidRPr="009B1679">
        <w:rPr>
          <w:spacing w:val="-4"/>
          <w:sz w:val="24"/>
        </w:rPr>
        <w:t xml:space="preserve">rights (including </w:t>
      </w:r>
      <w:r w:rsidR="00000000" w:rsidRPr="009B1679">
        <w:rPr>
          <w:spacing w:val="-3"/>
          <w:sz w:val="24"/>
        </w:rPr>
        <w:t xml:space="preserve">whether the rights </w:t>
      </w:r>
      <w:r w:rsidR="00000000" w:rsidRPr="009B1679">
        <w:rPr>
          <w:sz w:val="24"/>
        </w:rPr>
        <w:t xml:space="preserve">of </w:t>
      </w:r>
      <w:r w:rsidR="00000000" w:rsidRPr="009B1679">
        <w:rPr>
          <w:spacing w:val="-4"/>
          <w:sz w:val="24"/>
        </w:rPr>
        <w:t xml:space="preserve">shareholders </w:t>
      </w:r>
      <w:r w:rsidR="00000000" w:rsidRPr="009B1679">
        <w:rPr>
          <w:spacing w:val="-3"/>
          <w:sz w:val="24"/>
        </w:rPr>
        <w:t xml:space="preserve">can </w:t>
      </w:r>
      <w:r w:rsidR="00000000" w:rsidRPr="009B1679">
        <w:rPr>
          <w:sz w:val="24"/>
        </w:rPr>
        <w:t xml:space="preserve">be </w:t>
      </w:r>
      <w:r w:rsidR="00000000" w:rsidRPr="009B1679">
        <w:rPr>
          <w:spacing w:val="-4"/>
          <w:sz w:val="24"/>
        </w:rPr>
        <w:t xml:space="preserve">modified </w:t>
      </w:r>
      <w:r w:rsidR="00000000" w:rsidRPr="009B1679">
        <w:rPr>
          <w:sz w:val="24"/>
        </w:rPr>
        <w:t xml:space="preserve">by </w:t>
      </w:r>
      <w:r w:rsidR="00000000" w:rsidRPr="009B1679">
        <w:rPr>
          <w:spacing w:val="-3"/>
          <w:sz w:val="24"/>
        </w:rPr>
        <w:t xml:space="preserve">other than </w:t>
      </w:r>
      <w:r w:rsidR="00000000" w:rsidRPr="009B1679">
        <w:rPr>
          <w:sz w:val="24"/>
        </w:rPr>
        <w:t xml:space="preserve">a </w:t>
      </w:r>
      <w:r w:rsidR="00000000" w:rsidRPr="009B1679">
        <w:rPr>
          <w:spacing w:val="-3"/>
          <w:sz w:val="24"/>
        </w:rPr>
        <w:t>majority</w:t>
      </w:r>
      <w:r w:rsidR="00000000" w:rsidRPr="009B1679">
        <w:rPr>
          <w:spacing w:val="-12"/>
          <w:sz w:val="24"/>
        </w:rPr>
        <w:t xml:space="preserve"> </w:t>
      </w:r>
      <w:r w:rsidR="00000000" w:rsidRPr="009B1679">
        <w:rPr>
          <w:spacing w:val="-3"/>
          <w:sz w:val="24"/>
        </w:rPr>
        <w:t>vote);</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(v)</w:t>
      </w:r>
      <w:r>
        <w:rPr>
          <w:color w:val="221F1F"/>
          <w:spacing w:val="-12"/>
          <w:sz w:val="24"/>
          <w:szCs w:val="24"/>
        </w:rPr>
        <w:tab/>
      </w:r>
      <w:r w:rsidR="00000000" w:rsidRPr="009B1679">
        <w:rPr>
          <w:spacing w:val="-3"/>
          <w:sz w:val="24"/>
        </w:rPr>
        <w:t>Liquidation</w:t>
      </w:r>
      <w:r w:rsidR="00000000" w:rsidRPr="009B1679">
        <w:rPr>
          <w:spacing w:val="1"/>
          <w:sz w:val="24"/>
        </w:rPr>
        <w:t xml:space="preserve"> </w:t>
      </w:r>
      <w:r w:rsidR="00000000" w:rsidRPr="009B1679">
        <w:rPr>
          <w:spacing w:val="-4"/>
          <w:sz w:val="24"/>
        </w:rPr>
        <w:t>rights;</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(vi)</w:t>
      </w:r>
      <w:r>
        <w:rPr>
          <w:color w:val="221F1F"/>
          <w:spacing w:val="-12"/>
          <w:sz w:val="24"/>
          <w:szCs w:val="24"/>
        </w:rPr>
        <w:tab/>
      </w:r>
      <w:r w:rsidR="00000000" w:rsidRPr="009B1679">
        <w:rPr>
          <w:spacing w:val="-3"/>
          <w:sz w:val="24"/>
        </w:rPr>
        <w:t>Preemptive</w:t>
      </w:r>
      <w:r w:rsidR="00000000" w:rsidRPr="009B1679">
        <w:rPr>
          <w:spacing w:val="-5"/>
          <w:sz w:val="24"/>
        </w:rPr>
        <w:t xml:space="preserve"> </w:t>
      </w:r>
      <w:r w:rsidR="00000000" w:rsidRPr="009B1679">
        <w:rPr>
          <w:spacing w:val="-3"/>
          <w:sz w:val="24"/>
        </w:rPr>
        <w:t>rights;</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(vii)</w:t>
      </w:r>
      <w:r>
        <w:rPr>
          <w:color w:val="221F1F"/>
          <w:spacing w:val="-12"/>
          <w:sz w:val="24"/>
          <w:szCs w:val="24"/>
        </w:rPr>
        <w:tab/>
      </w:r>
      <w:r w:rsidR="00000000" w:rsidRPr="009B1679">
        <w:rPr>
          <w:spacing w:val="-3"/>
          <w:sz w:val="24"/>
        </w:rPr>
        <w:t>Conversion</w:t>
      </w:r>
      <w:r w:rsidR="00000000" w:rsidRPr="009B1679">
        <w:rPr>
          <w:spacing w:val="-7"/>
          <w:sz w:val="24"/>
        </w:rPr>
        <w:t xml:space="preserve"> </w:t>
      </w:r>
      <w:r w:rsidR="00000000" w:rsidRPr="009B1679">
        <w:rPr>
          <w:spacing w:val="-3"/>
          <w:sz w:val="24"/>
        </w:rPr>
        <w:t>rights;</w:t>
      </w:r>
    </w:p>
    <w:p w:rsidR="00081523" w:rsidRDefault="00081523">
      <w:pPr>
        <w:rPr>
          <w:sz w:val="24"/>
        </w:rPr>
        <w:sectPr w:rsidR="00081523">
          <w:footerReference w:type="default" r:id="rId17"/>
          <w:pgSz w:w="12240" w:h="15840"/>
          <w:pgMar w:top="920" w:right="140" w:bottom="900" w:left="120" w:header="0" w:footer="717" w:gutter="0"/>
          <w:pgNumType w:start="52"/>
          <w:cols w:space="720"/>
        </w:sectPr>
      </w:pPr>
    </w:p>
    <w:p w:rsidR="00081523" w:rsidRPr="009B1679" w:rsidRDefault="009B1679" w:rsidP="009B1679">
      <w:pPr>
        <w:tabs>
          <w:tab w:val="left" w:pos="2196"/>
        </w:tabs>
        <w:spacing w:before="63"/>
        <w:ind w:left="2196" w:hanging="485"/>
        <w:rPr>
          <w:sz w:val="24"/>
        </w:rPr>
      </w:pPr>
      <w:r>
        <w:rPr>
          <w:color w:val="221F1F"/>
          <w:spacing w:val="-12"/>
          <w:sz w:val="24"/>
          <w:szCs w:val="24"/>
        </w:rPr>
        <w:lastRenderedPageBreak/>
        <w:t>(viii)</w:t>
      </w:r>
      <w:r>
        <w:rPr>
          <w:color w:val="221F1F"/>
          <w:spacing w:val="-12"/>
          <w:sz w:val="24"/>
          <w:szCs w:val="24"/>
        </w:rPr>
        <w:tab/>
      </w:r>
      <w:r w:rsidR="00000000" w:rsidRPr="009B1679">
        <w:rPr>
          <w:spacing w:val="-3"/>
          <w:sz w:val="24"/>
        </w:rPr>
        <w:t>Redemption</w:t>
      </w:r>
      <w:r w:rsidR="00000000" w:rsidRPr="009B1679">
        <w:rPr>
          <w:spacing w:val="-5"/>
          <w:sz w:val="24"/>
        </w:rPr>
        <w:t xml:space="preserve"> </w:t>
      </w:r>
      <w:r w:rsidR="00000000" w:rsidRPr="009B1679">
        <w:rPr>
          <w:spacing w:val="-4"/>
          <w:sz w:val="24"/>
        </w:rPr>
        <w:t>provisions;</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(ix)</w:t>
      </w:r>
      <w:r>
        <w:rPr>
          <w:color w:val="221F1F"/>
          <w:spacing w:val="-12"/>
          <w:sz w:val="24"/>
          <w:szCs w:val="24"/>
        </w:rPr>
        <w:tab/>
      </w:r>
      <w:r w:rsidR="00000000" w:rsidRPr="009B1679">
        <w:rPr>
          <w:spacing w:val="-3"/>
          <w:sz w:val="24"/>
        </w:rPr>
        <w:t xml:space="preserve">Sinking fund </w:t>
      </w:r>
      <w:r w:rsidR="00000000" w:rsidRPr="009B1679">
        <w:rPr>
          <w:spacing w:val="-4"/>
          <w:sz w:val="24"/>
        </w:rPr>
        <w:t>provisions;</w:t>
      </w:r>
      <w:r w:rsidR="00000000" w:rsidRPr="009B1679">
        <w:rPr>
          <w:spacing w:val="-17"/>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187"/>
        </w:tabs>
        <w:ind w:left="2186" w:hanging="476"/>
        <w:rPr>
          <w:sz w:val="24"/>
        </w:rPr>
      </w:pPr>
      <w:r>
        <w:rPr>
          <w:color w:val="221F1F"/>
          <w:spacing w:val="-12"/>
          <w:sz w:val="24"/>
          <w:szCs w:val="24"/>
        </w:rPr>
        <w:t>(x)</w:t>
      </w:r>
      <w:r>
        <w:rPr>
          <w:color w:val="221F1F"/>
          <w:spacing w:val="-12"/>
          <w:sz w:val="24"/>
          <w:szCs w:val="24"/>
        </w:rPr>
        <w:tab/>
      </w:r>
      <w:r w:rsidR="00000000" w:rsidRPr="009B1679">
        <w:rPr>
          <w:spacing w:val="-3"/>
          <w:sz w:val="24"/>
        </w:rPr>
        <w:t>Liability</w:t>
      </w:r>
      <w:r w:rsidR="00000000" w:rsidRPr="009B1679">
        <w:rPr>
          <w:spacing w:val="-13"/>
          <w:sz w:val="24"/>
        </w:rPr>
        <w:t xml:space="preserve"> </w:t>
      </w:r>
      <w:r w:rsidR="00000000" w:rsidRPr="009B1679">
        <w:rPr>
          <w:sz w:val="24"/>
        </w:rPr>
        <w:t>to</w:t>
      </w:r>
      <w:r w:rsidR="00000000" w:rsidRPr="009B1679">
        <w:rPr>
          <w:spacing w:val="-5"/>
          <w:sz w:val="24"/>
        </w:rPr>
        <w:t xml:space="preserve"> </w:t>
      </w:r>
      <w:r w:rsidR="00000000" w:rsidRPr="009B1679">
        <w:rPr>
          <w:spacing w:val="-3"/>
          <w:sz w:val="24"/>
        </w:rPr>
        <w:t>further</w:t>
      </w:r>
      <w:r w:rsidR="00000000" w:rsidRPr="009B1679">
        <w:rPr>
          <w:spacing w:val="-6"/>
          <w:sz w:val="24"/>
        </w:rPr>
        <w:t xml:space="preserve"> </w:t>
      </w:r>
      <w:r w:rsidR="00000000" w:rsidRPr="009B1679">
        <w:rPr>
          <w:spacing w:val="-3"/>
          <w:sz w:val="24"/>
        </w:rPr>
        <w:t>calls</w:t>
      </w:r>
      <w:r w:rsidR="00000000" w:rsidRPr="009B1679">
        <w:rPr>
          <w:spacing w:val="-5"/>
          <w:sz w:val="24"/>
        </w:rPr>
        <w:t xml:space="preserve"> </w:t>
      </w:r>
      <w:r w:rsidR="00000000" w:rsidRPr="009B1679">
        <w:rPr>
          <w:spacing w:val="-3"/>
          <w:sz w:val="24"/>
        </w:rPr>
        <w:t>or</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pacing w:val="-4"/>
          <w:sz w:val="24"/>
        </w:rPr>
        <w:t>assessment</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79" w:right="1321"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If </w:t>
      </w:r>
      <w:r w:rsidR="00000000" w:rsidRPr="009B1679">
        <w:rPr>
          <w:sz w:val="24"/>
        </w:rPr>
        <w:t xml:space="preserve">any </w:t>
      </w:r>
      <w:r w:rsidR="00000000" w:rsidRPr="009B1679">
        <w:rPr>
          <w:spacing w:val="-3"/>
          <w:sz w:val="24"/>
        </w:rPr>
        <w:t xml:space="preserve">Class </w:t>
      </w:r>
      <w:r w:rsidR="00000000" w:rsidRPr="009B1679">
        <w:rPr>
          <w:spacing w:val="-4"/>
          <w:sz w:val="24"/>
        </w:rPr>
        <w:t xml:space="preserve">described </w:t>
      </w:r>
      <w:r w:rsidR="00000000" w:rsidRPr="009B1679">
        <w:rPr>
          <w:spacing w:val="-3"/>
          <w:sz w:val="24"/>
        </w:rPr>
        <w:t xml:space="preserve">in </w:t>
      </w:r>
      <w:r w:rsidR="00000000" w:rsidRPr="009B1679">
        <w:rPr>
          <w:spacing w:val="-4"/>
          <w:sz w:val="24"/>
        </w:rPr>
        <w:t xml:space="preserve">response </w:t>
      </w:r>
      <w:r w:rsidR="00000000" w:rsidRPr="009B1679">
        <w:rPr>
          <w:sz w:val="24"/>
        </w:rPr>
        <w:t xml:space="preserve">to </w:t>
      </w:r>
      <w:r w:rsidR="00000000" w:rsidRPr="009B1679">
        <w:rPr>
          <w:spacing w:val="-3"/>
          <w:sz w:val="24"/>
        </w:rPr>
        <w:t xml:space="preserve">this </w:t>
      </w:r>
      <w:r w:rsidR="00000000" w:rsidRPr="009B1679">
        <w:rPr>
          <w:spacing w:val="-4"/>
          <w:sz w:val="24"/>
        </w:rPr>
        <w:t xml:space="preserve">paragraph possesses </w:t>
      </w:r>
      <w:r w:rsidR="00000000" w:rsidRPr="009B1679">
        <w:rPr>
          <w:spacing w:val="-3"/>
          <w:sz w:val="24"/>
        </w:rPr>
        <w:t xml:space="preserve">cumulative </w:t>
      </w:r>
      <w:r w:rsidR="00000000" w:rsidRPr="009B1679">
        <w:rPr>
          <w:spacing w:val="-4"/>
          <w:sz w:val="24"/>
        </w:rPr>
        <w:t xml:space="preserve">voting </w:t>
      </w:r>
      <w:r w:rsidR="00000000" w:rsidRPr="009B1679">
        <w:rPr>
          <w:spacing w:val="-3"/>
          <w:sz w:val="24"/>
        </w:rPr>
        <w:t xml:space="preserve">rights, </w:t>
      </w:r>
      <w:r w:rsidR="00000000" w:rsidRPr="009B1679">
        <w:rPr>
          <w:spacing w:val="-4"/>
          <w:sz w:val="24"/>
        </w:rPr>
        <w:t xml:space="preserve">disclose the </w:t>
      </w:r>
      <w:r w:rsidR="00000000" w:rsidRPr="009B1679">
        <w:rPr>
          <w:spacing w:val="-3"/>
          <w:sz w:val="24"/>
        </w:rPr>
        <w:t xml:space="preserve">existence </w:t>
      </w:r>
      <w:r w:rsidR="00000000" w:rsidRPr="009B1679">
        <w:rPr>
          <w:sz w:val="24"/>
        </w:rPr>
        <w:t xml:space="preserve">of </w:t>
      </w:r>
      <w:r w:rsidR="00000000" w:rsidRPr="009B1679">
        <w:rPr>
          <w:spacing w:val="-3"/>
          <w:sz w:val="24"/>
        </w:rPr>
        <w:t xml:space="preserve">those rights and explain </w:t>
      </w:r>
      <w:r w:rsidR="00000000" w:rsidRPr="009B1679">
        <w:rPr>
          <w:sz w:val="24"/>
        </w:rPr>
        <w:t xml:space="preserve">the </w:t>
      </w:r>
      <w:r w:rsidR="00000000" w:rsidRPr="009B1679">
        <w:rPr>
          <w:spacing w:val="-4"/>
          <w:sz w:val="24"/>
        </w:rPr>
        <w:t xml:space="preserve">operation </w:t>
      </w:r>
      <w:r w:rsidR="00000000" w:rsidRPr="009B1679">
        <w:rPr>
          <w:spacing w:val="-3"/>
          <w:sz w:val="24"/>
        </w:rPr>
        <w:t>of cumulative</w:t>
      </w:r>
      <w:r w:rsidR="00000000" w:rsidRPr="009B1679">
        <w:rPr>
          <w:spacing w:val="-40"/>
          <w:sz w:val="24"/>
        </w:rPr>
        <w:t xml:space="preserve"> </w:t>
      </w:r>
      <w:r w:rsidR="00000000" w:rsidRPr="009B1679">
        <w:rPr>
          <w:spacing w:val="-3"/>
          <w:sz w:val="24"/>
        </w:rPr>
        <w:t>voting.</w:t>
      </w:r>
    </w:p>
    <w:p w:rsidR="00081523" w:rsidRDefault="00081523">
      <w:pPr>
        <w:pStyle w:val="BodyText"/>
        <w:spacing w:before="9"/>
        <w:rPr>
          <w:sz w:val="20"/>
        </w:rPr>
      </w:pPr>
    </w:p>
    <w:p w:rsidR="00081523" w:rsidRPr="009B1679" w:rsidRDefault="009B1679" w:rsidP="009B1679">
      <w:pPr>
        <w:tabs>
          <w:tab w:val="left" w:pos="1380"/>
        </w:tabs>
        <w:spacing w:before="1"/>
        <w:ind w:left="1379" w:right="1272" w:hanging="360"/>
        <w:rPr>
          <w:sz w:val="24"/>
        </w:rPr>
      </w:pPr>
      <w:r>
        <w:rPr>
          <w:color w:val="221F1F"/>
          <w:spacing w:val="-12"/>
          <w:sz w:val="24"/>
          <w:szCs w:val="24"/>
        </w:rPr>
        <w:t>2.</w:t>
      </w:r>
      <w:r>
        <w:rPr>
          <w:color w:val="221F1F"/>
          <w:spacing w:val="-12"/>
          <w:sz w:val="24"/>
          <w:szCs w:val="24"/>
        </w:rPr>
        <w:tab/>
      </w:r>
      <w:r w:rsidR="00000000" w:rsidRPr="009B1679">
        <w:rPr>
          <w:spacing w:val="-3"/>
          <w:sz w:val="24"/>
        </w:rPr>
        <w:t>If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rights</w:t>
      </w:r>
      <w:r w:rsidR="00000000" w:rsidRPr="009B1679">
        <w:rPr>
          <w:spacing w:val="-4"/>
          <w:sz w:val="24"/>
        </w:rPr>
        <w:t xml:space="preserve"> evidenced </w:t>
      </w:r>
      <w:r w:rsidR="00000000" w:rsidRPr="009B1679">
        <w:rPr>
          <w:sz w:val="24"/>
        </w:rPr>
        <w:t>by</w:t>
      </w:r>
      <w:r w:rsidR="00000000" w:rsidRPr="009B1679">
        <w:rPr>
          <w:spacing w:val="-9"/>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Class</w:t>
      </w:r>
      <w:r w:rsidR="00000000" w:rsidRPr="009B1679">
        <w:rPr>
          <w:spacing w:val="-4"/>
          <w:sz w:val="24"/>
        </w:rPr>
        <w:t xml:space="preserve"> </w:t>
      </w:r>
      <w:r w:rsidR="00000000" w:rsidRPr="009B1679">
        <w:rPr>
          <w:spacing w:val="-3"/>
          <w:sz w:val="24"/>
        </w:rPr>
        <w:t>described</w:t>
      </w:r>
      <w:r w:rsidR="00000000" w:rsidRPr="009B1679">
        <w:rPr>
          <w:spacing w:val="-7"/>
          <w:sz w:val="24"/>
        </w:rPr>
        <w:t xml:space="preserve"> </w:t>
      </w:r>
      <w:r w:rsidR="00000000" w:rsidRPr="009B1679">
        <w:rPr>
          <w:sz w:val="24"/>
        </w:rPr>
        <w:t>in</w:t>
      </w:r>
      <w:r w:rsidR="00000000" w:rsidRPr="009B1679">
        <w:rPr>
          <w:spacing w:val="-7"/>
          <w:sz w:val="24"/>
        </w:rPr>
        <w:t xml:space="preserve"> </w:t>
      </w:r>
      <w:r w:rsidR="00000000" w:rsidRPr="009B1679">
        <w:rPr>
          <w:spacing w:val="-4"/>
          <w:sz w:val="24"/>
        </w:rPr>
        <w:t>response</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pacing w:val="-3"/>
          <w:sz w:val="24"/>
        </w:rPr>
        <w:t>this</w:t>
      </w:r>
      <w:r w:rsidR="00000000" w:rsidRPr="009B1679">
        <w:rPr>
          <w:spacing w:val="-4"/>
          <w:sz w:val="24"/>
        </w:rPr>
        <w:t xml:space="preserve"> paragraph </w:t>
      </w:r>
      <w:r w:rsidR="00000000" w:rsidRPr="009B1679">
        <w:rPr>
          <w:spacing w:val="-3"/>
          <w:sz w:val="24"/>
        </w:rPr>
        <w:t>are</w:t>
      </w:r>
      <w:r w:rsidR="00000000" w:rsidRPr="009B1679">
        <w:rPr>
          <w:spacing w:val="-5"/>
          <w:sz w:val="24"/>
        </w:rPr>
        <w:t xml:space="preserve"> </w:t>
      </w:r>
      <w:r w:rsidR="00000000" w:rsidRPr="009B1679">
        <w:rPr>
          <w:spacing w:val="-3"/>
          <w:sz w:val="24"/>
        </w:rPr>
        <w:t>materially</w:t>
      </w:r>
      <w:r w:rsidR="00000000" w:rsidRPr="009B1679">
        <w:rPr>
          <w:spacing w:val="-11"/>
          <w:sz w:val="24"/>
        </w:rPr>
        <w:t xml:space="preserve"> </w:t>
      </w:r>
      <w:r w:rsidR="00000000" w:rsidRPr="009B1679">
        <w:rPr>
          <w:spacing w:val="-3"/>
          <w:sz w:val="24"/>
        </w:rPr>
        <w:t>limited</w:t>
      </w:r>
      <w:r w:rsidR="00000000" w:rsidRPr="009B1679">
        <w:rPr>
          <w:spacing w:val="-4"/>
          <w:sz w:val="24"/>
        </w:rPr>
        <w:t xml:space="preserve"> </w:t>
      </w:r>
      <w:r w:rsidR="00000000" w:rsidRPr="009B1679">
        <w:rPr>
          <w:sz w:val="24"/>
        </w:rPr>
        <w:t xml:space="preserve">or </w:t>
      </w:r>
      <w:r w:rsidR="00000000" w:rsidRPr="009B1679">
        <w:rPr>
          <w:spacing w:val="-3"/>
          <w:sz w:val="24"/>
        </w:rPr>
        <w:t>qualified</w:t>
      </w:r>
      <w:r w:rsidR="00000000" w:rsidRPr="009B1679">
        <w:rPr>
          <w:spacing w:val="-5"/>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rights</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other</w:t>
      </w:r>
      <w:r w:rsidR="00000000" w:rsidRPr="009B1679">
        <w:rPr>
          <w:spacing w:val="-5"/>
          <w:sz w:val="24"/>
        </w:rPr>
        <w:t xml:space="preserve"> </w:t>
      </w:r>
      <w:r w:rsidR="00000000" w:rsidRPr="009B1679">
        <w:rPr>
          <w:spacing w:val="-3"/>
          <w:sz w:val="24"/>
        </w:rPr>
        <w:t>Class,</w:t>
      </w:r>
      <w:r w:rsidR="00000000" w:rsidRPr="009B1679">
        <w:rPr>
          <w:spacing w:val="-5"/>
          <w:sz w:val="24"/>
        </w:rPr>
        <w:t xml:space="preserve"> </w:t>
      </w:r>
      <w:r w:rsidR="00000000" w:rsidRPr="009B1679">
        <w:rPr>
          <w:spacing w:val="-3"/>
          <w:sz w:val="24"/>
        </w:rPr>
        <w:t>explain</w:t>
      </w:r>
      <w:r w:rsidR="00000000" w:rsidRPr="009B1679">
        <w:rPr>
          <w:spacing w:val="-8"/>
          <w:sz w:val="24"/>
        </w:rPr>
        <w:t xml:space="preserve"> </w:t>
      </w:r>
      <w:r w:rsidR="00000000" w:rsidRPr="009B1679">
        <w:rPr>
          <w:spacing w:val="-3"/>
          <w:sz w:val="24"/>
        </w:rPr>
        <w:t>those</w:t>
      </w:r>
      <w:r w:rsidR="00000000" w:rsidRPr="009B1679">
        <w:rPr>
          <w:spacing w:val="-5"/>
          <w:sz w:val="24"/>
        </w:rPr>
        <w:t xml:space="preserve"> </w:t>
      </w:r>
      <w:r w:rsidR="00000000" w:rsidRPr="009B1679">
        <w:rPr>
          <w:spacing w:val="-4"/>
          <w:sz w:val="24"/>
        </w:rPr>
        <w:t>limitations</w:t>
      </w:r>
      <w:r w:rsidR="00000000" w:rsidRPr="009B1679">
        <w:rPr>
          <w:spacing w:val="-5"/>
          <w:sz w:val="24"/>
        </w:rPr>
        <w:t xml:space="preserve"> </w:t>
      </w:r>
      <w:r w:rsidR="00000000" w:rsidRPr="009B1679">
        <w:rPr>
          <w:sz w:val="24"/>
        </w:rPr>
        <w:t>or</w:t>
      </w:r>
      <w:r w:rsidR="00000000" w:rsidRPr="009B1679">
        <w:rPr>
          <w:spacing w:val="-8"/>
          <w:sz w:val="24"/>
        </w:rPr>
        <w:t xml:space="preserve"> </w:t>
      </w:r>
      <w:r w:rsidR="00000000" w:rsidRPr="009B1679">
        <w:rPr>
          <w:spacing w:val="-4"/>
          <w:sz w:val="24"/>
        </w:rPr>
        <w:t>qualifications.</w:t>
      </w:r>
    </w:p>
    <w:p w:rsidR="00081523" w:rsidRDefault="00081523">
      <w:pPr>
        <w:pStyle w:val="BodyText"/>
        <w:spacing w:before="9"/>
        <w:rPr>
          <w:sz w:val="20"/>
        </w:rPr>
      </w:pPr>
    </w:p>
    <w:p w:rsidR="00081523" w:rsidRPr="009B1679" w:rsidRDefault="009B1679" w:rsidP="009B1679">
      <w:pPr>
        <w:tabs>
          <w:tab w:val="left" w:pos="1251"/>
        </w:tabs>
        <w:spacing w:before="1"/>
        <w:ind w:left="1250" w:right="1525" w:hanging="300"/>
        <w:rPr>
          <w:sz w:val="24"/>
        </w:rPr>
      </w:pPr>
      <w:r>
        <w:rPr>
          <w:color w:val="221F1F"/>
          <w:spacing w:val="-4"/>
          <w:sz w:val="24"/>
          <w:szCs w:val="24"/>
        </w:rPr>
        <w:t>(b)</w:t>
      </w:r>
      <w:r>
        <w:rPr>
          <w:color w:val="221F1F"/>
          <w:spacing w:val="-4"/>
          <w:sz w:val="24"/>
          <w:szCs w:val="24"/>
        </w:rPr>
        <w:tab/>
      </w:r>
      <w:r w:rsidR="00000000" w:rsidRPr="009B1679">
        <w:rPr>
          <w:i/>
          <w:sz w:val="24"/>
        </w:rPr>
        <w:t xml:space="preserve">Other Securities. </w:t>
      </w:r>
      <w:r w:rsidR="00000000" w:rsidRPr="009B1679">
        <w:rPr>
          <w:sz w:val="24"/>
        </w:rPr>
        <w:t xml:space="preserve">Describe the rights of any authorized securities of the Fund other than capital stock. If the securities are subscription warrants or rights, state the title and </w:t>
      </w:r>
      <w:proofErr w:type="gramStart"/>
      <w:r w:rsidR="00000000" w:rsidRPr="009B1679">
        <w:rPr>
          <w:sz w:val="24"/>
        </w:rPr>
        <w:t>amount</w:t>
      </w:r>
      <w:proofErr w:type="gramEnd"/>
      <w:r w:rsidR="00000000" w:rsidRPr="009B1679">
        <w:rPr>
          <w:sz w:val="24"/>
        </w:rPr>
        <w:t xml:space="preserve"> of</w:t>
      </w:r>
      <w:r w:rsidR="00000000" w:rsidRPr="009B1679">
        <w:rPr>
          <w:spacing w:val="-25"/>
          <w:sz w:val="24"/>
        </w:rPr>
        <w:t xml:space="preserve"> </w:t>
      </w:r>
      <w:r w:rsidR="00000000" w:rsidRPr="009B1679">
        <w:rPr>
          <w:sz w:val="24"/>
        </w:rPr>
        <w:t>securities called for, and the period during which and the prices at which the warrants or rights are exercisable.</w:t>
      </w:r>
    </w:p>
    <w:p w:rsidR="00081523" w:rsidRDefault="00081523">
      <w:pPr>
        <w:pStyle w:val="BodyText"/>
        <w:spacing w:before="3"/>
        <w:rPr>
          <w:sz w:val="21"/>
        </w:rPr>
      </w:pPr>
    </w:p>
    <w:p w:rsidR="00081523" w:rsidRDefault="00000000">
      <w:pPr>
        <w:pStyle w:val="Heading1"/>
      </w:pPr>
      <w:bookmarkStart w:id="86" w:name="Item_23.___Purchase,_Redemption,_and_Pri"/>
      <w:bookmarkStart w:id="87" w:name="_bookmark29"/>
      <w:bookmarkEnd w:id="86"/>
      <w:bookmarkEnd w:id="87"/>
      <w:r>
        <w:t>Item 23. Purchase, Redemption, and Pricing of Shares</w:t>
      </w:r>
    </w:p>
    <w:p w:rsidR="00081523" w:rsidRDefault="00081523">
      <w:pPr>
        <w:pStyle w:val="BodyText"/>
        <w:spacing w:before="5"/>
        <w:rPr>
          <w:b/>
          <w:sz w:val="20"/>
        </w:rPr>
      </w:pPr>
    </w:p>
    <w:p w:rsidR="00081523" w:rsidRPr="009B1679" w:rsidRDefault="009B1679" w:rsidP="009B1679">
      <w:pPr>
        <w:tabs>
          <w:tab w:val="left" w:pos="1251"/>
        </w:tabs>
        <w:ind w:left="1250" w:right="1230" w:hanging="300"/>
        <w:rPr>
          <w:sz w:val="24"/>
        </w:rPr>
      </w:pPr>
      <w:r>
        <w:rPr>
          <w:color w:val="221F1F"/>
          <w:spacing w:val="-4"/>
          <w:sz w:val="24"/>
          <w:szCs w:val="24"/>
        </w:rPr>
        <w:t>(a)</w:t>
      </w:r>
      <w:r>
        <w:rPr>
          <w:color w:val="221F1F"/>
          <w:spacing w:val="-4"/>
          <w:sz w:val="24"/>
          <w:szCs w:val="24"/>
        </w:rPr>
        <w:tab/>
      </w:r>
      <w:r w:rsidR="00000000" w:rsidRPr="009B1679">
        <w:rPr>
          <w:i/>
          <w:sz w:val="24"/>
        </w:rPr>
        <w:t xml:space="preserve">Purchase of Shares. </w:t>
      </w:r>
      <w:r w:rsidR="00000000" w:rsidRPr="009B1679">
        <w:rPr>
          <w:sz w:val="24"/>
        </w:rPr>
        <w:t>To the extent that the prospectus does not do so, describe how the Fund’s shares are offered to the public. Include any special purchase plans or methods not described in the prospectus or elsewhere in the SAI, including letters of intent, accumulation plans, dividend reinvestment plans, withdrawal plans, exchange privileges, employee benefit plans, redemption reinvestment plans, and waivers for particular classes of</w:t>
      </w:r>
      <w:r w:rsidR="00000000" w:rsidRPr="009B1679">
        <w:rPr>
          <w:spacing w:val="-4"/>
          <w:sz w:val="24"/>
        </w:rPr>
        <w:t xml:space="preserve"> </w:t>
      </w:r>
      <w:r w:rsidR="00000000" w:rsidRPr="009B1679">
        <w:rPr>
          <w:sz w:val="24"/>
        </w:rPr>
        <w:t>shareholders.</w:t>
      </w:r>
    </w:p>
    <w:p w:rsidR="00081523" w:rsidRDefault="00081523">
      <w:pPr>
        <w:pStyle w:val="BodyText"/>
        <w:spacing w:before="10"/>
        <w:rPr>
          <w:sz w:val="20"/>
        </w:rPr>
      </w:pPr>
    </w:p>
    <w:p w:rsidR="00081523" w:rsidRPr="009B1679" w:rsidRDefault="009B1679" w:rsidP="009B1679">
      <w:pPr>
        <w:tabs>
          <w:tab w:val="left" w:pos="1251"/>
        </w:tabs>
        <w:ind w:left="1250" w:right="1218" w:hanging="300"/>
        <w:rPr>
          <w:sz w:val="24"/>
        </w:rPr>
      </w:pPr>
      <w:r>
        <w:rPr>
          <w:color w:val="221F1F"/>
          <w:spacing w:val="-4"/>
          <w:sz w:val="24"/>
          <w:szCs w:val="24"/>
        </w:rPr>
        <w:t>(b)</w:t>
      </w:r>
      <w:r>
        <w:rPr>
          <w:color w:val="221F1F"/>
          <w:spacing w:val="-4"/>
          <w:sz w:val="24"/>
          <w:szCs w:val="24"/>
        </w:rPr>
        <w:tab/>
      </w:r>
      <w:r w:rsidR="00000000" w:rsidRPr="009B1679">
        <w:rPr>
          <w:i/>
          <w:sz w:val="24"/>
        </w:rPr>
        <w:t xml:space="preserve">Fund Reorganizations. </w:t>
      </w:r>
      <w:r w:rsidR="00000000" w:rsidRPr="009B1679">
        <w:rPr>
          <w:sz w:val="24"/>
        </w:rPr>
        <w:t>Disclose any arrangements that result in breakpoints in, or elimination of, sales loads in connection with the terms of a merger, acquisition, or exchange offer made under a plan of reorganization. Identify each class of individuals to which the arrangements apply and</w:t>
      </w:r>
      <w:r w:rsidR="00000000" w:rsidRPr="009B1679">
        <w:rPr>
          <w:spacing w:val="-22"/>
          <w:sz w:val="24"/>
        </w:rPr>
        <w:t xml:space="preserve"> </w:t>
      </w:r>
      <w:r w:rsidR="00000000" w:rsidRPr="009B1679">
        <w:rPr>
          <w:sz w:val="24"/>
        </w:rPr>
        <w:t>state each different sales load available as a percentage of both the offering price and the net amount invested.</w:t>
      </w:r>
    </w:p>
    <w:p w:rsidR="00081523" w:rsidRDefault="00081523">
      <w:pPr>
        <w:pStyle w:val="BodyText"/>
        <w:spacing w:before="10"/>
        <w:rPr>
          <w:sz w:val="20"/>
        </w:rPr>
      </w:pPr>
    </w:p>
    <w:p w:rsidR="00081523" w:rsidRPr="009B1679" w:rsidRDefault="009B1679" w:rsidP="009B1679">
      <w:pPr>
        <w:tabs>
          <w:tab w:val="left" w:pos="1251"/>
        </w:tabs>
        <w:spacing w:before="1"/>
        <w:ind w:left="1250" w:right="1213" w:hanging="300"/>
        <w:rPr>
          <w:sz w:val="24"/>
        </w:rPr>
      </w:pPr>
      <w:r>
        <w:rPr>
          <w:color w:val="221F1F"/>
          <w:spacing w:val="-4"/>
          <w:sz w:val="24"/>
          <w:szCs w:val="24"/>
        </w:rPr>
        <w:t>(c)</w:t>
      </w:r>
      <w:r>
        <w:rPr>
          <w:color w:val="221F1F"/>
          <w:spacing w:val="-4"/>
          <w:sz w:val="24"/>
          <w:szCs w:val="24"/>
        </w:rPr>
        <w:tab/>
      </w:r>
      <w:r w:rsidR="00000000" w:rsidRPr="009B1679">
        <w:rPr>
          <w:i/>
          <w:sz w:val="24"/>
        </w:rPr>
        <w:t xml:space="preserve">Offering Price. </w:t>
      </w:r>
      <w:r w:rsidR="00000000" w:rsidRPr="009B1679">
        <w:rPr>
          <w:sz w:val="24"/>
        </w:rPr>
        <w:t>Describe the method followed or to be followed by the Fund in determining the total offering price at which its shares may be offered to the public and the method(s) used to</w:t>
      </w:r>
      <w:r w:rsidR="00000000" w:rsidRPr="009B1679">
        <w:rPr>
          <w:spacing w:val="-22"/>
          <w:sz w:val="24"/>
        </w:rPr>
        <w:t xml:space="preserve"> </w:t>
      </w:r>
      <w:r w:rsidR="00000000" w:rsidRPr="009B1679">
        <w:rPr>
          <w:sz w:val="24"/>
        </w:rPr>
        <w:t>value the Fund’s</w:t>
      </w:r>
      <w:r w:rsidR="00000000" w:rsidRPr="009B1679">
        <w:rPr>
          <w:spacing w:val="-2"/>
          <w:sz w:val="24"/>
        </w:rPr>
        <w:t xml:space="preserve"> </w:t>
      </w:r>
      <w:r w:rsidR="00000000" w:rsidRPr="009B1679">
        <w:rPr>
          <w:sz w:val="24"/>
        </w:rPr>
        <w:t>assets.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79" w:right="1314" w:hanging="360"/>
        <w:rPr>
          <w:sz w:val="24"/>
        </w:rPr>
      </w:pPr>
      <w:r>
        <w:rPr>
          <w:color w:val="221F1F"/>
          <w:spacing w:val="-9"/>
          <w:sz w:val="24"/>
          <w:szCs w:val="24"/>
        </w:rPr>
        <w:t>1.</w:t>
      </w:r>
      <w:r>
        <w:rPr>
          <w:color w:val="221F1F"/>
          <w:spacing w:val="-9"/>
          <w:sz w:val="24"/>
          <w:szCs w:val="24"/>
        </w:rPr>
        <w:tab/>
      </w:r>
      <w:r w:rsidR="00000000" w:rsidRPr="009B1679">
        <w:rPr>
          <w:spacing w:val="-3"/>
          <w:sz w:val="24"/>
        </w:rPr>
        <w:t xml:space="preserve">Describe the </w:t>
      </w:r>
      <w:r w:rsidR="00000000" w:rsidRPr="009B1679">
        <w:rPr>
          <w:spacing w:val="-4"/>
          <w:sz w:val="24"/>
        </w:rPr>
        <w:t xml:space="preserve">valuation procedure(s) </w:t>
      </w:r>
      <w:r w:rsidR="00000000" w:rsidRPr="009B1679">
        <w:rPr>
          <w:spacing w:val="-3"/>
          <w:sz w:val="24"/>
        </w:rPr>
        <w:t xml:space="preserve">that the Fund uses </w:t>
      </w:r>
      <w:r w:rsidR="00000000" w:rsidRPr="009B1679">
        <w:rPr>
          <w:sz w:val="24"/>
        </w:rPr>
        <w:t xml:space="preserve">in </w:t>
      </w:r>
      <w:r w:rsidR="00000000" w:rsidRPr="009B1679">
        <w:rPr>
          <w:spacing w:val="-3"/>
          <w:sz w:val="24"/>
        </w:rPr>
        <w:t xml:space="preserve">determining </w:t>
      </w:r>
      <w:r w:rsidR="00000000" w:rsidRPr="009B1679">
        <w:rPr>
          <w:sz w:val="24"/>
        </w:rPr>
        <w:t xml:space="preserve">the </w:t>
      </w:r>
      <w:r w:rsidR="00000000" w:rsidRPr="009B1679">
        <w:rPr>
          <w:spacing w:val="-3"/>
          <w:sz w:val="24"/>
        </w:rPr>
        <w:t xml:space="preserve">net asset value and public offering price </w:t>
      </w:r>
      <w:r w:rsidR="00000000" w:rsidRPr="009B1679">
        <w:rPr>
          <w:sz w:val="24"/>
        </w:rPr>
        <w:t>of its</w:t>
      </w:r>
      <w:r w:rsidR="00000000" w:rsidRPr="009B1679">
        <w:rPr>
          <w:spacing w:val="-25"/>
          <w:sz w:val="24"/>
        </w:rPr>
        <w:t xml:space="preserve"> </w:t>
      </w:r>
      <w:r w:rsidR="00000000" w:rsidRPr="009B1679">
        <w:rPr>
          <w:spacing w:val="-4"/>
          <w:sz w:val="24"/>
        </w:rPr>
        <w:t>shares.</w:t>
      </w:r>
    </w:p>
    <w:p w:rsidR="00081523" w:rsidRDefault="00081523">
      <w:pPr>
        <w:pStyle w:val="BodyText"/>
        <w:spacing w:before="10"/>
        <w:rPr>
          <w:sz w:val="20"/>
        </w:rPr>
      </w:pPr>
    </w:p>
    <w:p w:rsidR="00081523" w:rsidRPr="009B1679" w:rsidRDefault="009B1679" w:rsidP="009B1679">
      <w:pPr>
        <w:tabs>
          <w:tab w:val="left" w:pos="1380"/>
        </w:tabs>
        <w:ind w:left="1379" w:right="1436" w:hanging="360"/>
        <w:rPr>
          <w:sz w:val="24"/>
        </w:rPr>
      </w:pPr>
      <w:r>
        <w:rPr>
          <w:color w:val="221F1F"/>
          <w:spacing w:val="-9"/>
          <w:sz w:val="24"/>
          <w:szCs w:val="24"/>
        </w:rPr>
        <w:t>2.</w:t>
      </w:r>
      <w:r>
        <w:rPr>
          <w:color w:val="221F1F"/>
          <w:spacing w:val="-9"/>
          <w:sz w:val="24"/>
          <w:szCs w:val="24"/>
        </w:rPr>
        <w:tab/>
      </w:r>
      <w:r w:rsidR="00000000" w:rsidRPr="009B1679">
        <w:rPr>
          <w:spacing w:val="-3"/>
          <w:sz w:val="24"/>
        </w:rPr>
        <w:t>Explain</w:t>
      </w:r>
      <w:r w:rsidR="00000000" w:rsidRPr="009B1679">
        <w:rPr>
          <w:spacing w:val="-5"/>
          <w:sz w:val="24"/>
        </w:rPr>
        <w:t xml:space="preserve"> </w:t>
      </w:r>
      <w:r w:rsidR="00000000" w:rsidRPr="009B1679">
        <w:rPr>
          <w:sz w:val="24"/>
        </w:rPr>
        <w:t>how</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excess</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offering</w:t>
      </w:r>
      <w:r w:rsidR="00000000" w:rsidRPr="009B1679">
        <w:rPr>
          <w:spacing w:val="-8"/>
          <w:sz w:val="24"/>
        </w:rPr>
        <w:t xml:space="preserve"> </w:t>
      </w:r>
      <w:r w:rsidR="00000000" w:rsidRPr="009B1679">
        <w:rPr>
          <w:spacing w:val="-3"/>
          <w:sz w:val="24"/>
        </w:rPr>
        <w:t>price</w:t>
      </w:r>
      <w:r w:rsidR="00000000" w:rsidRPr="009B1679">
        <w:rPr>
          <w:spacing w:val="-5"/>
          <w:sz w:val="24"/>
        </w:rPr>
        <w:t xml:space="preserve"> </w:t>
      </w:r>
      <w:r w:rsidR="00000000" w:rsidRPr="009B1679">
        <w:rPr>
          <w:spacing w:val="-3"/>
          <w:sz w:val="24"/>
        </w:rPr>
        <w:t>over</w:t>
      </w:r>
      <w:r w:rsidR="00000000" w:rsidRPr="009B1679">
        <w:rPr>
          <w:spacing w:val="-8"/>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net</w:t>
      </w:r>
      <w:r w:rsidR="00000000" w:rsidRPr="009B1679">
        <w:rPr>
          <w:spacing w:val="-5"/>
          <w:sz w:val="24"/>
        </w:rPr>
        <w:t xml:space="preserve"> </w:t>
      </w:r>
      <w:r w:rsidR="00000000" w:rsidRPr="009B1679">
        <w:rPr>
          <w:spacing w:val="-3"/>
          <w:sz w:val="24"/>
        </w:rPr>
        <w:t>amount</w:t>
      </w:r>
      <w:r w:rsidR="00000000" w:rsidRPr="009B1679">
        <w:rPr>
          <w:spacing w:val="-6"/>
          <w:sz w:val="24"/>
        </w:rPr>
        <w:t xml:space="preserve"> </w:t>
      </w:r>
      <w:r w:rsidR="00000000" w:rsidRPr="009B1679">
        <w:rPr>
          <w:spacing w:val="-3"/>
          <w:sz w:val="24"/>
        </w:rPr>
        <w:t>invested</w:t>
      </w:r>
      <w:r w:rsidR="00000000" w:rsidRPr="009B1679">
        <w:rPr>
          <w:spacing w:val="-8"/>
          <w:sz w:val="24"/>
        </w:rPr>
        <w:t xml:space="preserve"> </w:t>
      </w:r>
      <w:r w:rsidR="00000000" w:rsidRPr="009B1679">
        <w:rPr>
          <w:sz w:val="24"/>
        </w:rPr>
        <w:t>is</w:t>
      </w:r>
      <w:r w:rsidR="00000000" w:rsidRPr="009B1679">
        <w:rPr>
          <w:spacing w:val="-7"/>
          <w:sz w:val="24"/>
        </w:rPr>
        <w:t xml:space="preserve"> </w:t>
      </w:r>
      <w:r w:rsidR="00000000" w:rsidRPr="009B1679">
        <w:rPr>
          <w:spacing w:val="-4"/>
          <w:sz w:val="24"/>
        </w:rPr>
        <w:t xml:space="preserve">distributed </w:t>
      </w:r>
      <w:r w:rsidR="00000000" w:rsidRPr="009B1679">
        <w:rPr>
          <w:spacing w:val="-3"/>
          <w:sz w:val="24"/>
        </w:rPr>
        <w:t>among</w:t>
      </w:r>
      <w:r w:rsidR="00000000" w:rsidRPr="009B1679">
        <w:rPr>
          <w:spacing w:val="-8"/>
          <w:sz w:val="24"/>
        </w:rPr>
        <w:t xml:space="preserve"> </w:t>
      </w:r>
      <w:r w:rsidR="00000000" w:rsidRPr="009B1679">
        <w:rPr>
          <w:spacing w:val="-3"/>
          <w:sz w:val="24"/>
        </w:rPr>
        <w:t xml:space="preserve">the Fund’s </w:t>
      </w:r>
      <w:r w:rsidR="00000000" w:rsidRPr="009B1679">
        <w:rPr>
          <w:spacing w:val="-4"/>
          <w:sz w:val="24"/>
        </w:rPr>
        <w:t xml:space="preserve">principal underwriters </w:t>
      </w:r>
      <w:r w:rsidR="00000000" w:rsidRPr="009B1679">
        <w:rPr>
          <w:sz w:val="24"/>
        </w:rPr>
        <w:t xml:space="preserve">or </w:t>
      </w:r>
      <w:r w:rsidR="00000000" w:rsidRPr="009B1679">
        <w:rPr>
          <w:spacing w:val="-3"/>
          <w:sz w:val="24"/>
        </w:rPr>
        <w:t xml:space="preserve">others and </w:t>
      </w:r>
      <w:r w:rsidR="00000000" w:rsidRPr="009B1679">
        <w:rPr>
          <w:sz w:val="24"/>
        </w:rPr>
        <w:t xml:space="preserve">the </w:t>
      </w:r>
      <w:r w:rsidR="00000000" w:rsidRPr="009B1679">
        <w:rPr>
          <w:spacing w:val="-4"/>
          <w:sz w:val="24"/>
        </w:rPr>
        <w:t xml:space="preserve">basis </w:t>
      </w:r>
      <w:r w:rsidR="00000000" w:rsidRPr="009B1679">
        <w:rPr>
          <w:spacing w:val="-3"/>
          <w:sz w:val="24"/>
        </w:rPr>
        <w:t xml:space="preserve">for </w:t>
      </w:r>
      <w:r w:rsidR="00000000" w:rsidRPr="009B1679">
        <w:rPr>
          <w:spacing w:val="-4"/>
          <w:sz w:val="24"/>
        </w:rPr>
        <w:t xml:space="preserve">determining </w:t>
      </w:r>
      <w:r w:rsidR="00000000" w:rsidRPr="009B1679">
        <w:rPr>
          <w:sz w:val="24"/>
        </w:rPr>
        <w:t xml:space="preserve">the </w:t>
      </w:r>
      <w:r w:rsidR="00000000" w:rsidRPr="009B1679">
        <w:rPr>
          <w:spacing w:val="-3"/>
          <w:sz w:val="24"/>
        </w:rPr>
        <w:t>total offering</w:t>
      </w:r>
      <w:r w:rsidR="00000000" w:rsidRPr="009B1679">
        <w:rPr>
          <w:spacing w:val="-44"/>
          <w:sz w:val="24"/>
        </w:rPr>
        <w:t xml:space="preserve"> </w:t>
      </w:r>
      <w:r w:rsidR="00000000" w:rsidRPr="009B1679">
        <w:rPr>
          <w:spacing w:val="-3"/>
          <w:sz w:val="24"/>
        </w:rPr>
        <w:t>price.</w:t>
      </w:r>
    </w:p>
    <w:p w:rsidR="00081523" w:rsidRDefault="00081523">
      <w:pPr>
        <w:pStyle w:val="BodyText"/>
        <w:spacing w:before="10"/>
        <w:rPr>
          <w:sz w:val="20"/>
        </w:rPr>
      </w:pPr>
    </w:p>
    <w:p w:rsidR="00081523" w:rsidRPr="009B1679" w:rsidRDefault="009B1679" w:rsidP="009B1679">
      <w:pPr>
        <w:tabs>
          <w:tab w:val="left" w:pos="1380"/>
        </w:tabs>
        <w:ind w:left="1379" w:right="1459" w:hanging="360"/>
        <w:rPr>
          <w:sz w:val="24"/>
        </w:rPr>
      </w:pPr>
      <w:r>
        <w:rPr>
          <w:color w:val="221F1F"/>
          <w:spacing w:val="-9"/>
          <w:sz w:val="24"/>
          <w:szCs w:val="24"/>
        </w:rPr>
        <w:t>3.</w:t>
      </w:r>
      <w:r>
        <w:rPr>
          <w:color w:val="221F1F"/>
          <w:spacing w:val="-9"/>
          <w:sz w:val="24"/>
          <w:szCs w:val="24"/>
        </w:rPr>
        <w:tab/>
      </w:r>
      <w:r w:rsidR="00000000" w:rsidRPr="009B1679">
        <w:rPr>
          <w:spacing w:val="-3"/>
          <w:sz w:val="24"/>
        </w:rPr>
        <w:t xml:space="preserve">Explain the </w:t>
      </w:r>
      <w:r w:rsidR="00000000" w:rsidRPr="009B1679">
        <w:rPr>
          <w:spacing w:val="-4"/>
          <w:sz w:val="24"/>
        </w:rPr>
        <w:t xml:space="preserve">reasons </w:t>
      </w:r>
      <w:r w:rsidR="00000000" w:rsidRPr="009B1679">
        <w:rPr>
          <w:spacing w:val="-3"/>
          <w:sz w:val="24"/>
        </w:rPr>
        <w:t xml:space="preserve">for any </w:t>
      </w:r>
      <w:r w:rsidR="00000000" w:rsidRPr="009B1679">
        <w:rPr>
          <w:spacing w:val="-4"/>
          <w:sz w:val="24"/>
        </w:rPr>
        <w:t xml:space="preserve">difference </w:t>
      </w:r>
      <w:r w:rsidR="00000000" w:rsidRPr="009B1679">
        <w:rPr>
          <w:sz w:val="24"/>
        </w:rPr>
        <w:t xml:space="preserve">in the </w:t>
      </w:r>
      <w:r w:rsidR="00000000" w:rsidRPr="009B1679">
        <w:rPr>
          <w:spacing w:val="-3"/>
          <w:sz w:val="24"/>
        </w:rPr>
        <w:t xml:space="preserve">price at which </w:t>
      </w:r>
      <w:r w:rsidR="00000000" w:rsidRPr="009B1679">
        <w:rPr>
          <w:spacing w:val="-4"/>
          <w:sz w:val="24"/>
        </w:rPr>
        <w:t xml:space="preserve">securities </w:t>
      </w:r>
      <w:r w:rsidR="00000000" w:rsidRPr="009B1679">
        <w:rPr>
          <w:spacing w:val="-3"/>
          <w:sz w:val="24"/>
        </w:rPr>
        <w:t xml:space="preserve">are </w:t>
      </w:r>
      <w:r w:rsidR="00000000" w:rsidRPr="009B1679">
        <w:rPr>
          <w:spacing w:val="-4"/>
          <w:sz w:val="24"/>
        </w:rPr>
        <w:t xml:space="preserve">offered </w:t>
      </w:r>
      <w:r w:rsidR="00000000" w:rsidRPr="009B1679">
        <w:rPr>
          <w:spacing w:val="-3"/>
          <w:sz w:val="24"/>
        </w:rPr>
        <w:t xml:space="preserve">generally </w:t>
      </w:r>
      <w:r w:rsidR="00000000" w:rsidRPr="009B1679">
        <w:rPr>
          <w:sz w:val="24"/>
        </w:rPr>
        <w:t xml:space="preserve">to the </w:t>
      </w:r>
      <w:r w:rsidR="00000000" w:rsidRPr="009B1679">
        <w:rPr>
          <w:spacing w:val="-3"/>
          <w:sz w:val="24"/>
        </w:rPr>
        <w:t>public,</w:t>
      </w:r>
      <w:r w:rsidR="00000000" w:rsidRPr="009B1679">
        <w:rPr>
          <w:spacing w:val="-5"/>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prices</w:t>
      </w:r>
      <w:r w:rsidR="00000000" w:rsidRPr="009B1679">
        <w:rPr>
          <w:spacing w:val="-4"/>
          <w:sz w:val="24"/>
        </w:rPr>
        <w:t xml:space="preserve"> </w:t>
      </w:r>
      <w:r w:rsidR="00000000" w:rsidRPr="009B1679">
        <w:rPr>
          <w:spacing w:val="-3"/>
          <w:sz w:val="24"/>
        </w:rPr>
        <w:t>at</w:t>
      </w:r>
      <w:r w:rsidR="00000000" w:rsidRPr="009B1679">
        <w:rPr>
          <w:spacing w:val="-4"/>
          <w:sz w:val="24"/>
        </w:rPr>
        <w:t xml:space="preserve"> </w:t>
      </w:r>
      <w:r w:rsidR="00000000" w:rsidRPr="009B1679">
        <w:rPr>
          <w:spacing w:val="-3"/>
          <w:sz w:val="24"/>
        </w:rPr>
        <w:t>which</w:t>
      </w:r>
      <w:r w:rsidR="00000000" w:rsidRPr="009B1679">
        <w:rPr>
          <w:spacing w:val="-5"/>
          <w:sz w:val="24"/>
        </w:rPr>
        <w:t xml:space="preserve"> </w:t>
      </w:r>
      <w:r w:rsidR="00000000" w:rsidRPr="009B1679">
        <w:rPr>
          <w:spacing w:val="-4"/>
          <w:sz w:val="24"/>
        </w:rPr>
        <w:t xml:space="preserve">securities </w:t>
      </w:r>
      <w:r w:rsidR="00000000" w:rsidRPr="009B1679">
        <w:rPr>
          <w:spacing w:val="-3"/>
          <w:sz w:val="24"/>
        </w:rPr>
        <w:t>are</w:t>
      </w:r>
      <w:r w:rsidR="00000000" w:rsidRPr="009B1679">
        <w:rPr>
          <w:spacing w:val="-5"/>
          <w:sz w:val="24"/>
        </w:rPr>
        <w:t xml:space="preserve"> </w:t>
      </w:r>
      <w:r w:rsidR="00000000" w:rsidRPr="009B1679">
        <w:rPr>
          <w:spacing w:val="-4"/>
          <w:sz w:val="24"/>
        </w:rPr>
        <w:t>offered</w:t>
      </w:r>
      <w:r w:rsidR="00000000" w:rsidRPr="009B1679">
        <w:rPr>
          <w:spacing w:val="-8"/>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class</w:t>
      </w:r>
      <w:r w:rsidR="00000000" w:rsidRPr="009B1679">
        <w:rPr>
          <w:spacing w:val="-4"/>
          <w:sz w:val="24"/>
        </w:rPr>
        <w:t xml:space="preserve"> </w:t>
      </w:r>
      <w:r w:rsidR="00000000" w:rsidRPr="009B1679">
        <w:rPr>
          <w:sz w:val="24"/>
        </w:rPr>
        <w:t>of</w:t>
      </w:r>
      <w:r w:rsidR="00000000" w:rsidRPr="009B1679">
        <w:rPr>
          <w:spacing w:val="-5"/>
          <w:sz w:val="24"/>
        </w:rPr>
        <w:t xml:space="preserve"> </w:t>
      </w:r>
      <w:r w:rsidR="00000000" w:rsidRPr="009B1679">
        <w:rPr>
          <w:spacing w:val="-4"/>
          <w:sz w:val="24"/>
        </w:rPr>
        <w:t>transactions</w:t>
      </w:r>
      <w:r w:rsidR="00000000" w:rsidRPr="009B1679">
        <w:rPr>
          <w:spacing w:val="-5"/>
          <w:sz w:val="24"/>
        </w:rPr>
        <w:t xml:space="preserve"> </w:t>
      </w:r>
      <w:r w:rsidR="00000000" w:rsidRPr="009B1679">
        <w:rPr>
          <w:sz w:val="24"/>
        </w:rPr>
        <w:t>or</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pacing w:val="-3"/>
          <w:sz w:val="24"/>
        </w:rPr>
        <w:t>any</w:t>
      </w:r>
      <w:r w:rsidR="00000000" w:rsidRPr="009B1679">
        <w:rPr>
          <w:spacing w:val="-12"/>
          <w:sz w:val="24"/>
        </w:rPr>
        <w:t xml:space="preserve"> </w:t>
      </w:r>
      <w:r w:rsidR="00000000" w:rsidRPr="009B1679">
        <w:rPr>
          <w:spacing w:val="-3"/>
          <w:sz w:val="24"/>
        </w:rPr>
        <w:t>class</w:t>
      </w:r>
      <w:r w:rsidR="00000000" w:rsidRPr="009B1679">
        <w:rPr>
          <w:spacing w:val="-4"/>
          <w:sz w:val="24"/>
        </w:rPr>
        <w:t xml:space="preserve"> </w:t>
      </w:r>
      <w:r w:rsidR="00000000" w:rsidRPr="009B1679">
        <w:rPr>
          <w:sz w:val="24"/>
        </w:rPr>
        <w:t xml:space="preserve">of </w:t>
      </w:r>
      <w:r w:rsidR="00000000" w:rsidRPr="009B1679">
        <w:rPr>
          <w:spacing w:val="-4"/>
          <w:sz w:val="24"/>
        </w:rPr>
        <w:t>individuals.</w:t>
      </w:r>
    </w:p>
    <w:p w:rsidR="00081523" w:rsidRDefault="00081523">
      <w:pPr>
        <w:pStyle w:val="BodyText"/>
        <w:spacing w:before="10"/>
        <w:rPr>
          <w:sz w:val="20"/>
        </w:rPr>
      </w:pPr>
    </w:p>
    <w:p w:rsidR="00081523" w:rsidRPr="009B1679" w:rsidRDefault="009B1679" w:rsidP="009B1679">
      <w:pPr>
        <w:tabs>
          <w:tab w:val="left" w:pos="1380"/>
        </w:tabs>
        <w:ind w:left="1379" w:right="1522" w:hanging="360"/>
        <w:rPr>
          <w:sz w:val="24"/>
        </w:rPr>
      </w:pPr>
      <w:r>
        <w:rPr>
          <w:color w:val="221F1F"/>
          <w:spacing w:val="-9"/>
          <w:sz w:val="24"/>
          <w:szCs w:val="24"/>
        </w:rPr>
        <w:t>4.</w:t>
      </w:r>
      <w:r>
        <w:rPr>
          <w:color w:val="221F1F"/>
          <w:spacing w:val="-9"/>
          <w:sz w:val="24"/>
          <w:szCs w:val="24"/>
        </w:rPr>
        <w:tab/>
      </w:r>
      <w:r w:rsidR="00000000" w:rsidRPr="009B1679">
        <w:rPr>
          <w:spacing w:val="-3"/>
          <w:sz w:val="24"/>
        </w:rPr>
        <w:t>Unless</w:t>
      </w:r>
      <w:r w:rsidR="00000000" w:rsidRPr="009B1679">
        <w:rPr>
          <w:spacing w:val="-7"/>
          <w:sz w:val="24"/>
        </w:rPr>
        <w:t xml:space="preserve"> </w:t>
      </w:r>
      <w:r w:rsidR="00000000" w:rsidRPr="009B1679">
        <w:rPr>
          <w:spacing w:val="-3"/>
          <w:sz w:val="24"/>
        </w:rPr>
        <w:t>provided</w:t>
      </w:r>
      <w:r w:rsidR="00000000" w:rsidRPr="009B1679">
        <w:rPr>
          <w:spacing w:val="-4"/>
          <w:sz w:val="24"/>
        </w:rPr>
        <w:t xml:space="preserve"> </w:t>
      </w:r>
      <w:r w:rsidR="00000000" w:rsidRPr="009B1679">
        <w:rPr>
          <w:sz w:val="24"/>
        </w:rPr>
        <w:t>as</w:t>
      </w:r>
      <w:r w:rsidR="00000000" w:rsidRPr="009B1679">
        <w:rPr>
          <w:spacing w:val="-6"/>
          <w:sz w:val="24"/>
        </w:rPr>
        <w:t xml:space="preserve"> </w:t>
      </w:r>
      <w:r w:rsidR="00000000" w:rsidRPr="009B1679">
        <w:rPr>
          <w:sz w:val="24"/>
        </w:rPr>
        <w:t>a</w:t>
      </w:r>
      <w:r w:rsidR="00000000" w:rsidRPr="009B1679">
        <w:rPr>
          <w:spacing w:val="-5"/>
          <w:sz w:val="24"/>
        </w:rPr>
        <w:t xml:space="preserve"> </w:t>
      </w:r>
      <w:r w:rsidR="00000000" w:rsidRPr="009B1679">
        <w:rPr>
          <w:spacing w:val="-4"/>
          <w:sz w:val="24"/>
        </w:rPr>
        <w:t>continuation</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balance</w:t>
      </w:r>
      <w:r w:rsidR="00000000" w:rsidRPr="009B1679">
        <w:rPr>
          <w:spacing w:val="-5"/>
          <w:sz w:val="24"/>
        </w:rPr>
        <w:t xml:space="preserve"> </w:t>
      </w:r>
      <w:r w:rsidR="00000000" w:rsidRPr="009B1679">
        <w:rPr>
          <w:spacing w:val="-4"/>
          <w:sz w:val="24"/>
        </w:rPr>
        <w:t>sheet</w:t>
      </w:r>
      <w:r w:rsidR="00000000" w:rsidRPr="009B1679">
        <w:rPr>
          <w:spacing w:val="-5"/>
          <w:sz w:val="24"/>
        </w:rPr>
        <w:t xml:space="preserve"> </w:t>
      </w:r>
      <w:r w:rsidR="00000000" w:rsidRPr="009B1679">
        <w:rPr>
          <w:sz w:val="24"/>
        </w:rPr>
        <w:t>in</w:t>
      </w:r>
      <w:r w:rsidR="00000000" w:rsidRPr="009B1679">
        <w:rPr>
          <w:spacing w:val="-7"/>
          <w:sz w:val="24"/>
        </w:rPr>
        <w:t xml:space="preserve"> </w:t>
      </w:r>
      <w:r w:rsidR="00000000" w:rsidRPr="009B1679">
        <w:rPr>
          <w:spacing w:val="-4"/>
          <w:sz w:val="24"/>
        </w:rPr>
        <w:t>response</w:t>
      </w:r>
      <w:r w:rsidR="00000000" w:rsidRPr="009B1679">
        <w:rPr>
          <w:spacing w:val="-5"/>
          <w:sz w:val="24"/>
        </w:rPr>
        <w:t xml:space="preserve"> </w:t>
      </w:r>
      <w:r w:rsidR="00000000" w:rsidRPr="009B1679">
        <w:rPr>
          <w:spacing w:val="-3"/>
          <w:sz w:val="24"/>
        </w:rPr>
        <w:t>to</w:t>
      </w:r>
      <w:r w:rsidR="00000000" w:rsidRPr="009B1679">
        <w:rPr>
          <w:spacing w:val="-4"/>
          <w:sz w:val="24"/>
        </w:rPr>
        <w:t xml:space="preserve"> Item </w:t>
      </w:r>
      <w:r w:rsidR="00000000" w:rsidRPr="009B1679">
        <w:rPr>
          <w:sz w:val="24"/>
        </w:rPr>
        <w:t>27,</w:t>
      </w:r>
      <w:r w:rsidR="00000000" w:rsidRPr="009B1679">
        <w:rPr>
          <w:spacing w:val="-8"/>
          <w:sz w:val="24"/>
        </w:rPr>
        <w:t xml:space="preserve"> </w:t>
      </w:r>
      <w:r w:rsidR="00000000" w:rsidRPr="009B1679">
        <w:rPr>
          <w:spacing w:val="-3"/>
          <w:sz w:val="24"/>
        </w:rPr>
        <w:t>include</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4"/>
          <w:sz w:val="24"/>
        </w:rPr>
        <w:t xml:space="preserve">specimen price-make-up </w:t>
      </w:r>
      <w:r w:rsidR="00000000" w:rsidRPr="009B1679">
        <w:rPr>
          <w:spacing w:val="-3"/>
          <w:sz w:val="24"/>
        </w:rPr>
        <w:t xml:space="preserve">sheet showing </w:t>
      </w:r>
      <w:r w:rsidR="00000000" w:rsidRPr="009B1679">
        <w:rPr>
          <w:sz w:val="24"/>
        </w:rPr>
        <w:t xml:space="preserve">how </w:t>
      </w:r>
      <w:r w:rsidR="00000000" w:rsidRPr="009B1679">
        <w:rPr>
          <w:spacing w:val="-3"/>
          <w:sz w:val="24"/>
        </w:rPr>
        <w:t xml:space="preserve">the Fund </w:t>
      </w:r>
      <w:r w:rsidR="00000000" w:rsidRPr="009B1679">
        <w:rPr>
          <w:spacing w:val="-4"/>
          <w:sz w:val="24"/>
        </w:rPr>
        <w:t xml:space="preserve">calculates </w:t>
      </w:r>
      <w:r w:rsidR="00000000" w:rsidRPr="009B1679">
        <w:rPr>
          <w:sz w:val="24"/>
        </w:rPr>
        <w:t xml:space="preserve">the </w:t>
      </w:r>
      <w:r w:rsidR="00000000" w:rsidRPr="009B1679">
        <w:rPr>
          <w:spacing w:val="-3"/>
          <w:sz w:val="24"/>
        </w:rPr>
        <w:t xml:space="preserve">total </w:t>
      </w:r>
      <w:r w:rsidR="00000000" w:rsidRPr="009B1679">
        <w:rPr>
          <w:spacing w:val="-4"/>
          <w:sz w:val="24"/>
        </w:rPr>
        <w:t xml:space="preserve">offering </w:t>
      </w:r>
      <w:r w:rsidR="00000000" w:rsidRPr="009B1679">
        <w:rPr>
          <w:spacing w:val="-3"/>
          <w:sz w:val="24"/>
        </w:rPr>
        <w:t>price per unit. Base</w:t>
      </w:r>
      <w:r w:rsidR="00000000" w:rsidRPr="009B1679">
        <w:rPr>
          <w:spacing w:val="-42"/>
          <w:sz w:val="24"/>
        </w:rPr>
        <w:t xml:space="preserve"> </w:t>
      </w:r>
      <w:r w:rsidR="00000000" w:rsidRPr="009B1679">
        <w:rPr>
          <w:spacing w:val="-3"/>
          <w:sz w:val="24"/>
        </w:rPr>
        <w:t>the</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380" w:right="916"/>
      </w:pPr>
      <w:r>
        <w:rPr>
          <w:spacing w:val="-3"/>
        </w:rPr>
        <w:lastRenderedPageBreak/>
        <w:t xml:space="preserve">calculation </w:t>
      </w:r>
      <w:r>
        <w:t xml:space="preserve">on </w:t>
      </w:r>
      <w:r>
        <w:rPr>
          <w:spacing w:val="-3"/>
        </w:rPr>
        <w:t xml:space="preserve">the value of </w:t>
      </w:r>
      <w:r>
        <w:t xml:space="preserve">the </w:t>
      </w:r>
      <w:r>
        <w:rPr>
          <w:spacing w:val="-4"/>
        </w:rPr>
        <w:t xml:space="preserve">Fund’s portfolio securities </w:t>
      </w:r>
      <w:r>
        <w:rPr>
          <w:spacing w:val="-3"/>
        </w:rPr>
        <w:t xml:space="preserve">and other </w:t>
      </w:r>
      <w:r>
        <w:rPr>
          <w:spacing w:val="-4"/>
        </w:rPr>
        <w:t xml:space="preserve">assets </w:t>
      </w:r>
      <w:r>
        <w:rPr>
          <w:spacing w:val="-3"/>
        </w:rPr>
        <w:t xml:space="preserve">and its </w:t>
      </w:r>
      <w:r>
        <w:rPr>
          <w:spacing w:val="-4"/>
        </w:rPr>
        <w:t xml:space="preserve">outstanding securities </w:t>
      </w:r>
      <w:r>
        <w:t xml:space="preserve">as of </w:t>
      </w:r>
      <w:r>
        <w:rPr>
          <w:spacing w:val="-3"/>
        </w:rPr>
        <w:t xml:space="preserve">the date </w:t>
      </w:r>
      <w:r>
        <w:t xml:space="preserve">of </w:t>
      </w:r>
      <w:r>
        <w:rPr>
          <w:spacing w:val="-3"/>
        </w:rPr>
        <w:t xml:space="preserve">the </w:t>
      </w:r>
      <w:r>
        <w:rPr>
          <w:spacing w:val="-4"/>
        </w:rPr>
        <w:t xml:space="preserve">balance </w:t>
      </w:r>
      <w:r>
        <w:rPr>
          <w:spacing w:val="-3"/>
        </w:rPr>
        <w:t xml:space="preserve">sheet filed </w:t>
      </w:r>
      <w:r>
        <w:t xml:space="preserve">by the </w:t>
      </w:r>
      <w:r>
        <w:rPr>
          <w:spacing w:val="-4"/>
        </w:rPr>
        <w:t>Fund.</w:t>
      </w:r>
    </w:p>
    <w:p w:rsidR="00081523" w:rsidRDefault="00081523">
      <w:pPr>
        <w:pStyle w:val="BodyText"/>
        <w:spacing w:before="10"/>
        <w:rPr>
          <w:sz w:val="20"/>
        </w:rPr>
      </w:pPr>
    </w:p>
    <w:p w:rsidR="00081523" w:rsidRPr="009B1679" w:rsidRDefault="009B1679" w:rsidP="009B1679">
      <w:pPr>
        <w:tabs>
          <w:tab w:val="left" w:pos="1251"/>
        </w:tabs>
        <w:ind w:left="1250" w:right="1240" w:hanging="300"/>
        <w:rPr>
          <w:sz w:val="24"/>
        </w:rPr>
      </w:pPr>
      <w:r>
        <w:rPr>
          <w:color w:val="221F1F"/>
          <w:spacing w:val="-4"/>
          <w:sz w:val="24"/>
          <w:szCs w:val="24"/>
        </w:rPr>
        <w:t>(d)</w:t>
      </w:r>
      <w:r>
        <w:rPr>
          <w:color w:val="221F1F"/>
          <w:spacing w:val="-4"/>
          <w:sz w:val="24"/>
          <w:szCs w:val="24"/>
        </w:rPr>
        <w:tab/>
      </w:r>
      <w:r w:rsidR="00000000" w:rsidRPr="009B1679">
        <w:rPr>
          <w:i/>
          <w:sz w:val="24"/>
        </w:rPr>
        <w:t xml:space="preserve">Redemption in Kind. </w:t>
      </w:r>
      <w:r w:rsidR="00000000" w:rsidRPr="009B1679">
        <w:rPr>
          <w:sz w:val="24"/>
        </w:rPr>
        <w:t>If the Fund has received an order of exemption from section 18(f) or has</w:t>
      </w:r>
      <w:r w:rsidR="00000000" w:rsidRPr="009B1679">
        <w:rPr>
          <w:spacing w:val="-22"/>
          <w:sz w:val="24"/>
        </w:rPr>
        <w:t xml:space="preserve"> </w:t>
      </w:r>
      <w:r w:rsidR="00000000" w:rsidRPr="009B1679">
        <w:rPr>
          <w:sz w:val="24"/>
        </w:rPr>
        <w:t>filed a notice of election under rule 18f-1 that has not been withdrawn, describe the nature, extent, and effect of the exemptive relief or</w:t>
      </w:r>
      <w:r w:rsidR="00000000" w:rsidRPr="009B1679">
        <w:rPr>
          <w:spacing w:val="-6"/>
          <w:sz w:val="24"/>
        </w:rPr>
        <w:t xml:space="preserve"> </w:t>
      </w:r>
      <w:r w:rsidR="00000000" w:rsidRPr="009B1679">
        <w:rPr>
          <w:sz w:val="24"/>
        </w:rPr>
        <w:t>notice.</w:t>
      </w:r>
    </w:p>
    <w:p w:rsidR="00081523" w:rsidRDefault="00081523">
      <w:pPr>
        <w:pStyle w:val="BodyText"/>
        <w:spacing w:before="10"/>
        <w:rPr>
          <w:sz w:val="20"/>
        </w:rPr>
      </w:pPr>
    </w:p>
    <w:p w:rsidR="00081523" w:rsidRPr="009B1679" w:rsidRDefault="009B1679" w:rsidP="009B1679">
      <w:pPr>
        <w:tabs>
          <w:tab w:val="left" w:pos="1251"/>
        </w:tabs>
        <w:ind w:left="1250" w:right="1233" w:hanging="300"/>
        <w:rPr>
          <w:sz w:val="24"/>
        </w:rPr>
      </w:pPr>
      <w:r>
        <w:rPr>
          <w:color w:val="221F1F"/>
          <w:spacing w:val="-4"/>
          <w:sz w:val="24"/>
          <w:szCs w:val="24"/>
        </w:rPr>
        <w:t>(e)</w:t>
      </w:r>
      <w:r>
        <w:rPr>
          <w:color w:val="221F1F"/>
          <w:spacing w:val="-4"/>
          <w:sz w:val="24"/>
          <w:szCs w:val="24"/>
        </w:rPr>
        <w:tab/>
      </w:r>
      <w:r w:rsidR="00000000" w:rsidRPr="009B1679">
        <w:rPr>
          <w:i/>
          <w:sz w:val="24"/>
        </w:rPr>
        <w:t xml:space="preserve">Arrangements Permitting Frequent Purchases and Redemptions of Fund Shares. </w:t>
      </w:r>
      <w:r w:rsidR="00000000" w:rsidRPr="009B1679">
        <w:rPr>
          <w:sz w:val="24"/>
        </w:rPr>
        <w:t>Describe any arrangements with any person to permit frequent purchases and redemptions of Fund shares, including the identity of the persons permitted to engage in frequent purchases and redemptions pursuant to such arrangements, and any compensation or other consideration received by the</w:t>
      </w:r>
      <w:r w:rsidR="00000000" w:rsidRPr="009B1679">
        <w:rPr>
          <w:spacing w:val="-20"/>
          <w:sz w:val="24"/>
        </w:rPr>
        <w:t xml:space="preserve"> </w:t>
      </w:r>
      <w:r w:rsidR="00000000" w:rsidRPr="009B1679">
        <w:rPr>
          <w:sz w:val="24"/>
        </w:rPr>
        <w:t>Fund, its investment adviser, or any other party pursuant to such</w:t>
      </w:r>
      <w:r w:rsidR="00000000" w:rsidRPr="009B1679">
        <w:rPr>
          <w:spacing w:val="-12"/>
          <w:sz w:val="24"/>
        </w:rPr>
        <w:t xml:space="preserve"> </w:t>
      </w:r>
      <w:r w:rsidR="00000000" w:rsidRPr="009B1679">
        <w:rPr>
          <w:sz w:val="24"/>
        </w:rPr>
        <w:t>arrangements.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80" w:right="1120" w:hanging="360"/>
        <w:rPr>
          <w:sz w:val="24"/>
        </w:rPr>
      </w:pPr>
      <w:r>
        <w:rPr>
          <w:color w:val="221F1F"/>
          <w:spacing w:val="-12"/>
          <w:sz w:val="24"/>
          <w:szCs w:val="24"/>
        </w:rPr>
        <w:t>1.</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4"/>
          <w:sz w:val="24"/>
        </w:rPr>
        <w:t xml:space="preserve">consideration required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5"/>
          <w:sz w:val="24"/>
        </w:rPr>
        <w:t xml:space="preserve"> </w:t>
      </w:r>
      <w:r w:rsidR="00000000" w:rsidRPr="009B1679">
        <w:rPr>
          <w:spacing w:val="-4"/>
          <w:sz w:val="24"/>
        </w:rPr>
        <w:t xml:space="preserve">disclosed </w:t>
      </w:r>
      <w:r w:rsidR="00000000" w:rsidRPr="009B1679">
        <w:rPr>
          <w:sz w:val="24"/>
        </w:rPr>
        <w:t>by</w:t>
      </w:r>
      <w:r w:rsidR="00000000" w:rsidRPr="009B1679">
        <w:rPr>
          <w:spacing w:val="-9"/>
          <w:sz w:val="24"/>
        </w:rPr>
        <w:t xml:space="preserve"> </w:t>
      </w:r>
      <w:r w:rsidR="00000000" w:rsidRPr="009B1679">
        <w:rPr>
          <w:spacing w:val="-3"/>
          <w:sz w:val="24"/>
        </w:rPr>
        <w:t>Item</w:t>
      </w:r>
      <w:r w:rsidR="00000000" w:rsidRPr="009B1679">
        <w:rPr>
          <w:spacing w:val="-4"/>
          <w:sz w:val="24"/>
        </w:rPr>
        <w:t xml:space="preserve"> </w:t>
      </w:r>
      <w:r w:rsidR="00000000" w:rsidRPr="009B1679">
        <w:rPr>
          <w:spacing w:val="-3"/>
          <w:sz w:val="24"/>
        </w:rPr>
        <w:t>23(e)</w:t>
      </w:r>
      <w:r w:rsidR="00000000" w:rsidRPr="009B1679">
        <w:rPr>
          <w:spacing w:val="-5"/>
          <w:sz w:val="24"/>
        </w:rPr>
        <w:t xml:space="preserve"> </w:t>
      </w:r>
      <w:r w:rsidR="00000000" w:rsidRPr="009B1679">
        <w:rPr>
          <w:spacing w:val="-3"/>
          <w:sz w:val="24"/>
        </w:rPr>
        <w:t>includes</w:t>
      </w:r>
      <w:r w:rsidR="00000000" w:rsidRPr="009B1679">
        <w:rPr>
          <w:spacing w:val="-4"/>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agreement</w:t>
      </w:r>
      <w:r w:rsidR="00000000" w:rsidRPr="009B1679">
        <w:rPr>
          <w:spacing w:val="-6"/>
          <w:sz w:val="24"/>
        </w:rPr>
        <w:t xml:space="preserve"> </w:t>
      </w:r>
      <w:r w:rsidR="00000000" w:rsidRPr="009B1679">
        <w:rPr>
          <w:sz w:val="24"/>
        </w:rPr>
        <w:t>to</w:t>
      </w:r>
      <w:r w:rsidR="00000000" w:rsidRPr="009B1679">
        <w:rPr>
          <w:spacing w:val="-7"/>
          <w:sz w:val="24"/>
        </w:rPr>
        <w:t xml:space="preserve"> </w:t>
      </w:r>
      <w:r w:rsidR="00000000" w:rsidRPr="009B1679">
        <w:rPr>
          <w:spacing w:val="-3"/>
          <w:sz w:val="24"/>
        </w:rPr>
        <w:t>maintain</w:t>
      </w:r>
      <w:r w:rsidR="00000000" w:rsidRPr="009B1679">
        <w:rPr>
          <w:spacing w:val="-7"/>
          <w:sz w:val="24"/>
        </w:rPr>
        <w:t xml:space="preserve"> </w:t>
      </w:r>
      <w:r w:rsidR="00000000" w:rsidRPr="009B1679">
        <w:rPr>
          <w:spacing w:val="-4"/>
          <w:sz w:val="24"/>
        </w:rPr>
        <w:t xml:space="preserve">assets </w:t>
      </w:r>
      <w:r w:rsidR="00000000" w:rsidRPr="009B1679">
        <w:rPr>
          <w:spacing w:val="-3"/>
          <w:sz w:val="24"/>
        </w:rPr>
        <w:t xml:space="preserve">in </w:t>
      </w:r>
      <w:r w:rsidR="00000000" w:rsidRPr="009B1679">
        <w:rPr>
          <w:sz w:val="24"/>
        </w:rPr>
        <w:t xml:space="preserve">the </w:t>
      </w:r>
      <w:r w:rsidR="00000000" w:rsidRPr="009B1679">
        <w:rPr>
          <w:spacing w:val="-3"/>
          <w:sz w:val="24"/>
        </w:rPr>
        <w:t xml:space="preserve">Fund </w:t>
      </w:r>
      <w:r w:rsidR="00000000" w:rsidRPr="009B1679">
        <w:rPr>
          <w:sz w:val="24"/>
        </w:rPr>
        <w:t xml:space="preserve">or </w:t>
      </w:r>
      <w:r w:rsidR="00000000" w:rsidRPr="009B1679">
        <w:rPr>
          <w:spacing w:val="-3"/>
          <w:sz w:val="24"/>
        </w:rPr>
        <w:t xml:space="preserve">in other </w:t>
      </w:r>
      <w:r w:rsidR="00000000" w:rsidRPr="009B1679">
        <w:rPr>
          <w:spacing w:val="-4"/>
          <w:sz w:val="24"/>
        </w:rPr>
        <w:t xml:space="preserve">investment companies </w:t>
      </w:r>
      <w:r w:rsidR="00000000" w:rsidRPr="009B1679">
        <w:rPr>
          <w:sz w:val="24"/>
        </w:rPr>
        <w:t xml:space="preserve">or </w:t>
      </w:r>
      <w:r w:rsidR="00000000" w:rsidRPr="009B1679">
        <w:rPr>
          <w:spacing w:val="-4"/>
          <w:sz w:val="24"/>
        </w:rPr>
        <w:t xml:space="preserve">accounts managed </w:t>
      </w:r>
      <w:r w:rsidR="00000000" w:rsidRPr="009B1679">
        <w:rPr>
          <w:sz w:val="24"/>
        </w:rPr>
        <w:t xml:space="preserve">by the </w:t>
      </w:r>
      <w:r w:rsidR="00000000" w:rsidRPr="009B1679">
        <w:rPr>
          <w:spacing w:val="-3"/>
          <w:sz w:val="24"/>
        </w:rPr>
        <w:t xml:space="preserve">investment adviser </w:t>
      </w:r>
      <w:r w:rsidR="00000000" w:rsidRPr="009B1679">
        <w:rPr>
          <w:sz w:val="24"/>
        </w:rPr>
        <w:t xml:space="preserve">or by any </w:t>
      </w:r>
      <w:r w:rsidR="00000000" w:rsidRPr="009B1679">
        <w:rPr>
          <w:spacing w:val="-3"/>
          <w:sz w:val="24"/>
        </w:rPr>
        <w:t xml:space="preserve">affiliated </w:t>
      </w:r>
      <w:r w:rsidR="00000000" w:rsidRPr="009B1679">
        <w:rPr>
          <w:spacing w:val="-4"/>
          <w:sz w:val="24"/>
        </w:rPr>
        <w:t xml:space="preserve">person </w:t>
      </w:r>
      <w:r w:rsidR="00000000" w:rsidRPr="009B1679">
        <w:rPr>
          <w:sz w:val="24"/>
        </w:rPr>
        <w:t xml:space="preserve">of the </w:t>
      </w:r>
      <w:r w:rsidR="00000000" w:rsidRPr="009B1679">
        <w:rPr>
          <w:spacing w:val="-3"/>
          <w:sz w:val="24"/>
        </w:rPr>
        <w:t>investment</w:t>
      </w:r>
      <w:r w:rsidR="00000000" w:rsidRPr="009B1679">
        <w:rPr>
          <w:spacing w:val="-25"/>
          <w:sz w:val="24"/>
        </w:rPr>
        <w:t xml:space="preserve"> </w:t>
      </w:r>
      <w:r w:rsidR="00000000" w:rsidRPr="009B1679">
        <w:rPr>
          <w:spacing w:val="-4"/>
          <w:sz w:val="24"/>
        </w:rPr>
        <w:t>adviser.</w:t>
      </w:r>
    </w:p>
    <w:p w:rsidR="00081523" w:rsidRDefault="00081523">
      <w:pPr>
        <w:pStyle w:val="BodyText"/>
        <w:spacing w:before="10"/>
        <w:rPr>
          <w:sz w:val="20"/>
        </w:rPr>
      </w:pPr>
    </w:p>
    <w:p w:rsidR="00081523" w:rsidRPr="009B1679" w:rsidRDefault="009B1679" w:rsidP="009B1679">
      <w:pPr>
        <w:tabs>
          <w:tab w:val="left" w:pos="1380"/>
        </w:tabs>
        <w:ind w:left="1380" w:right="1387"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has </w:t>
      </w:r>
      <w:r w:rsidR="00000000" w:rsidRPr="009B1679">
        <w:rPr>
          <w:sz w:val="24"/>
        </w:rPr>
        <w:t xml:space="preserve">an </w:t>
      </w:r>
      <w:r w:rsidR="00000000" w:rsidRPr="009B1679">
        <w:rPr>
          <w:spacing w:val="-4"/>
          <w:sz w:val="24"/>
        </w:rPr>
        <w:t xml:space="preserve">arrangement </w:t>
      </w:r>
      <w:r w:rsidR="00000000" w:rsidRPr="009B1679">
        <w:rPr>
          <w:sz w:val="24"/>
        </w:rPr>
        <w:t xml:space="preserve">to </w:t>
      </w:r>
      <w:r w:rsidR="00000000" w:rsidRPr="009B1679">
        <w:rPr>
          <w:spacing w:val="-4"/>
          <w:sz w:val="24"/>
        </w:rPr>
        <w:t xml:space="preserve">permit frequent purchases </w:t>
      </w:r>
      <w:r w:rsidR="00000000" w:rsidRPr="009B1679">
        <w:rPr>
          <w:spacing w:val="-3"/>
          <w:sz w:val="24"/>
        </w:rPr>
        <w:t xml:space="preserve">and </w:t>
      </w:r>
      <w:r w:rsidR="00000000" w:rsidRPr="009B1679">
        <w:rPr>
          <w:spacing w:val="-4"/>
          <w:sz w:val="24"/>
        </w:rPr>
        <w:t xml:space="preserve">redemptions </w:t>
      </w:r>
      <w:r w:rsidR="00000000" w:rsidRPr="009B1679">
        <w:rPr>
          <w:sz w:val="24"/>
        </w:rPr>
        <w:t xml:space="preserve">by a </w:t>
      </w:r>
      <w:r w:rsidR="00000000" w:rsidRPr="009B1679">
        <w:rPr>
          <w:spacing w:val="-3"/>
          <w:sz w:val="24"/>
        </w:rPr>
        <w:t xml:space="preserve">group of </w:t>
      </w:r>
      <w:r w:rsidR="00000000" w:rsidRPr="009B1679">
        <w:rPr>
          <w:spacing w:val="-4"/>
          <w:sz w:val="24"/>
        </w:rPr>
        <w:t xml:space="preserve">individuals, </w:t>
      </w:r>
      <w:r w:rsidR="00000000" w:rsidRPr="009B1679">
        <w:rPr>
          <w:spacing w:val="-3"/>
          <w:sz w:val="24"/>
        </w:rPr>
        <w:t xml:space="preserve">such </w:t>
      </w:r>
      <w:r w:rsidR="00000000" w:rsidRPr="009B1679">
        <w:rPr>
          <w:sz w:val="24"/>
        </w:rPr>
        <w:t xml:space="preserve">as the </w:t>
      </w:r>
      <w:r w:rsidR="00000000" w:rsidRPr="009B1679">
        <w:rPr>
          <w:spacing w:val="-4"/>
          <w:sz w:val="24"/>
        </w:rPr>
        <w:t xml:space="preserve">participants </w:t>
      </w:r>
      <w:r w:rsidR="00000000" w:rsidRPr="009B1679">
        <w:rPr>
          <w:sz w:val="24"/>
        </w:rPr>
        <w:t xml:space="preserve">in a </w:t>
      </w:r>
      <w:r w:rsidR="00000000" w:rsidRPr="009B1679">
        <w:rPr>
          <w:spacing w:val="-4"/>
          <w:sz w:val="24"/>
        </w:rPr>
        <w:t xml:space="preserve">defined contribution </w:t>
      </w:r>
      <w:r w:rsidR="00000000" w:rsidRPr="009B1679">
        <w:rPr>
          <w:spacing w:val="-3"/>
          <w:sz w:val="24"/>
        </w:rPr>
        <w:t xml:space="preserve">plan that meets the </w:t>
      </w:r>
      <w:r w:rsidR="00000000" w:rsidRPr="009B1679">
        <w:rPr>
          <w:spacing w:val="-4"/>
          <w:sz w:val="24"/>
        </w:rPr>
        <w:t xml:space="preserve">requirements for qualification </w:t>
      </w:r>
      <w:r w:rsidR="00000000" w:rsidRPr="009B1679">
        <w:rPr>
          <w:spacing w:val="-3"/>
          <w:sz w:val="24"/>
        </w:rPr>
        <w:t xml:space="preserve">under Section 401(k) </w:t>
      </w:r>
      <w:r w:rsidR="00000000" w:rsidRPr="009B1679">
        <w:rPr>
          <w:sz w:val="24"/>
        </w:rPr>
        <w:t xml:space="preserve">of the </w:t>
      </w:r>
      <w:r w:rsidR="00000000" w:rsidRPr="009B1679">
        <w:rPr>
          <w:spacing w:val="-4"/>
          <w:sz w:val="24"/>
        </w:rPr>
        <w:t xml:space="preserve">Internal Revenue </w:t>
      </w:r>
      <w:r w:rsidR="00000000" w:rsidRPr="009B1679">
        <w:rPr>
          <w:spacing w:val="-3"/>
          <w:sz w:val="24"/>
        </w:rPr>
        <w:t xml:space="preserve">Code (26 U.S.C. </w:t>
      </w:r>
      <w:r w:rsidR="00000000" w:rsidRPr="009B1679">
        <w:rPr>
          <w:spacing w:val="-4"/>
          <w:sz w:val="24"/>
        </w:rPr>
        <w:t xml:space="preserve">401(k)), </w:t>
      </w:r>
      <w:r w:rsidR="00000000" w:rsidRPr="009B1679">
        <w:rPr>
          <w:sz w:val="24"/>
        </w:rPr>
        <w:t xml:space="preserve">the </w:t>
      </w:r>
      <w:r w:rsidR="00000000" w:rsidRPr="009B1679">
        <w:rPr>
          <w:spacing w:val="-3"/>
          <w:sz w:val="24"/>
        </w:rPr>
        <w:t xml:space="preserve">Fund </w:t>
      </w:r>
      <w:r w:rsidR="00000000" w:rsidRPr="009B1679">
        <w:rPr>
          <w:sz w:val="24"/>
        </w:rPr>
        <w:t xml:space="preserve">may </w:t>
      </w:r>
      <w:r w:rsidR="00000000" w:rsidRPr="009B1679">
        <w:rPr>
          <w:spacing w:val="-3"/>
          <w:sz w:val="24"/>
        </w:rPr>
        <w:t xml:space="preserve">identify </w:t>
      </w:r>
      <w:r w:rsidR="00000000" w:rsidRPr="009B1679">
        <w:rPr>
          <w:sz w:val="24"/>
        </w:rPr>
        <w:t xml:space="preserve">the </w:t>
      </w:r>
      <w:r w:rsidR="00000000" w:rsidRPr="009B1679">
        <w:rPr>
          <w:spacing w:val="-3"/>
          <w:sz w:val="24"/>
        </w:rPr>
        <w:t xml:space="preserve">group rather than </w:t>
      </w:r>
      <w:r w:rsidR="00000000" w:rsidRPr="009B1679">
        <w:rPr>
          <w:spacing w:val="-4"/>
          <w:sz w:val="24"/>
        </w:rPr>
        <w:t xml:space="preserve">identifying </w:t>
      </w:r>
      <w:r w:rsidR="00000000" w:rsidRPr="009B1679">
        <w:rPr>
          <w:spacing w:val="-3"/>
          <w:sz w:val="24"/>
        </w:rPr>
        <w:t>each individual group</w:t>
      </w:r>
      <w:r w:rsidR="00000000" w:rsidRPr="009B1679">
        <w:rPr>
          <w:spacing w:val="-34"/>
          <w:sz w:val="24"/>
        </w:rPr>
        <w:t xml:space="preserve"> </w:t>
      </w:r>
      <w:r w:rsidR="00000000" w:rsidRPr="009B1679">
        <w:rPr>
          <w:spacing w:val="-4"/>
          <w:sz w:val="24"/>
        </w:rPr>
        <w:t>member.</w:t>
      </w:r>
    </w:p>
    <w:p w:rsidR="00081523" w:rsidRDefault="00081523">
      <w:pPr>
        <w:pStyle w:val="BodyText"/>
        <w:spacing w:before="3"/>
        <w:rPr>
          <w:sz w:val="21"/>
        </w:rPr>
      </w:pPr>
    </w:p>
    <w:p w:rsidR="00081523" w:rsidRDefault="00000000">
      <w:pPr>
        <w:pStyle w:val="Heading1"/>
      </w:pPr>
      <w:bookmarkStart w:id="88" w:name="Item_24.___Taxation_of_the_Fund"/>
      <w:bookmarkStart w:id="89" w:name="_bookmark30"/>
      <w:bookmarkEnd w:id="88"/>
      <w:bookmarkEnd w:id="89"/>
      <w:r>
        <w:t>Item 24. Taxation of the Fund</w:t>
      </w:r>
    </w:p>
    <w:p w:rsidR="00081523" w:rsidRDefault="00081523">
      <w:pPr>
        <w:pStyle w:val="BodyText"/>
        <w:spacing w:before="5"/>
        <w:rPr>
          <w:b/>
          <w:sz w:val="20"/>
        </w:rPr>
      </w:pPr>
    </w:p>
    <w:p w:rsidR="00081523" w:rsidRPr="009B1679" w:rsidRDefault="009B1679" w:rsidP="009B1679">
      <w:pPr>
        <w:tabs>
          <w:tab w:val="left" w:pos="1251"/>
        </w:tabs>
        <w:ind w:left="1250" w:right="1868" w:hanging="300"/>
        <w:rPr>
          <w:sz w:val="24"/>
        </w:rPr>
      </w:pPr>
      <w:r>
        <w:rPr>
          <w:color w:val="221F1F"/>
          <w:spacing w:val="-4"/>
          <w:sz w:val="24"/>
          <w:szCs w:val="24"/>
        </w:rPr>
        <w:t>(a)</w:t>
      </w:r>
      <w:r>
        <w:rPr>
          <w:color w:val="221F1F"/>
          <w:spacing w:val="-4"/>
          <w:sz w:val="24"/>
          <w:szCs w:val="24"/>
        </w:rPr>
        <w:tab/>
      </w:r>
      <w:r w:rsidR="00000000" w:rsidRPr="009B1679">
        <w:rPr>
          <w:sz w:val="24"/>
        </w:rPr>
        <w:t>If applicable, state that the Fund is qualified or intends to qualify under Subchapter M of the Internal Revenue Code. Disclose the consequences to the Fund if it does not qualify under Subchapter</w:t>
      </w:r>
      <w:r w:rsidR="00000000" w:rsidRPr="009B1679">
        <w:rPr>
          <w:spacing w:val="-2"/>
          <w:sz w:val="24"/>
        </w:rPr>
        <w:t xml:space="preserve"> </w:t>
      </w:r>
      <w:r w:rsidR="00000000" w:rsidRPr="009B1679">
        <w:rPr>
          <w:sz w:val="24"/>
        </w:rPr>
        <w:t>M.</w:t>
      </w:r>
    </w:p>
    <w:p w:rsidR="00081523" w:rsidRDefault="00081523">
      <w:pPr>
        <w:pStyle w:val="BodyText"/>
        <w:spacing w:before="10"/>
        <w:rPr>
          <w:sz w:val="20"/>
        </w:rPr>
      </w:pPr>
    </w:p>
    <w:p w:rsidR="00081523" w:rsidRPr="009B1679" w:rsidRDefault="009B1679" w:rsidP="009B1679">
      <w:pPr>
        <w:tabs>
          <w:tab w:val="left" w:pos="1251"/>
        </w:tabs>
        <w:spacing w:before="1"/>
        <w:ind w:left="1250" w:right="1454" w:hanging="300"/>
        <w:rPr>
          <w:sz w:val="24"/>
        </w:rPr>
      </w:pPr>
      <w:r>
        <w:rPr>
          <w:color w:val="221F1F"/>
          <w:spacing w:val="-4"/>
          <w:sz w:val="24"/>
          <w:szCs w:val="24"/>
        </w:rPr>
        <w:t>(b)</w:t>
      </w:r>
      <w:r>
        <w:rPr>
          <w:color w:val="221F1F"/>
          <w:spacing w:val="-4"/>
          <w:sz w:val="24"/>
          <w:szCs w:val="24"/>
        </w:rPr>
        <w:tab/>
      </w:r>
      <w:r w:rsidR="00000000" w:rsidRPr="009B1679">
        <w:rPr>
          <w:sz w:val="24"/>
        </w:rPr>
        <w:t>Disclose any special or unusual tax aspects of the Fund, such as taxation resulting from foreign investment or from status as a personal holding company, or any tax loss carry-forward to</w:t>
      </w:r>
      <w:r w:rsidR="00000000" w:rsidRPr="009B1679">
        <w:rPr>
          <w:spacing w:val="-23"/>
          <w:sz w:val="24"/>
        </w:rPr>
        <w:t xml:space="preserve"> </w:t>
      </w:r>
      <w:r w:rsidR="00000000" w:rsidRPr="009B1679">
        <w:rPr>
          <w:sz w:val="24"/>
        </w:rPr>
        <w:t>which</w:t>
      </w:r>
      <w:bookmarkStart w:id="90" w:name="Item_25.___Underwriters"/>
      <w:bookmarkStart w:id="91" w:name="_bookmark31"/>
      <w:bookmarkEnd w:id="90"/>
      <w:bookmarkEnd w:id="91"/>
      <w:r w:rsidR="00000000" w:rsidRPr="009B1679">
        <w:rPr>
          <w:sz w:val="24"/>
        </w:rPr>
        <w:t xml:space="preserve"> the Fund may be</w:t>
      </w:r>
      <w:r w:rsidR="00000000" w:rsidRPr="009B1679">
        <w:rPr>
          <w:spacing w:val="-6"/>
          <w:sz w:val="24"/>
        </w:rPr>
        <w:t xml:space="preserve"> </w:t>
      </w:r>
      <w:r w:rsidR="00000000" w:rsidRPr="009B1679">
        <w:rPr>
          <w:sz w:val="24"/>
        </w:rPr>
        <w:t>entitled.</w:t>
      </w:r>
    </w:p>
    <w:p w:rsidR="00081523" w:rsidRDefault="00081523">
      <w:pPr>
        <w:pStyle w:val="BodyText"/>
        <w:spacing w:before="3"/>
        <w:rPr>
          <w:sz w:val="21"/>
        </w:rPr>
      </w:pPr>
    </w:p>
    <w:p w:rsidR="00081523" w:rsidRDefault="00000000">
      <w:pPr>
        <w:pStyle w:val="Heading1"/>
      </w:pPr>
      <w:r>
        <w:t>Item 25.</w:t>
      </w:r>
      <w:r>
        <w:rPr>
          <w:spacing w:val="55"/>
        </w:rPr>
        <w:t xml:space="preserve"> </w:t>
      </w:r>
      <w:r>
        <w:t>Underwriters</w:t>
      </w:r>
    </w:p>
    <w:p w:rsidR="00081523" w:rsidRDefault="00081523">
      <w:pPr>
        <w:pStyle w:val="BodyText"/>
        <w:spacing w:before="5"/>
        <w:rPr>
          <w:b/>
          <w:sz w:val="20"/>
        </w:rPr>
      </w:pPr>
    </w:p>
    <w:p w:rsidR="00081523" w:rsidRPr="009B1679" w:rsidRDefault="009B1679" w:rsidP="009B1679">
      <w:pPr>
        <w:tabs>
          <w:tab w:val="left" w:pos="1251"/>
        </w:tabs>
        <w:ind w:left="1250" w:hanging="301"/>
        <w:rPr>
          <w:sz w:val="24"/>
        </w:rPr>
      </w:pPr>
      <w:r>
        <w:rPr>
          <w:color w:val="221F1F"/>
          <w:spacing w:val="-4"/>
          <w:sz w:val="24"/>
          <w:szCs w:val="24"/>
        </w:rPr>
        <w:t>(a)</w:t>
      </w:r>
      <w:r>
        <w:rPr>
          <w:color w:val="221F1F"/>
          <w:spacing w:val="-4"/>
          <w:sz w:val="24"/>
          <w:szCs w:val="24"/>
        </w:rPr>
        <w:tab/>
      </w:r>
      <w:r w:rsidR="00000000" w:rsidRPr="009B1679">
        <w:rPr>
          <w:i/>
          <w:sz w:val="24"/>
        </w:rPr>
        <w:t xml:space="preserve">Distribution of Securities. </w:t>
      </w:r>
      <w:r w:rsidR="00000000" w:rsidRPr="009B1679">
        <w:rPr>
          <w:sz w:val="24"/>
        </w:rPr>
        <w:t>For each principal underwriter distributing securities of the Fund,</w:t>
      </w:r>
      <w:r w:rsidR="00000000" w:rsidRPr="009B1679">
        <w:rPr>
          <w:spacing w:val="-15"/>
          <w:sz w:val="24"/>
        </w:rPr>
        <w:t xml:space="preserve"> </w:t>
      </w:r>
      <w:r w:rsidR="00000000" w:rsidRPr="009B1679">
        <w:rPr>
          <w:sz w:val="24"/>
        </w:rPr>
        <w:t>state:</w:t>
      </w:r>
    </w:p>
    <w:p w:rsidR="00081523" w:rsidRDefault="00081523">
      <w:pPr>
        <w:pStyle w:val="BodyText"/>
        <w:spacing w:before="10"/>
        <w:rPr>
          <w:sz w:val="20"/>
        </w:rPr>
      </w:pPr>
    </w:p>
    <w:p w:rsidR="00081523" w:rsidRPr="009B1679" w:rsidRDefault="009B1679" w:rsidP="009B1679">
      <w:pPr>
        <w:tabs>
          <w:tab w:val="left" w:pos="1712"/>
        </w:tabs>
        <w:ind w:left="1711" w:hanging="332"/>
        <w:rPr>
          <w:sz w:val="24"/>
        </w:rPr>
      </w:pPr>
      <w:r>
        <w:rPr>
          <w:color w:val="221F1F"/>
          <w:spacing w:val="-1"/>
          <w:sz w:val="24"/>
          <w:szCs w:val="24"/>
        </w:rPr>
        <w:t>(1)</w:t>
      </w:r>
      <w:r>
        <w:rPr>
          <w:color w:val="221F1F"/>
          <w:spacing w:val="-1"/>
          <w:sz w:val="24"/>
          <w:szCs w:val="24"/>
        </w:rPr>
        <w:tab/>
      </w:r>
      <w:r w:rsidR="00000000" w:rsidRPr="009B1679">
        <w:rPr>
          <w:sz w:val="24"/>
        </w:rPr>
        <w:t>The</w:t>
      </w:r>
      <w:r w:rsidR="00000000" w:rsidRPr="009B1679">
        <w:rPr>
          <w:spacing w:val="-7"/>
          <w:sz w:val="24"/>
        </w:rPr>
        <w:t xml:space="preserve"> </w:t>
      </w:r>
      <w:r w:rsidR="00000000" w:rsidRPr="009B1679">
        <w:rPr>
          <w:sz w:val="24"/>
        </w:rPr>
        <w:t>nature</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z w:val="24"/>
        </w:rPr>
        <w:t>obligation</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pacing w:val="-3"/>
          <w:sz w:val="24"/>
        </w:rPr>
        <w:t>distribute</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z w:val="24"/>
        </w:rPr>
        <w:t>Fund’s</w:t>
      </w:r>
      <w:r w:rsidR="00000000" w:rsidRPr="009B1679">
        <w:rPr>
          <w:spacing w:val="-5"/>
          <w:sz w:val="24"/>
        </w:rPr>
        <w:t xml:space="preserve"> </w:t>
      </w:r>
      <w:r w:rsidR="00000000" w:rsidRPr="009B1679">
        <w:rPr>
          <w:spacing w:val="-3"/>
          <w:sz w:val="24"/>
        </w:rPr>
        <w:t>securities;</w:t>
      </w:r>
    </w:p>
    <w:p w:rsidR="00081523" w:rsidRDefault="00081523">
      <w:pPr>
        <w:pStyle w:val="BodyText"/>
        <w:spacing w:before="10"/>
        <w:rPr>
          <w:sz w:val="20"/>
        </w:rPr>
      </w:pPr>
    </w:p>
    <w:p w:rsidR="00081523" w:rsidRPr="009B1679" w:rsidRDefault="009B1679" w:rsidP="009B1679">
      <w:pPr>
        <w:tabs>
          <w:tab w:val="left" w:pos="1712"/>
        </w:tabs>
        <w:ind w:left="1711" w:hanging="332"/>
        <w:rPr>
          <w:sz w:val="24"/>
        </w:rPr>
      </w:pPr>
      <w:r>
        <w:rPr>
          <w:color w:val="221F1F"/>
          <w:spacing w:val="-1"/>
          <w:sz w:val="24"/>
          <w:szCs w:val="24"/>
        </w:rPr>
        <w:t>(2)</w:t>
      </w:r>
      <w:r>
        <w:rPr>
          <w:color w:val="221F1F"/>
          <w:spacing w:val="-1"/>
          <w:sz w:val="24"/>
          <w:szCs w:val="24"/>
        </w:rPr>
        <w:tab/>
      </w:r>
      <w:r w:rsidR="00000000" w:rsidRPr="009B1679">
        <w:rPr>
          <w:spacing w:val="-3"/>
          <w:sz w:val="24"/>
        </w:rPr>
        <w:t xml:space="preserve">Whether </w:t>
      </w:r>
      <w:r w:rsidR="00000000" w:rsidRPr="009B1679">
        <w:rPr>
          <w:sz w:val="24"/>
        </w:rPr>
        <w:t xml:space="preserve">the offering is </w:t>
      </w:r>
      <w:r w:rsidR="00000000" w:rsidRPr="009B1679">
        <w:rPr>
          <w:spacing w:val="-3"/>
          <w:sz w:val="24"/>
        </w:rPr>
        <w:t>continuous;</w:t>
      </w:r>
      <w:r w:rsidR="00000000" w:rsidRPr="009B1679">
        <w:rPr>
          <w:spacing w:val="-19"/>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1712"/>
        </w:tabs>
        <w:ind w:left="1711" w:right="1770" w:hanging="332"/>
        <w:rPr>
          <w:sz w:val="24"/>
        </w:rPr>
      </w:pPr>
      <w:r>
        <w:rPr>
          <w:color w:val="221F1F"/>
          <w:spacing w:val="-1"/>
          <w:sz w:val="24"/>
          <w:szCs w:val="24"/>
        </w:rPr>
        <w:t>(3)</w:t>
      </w:r>
      <w:r>
        <w:rPr>
          <w:color w:val="221F1F"/>
          <w:spacing w:val="-1"/>
          <w:sz w:val="24"/>
          <w:szCs w:val="24"/>
        </w:rPr>
        <w:tab/>
      </w:r>
      <w:r w:rsidR="00000000" w:rsidRPr="009B1679">
        <w:rPr>
          <w:sz w:val="24"/>
        </w:rPr>
        <w:t>The</w:t>
      </w:r>
      <w:r w:rsidR="00000000" w:rsidRPr="009B1679">
        <w:rPr>
          <w:spacing w:val="-8"/>
          <w:sz w:val="24"/>
        </w:rPr>
        <w:t xml:space="preserve"> </w:t>
      </w:r>
      <w:r w:rsidR="00000000" w:rsidRPr="009B1679">
        <w:rPr>
          <w:spacing w:val="-3"/>
          <w:sz w:val="24"/>
        </w:rPr>
        <w:t>aggregate</w:t>
      </w:r>
      <w:r w:rsidR="00000000" w:rsidRPr="009B1679">
        <w:rPr>
          <w:spacing w:val="-8"/>
          <w:sz w:val="24"/>
        </w:rPr>
        <w:t xml:space="preserve"> </w:t>
      </w:r>
      <w:r w:rsidR="00000000" w:rsidRPr="009B1679">
        <w:rPr>
          <w:sz w:val="24"/>
        </w:rPr>
        <w:t>dollar</w:t>
      </w:r>
      <w:r w:rsidR="00000000" w:rsidRPr="009B1679">
        <w:rPr>
          <w:spacing w:val="-9"/>
          <w:sz w:val="24"/>
        </w:rPr>
        <w:t xml:space="preserve"> </w:t>
      </w:r>
      <w:r w:rsidR="00000000" w:rsidRPr="009B1679">
        <w:rPr>
          <w:sz w:val="24"/>
        </w:rPr>
        <w:t>amount</w:t>
      </w:r>
      <w:r w:rsidR="00000000" w:rsidRPr="009B1679">
        <w:rPr>
          <w:spacing w:val="-8"/>
          <w:sz w:val="24"/>
        </w:rPr>
        <w:t xml:space="preserve"> </w:t>
      </w:r>
      <w:r w:rsidR="00000000" w:rsidRPr="009B1679">
        <w:rPr>
          <w:sz w:val="24"/>
        </w:rPr>
        <w:t>of</w:t>
      </w:r>
      <w:r w:rsidR="00000000" w:rsidRPr="009B1679">
        <w:rPr>
          <w:spacing w:val="-10"/>
          <w:sz w:val="24"/>
        </w:rPr>
        <w:t xml:space="preserve"> </w:t>
      </w:r>
      <w:r w:rsidR="00000000" w:rsidRPr="009B1679">
        <w:rPr>
          <w:sz w:val="24"/>
        </w:rPr>
        <w:t>underwriting</w:t>
      </w:r>
      <w:r w:rsidR="00000000" w:rsidRPr="009B1679">
        <w:rPr>
          <w:spacing w:val="-8"/>
          <w:sz w:val="24"/>
        </w:rPr>
        <w:t xml:space="preserve"> </w:t>
      </w:r>
      <w:r w:rsidR="00000000" w:rsidRPr="009B1679">
        <w:rPr>
          <w:spacing w:val="-3"/>
          <w:sz w:val="24"/>
        </w:rPr>
        <w:t>commissions</w:t>
      </w:r>
      <w:r w:rsidR="00000000" w:rsidRPr="009B1679">
        <w:rPr>
          <w:spacing w:val="-9"/>
          <w:sz w:val="24"/>
        </w:rPr>
        <w:t xml:space="preserve"> </w:t>
      </w:r>
      <w:r w:rsidR="00000000" w:rsidRPr="009B1679">
        <w:rPr>
          <w:sz w:val="24"/>
        </w:rPr>
        <w:t>and</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amount</w:t>
      </w:r>
      <w:r w:rsidR="00000000" w:rsidRPr="009B1679">
        <w:rPr>
          <w:spacing w:val="-6"/>
          <w:sz w:val="24"/>
        </w:rPr>
        <w:t xml:space="preserve"> </w:t>
      </w:r>
      <w:r w:rsidR="00000000" w:rsidRPr="009B1679">
        <w:rPr>
          <w:spacing w:val="-3"/>
          <w:sz w:val="24"/>
        </w:rPr>
        <w:t>retained</w:t>
      </w:r>
      <w:r w:rsidR="00000000" w:rsidRPr="009B1679">
        <w:rPr>
          <w:spacing w:val="-6"/>
          <w:sz w:val="24"/>
        </w:rPr>
        <w:t xml:space="preserve"> </w:t>
      </w:r>
      <w:r w:rsidR="00000000" w:rsidRPr="009B1679">
        <w:rPr>
          <w:sz w:val="24"/>
        </w:rPr>
        <w:t>by</w:t>
      </w:r>
      <w:r w:rsidR="00000000" w:rsidRPr="009B1679">
        <w:rPr>
          <w:spacing w:val="-13"/>
          <w:sz w:val="24"/>
        </w:rPr>
        <w:t xml:space="preserve"> </w:t>
      </w:r>
      <w:r w:rsidR="00000000" w:rsidRPr="009B1679">
        <w:rPr>
          <w:sz w:val="24"/>
        </w:rPr>
        <w:t xml:space="preserve">the </w:t>
      </w:r>
      <w:r w:rsidR="00000000" w:rsidRPr="009B1679">
        <w:rPr>
          <w:spacing w:val="-3"/>
          <w:sz w:val="24"/>
        </w:rPr>
        <w:t xml:space="preserve">principal underwriter </w:t>
      </w:r>
      <w:r w:rsidR="00000000" w:rsidRPr="009B1679">
        <w:rPr>
          <w:sz w:val="24"/>
        </w:rPr>
        <w:t xml:space="preserve">for </w:t>
      </w:r>
      <w:r w:rsidR="00000000" w:rsidRPr="009B1679">
        <w:rPr>
          <w:spacing w:val="-3"/>
          <w:sz w:val="24"/>
        </w:rPr>
        <w:t xml:space="preserve">each </w:t>
      </w:r>
      <w:r w:rsidR="00000000" w:rsidRPr="009B1679">
        <w:rPr>
          <w:sz w:val="24"/>
        </w:rPr>
        <w:t xml:space="preserve">of the </w:t>
      </w:r>
      <w:r w:rsidR="00000000" w:rsidRPr="009B1679">
        <w:rPr>
          <w:spacing w:val="-3"/>
          <w:sz w:val="24"/>
        </w:rPr>
        <w:t xml:space="preserve">Fund’s last </w:t>
      </w:r>
      <w:r w:rsidR="00000000" w:rsidRPr="009B1679">
        <w:rPr>
          <w:sz w:val="24"/>
        </w:rPr>
        <w:t xml:space="preserve">three </w:t>
      </w:r>
      <w:r w:rsidR="00000000" w:rsidRPr="009B1679">
        <w:rPr>
          <w:spacing w:val="-3"/>
          <w:sz w:val="24"/>
        </w:rPr>
        <w:t>fiscal</w:t>
      </w:r>
      <w:r w:rsidR="00000000" w:rsidRPr="009B1679">
        <w:rPr>
          <w:spacing w:val="-23"/>
          <w:sz w:val="24"/>
        </w:rPr>
        <w:t xml:space="preserve"> </w:t>
      </w:r>
      <w:r w:rsidR="00000000" w:rsidRPr="009B1679">
        <w:rPr>
          <w:spacing w:val="-3"/>
          <w:sz w:val="24"/>
        </w:rPr>
        <w:t>years.</w:t>
      </w:r>
    </w:p>
    <w:p w:rsidR="00081523" w:rsidRDefault="00081523">
      <w:pPr>
        <w:pStyle w:val="BodyText"/>
        <w:spacing w:before="10"/>
        <w:rPr>
          <w:sz w:val="20"/>
        </w:rPr>
      </w:pPr>
    </w:p>
    <w:p w:rsidR="00081523" w:rsidRPr="009B1679" w:rsidRDefault="009B1679" w:rsidP="009B1679">
      <w:pPr>
        <w:tabs>
          <w:tab w:val="left" w:pos="1251"/>
        </w:tabs>
        <w:ind w:left="1250" w:right="1391" w:hanging="300"/>
        <w:rPr>
          <w:sz w:val="24"/>
        </w:rPr>
      </w:pPr>
      <w:r>
        <w:rPr>
          <w:color w:val="221F1F"/>
          <w:spacing w:val="-4"/>
          <w:sz w:val="24"/>
          <w:szCs w:val="24"/>
        </w:rPr>
        <w:t>(b)</w:t>
      </w:r>
      <w:r>
        <w:rPr>
          <w:color w:val="221F1F"/>
          <w:spacing w:val="-4"/>
          <w:sz w:val="24"/>
          <w:szCs w:val="24"/>
        </w:rPr>
        <w:tab/>
      </w:r>
      <w:r w:rsidR="00000000" w:rsidRPr="009B1679">
        <w:rPr>
          <w:i/>
          <w:sz w:val="24"/>
        </w:rPr>
        <w:t xml:space="preserve">Compensation. </w:t>
      </w:r>
      <w:r w:rsidR="00000000" w:rsidRPr="009B1679">
        <w:rPr>
          <w:sz w:val="24"/>
        </w:rPr>
        <w:t>Provide the information required by the following table with respect to all commissions and other compensation received by each principal underwriter, who is an affiliated person of the Fund or an affiliated person of that affiliated person, directly or indirectly, from the Fund during the Fund’s most recent fiscal year:</w:t>
      </w:r>
    </w:p>
    <w:p w:rsidR="00081523" w:rsidRDefault="00081523">
      <w:pPr>
        <w:rPr>
          <w:sz w:val="24"/>
        </w:rPr>
        <w:sectPr w:rsidR="00081523">
          <w:pgSz w:w="12240" w:h="15840"/>
          <w:pgMar w:top="920" w:right="140" w:bottom="980" w:left="120" w:header="0" w:footer="717" w:gutter="0"/>
          <w:cols w:space="720"/>
        </w:sectPr>
      </w:pPr>
    </w:p>
    <w:tbl>
      <w:tblPr>
        <w:tblW w:w="0" w:type="auto"/>
        <w:tblInd w:w="1250" w:type="dxa"/>
        <w:tblLayout w:type="fixed"/>
        <w:tblCellMar>
          <w:left w:w="0" w:type="dxa"/>
          <w:right w:w="0" w:type="dxa"/>
        </w:tblCellMar>
        <w:tblLook w:val="01E0" w:firstRow="1" w:lastRow="1" w:firstColumn="1" w:lastColumn="1" w:noHBand="0" w:noVBand="0"/>
      </w:tblPr>
      <w:tblGrid>
        <w:gridCol w:w="1858"/>
        <w:gridCol w:w="2150"/>
        <w:gridCol w:w="2125"/>
        <w:gridCol w:w="1921"/>
        <w:gridCol w:w="2061"/>
      </w:tblGrid>
      <w:tr w:rsidR="00081523">
        <w:trPr>
          <w:trHeight w:val="515"/>
        </w:trPr>
        <w:tc>
          <w:tcPr>
            <w:tcW w:w="1858"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403" w:right="278"/>
              <w:jc w:val="center"/>
              <w:rPr>
                <w:sz w:val="24"/>
              </w:rPr>
            </w:pPr>
            <w:r>
              <w:rPr>
                <w:sz w:val="24"/>
              </w:rPr>
              <w:t>(1)</w:t>
            </w:r>
          </w:p>
        </w:tc>
        <w:tc>
          <w:tcPr>
            <w:tcW w:w="2150"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73" w:right="168"/>
              <w:jc w:val="center"/>
              <w:rPr>
                <w:sz w:val="24"/>
              </w:rPr>
            </w:pPr>
            <w:r>
              <w:rPr>
                <w:sz w:val="24"/>
              </w:rPr>
              <w:t>(2)</w:t>
            </w:r>
          </w:p>
        </w:tc>
        <w:tc>
          <w:tcPr>
            <w:tcW w:w="2125"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169" w:right="265"/>
              <w:jc w:val="center"/>
              <w:rPr>
                <w:sz w:val="24"/>
              </w:rPr>
            </w:pPr>
            <w:r>
              <w:rPr>
                <w:sz w:val="24"/>
              </w:rPr>
              <w:t>(3)</w:t>
            </w:r>
          </w:p>
        </w:tc>
        <w:tc>
          <w:tcPr>
            <w:tcW w:w="192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762" w:right="839"/>
              <w:jc w:val="center"/>
              <w:rPr>
                <w:sz w:val="24"/>
              </w:rPr>
            </w:pPr>
            <w:r>
              <w:rPr>
                <w:sz w:val="24"/>
              </w:rPr>
              <w:t>(4)</w:t>
            </w:r>
          </w:p>
        </w:tc>
        <w:tc>
          <w:tcPr>
            <w:tcW w:w="206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52" w:right="243"/>
              <w:jc w:val="center"/>
              <w:rPr>
                <w:sz w:val="24"/>
              </w:rPr>
            </w:pPr>
            <w:r>
              <w:rPr>
                <w:sz w:val="24"/>
              </w:rPr>
              <w:t>(5)</w:t>
            </w:r>
          </w:p>
        </w:tc>
      </w:tr>
      <w:tr w:rsidR="00081523">
        <w:trPr>
          <w:trHeight w:val="1067"/>
        </w:trPr>
        <w:tc>
          <w:tcPr>
            <w:tcW w:w="1858"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70" w:lineRule="atLeast"/>
              <w:ind w:left="405" w:right="278"/>
              <w:jc w:val="center"/>
              <w:rPr>
                <w:sz w:val="24"/>
              </w:rPr>
            </w:pPr>
            <w:r>
              <w:rPr>
                <w:sz w:val="24"/>
              </w:rPr>
              <w:t>Name of Principal Underwriter</w:t>
            </w:r>
          </w:p>
        </w:tc>
        <w:tc>
          <w:tcPr>
            <w:tcW w:w="2150"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70" w:lineRule="atLeast"/>
              <w:ind w:left="280" w:right="168"/>
              <w:jc w:val="center"/>
              <w:rPr>
                <w:sz w:val="24"/>
              </w:rPr>
            </w:pPr>
            <w:r>
              <w:rPr>
                <w:sz w:val="24"/>
              </w:rPr>
              <w:t>Net Underwriting Discounts and Commissions</w:t>
            </w:r>
          </w:p>
        </w:tc>
        <w:tc>
          <w:tcPr>
            <w:tcW w:w="2125"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70" w:lineRule="atLeast"/>
              <w:ind w:left="170" w:right="265"/>
              <w:jc w:val="center"/>
              <w:rPr>
                <w:sz w:val="24"/>
              </w:rPr>
            </w:pPr>
            <w:r>
              <w:rPr>
                <w:sz w:val="24"/>
              </w:rPr>
              <w:t>Compensation on Redemptions and Repurchases</w:t>
            </w:r>
          </w:p>
        </w:tc>
        <w:tc>
          <w:tcPr>
            <w:tcW w:w="192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ind w:left="267" w:right="327" w:firstLine="156"/>
              <w:rPr>
                <w:sz w:val="24"/>
              </w:rPr>
            </w:pPr>
            <w:r>
              <w:rPr>
                <w:sz w:val="24"/>
              </w:rPr>
              <w:t>Brokerage Commissions</w:t>
            </w:r>
          </w:p>
        </w:tc>
        <w:tc>
          <w:tcPr>
            <w:tcW w:w="206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ind w:left="343" w:right="311" w:firstLine="420"/>
              <w:rPr>
                <w:sz w:val="24"/>
              </w:rPr>
            </w:pPr>
            <w:r>
              <w:rPr>
                <w:sz w:val="24"/>
              </w:rPr>
              <w:t>Other Compensation</w:t>
            </w:r>
          </w:p>
        </w:tc>
      </w:tr>
    </w:tbl>
    <w:p w:rsidR="00081523" w:rsidRDefault="00081523">
      <w:pPr>
        <w:pStyle w:val="BodyText"/>
        <w:spacing w:before="8"/>
        <w:rPr>
          <w:sz w:val="13"/>
        </w:rPr>
      </w:pPr>
    </w:p>
    <w:p w:rsidR="00081523" w:rsidRDefault="00000000">
      <w:pPr>
        <w:pStyle w:val="Heading1"/>
        <w:spacing w:before="90"/>
        <w:ind w:left="931"/>
      </w:pPr>
      <w:r>
        <w:t>Instruction</w:t>
      </w:r>
    </w:p>
    <w:p w:rsidR="00081523" w:rsidRDefault="00081523">
      <w:pPr>
        <w:pStyle w:val="BodyText"/>
        <w:spacing w:before="5"/>
        <w:rPr>
          <w:b/>
          <w:sz w:val="20"/>
        </w:rPr>
      </w:pPr>
    </w:p>
    <w:p w:rsidR="00081523" w:rsidRDefault="00000000">
      <w:pPr>
        <w:pStyle w:val="BodyText"/>
        <w:ind w:left="931" w:right="718"/>
      </w:pPr>
      <w:r>
        <w:t>Disclose in a footnote to the table the type of services rendered in consideration for the compensation listed under column (5).</w:t>
      </w:r>
    </w:p>
    <w:p w:rsidR="00081523" w:rsidRDefault="00081523">
      <w:pPr>
        <w:pStyle w:val="BodyText"/>
        <w:spacing w:before="10"/>
        <w:rPr>
          <w:sz w:val="20"/>
        </w:rPr>
      </w:pPr>
    </w:p>
    <w:p w:rsidR="00081523" w:rsidRPr="009B1679" w:rsidRDefault="009B1679" w:rsidP="009B1679">
      <w:pPr>
        <w:tabs>
          <w:tab w:val="left" w:pos="1258"/>
        </w:tabs>
        <w:ind w:left="1257" w:right="1189" w:hanging="303"/>
        <w:rPr>
          <w:sz w:val="24"/>
        </w:rPr>
      </w:pPr>
      <w:r>
        <w:rPr>
          <w:color w:val="221F1F"/>
          <w:spacing w:val="-4"/>
          <w:sz w:val="24"/>
          <w:szCs w:val="24"/>
        </w:rPr>
        <w:t>(c)</w:t>
      </w:r>
      <w:r>
        <w:rPr>
          <w:color w:val="221F1F"/>
          <w:spacing w:val="-4"/>
          <w:sz w:val="24"/>
          <w:szCs w:val="24"/>
        </w:rPr>
        <w:tab/>
      </w:r>
      <w:r w:rsidR="00000000" w:rsidRPr="009B1679">
        <w:rPr>
          <w:i/>
          <w:sz w:val="24"/>
        </w:rPr>
        <w:t xml:space="preserve">Other Payments. </w:t>
      </w:r>
      <w:r w:rsidR="00000000" w:rsidRPr="009B1679">
        <w:rPr>
          <w:sz w:val="24"/>
        </w:rPr>
        <w:t>With respect to any payments made by the Fund to an underwriter or dealer in the Fund’s shares during the Fund’s last fiscal year, disclose the name and address of the underwriter or dealer, the amount paid and basis for determining that amount, the circumstances surrounding the payments, and the consideration received by the Fund. Do not include information</w:t>
      </w:r>
      <w:r w:rsidR="00000000" w:rsidRPr="009B1679">
        <w:rPr>
          <w:spacing w:val="-15"/>
          <w:sz w:val="24"/>
        </w:rPr>
        <w:t xml:space="preserve"> </w:t>
      </w:r>
      <w:r w:rsidR="00000000" w:rsidRPr="009B1679">
        <w:rPr>
          <w:sz w:val="24"/>
        </w:rPr>
        <w:t>about:</w:t>
      </w:r>
    </w:p>
    <w:p w:rsidR="00081523" w:rsidRDefault="00081523">
      <w:pPr>
        <w:pStyle w:val="BodyText"/>
        <w:spacing w:before="10"/>
        <w:rPr>
          <w:sz w:val="20"/>
        </w:rPr>
      </w:pPr>
    </w:p>
    <w:p w:rsidR="00081523" w:rsidRPr="009B1679" w:rsidRDefault="009B1679" w:rsidP="009B1679">
      <w:pPr>
        <w:tabs>
          <w:tab w:val="left" w:pos="1719"/>
        </w:tabs>
        <w:spacing w:before="1"/>
        <w:ind w:left="1718" w:right="1869" w:hanging="332"/>
        <w:rPr>
          <w:sz w:val="24"/>
        </w:rPr>
      </w:pPr>
      <w:r>
        <w:rPr>
          <w:color w:val="221F1F"/>
          <w:spacing w:val="-1"/>
          <w:sz w:val="24"/>
          <w:szCs w:val="24"/>
        </w:rPr>
        <w:t>(1)</w:t>
      </w:r>
      <w:r>
        <w:rPr>
          <w:color w:val="221F1F"/>
          <w:spacing w:val="-1"/>
          <w:sz w:val="24"/>
          <w:szCs w:val="24"/>
        </w:rPr>
        <w:tab/>
      </w:r>
      <w:r w:rsidR="00000000" w:rsidRPr="009B1679">
        <w:rPr>
          <w:spacing w:val="-3"/>
          <w:sz w:val="24"/>
        </w:rPr>
        <w:t>Payments</w:t>
      </w:r>
      <w:r w:rsidR="00000000" w:rsidRPr="009B1679">
        <w:rPr>
          <w:spacing w:val="-9"/>
          <w:sz w:val="24"/>
        </w:rPr>
        <w:t xml:space="preserve"> </w:t>
      </w:r>
      <w:r w:rsidR="00000000" w:rsidRPr="009B1679">
        <w:rPr>
          <w:sz w:val="24"/>
        </w:rPr>
        <w:t>made</w:t>
      </w:r>
      <w:r w:rsidR="00000000" w:rsidRPr="009B1679">
        <w:rPr>
          <w:spacing w:val="-10"/>
          <w:sz w:val="24"/>
        </w:rPr>
        <w:t xml:space="preserve"> </w:t>
      </w:r>
      <w:r w:rsidR="00000000" w:rsidRPr="009B1679">
        <w:rPr>
          <w:sz w:val="24"/>
        </w:rPr>
        <w:t>through</w:t>
      </w:r>
      <w:r w:rsidR="00000000" w:rsidRPr="009B1679">
        <w:rPr>
          <w:spacing w:val="-9"/>
          <w:sz w:val="24"/>
        </w:rPr>
        <w:t xml:space="preserve"> </w:t>
      </w:r>
      <w:r w:rsidR="00000000" w:rsidRPr="009B1679">
        <w:rPr>
          <w:spacing w:val="-3"/>
          <w:sz w:val="24"/>
        </w:rPr>
        <w:t>deduction</w:t>
      </w:r>
      <w:r w:rsidR="00000000" w:rsidRPr="009B1679">
        <w:rPr>
          <w:spacing w:val="-8"/>
          <w:sz w:val="24"/>
        </w:rPr>
        <w:t xml:space="preserve"> </w:t>
      </w:r>
      <w:r w:rsidR="00000000" w:rsidRPr="009B1679">
        <w:rPr>
          <w:sz w:val="24"/>
        </w:rPr>
        <w:t>from</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offering</w:t>
      </w:r>
      <w:r w:rsidR="00000000" w:rsidRPr="009B1679">
        <w:rPr>
          <w:spacing w:val="-8"/>
          <w:sz w:val="24"/>
        </w:rPr>
        <w:t xml:space="preserve"> </w:t>
      </w:r>
      <w:r w:rsidR="00000000" w:rsidRPr="009B1679">
        <w:rPr>
          <w:sz w:val="24"/>
        </w:rPr>
        <w:t>price</w:t>
      </w:r>
      <w:r w:rsidR="00000000" w:rsidRPr="009B1679">
        <w:rPr>
          <w:spacing w:val="-8"/>
          <w:sz w:val="24"/>
        </w:rPr>
        <w:t xml:space="preserve"> </w:t>
      </w:r>
      <w:r w:rsidR="00000000" w:rsidRPr="009B1679">
        <w:rPr>
          <w:sz w:val="24"/>
        </w:rPr>
        <w:t>at</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time</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sale</w:t>
      </w:r>
      <w:r w:rsidR="00000000" w:rsidRPr="009B1679">
        <w:rPr>
          <w:spacing w:val="-8"/>
          <w:sz w:val="24"/>
        </w:rPr>
        <w:t xml:space="preserve"> </w:t>
      </w:r>
      <w:r w:rsidR="00000000" w:rsidRPr="009B1679">
        <w:rPr>
          <w:sz w:val="24"/>
        </w:rPr>
        <w:t>of</w:t>
      </w:r>
      <w:r w:rsidR="00000000" w:rsidRPr="009B1679">
        <w:rPr>
          <w:spacing w:val="-9"/>
          <w:sz w:val="24"/>
        </w:rPr>
        <w:t xml:space="preserve"> </w:t>
      </w:r>
      <w:r w:rsidR="00000000" w:rsidRPr="009B1679">
        <w:rPr>
          <w:spacing w:val="-3"/>
          <w:sz w:val="24"/>
        </w:rPr>
        <w:t xml:space="preserve">securities issued </w:t>
      </w:r>
      <w:r w:rsidR="00000000" w:rsidRPr="009B1679">
        <w:rPr>
          <w:sz w:val="24"/>
        </w:rPr>
        <w:t>by the</w:t>
      </w:r>
      <w:r w:rsidR="00000000" w:rsidRPr="009B1679">
        <w:rPr>
          <w:spacing w:val="-14"/>
          <w:sz w:val="24"/>
        </w:rPr>
        <w:t xml:space="preserve"> </w:t>
      </w:r>
      <w:r w:rsidR="00000000" w:rsidRPr="009B1679">
        <w:rPr>
          <w:spacing w:val="-3"/>
          <w:sz w:val="24"/>
        </w:rPr>
        <w:t>Fund;</w:t>
      </w:r>
    </w:p>
    <w:p w:rsidR="00081523" w:rsidRDefault="00081523">
      <w:pPr>
        <w:pStyle w:val="BodyText"/>
        <w:spacing w:before="9"/>
        <w:rPr>
          <w:sz w:val="20"/>
        </w:rPr>
      </w:pPr>
    </w:p>
    <w:p w:rsidR="00081523" w:rsidRPr="009B1679" w:rsidRDefault="009B1679" w:rsidP="009B1679">
      <w:pPr>
        <w:tabs>
          <w:tab w:val="left" w:pos="1712"/>
        </w:tabs>
        <w:spacing w:before="1"/>
        <w:ind w:left="1711" w:hanging="333"/>
        <w:rPr>
          <w:sz w:val="24"/>
        </w:rPr>
      </w:pPr>
      <w:r>
        <w:rPr>
          <w:color w:val="221F1F"/>
          <w:spacing w:val="-1"/>
          <w:sz w:val="24"/>
          <w:szCs w:val="24"/>
        </w:rPr>
        <w:t>(2)</w:t>
      </w:r>
      <w:r>
        <w:rPr>
          <w:color w:val="221F1F"/>
          <w:spacing w:val="-1"/>
          <w:sz w:val="24"/>
          <w:szCs w:val="24"/>
        </w:rPr>
        <w:tab/>
      </w:r>
      <w:r w:rsidR="00000000" w:rsidRPr="009B1679">
        <w:rPr>
          <w:spacing w:val="-3"/>
          <w:sz w:val="24"/>
        </w:rPr>
        <w:t xml:space="preserve">Payments representing </w:t>
      </w:r>
      <w:r w:rsidR="00000000" w:rsidRPr="009B1679">
        <w:rPr>
          <w:sz w:val="24"/>
        </w:rPr>
        <w:t xml:space="preserve">the </w:t>
      </w:r>
      <w:r w:rsidR="00000000" w:rsidRPr="009B1679">
        <w:rPr>
          <w:spacing w:val="-3"/>
          <w:sz w:val="24"/>
        </w:rPr>
        <w:t xml:space="preserve">purchase price </w:t>
      </w:r>
      <w:r w:rsidR="00000000" w:rsidRPr="009B1679">
        <w:rPr>
          <w:sz w:val="24"/>
        </w:rPr>
        <w:t xml:space="preserve">of portfolio </w:t>
      </w:r>
      <w:r w:rsidR="00000000" w:rsidRPr="009B1679">
        <w:rPr>
          <w:spacing w:val="-3"/>
          <w:sz w:val="24"/>
        </w:rPr>
        <w:t xml:space="preserve">securities acquired </w:t>
      </w:r>
      <w:r w:rsidR="00000000" w:rsidRPr="009B1679">
        <w:rPr>
          <w:sz w:val="24"/>
        </w:rPr>
        <w:t>by the</w:t>
      </w:r>
      <w:r w:rsidR="00000000" w:rsidRPr="009B1679">
        <w:rPr>
          <w:spacing w:val="-32"/>
          <w:sz w:val="24"/>
        </w:rPr>
        <w:t xml:space="preserve"> </w:t>
      </w:r>
      <w:r w:rsidR="00000000" w:rsidRPr="009B1679">
        <w:rPr>
          <w:spacing w:val="-4"/>
          <w:sz w:val="24"/>
        </w:rPr>
        <w:t>Fund;</w:t>
      </w:r>
    </w:p>
    <w:p w:rsidR="00081523" w:rsidRDefault="00081523">
      <w:pPr>
        <w:pStyle w:val="BodyText"/>
        <w:spacing w:before="9"/>
        <w:rPr>
          <w:sz w:val="20"/>
        </w:rPr>
      </w:pPr>
    </w:p>
    <w:p w:rsidR="00081523" w:rsidRPr="009B1679" w:rsidRDefault="009B1679" w:rsidP="009B1679">
      <w:pPr>
        <w:tabs>
          <w:tab w:val="left" w:pos="1712"/>
        </w:tabs>
        <w:spacing w:before="1"/>
        <w:ind w:left="1711" w:hanging="333"/>
        <w:rPr>
          <w:sz w:val="24"/>
        </w:rPr>
      </w:pPr>
      <w:r>
        <w:rPr>
          <w:color w:val="221F1F"/>
          <w:spacing w:val="-1"/>
          <w:sz w:val="24"/>
          <w:szCs w:val="24"/>
        </w:rPr>
        <w:t>(3)</w:t>
      </w:r>
      <w:r>
        <w:rPr>
          <w:color w:val="221F1F"/>
          <w:spacing w:val="-1"/>
          <w:sz w:val="24"/>
          <w:szCs w:val="24"/>
        </w:rPr>
        <w:tab/>
      </w:r>
      <w:r w:rsidR="00000000" w:rsidRPr="009B1679">
        <w:rPr>
          <w:spacing w:val="-3"/>
          <w:sz w:val="24"/>
        </w:rPr>
        <w:t>Commissions</w:t>
      </w:r>
      <w:r w:rsidR="00000000" w:rsidRPr="009B1679">
        <w:rPr>
          <w:spacing w:val="-6"/>
          <w:sz w:val="24"/>
        </w:rPr>
        <w:t xml:space="preserve"> </w:t>
      </w:r>
      <w:r w:rsidR="00000000" w:rsidRPr="009B1679">
        <w:rPr>
          <w:sz w:val="24"/>
        </w:rPr>
        <w:t>on</w:t>
      </w:r>
      <w:r w:rsidR="00000000" w:rsidRPr="009B1679">
        <w:rPr>
          <w:spacing w:val="-3"/>
          <w:sz w:val="24"/>
        </w:rPr>
        <w:t xml:space="preserve"> </w:t>
      </w:r>
      <w:r w:rsidR="00000000" w:rsidRPr="009B1679">
        <w:rPr>
          <w:sz w:val="24"/>
        </w:rPr>
        <w:t>any</w:t>
      </w:r>
      <w:r w:rsidR="00000000" w:rsidRPr="009B1679">
        <w:rPr>
          <w:spacing w:val="-10"/>
          <w:sz w:val="24"/>
        </w:rPr>
        <w:t xml:space="preserve"> </w:t>
      </w:r>
      <w:r w:rsidR="00000000" w:rsidRPr="009B1679">
        <w:rPr>
          <w:sz w:val="24"/>
        </w:rPr>
        <w:t>purchase</w:t>
      </w:r>
      <w:r w:rsidR="00000000" w:rsidRPr="009B1679">
        <w:rPr>
          <w:spacing w:val="-4"/>
          <w:sz w:val="24"/>
        </w:rPr>
        <w:t xml:space="preserve"> </w:t>
      </w:r>
      <w:r w:rsidR="00000000" w:rsidRPr="009B1679">
        <w:rPr>
          <w:sz w:val="24"/>
        </w:rPr>
        <w:t>or</w:t>
      </w:r>
      <w:r w:rsidR="00000000" w:rsidRPr="009B1679">
        <w:rPr>
          <w:spacing w:val="-6"/>
          <w:sz w:val="24"/>
        </w:rPr>
        <w:t xml:space="preserve"> </w:t>
      </w:r>
      <w:r w:rsidR="00000000" w:rsidRPr="009B1679">
        <w:rPr>
          <w:sz w:val="24"/>
        </w:rPr>
        <w:t>sale</w:t>
      </w:r>
      <w:r w:rsidR="00000000" w:rsidRPr="009B1679">
        <w:rPr>
          <w:spacing w:val="-4"/>
          <w:sz w:val="24"/>
        </w:rPr>
        <w:t xml:space="preserve"> </w:t>
      </w:r>
      <w:r w:rsidR="00000000" w:rsidRPr="009B1679">
        <w:rPr>
          <w:sz w:val="24"/>
        </w:rPr>
        <w:t>of</w:t>
      </w:r>
      <w:r w:rsidR="00000000" w:rsidRPr="009B1679">
        <w:rPr>
          <w:spacing w:val="-4"/>
          <w:sz w:val="24"/>
        </w:rPr>
        <w:t xml:space="preserve"> </w:t>
      </w:r>
      <w:r w:rsidR="00000000" w:rsidRPr="009B1679">
        <w:rPr>
          <w:spacing w:val="-3"/>
          <w:sz w:val="24"/>
        </w:rPr>
        <w:t>portfolio</w:t>
      </w:r>
      <w:r w:rsidR="00000000" w:rsidRPr="009B1679">
        <w:rPr>
          <w:spacing w:val="-6"/>
          <w:sz w:val="24"/>
        </w:rPr>
        <w:t xml:space="preserve"> </w:t>
      </w:r>
      <w:r w:rsidR="00000000" w:rsidRPr="009B1679">
        <w:rPr>
          <w:spacing w:val="-3"/>
          <w:sz w:val="24"/>
        </w:rPr>
        <w:t xml:space="preserve">securities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(4)</w:t>
      </w:r>
      <w:r>
        <w:rPr>
          <w:color w:val="221F1F"/>
          <w:spacing w:val="-1"/>
          <w:sz w:val="24"/>
          <w:szCs w:val="24"/>
        </w:rPr>
        <w:tab/>
      </w:r>
      <w:r w:rsidR="00000000" w:rsidRPr="009B1679">
        <w:rPr>
          <w:spacing w:val="-3"/>
          <w:sz w:val="24"/>
        </w:rPr>
        <w:t xml:space="preserve">Payments for investment </w:t>
      </w:r>
      <w:r w:rsidR="00000000" w:rsidRPr="009B1679">
        <w:rPr>
          <w:sz w:val="24"/>
        </w:rPr>
        <w:t xml:space="preserve">advisory </w:t>
      </w:r>
      <w:r w:rsidR="00000000" w:rsidRPr="009B1679">
        <w:rPr>
          <w:spacing w:val="-3"/>
          <w:sz w:val="24"/>
        </w:rPr>
        <w:t xml:space="preserve">services </w:t>
      </w:r>
      <w:r w:rsidR="00000000" w:rsidRPr="009B1679">
        <w:rPr>
          <w:sz w:val="24"/>
        </w:rPr>
        <w:t xml:space="preserve">under an </w:t>
      </w:r>
      <w:r w:rsidR="00000000" w:rsidRPr="009B1679">
        <w:rPr>
          <w:spacing w:val="-3"/>
          <w:sz w:val="24"/>
        </w:rPr>
        <w:t xml:space="preserve">investment </w:t>
      </w:r>
      <w:r w:rsidR="00000000" w:rsidRPr="009B1679">
        <w:rPr>
          <w:sz w:val="24"/>
        </w:rPr>
        <w:t>advisory</w:t>
      </w:r>
      <w:r w:rsidR="00000000" w:rsidRPr="009B1679">
        <w:rPr>
          <w:spacing w:val="-34"/>
          <w:sz w:val="24"/>
        </w:rPr>
        <w:t xml:space="preserve"> </w:t>
      </w:r>
      <w:r w:rsidR="00000000" w:rsidRPr="009B1679">
        <w:rPr>
          <w:sz w:val="24"/>
        </w:rPr>
        <w:t>contract.</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79" w:right="1045" w:hanging="360"/>
        <w:jc w:val="both"/>
        <w:rPr>
          <w:sz w:val="24"/>
        </w:rPr>
      </w:pPr>
      <w:r>
        <w:rPr>
          <w:color w:val="221F1F"/>
          <w:spacing w:val="-12"/>
          <w:sz w:val="24"/>
          <w:szCs w:val="24"/>
        </w:rPr>
        <w:t>1.</w:t>
      </w:r>
      <w:r>
        <w:rPr>
          <w:color w:val="221F1F"/>
          <w:spacing w:val="-12"/>
          <w:sz w:val="24"/>
          <w:szCs w:val="24"/>
        </w:rPr>
        <w:tab/>
      </w:r>
      <w:r w:rsidR="00000000" w:rsidRPr="009B1679">
        <w:rPr>
          <w:sz w:val="24"/>
        </w:rPr>
        <w:t>Do</w:t>
      </w:r>
      <w:r w:rsidR="00000000" w:rsidRPr="009B1679">
        <w:rPr>
          <w:spacing w:val="-5"/>
          <w:sz w:val="24"/>
        </w:rPr>
        <w:t xml:space="preserve"> </w:t>
      </w:r>
      <w:r w:rsidR="00000000" w:rsidRPr="009B1679">
        <w:rPr>
          <w:sz w:val="24"/>
        </w:rPr>
        <w:t>not</w:t>
      </w:r>
      <w:r w:rsidR="00000000" w:rsidRPr="009B1679">
        <w:rPr>
          <w:spacing w:val="-6"/>
          <w:sz w:val="24"/>
        </w:rPr>
        <w:t xml:space="preserve"> </w:t>
      </w:r>
      <w:r w:rsidR="00000000" w:rsidRPr="009B1679">
        <w:rPr>
          <w:spacing w:val="-3"/>
          <w:sz w:val="24"/>
        </w:rPr>
        <w:t>include</w:t>
      </w:r>
      <w:r w:rsidR="00000000" w:rsidRPr="009B1679">
        <w:rPr>
          <w:spacing w:val="-8"/>
          <w:sz w:val="24"/>
        </w:rPr>
        <w:t xml:space="preserve"> </w:t>
      </w:r>
      <w:r w:rsidR="00000000" w:rsidRPr="009B1679">
        <w:rPr>
          <w:sz w:val="24"/>
        </w:rPr>
        <w:t>in</w:t>
      </w:r>
      <w:r w:rsidR="00000000" w:rsidRPr="009B1679">
        <w:rPr>
          <w:spacing w:val="-4"/>
          <w:sz w:val="24"/>
        </w:rPr>
        <w:t xml:space="preserve"> response</w:t>
      </w:r>
      <w:r w:rsidR="00000000" w:rsidRPr="009B1679">
        <w:rPr>
          <w:spacing w:val="-5"/>
          <w:sz w:val="24"/>
        </w:rPr>
        <w:t xml:space="preserve"> </w:t>
      </w:r>
      <w:r w:rsidR="00000000" w:rsidRPr="009B1679">
        <w:rPr>
          <w:sz w:val="24"/>
        </w:rPr>
        <w:t>to</w:t>
      </w:r>
      <w:r w:rsidR="00000000" w:rsidRPr="009B1679">
        <w:rPr>
          <w:spacing w:val="-7"/>
          <w:sz w:val="24"/>
        </w:rPr>
        <w:t xml:space="preserve"> </w:t>
      </w:r>
      <w:r w:rsidR="00000000" w:rsidRPr="009B1679">
        <w:rPr>
          <w:spacing w:val="-3"/>
          <w:sz w:val="24"/>
        </w:rPr>
        <w:t>this</w:t>
      </w:r>
      <w:r w:rsidR="00000000" w:rsidRPr="009B1679">
        <w:rPr>
          <w:spacing w:val="-4"/>
          <w:sz w:val="24"/>
        </w:rPr>
        <w:t xml:space="preserve"> paragraph information</w:t>
      </w:r>
      <w:r w:rsidR="00000000" w:rsidRPr="009B1679">
        <w:rPr>
          <w:spacing w:val="-7"/>
          <w:sz w:val="24"/>
        </w:rPr>
        <w:t xml:space="preserve"> </w:t>
      </w:r>
      <w:r w:rsidR="00000000" w:rsidRPr="009B1679">
        <w:rPr>
          <w:spacing w:val="-3"/>
          <w:sz w:val="24"/>
        </w:rPr>
        <w:t>provided</w:t>
      </w:r>
      <w:r w:rsidR="00000000" w:rsidRPr="009B1679">
        <w:rPr>
          <w:spacing w:val="-7"/>
          <w:sz w:val="24"/>
        </w:rPr>
        <w:t xml:space="preserve"> </w:t>
      </w:r>
      <w:r w:rsidR="00000000" w:rsidRPr="009B1679">
        <w:rPr>
          <w:sz w:val="24"/>
        </w:rPr>
        <w:t>in</w:t>
      </w:r>
      <w:r w:rsidR="00000000" w:rsidRPr="009B1679">
        <w:rPr>
          <w:spacing w:val="-4"/>
          <w:sz w:val="24"/>
        </w:rPr>
        <w:t xml:space="preserve"> response</w:t>
      </w:r>
      <w:r w:rsidR="00000000" w:rsidRPr="009B1679">
        <w:rPr>
          <w:spacing w:val="-5"/>
          <w:sz w:val="24"/>
        </w:rPr>
        <w:t xml:space="preserve"> </w:t>
      </w:r>
      <w:r w:rsidR="00000000" w:rsidRPr="009B1679">
        <w:rPr>
          <w:sz w:val="24"/>
        </w:rPr>
        <w:t>to</w:t>
      </w:r>
      <w:r w:rsidR="00000000" w:rsidRPr="009B1679">
        <w:rPr>
          <w:spacing w:val="-4"/>
          <w:sz w:val="24"/>
        </w:rPr>
        <w:t xml:space="preserve"> paragraph </w:t>
      </w:r>
      <w:r w:rsidR="00000000" w:rsidRPr="009B1679">
        <w:rPr>
          <w:spacing w:val="-3"/>
          <w:sz w:val="24"/>
        </w:rPr>
        <w:t>(b)</w:t>
      </w:r>
      <w:r w:rsidR="00000000" w:rsidRPr="009B1679">
        <w:rPr>
          <w:spacing w:val="-5"/>
          <w:sz w:val="24"/>
        </w:rPr>
        <w:t xml:space="preserve"> </w:t>
      </w:r>
      <w:r w:rsidR="00000000" w:rsidRPr="009B1679">
        <w:rPr>
          <w:sz w:val="24"/>
        </w:rPr>
        <w:t>or</w:t>
      </w:r>
      <w:r w:rsidR="00000000" w:rsidRPr="009B1679">
        <w:rPr>
          <w:spacing w:val="-7"/>
          <w:sz w:val="24"/>
        </w:rPr>
        <w:t xml:space="preserve"> </w:t>
      </w:r>
      <w:r w:rsidR="00000000" w:rsidRPr="009B1679">
        <w:rPr>
          <w:spacing w:val="-3"/>
          <w:sz w:val="24"/>
        </w:rPr>
        <w:t xml:space="preserve">with </w:t>
      </w:r>
      <w:r w:rsidR="00000000" w:rsidRPr="009B1679">
        <w:rPr>
          <w:spacing w:val="-4"/>
          <w:sz w:val="24"/>
        </w:rPr>
        <w:t xml:space="preserve">respect </w:t>
      </w:r>
      <w:r w:rsidR="00000000" w:rsidRPr="009B1679">
        <w:rPr>
          <w:spacing w:val="-3"/>
          <w:sz w:val="24"/>
        </w:rPr>
        <w:t xml:space="preserve">to </w:t>
      </w:r>
      <w:r w:rsidR="00000000" w:rsidRPr="009B1679">
        <w:rPr>
          <w:spacing w:val="-4"/>
          <w:sz w:val="24"/>
        </w:rPr>
        <w:t xml:space="preserve">service </w:t>
      </w:r>
      <w:r w:rsidR="00000000" w:rsidRPr="009B1679">
        <w:rPr>
          <w:spacing w:val="-3"/>
          <w:sz w:val="24"/>
        </w:rPr>
        <w:t xml:space="preserve">fees </w:t>
      </w:r>
      <w:r w:rsidR="00000000" w:rsidRPr="009B1679">
        <w:rPr>
          <w:spacing w:val="-4"/>
          <w:sz w:val="24"/>
        </w:rPr>
        <w:t xml:space="preserve">under </w:t>
      </w:r>
      <w:r w:rsidR="00000000" w:rsidRPr="009B1679">
        <w:rPr>
          <w:sz w:val="24"/>
        </w:rPr>
        <w:t xml:space="preserve">the </w:t>
      </w:r>
      <w:r w:rsidR="00000000" w:rsidRPr="009B1679">
        <w:rPr>
          <w:spacing w:val="-4"/>
          <w:sz w:val="24"/>
        </w:rPr>
        <w:t xml:space="preserve">Instruction </w:t>
      </w:r>
      <w:r w:rsidR="00000000" w:rsidRPr="009B1679">
        <w:rPr>
          <w:sz w:val="24"/>
        </w:rPr>
        <w:t xml:space="preserve">to </w:t>
      </w:r>
      <w:r w:rsidR="00000000" w:rsidRPr="009B1679">
        <w:rPr>
          <w:spacing w:val="-4"/>
          <w:sz w:val="24"/>
        </w:rPr>
        <w:t xml:space="preserve">Item 12(b)(2). </w:t>
      </w:r>
      <w:r w:rsidR="00000000" w:rsidRPr="009B1679">
        <w:rPr>
          <w:spacing w:val="-3"/>
          <w:sz w:val="24"/>
        </w:rPr>
        <w:t xml:space="preserve">Do not </w:t>
      </w:r>
      <w:r w:rsidR="00000000" w:rsidRPr="009B1679">
        <w:rPr>
          <w:spacing w:val="-4"/>
          <w:sz w:val="24"/>
        </w:rPr>
        <w:t xml:space="preserve">include </w:t>
      </w:r>
      <w:r w:rsidR="00000000" w:rsidRPr="009B1679">
        <w:rPr>
          <w:sz w:val="24"/>
        </w:rPr>
        <w:t xml:space="preserve">any </w:t>
      </w:r>
      <w:r w:rsidR="00000000" w:rsidRPr="009B1679">
        <w:rPr>
          <w:spacing w:val="-3"/>
          <w:sz w:val="24"/>
        </w:rPr>
        <w:t xml:space="preserve">payment for </w:t>
      </w:r>
      <w:r w:rsidR="00000000" w:rsidRPr="009B1679">
        <w:rPr>
          <w:sz w:val="24"/>
        </w:rPr>
        <w:t xml:space="preserve">a </w:t>
      </w:r>
      <w:r w:rsidR="00000000" w:rsidRPr="009B1679">
        <w:rPr>
          <w:spacing w:val="-4"/>
          <w:sz w:val="24"/>
        </w:rPr>
        <w:t xml:space="preserve">service </w:t>
      </w:r>
      <w:r w:rsidR="00000000" w:rsidRPr="009B1679">
        <w:rPr>
          <w:spacing w:val="-3"/>
          <w:sz w:val="24"/>
        </w:rPr>
        <w:t>excluded</w:t>
      </w:r>
      <w:r w:rsidR="00000000" w:rsidRPr="009B1679">
        <w:rPr>
          <w:spacing w:val="-8"/>
          <w:sz w:val="24"/>
        </w:rPr>
        <w:t xml:space="preserve"> </w:t>
      </w:r>
      <w:r w:rsidR="00000000" w:rsidRPr="009B1679">
        <w:rPr>
          <w:sz w:val="24"/>
        </w:rPr>
        <w:t>by</w:t>
      </w:r>
      <w:r w:rsidR="00000000" w:rsidRPr="009B1679">
        <w:rPr>
          <w:spacing w:val="-10"/>
          <w:sz w:val="24"/>
        </w:rPr>
        <w:t xml:space="preserve"> </w:t>
      </w:r>
      <w:r w:rsidR="00000000" w:rsidRPr="009B1679">
        <w:rPr>
          <w:spacing w:val="-4"/>
          <w:sz w:val="24"/>
        </w:rPr>
        <w:t>Instructions</w:t>
      </w:r>
      <w:r w:rsidR="00000000" w:rsidRPr="009B1679">
        <w:rPr>
          <w:spacing w:val="-7"/>
          <w:sz w:val="24"/>
        </w:rPr>
        <w:t xml:space="preserve"> </w:t>
      </w:r>
      <w:r w:rsidR="00000000" w:rsidRPr="009B1679">
        <w:rPr>
          <w:sz w:val="24"/>
        </w:rPr>
        <w:t>1</w:t>
      </w:r>
      <w:r w:rsidR="00000000" w:rsidRPr="009B1679">
        <w:rPr>
          <w:spacing w:val="-5"/>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2</w:t>
      </w:r>
      <w:r w:rsidR="00000000" w:rsidRPr="009B1679">
        <w:rPr>
          <w:spacing w:val="-7"/>
          <w:sz w:val="24"/>
        </w:rPr>
        <w:t xml:space="preserve"> </w:t>
      </w:r>
      <w:r w:rsidR="00000000" w:rsidRPr="009B1679">
        <w:rPr>
          <w:sz w:val="24"/>
        </w:rPr>
        <w:t>to</w:t>
      </w:r>
      <w:r w:rsidR="00000000" w:rsidRPr="009B1679">
        <w:rPr>
          <w:spacing w:val="-5"/>
          <w:sz w:val="24"/>
        </w:rPr>
        <w:t xml:space="preserve"> </w:t>
      </w:r>
      <w:r w:rsidR="00000000" w:rsidRPr="009B1679">
        <w:rPr>
          <w:spacing w:val="-4"/>
          <w:sz w:val="24"/>
        </w:rPr>
        <w:t xml:space="preserve">Item </w:t>
      </w:r>
      <w:r w:rsidR="00000000" w:rsidRPr="009B1679">
        <w:rPr>
          <w:spacing w:val="-3"/>
          <w:sz w:val="24"/>
        </w:rPr>
        <w:t>19(d)</w:t>
      </w:r>
      <w:r w:rsidR="00000000" w:rsidRPr="009B1679">
        <w:rPr>
          <w:spacing w:val="-8"/>
          <w:sz w:val="24"/>
        </w:rPr>
        <w:t xml:space="preserve"> </w:t>
      </w:r>
      <w:r w:rsidR="00000000" w:rsidRPr="009B1679">
        <w:rPr>
          <w:sz w:val="24"/>
        </w:rPr>
        <w:t>or</w:t>
      </w:r>
      <w:r w:rsidR="00000000" w:rsidRPr="009B1679">
        <w:rPr>
          <w:spacing w:val="-6"/>
          <w:sz w:val="24"/>
        </w:rPr>
        <w:t xml:space="preserve"> </w:t>
      </w:r>
      <w:r w:rsidR="00000000" w:rsidRPr="009B1679">
        <w:rPr>
          <w:spacing w:val="-3"/>
          <w:sz w:val="24"/>
        </w:rPr>
        <w:t>by</w:t>
      </w:r>
      <w:r w:rsidR="00000000" w:rsidRPr="009B1679">
        <w:rPr>
          <w:spacing w:val="-4"/>
          <w:sz w:val="24"/>
        </w:rPr>
        <w:t xml:space="preserve"> Instruction</w:t>
      </w:r>
      <w:r w:rsidR="00000000" w:rsidRPr="009B1679">
        <w:rPr>
          <w:spacing w:val="-5"/>
          <w:sz w:val="24"/>
        </w:rPr>
        <w:t xml:space="preserve"> </w:t>
      </w:r>
      <w:r w:rsidR="00000000" w:rsidRPr="009B1679">
        <w:rPr>
          <w:sz w:val="24"/>
        </w:rPr>
        <w:t>2</w:t>
      </w:r>
      <w:r w:rsidR="00000000" w:rsidRPr="009B1679">
        <w:rPr>
          <w:spacing w:val="-7"/>
          <w:sz w:val="24"/>
        </w:rPr>
        <w:t xml:space="preserve"> </w:t>
      </w:r>
      <w:r w:rsidR="00000000" w:rsidRPr="009B1679">
        <w:rPr>
          <w:sz w:val="24"/>
        </w:rPr>
        <w:t>to</w:t>
      </w:r>
      <w:r w:rsidR="00000000" w:rsidRPr="009B1679">
        <w:rPr>
          <w:spacing w:val="-8"/>
          <w:sz w:val="24"/>
        </w:rPr>
        <w:t xml:space="preserve"> </w:t>
      </w:r>
      <w:r w:rsidR="00000000" w:rsidRPr="009B1679">
        <w:rPr>
          <w:spacing w:val="-4"/>
          <w:sz w:val="24"/>
        </w:rPr>
        <w:t>Item</w:t>
      </w:r>
      <w:r w:rsidR="00000000" w:rsidRPr="009B1679">
        <w:rPr>
          <w:spacing w:val="-5"/>
          <w:sz w:val="24"/>
        </w:rPr>
        <w:t xml:space="preserve"> </w:t>
      </w:r>
      <w:r w:rsidR="00000000" w:rsidRPr="009B1679">
        <w:rPr>
          <w:spacing w:val="-3"/>
          <w:sz w:val="24"/>
        </w:rPr>
        <w:t>34.</w:t>
      </w:r>
    </w:p>
    <w:p w:rsidR="00081523" w:rsidRDefault="00081523">
      <w:pPr>
        <w:pStyle w:val="BodyText"/>
        <w:spacing w:before="10"/>
        <w:rPr>
          <w:sz w:val="20"/>
        </w:rPr>
      </w:pPr>
    </w:p>
    <w:p w:rsidR="00081523" w:rsidRPr="009B1679" w:rsidRDefault="009B1679" w:rsidP="009B1679">
      <w:pPr>
        <w:tabs>
          <w:tab w:val="left" w:pos="1380"/>
        </w:tabs>
        <w:ind w:left="1379" w:right="1310"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If </w:t>
      </w:r>
      <w:r w:rsidR="00000000" w:rsidRPr="009B1679">
        <w:rPr>
          <w:sz w:val="24"/>
        </w:rPr>
        <w:t xml:space="preserve">the </w:t>
      </w:r>
      <w:r w:rsidR="00000000" w:rsidRPr="009B1679">
        <w:rPr>
          <w:spacing w:val="-4"/>
          <w:sz w:val="24"/>
        </w:rPr>
        <w:t xml:space="preserve">payments </w:t>
      </w:r>
      <w:r w:rsidR="00000000" w:rsidRPr="009B1679">
        <w:rPr>
          <w:spacing w:val="-3"/>
          <w:sz w:val="24"/>
        </w:rPr>
        <w:t xml:space="preserve">were made under </w:t>
      </w:r>
      <w:r w:rsidR="00000000" w:rsidRPr="009B1679">
        <w:rPr>
          <w:sz w:val="24"/>
        </w:rPr>
        <w:t xml:space="preserve">an </w:t>
      </w:r>
      <w:r w:rsidR="00000000" w:rsidRPr="009B1679">
        <w:rPr>
          <w:spacing w:val="-4"/>
          <w:sz w:val="24"/>
        </w:rPr>
        <w:t xml:space="preserve">arrangement </w:t>
      </w:r>
      <w:r w:rsidR="00000000" w:rsidRPr="009B1679">
        <w:rPr>
          <w:sz w:val="24"/>
        </w:rPr>
        <w:t xml:space="preserve">or </w:t>
      </w:r>
      <w:r w:rsidR="00000000" w:rsidRPr="009B1679">
        <w:rPr>
          <w:spacing w:val="-3"/>
          <w:sz w:val="24"/>
        </w:rPr>
        <w:t xml:space="preserve">policy applicable to </w:t>
      </w:r>
      <w:r w:rsidR="00000000" w:rsidRPr="009B1679">
        <w:rPr>
          <w:spacing w:val="-4"/>
          <w:sz w:val="24"/>
        </w:rPr>
        <w:t xml:space="preserve">dealers generally, </w:t>
      </w:r>
      <w:r w:rsidR="00000000" w:rsidRPr="009B1679">
        <w:rPr>
          <w:spacing w:val="-3"/>
          <w:sz w:val="24"/>
        </w:rPr>
        <w:t xml:space="preserve">describe </w:t>
      </w:r>
      <w:r w:rsidR="00000000" w:rsidRPr="009B1679">
        <w:rPr>
          <w:sz w:val="24"/>
        </w:rPr>
        <w:t xml:space="preserve">only the </w:t>
      </w:r>
      <w:r w:rsidR="00000000" w:rsidRPr="009B1679">
        <w:rPr>
          <w:spacing w:val="-4"/>
          <w:sz w:val="24"/>
        </w:rPr>
        <w:t xml:space="preserve">arrangement </w:t>
      </w:r>
      <w:r w:rsidR="00000000" w:rsidRPr="009B1679">
        <w:rPr>
          <w:sz w:val="24"/>
        </w:rPr>
        <w:t>or</w:t>
      </w:r>
      <w:r w:rsidR="00000000" w:rsidRPr="009B1679">
        <w:rPr>
          <w:spacing w:val="-26"/>
          <w:sz w:val="24"/>
        </w:rPr>
        <w:t xml:space="preserve"> </w:t>
      </w:r>
      <w:r w:rsidR="00000000" w:rsidRPr="009B1679">
        <w:rPr>
          <w:spacing w:val="-4"/>
          <w:sz w:val="24"/>
        </w:rPr>
        <w:t>policy.</w:t>
      </w:r>
    </w:p>
    <w:p w:rsidR="00081523" w:rsidRDefault="00081523">
      <w:pPr>
        <w:pStyle w:val="BodyText"/>
        <w:spacing w:before="4"/>
        <w:rPr>
          <w:sz w:val="21"/>
        </w:rPr>
      </w:pPr>
    </w:p>
    <w:p w:rsidR="00081523" w:rsidRDefault="00000000">
      <w:pPr>
        <w:pStyle w:val="Heading1"/>
      </w:pPr>
      <w:bookmarkStart w:id="92" w:name="Item_26.___Calculation_of_Performance_Da"/>
      <w:bookmarkStart w:id="93" w:name="_bookmark32"/>
      <w:bookmarkEnd w:id="92"/>
      <w:bookmarkEnd w:id="93"/>
      <w:r>
        <w:t>Item 26. Calculation of Performance Data</w:t>
      </w:r>
    </w:p>
    <w:p w:rsidR="00081523" w:rsidRDefault="00081523">
      <w:pPr>
        <w:pStyle w:val="BodyText"/>
        <w:spacing w:before="5"/>
        <w:rPr>
          <w:b/>
          <w:sz w:val="20"/>
        </w:rPr>
      </w:pPr>
    </w:p>
    <w:p w:rsidR="00081523" w:rsidRPr="009B1679" w:rsidRDefault="009B1679" w:rsidP="009B1679">
      <w:pPr>
        <w:tabs>
          <w:tab w:val="left" w:pos="1251"/>
        </w:tabs>
        <w:ind w:left="1250" w:right="1665" w:hanging="300"/>
        <w:rPr>
          <w:sz w:val="24"/>
        </w:rPr>
      </w:pPr>
      <w:r>
        <w:rPr>
          <w:color w:val="221F1F"/>
          <w:spacing w:val="-4"/>
          <w:sz w:val="24"/>
          <w:szCs w:val="24"/>
        </w:rPr>
        <w:t>(a)</w:t>
      </w:r>
      <w:r>
        <w:rPr>
          <w:color w:val="221F1F"/>
          <w:spacing w:val="-4"/>
          <w:sz w:val="24"/>
          <w:szCs w:val="24"/>
        </w:rPr>
        <w:tab/>
      </w:r>
      <w:r w:rsidR="00000000" w:rsidRPr="009B1679">
        <w:rPr>
          <w:i/>
          <w:sz w:val="24"/>
        </w:rPr>
        <w:t xml:space="preserve">Money Market Funds. </w:t>
      </w:r>
      <w:r w:rsidR="00000000" w:rsidRPr="009B1679">
        <w:rPr>
          <w:sz w:val="24"/>
        </w:rPr>
        <w:t>Yield quotation(s) for a Money Market Fund included in the</w:t>
      </w:r>
      <w:r w:rsidR="00000000" w:rsidRPr="009B1679">
        <w:rPr>
          <w:spacing w:val="-18"/>
          <w:sz w:val="24"/>
        </w:rPr>
        <w:t xml:space="preserve"> </w:t>
      </w:r>
      <w:r w:rsidR="00000000" w:rsidRPr="009B1679">
        <w:rPr>
          <w:sz w:val="24"/>
        </w:rPr>
        <w:t>prospectus should be calculated according to paragraphs</w:t>
      </w:r>
      <w:r w:rsidR="00000000" w:rsidRPr="009B1679">
        <w:rPr>
          <w:spacing w:val="-4"/>
          <w:sz w:val="24"/>
        </w:rPr>
        <w:t xml:space="preserve"> </w:t>
      </w:r>
      <w:r w:rsidR="00000000" w:rsidRPr="009B1679">
        <w:rPr>
          <w:sz w:val="24"/>
        </w:rPr>
        <w:t>(a)(1)-(4).</w:t>
      </w:r>
    </w:p>
    <w:p w:rsidR="00081523" w:rsidRDefault="00081523">
      <w:pPr>
        <w:pStyle w:val="BodyText"/>
        <w:spacing w:before="10"/>
        <w:rPr>
          <w:sz w:val="20"/>
        </w:rPr>
      </w:pPr>
    </w:p>
    <w:p w:rsidR="00081523" w:rsidRPr="009B1679" w:rsidRDefault="009B1679" w:rsidP="009B1679">
      <w:pPr>
        <w:tabs>
          <w:tab w:val="left" w:pos="1712"/>
        </w:tabs>
        <w:ind w:left="1711" w:right="1526" w:hanging="332"/>
        <w:rPr>
          <w:sz w:val="24"/>
        </w:rPr>
      </w:pPr>
      <w:r>
        <w:rPr>
          <w:color w:val="221F1F"/>
          <w:spacing w:val="-1"/>
          <w:sz w:val="24"/>
          <w:szCs w:val="24"/>
        </w:rPr>
        <w:t>(1)</w:t>
      </w:r>
      <w:r>
        <w:rPr>
          <w:color w:val="221F1F"/>
          <w:spacing w:val="-1"/>
          <w:sz w:val="24"/>
          <w:szCs w:val="24"/>
        </w:rPr>
        <w:tab/>
      </w:r>
      <w:r w:rsidR="00000000" w:rsidRPr="009B1679">
        <w:rPr>
          <w:i/>
          <w:sz w:val="24"/>
        </w:rPr>
        <w:t xml:space="preserve">Yield </w:t>
      </w:r>
      <w:r w:rsidR="00000000" w:rsidRPr="009B1679">
        <w:rPr>
          <w:i/>
          <w:spacing w:val="-3"/>
          <w:sz w:val="24"/>
        </w:rPr>
        <w:t>Quotation</w:t>
      </w:r>
      <w:r w:rsidR="00000000" w:rsidRPr="009B1679">
        <w:rPr>
          <w:spacing w:val="-3"/>
          <w:sz w:val="24"/>
        </w:rPr>
        <w:t xml:space="preserve">. Based </w:t>
      </w:r>
      <w:r w:rsidR="00000000" w:rsidRPr="009B1679">
        <w:rPr>
          <w:sz w:val="24"/>
        </w:rPr>
        <w:t xml:space="preserve">on the 7 </w:t>
      </w:r>
      <w:r w:rsidR="00000000" w:rsidRPr="009B1679">
        <w:rPr>
          <w:spacing w:val="-3"/>
          <w:sz w:val="24"/>
        </w:rPr>
        <w:t xml:space="preserve">days ended </w:t>
      </w:r>
      <w:r w:rsidR="00000000" w:rsidRPr="009B1679">
        <w:rPr>
          <w:sz w:val="24"/>
        </w:rPr>
        <w:t xml:space="preserve">on the </w:t>
      </w:r>
      <w:r w:rsidR="00000000" w:rsidRPr="009B1679">
        <w:rPr>
          <w:spacing w:val="-3"/>
          <w:sz w:val="24"/>
        </w:rPr>
        <w:t xml:space="preserve">date </w:t>
      </w:r>
      <w:r w:rsidR="00000000" w:rsidRPr="009B1679">
        <w:rPr>
          <w:sz w:val="24"/>
        </w:rPr>
        <w:t xml:space="preserve">of the most </w:t>
      </w:r>
      <w:r w:rsidR="00000000" w:rsidRPr="009B1679">
        <w:rPr>
          <w:spacing w:val="-3"/>
          <w:sz w:val="24"/>
        </w:rPr>
        <w:t xml:space="preserve">recent </w:t>
      </w:r>
      <w:r w:rsidR="00000000" w:rsidRPr="009B1679">
        <w:rPr>
          <w:sz w:val="24"/>
        </w:rPr>
        <w:t xml:space="preserve">balance </w:t>
      </w:r>
      <w:r w:rsidR="00000000" w:rsidRPr="009B1679">
        <w:rPr>
          <w:spacing w:val="-3"/>
          <w:sz w:val="24"/>
        </w:rPr>
        <w:t xml:space="preserve">sheet included </w:t>
      </w:r>
      <w:r w:rsidR="00000000" w:rsidRPr="009B1679">
        <w:rPr>
          <w:sz w:val="24"/>
        </w:rPr>
        <w:t xml:space="preserve">in the registration </w:t>
      </w:r>
      <w:r w:rsidR="00000000" w:rsidRPr="009B1679">
        <w:rPr>
          <w:spacing w:val="-3"/>
          <w:sz w:val="24"/>
        </w:rPr>
        <w:t xml:space="preserve">statement, calculate </w:t>
      </w:r>
      <w:r w:rsidR="00000000" w:rsidRPr="009B1679">
        <w:rPr>
          <w:sz w:val="24"/>
        </w:rPr>
        <w:t xml:space="preserve">the </w:t>
      </w:r>
      <w:r w:rsidR="00000000" w:rsidRPr="009B1679">
        <w:rPr>
          <w:spacing w:val="-3"/>
          <w:sz w:val="24"/>
        </w:rPr>
        <w:t xml:space="preserve">Fund’s yield </w:t>
      </w:r>
      <w:r w:rsidR="00000000" w:rsidRPr="009B1679">
        <w:rPr>
          <w:sz w:val="24"/>
        </w:rPr>
        <w:t xml:space="preserve">by </w:t>
      </w:r>
      <w:r w:rsidR="00000000" w:rsidRPr="009B1679">
        <w:rPr>
          <w:spacing w:val="-3"/>
          <w:sz w:val="24"/>
        </w:rPr>
        <w:t xml:space="preserve">determining </w:t>
      </w:r>
      <w:r w:rsidR="00000000" w:rsidRPr="009B1679">
        <w:rPr>
          <w:sz w:val="24"/>
        </w:rPr>
        <w:t xml:space="preserve">the </w:t>
      </w:r>
      <w:r w:rsidR="00000000" w:rsidRPr="009B1679">
        <w:rPr>
          <w:spacing w:val="-3"/>
          <w:sz w:val="24"/>
        </w:rPr>
        <w:t xml:space="preserve">net change, </w:t>
      </w:r>
      <w:r w:rsidR="00000000" w:rsidRPr="009B1679">
        <w:rPr>
          <w:sz w:val="24"/>
        </w:rPr>
        <w:t xml:space="preserve">exclusive of capital </w:t>
      </w:r>
      <w:r w:rsidR="00000000" w:rsidRPr="009B1679">
        <w:rPr>
          <w:spacing w:val="-3"/>
          <w:sz w:val="24"/>
        </w:rPr>
        <w:t xml:space="preserve">changes and </w:t>
      </w:r>
      <w:r w:rsidR="00000000" w:rsidRPr="009B1679">
        <w:rPr>
          <w:sz w:val="24"/>
        </w:rPr>
        <w:t xml:space="preserve">income other than </w:t>
      </w:r>
      <w:r w:rsidR="00000000" w:rsidRPr="009B1679">
        <w:rPr>
          <w:spacing w:val="-3"/>
          <w:sz w:val="24"/>
        </w:rPr>
        <w:t xml:space="preserve">investment </w:t>
      </w:r>
      <w:r w:rsidR="00000000" w:rsidRPr="009B1679">
        <w:rPr>
          <w:sz w:val="24"/>
        </w:rPr>
        <w:t xml:space="preserve">income, in the value of a </w:t>
      </w:r>
      <w:r w:rsidR="00000000" w:rsidRPr="009B1679">
        <w:rPr>
          <w:spacing w:val="-3"/>
          <w:sz w:val="24"/>
        </w:rPr>
        <w:t xml:space="preserve">hypothetical pre-existing account </w:t>
      </w:r>
      <w:r w:rsidR="00000000" w:rsidRPr="009B1679">
        <w:rPr>
          <w:sz w:val="24"/>
        </w:rPr>
        <w:t xml:space="preserve">having a </w:t>
      </w:r>
      <w:r w:rsidR="00000000" w:rsidRPr="009B1679">
        <w:rPr>
          <w:spacing w:val="-3"/>
          <w:sz w:val="24"/>
        </w:rPr>
        <w:t xml:space="preserve">balance </w:t>
      </w:r>
      <w:r w:rsidR="00000000" w:rsidRPr="009B1679">
        <w:rPr>
          <w:sz w:val="24"/>
        </w:rPr>
        <w:t xml:space="preserve">of one share at the beginning of the </w:t>
      </w:r>
      <w:r w:rsidR="00000000" w:rsidRPr="009B1679">
        <w:rPr>
          <w:spacing w:val="-3"/>
          <w:sz w:val="24"/>
        </w:rPr>
        <w:t xml:space="preserve">period, </w:t>
      </w:r>
      <w:r w:rsidR="00000000" w:rsidRPr="009B1679">
        <w:rPr>
          <w:sz w:val="24"/>
        </w:rPr>
        <w:t xml:space="preserve">subtracting a hypothetical charge reflecting </w:t>
      </w:r>
      <w:r w:rsidR="00000000" w:rsidRPr="009B1679">
        <w:rPr>
          <w:spacing w:val="-3"/>
          <w:sz w:val="24"/>
        </w:rPr>
        <w:t>deductions from shareholder accounts, and</w:t>
      </w:r>
      <w:r w:rsidR="00000000" w:rsidRPr="009B1679">
        <w:rPr>
          <w:spacing w:val="-10"/>
          <w:sz w:val="24"/>
        </w:rPr>
        <w:t xml:space="preserve"> </w:t>
      </w:r>
      <w:r w:rsidR="00000000" w:rsidRPr="009B1679">
        <w:rPr>
          <w:sz w:val="24"/>
        </w:rPr>
        <w:t>dividing</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z w:val="24"/>
        </w:rPr>
        <w:t>difference</w:t>
      </w:r>
      <w:r w:rsidR="00000000" w:rsidRPr="009B1679">
        <w:rPr>
          <w:spacing w:val="-10"/>
          <w:sz w:val="24"/>
        </w:rPr>
        <w:t xml:space="preserve"> </w:t>
      </w:r>
      <w:r w:rsidR="00000000" w:rsidRPr="009B1679">
        <w:rPr>
          <w:sz w:val="24"/>
        </w:rPr>
        <w:t>by</w:t>
      </w:r>
      <w:r w:rsidR="00000000" w:rsidRPr="009B1679">
        <w:rPr>
          <w:spacing w:val="40"/>
          <w:sz w:val="24"/>
        </w:rPr>
        <w:t xml:space="preserve"> </w:t>
      </w:r>
      <w:r w:rsidR="00000000" w:rsidRPr="009B1679">
        <w:rPr>
          <w:sz w:val="24"/>
        </w:rPr>
        <w:t>the</w:t>
      </w:r>
      <w:r w:rsidR="00000000" w:rsidRPr="009B1679">
        <w:rPr>
          <w:spacing w:val="-10"/>
          <w:sz w:val="24"/>
        </w:rPr>
        <w:t xml:space="preserve"> </w:t>
      </w:r>
      <w:r w:rsidR="00000000" w:rsidRPr="009B1679">
        <w:rPr>
          <w:sz w:val="24"/>
        </w:rPr>
        <w:t>value</w:t>
      </w:r>
      <w:r w:rsidR="00000000" w:rsidRPr="009B1679">
        <w:rPr>
          <w:spacing w:val="-10"/>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account</w:t>
      </w:r>
      <w:r w:rsidR="00000000" w:rsidRPr="009B1679">
        <w:rPr>
          <w:spacing w:val="-9"/>
          <w:sz w:val="24"/>
        </w:rPr>
        <w:t xml:space="preserve"> </w:t>
      </w:r>
      <w:r w:rsidR="00000000" w:rsidRPr="009B1679">
        <w:rPr>
          <w:sz w:val="24"/>
        </w:rPr>
        <w:t>at</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z w:val="24"/>
        </w:rPr>
        <w:t>beginning</w:t>
      </w:r>
      <w:r w:rsidR="00000000" w:rsidRPr="009B1679">
        <w:rPr>
          <w:spacing w:val="-9"/>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z w:val="24"/>
        </w:rPr>
        <w:t>base</w:t>
      </w:r>
      <w:r w:rsidR="00000000" w:rsidRPr="009B1679">
        <w:rPr>
          <w:spacing w:val="-8"/>
          <w:sz w:val="24"/>
        </w:rPr>
        <w:t xml:space="preserve"> </w:t>
      </w:r>
      <w:r w:rsidR="00000000" w:rsidRPr="009B1679">
        <w:rPr>
          <w:spacing w:val="-3"/>
          <w:sz w:val="24"/>
        </w:rPr>
        <w:t>period</w:t>
      </w:r>
      <w:r w:rsidR="00000000" w:rsidRPr="009B1679">
        <w:rPr>
          <w:spacing w:val="-9"/>
          <w:sz w:val="24"/>
        </w:rPr>
        <w:t xml:space="preserve"> </w:t>
      </w:r>
      <w:r w:rsidR="00000000" w:rsidRPr="009B1679">
        <w:rPr>
          <w:sz w:val="24"/>
        </w:rPr>
        <w:t xml:space="preserve">to </w:t>
      </w:r>
      <w:r w:rsidR="00000000" w:rsidRPr="009B1679">
        <w:rPr>
          <w:spacing w:val="-3"/>
          <w:sz w:val="24"/>
        </w:rPr>
        <w:t>obtain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base</w:t>
      </w:r>
      <w:r w:rsidR="00000000" w:rsidRPr="009B1679">
        <w:rPr>
          <w:spacing w:val="-7"/>
          <w:sz w:val="24"/>
        </w:rPr>
        <w:t xml:space="preserve"> </w:t>
      </w:r>
      <w:r w:rsidR="00000000" w:rsidRPr="009B1679">
        <w:rPr>
          <w:spacing w:val="-3"/>
          <w:sz w:val="24"/>
        </w:rPr>
        <w:t>period</w:t>
      </w:r>
      <w:r w:rsidR="00000000" w:rsidRPr="009B1679">
        <w:rPr>
          <w:spacing w:val="-6"/>
          <w:sz w:val="24"/>
        </w:rPr>
        <w:t xml:space="preserve"> </w:t>
      </w:r>
      <w:r w:rsidR="00000000" w:rsidRPr="009B1679">
        <w:rPr>
          <w:spacing w:val="-3"/>
          <w:sz w:val="24"/>
        </w:rPr>
        <w:t>return,</w:t>
      </w:r>
      <w:r w:rsidR="00000000" w:rsidRPr="009B1679">
        <w:rPr>
          <w:spacing w:val="-5"/>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then</w:t>
      </w:r>
      <w:r w:rsidR="00000000" w:rsidRPr="009B1679">
        <w:rPr>
          <w:spacing w:val="-7"/>
          <w:sz w:val="24"/>
        </w:rPr>
        <w:t xml:space="preserve"> </w:t>
      </w:r>
      <w:r w:rsidR="00000000" w:rsidRPr="009B1679">
        <w:rPr>
          <w:sz w:val="24"/>
        </w:rPr>
        <w:t>multiplying</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base</w:t>
      </w:r>
      <w:r w:rsidR="00000000" w:rsidRPr="009B1679">
        <w:rPr>
          <w:spacing w:val="-7"/>
          <w:sz w:val="24"/>
        </w:rPr>
        <w:t xml:space="preserve"> </w:t>
      </w:r>
      <w:r w:rsidR="00000000" w:rsidRPr="009B1679">
        <w:rPr>
          <w:spacing w:val="-3"/>
          <w:sz w:val="24"/>
        </w:rPr>
        <w:t>period</w:t>
      </w:r>
      <w:r w:rsidR="00000000" w:rsidRPr="009B1679">
        <w:rPr>
          <w:spacing w:val="-7"/>
          <w:sz w:val="24"/>
        </w:rPr>
        <w:t xml:space="preserve"> </w:t>
      </w:r>
      <w:r w:rsidR="00000000" w:rsidRPr="009B1679">
        <w:rPr>
          <w:sz w:val="24"/>
        </w:rPr>
        <w:t>return</w:t>
      </w:r>
      <w:r w:rsidR="00000000" w:rsidRPr="009B1679">
        <w:rPr>
          <w:spacing w:val="-8"/>
          <w:sz w:val="24"/>
        </w:rPr>
        <w:t xml:space="preserve"> </w:t>
      </w:r>
      <w:r w:rsidR="00000000" w:rsidRPr="009B1679">
        <w:rPr>
          <w:sz w:val="24"/>
        </w:rPr>
        <w:t>by</w:t>
      </w:r>
      <w:r w:rsidR="00000000" w:rsidRPr="009B1679">
        <w:rPr>
          <w:spacing w:val="-10"/>
          <w:sz w:val="24"/>
        </w:rPr>
        <w:t xml:space="preserve"> </w:t>
      </w:r>
      <w:r w:rsidR="00000000" w:rsidRPr="009B1679">
        <w:rPr>
          <w:spacing w:val="-3"/>
          <w:sz w:val="24"/>
        </w:rPr>
        <w:t>(365/7)</w:t>
      </w:r>
      <w:r w:rsidR="00000000" w:rsidRPr="009B1679">
        <w:rPr>
          <w:spacing w:val="-9"/>
          <w:sz w:val="24"/>
        </w:rPr>
        <w:t xml:space="preserve"> </w:t>
      </w:r>
      <w:r w:rsidR="00000000" w:rsidRPr="009B1679">
        <w:rPr>
          <w:sz w:val="24"/>
        </w:rPr>
        <w:t>with</w:t>
      </w:r>
      <w:r w:rsidR="00000000" w:rsidRPr="009B1679">
        <w:rPr>
          <w:spacing w:val="-7"/>
          <w:sz w:val="24"/>
        </w:rPr>
        <w:t xml:space="preserve"> </w:t>
      </w:r>
      <w:r w:rsidR="00000000" w:rsidRPr="009B1679">
        <w:rPr>
          <w:sz w:val="24"/>
        </w:rPr>
        <w:t xml:space="preserve">the </w:t>
      </w:r>
      <w:r w:rsidR="00000000" w:rsidRPr="009B1679">
        <w:rPr>
          <w:spacing w:val="-3"/>
          <w:sz w:val="24"/>
        </w:rPr>
        <w:t xml:space="preserve">resulting </w:t>
      </w:r>
      <w:r w:rsidR="00000000" w:rsidRPr="009B1679">
        <w:rPr>
          <w:spacing w:val="-4"/>
          <w:sz w:val="24"/>
        </w:rPr>
        <w:t xml:space="preserve">yield </w:t>
      </w:r>
      <w:r w:rsidR="00000000" w:rsidRPr="009B1679">
        <w:rPr>
          <w:spacing w:val="-3"/>
          <w:sz w:val="24"/>
        </w:rPr>
        <w:t xml:space="preserve">figure </w:t>
      </w:r>
      <w:r w:rsidR="00000000" w:rsidRPr="009B1679">
        <w:rPr>
          <w:sz w:val="24"/>
        </w:rPr>
        <w:t xml:space="preserve">carried to at least the </w:t>
      </w:r>
      <w:r w:rsidR="00000000" w:rsidRPr="009B1679">
        <w:rPr>
          <w:spacing w:val="-3"/>
          <w:sz w:val="24"/>
        </w:rPr>
        <w:t xml:space="preserve">nearest hundredth </w:t>
      </w:r>
      <w:r w:rsidR="00000000" w:rsidRPr="009B1679">
        <w:rPr>
          <w:sz w:val="24"/>
        </w:rPr>
        <w:t>of one</w:t>
      </w:r>
      <w:r w:rsidR="00000000" w:rsidRPr="009B1679">
        <w:rPr>
          <w:spacing w:val="-42"/>
          <w:sz w:val="24"/>
        </w:rPr>
        <w:t xml:space="preserve"> </w:t>
      </w:r>
      <w:r w:rsidR="00000000" w:rsidRPr="009B1679">
        <w:rPr>
          <w:sz w:val="24"/>
        </w:rPr>
        <w:t>percent.</w:t>
      </w:r>
    </w:p>
    <w:p w:rsidR="00081523" w:rsidRDefault="00081523">
      <w:pPr>
        <w:pStyle w:val="BodyText"/>
        <w:spacing w:before="10"/>
        <w:rPr>
          <w:sz w:val="20"/>
        </w:rPr>
      </w:pPr>
    </w:p>
    <w:p w:rsidR="00081523" w:rsidRPr="009B1679" w:rsidRDefault="009B1679" w:rsidP="009B1679">
      <w:pPr>
        <w:tabs>
          <w:tab w:val="left" w:pos="1712"/>
        </w:tabs>
        <w:ind w:left="1711" w:right="1450" w:hanging="332"/>
        <w:rPr>
          <w:sz w:val="24"/>
        </w:rPr>
      </w:pPr>
      <w:r>
        <w:rPr>
          <w:color w:val="221F1F"/>
          <w:spacing w:val="-1"/>
          <w:sz w:val="24"/>
          <w:szCs w:val="24"/>
        </w:rPr>
        <w:t>(2)</w:t>
      </w:r>
      <w:r>
        <w:rPr>
          <w:color w:val="221F1F"/>
          <w:spacing w:val="-1"/>
          <w:sz w:val="24"/>
          <w:szCs w:val="24"/>
        </w:rPr>
        <w:tab/>
      </w:r>
      <w:r w:rsidR="00000000" w:rsidRPr="009B1679">
        <w:rPr>
          <w:i/>
          <w:spacing w:val="-3"/>
          <w:sz w:val="24"/>
        </w:rPr>
        <w:t xml:space="preserve">Effective </w:t>
      </w:r>
      <w:r w:rsidR="00000000" w:rsidRPr="009B1679">
        <w:rPr>
          <w:i/>
          <w:sz w:val="24"/>
        </w:rPr>
        <w:t xml:space="preserve">Yield </w:t>
      </w:r>
      <w:r w:rsidR="00000000" w:rsidRPr="009B1679">
        <w:rPr>
          <w:i/>
          <w:spacing w:val="-3"/>
          <w:sz w:val="24"/>
        </w:rPr>
        <w:t>Quotation</w:t>
      </w:r>
      <w:r w:rsidR="00000000" w:rsidRPr="009B1679">
        <w:rPr>
          <w:spacing w:val="-3"/>
          <w:sz w:val="24"/>
        </w:rPr>
        <w:t xml:space="preserve">. Based </w:t>
      </w:r>
      <w:r w:rsidR="00000000" w:rsidRPr="009B1679">
        <w:rPr>
          <w:sz w:val="24"/>
        </w:rPr>
        <w:t xml:space="preserve">on the 7 days ended on the date of the most </w:t>
      </w:r>
      <w:r w:rsidR="00000000" w:rsidRPr="009B1679">
        <w:rPr>
          <w:spacing w:val="-3"/>
          <w:sz w:val="24"/>
        </w:rPr>
        <w:t xml:space="preserve">recent balance sheet </w:t>
      </w:r>
      <w:r w:rsidR="00000000" w:rsidRPr="009B1679">
        <w:rPr>
          <w:sz w:val="24"/>
        </w:rPr>
        <w:t xml:space="preserve">included in the </w:t>
      </w:r>
      <w:r w:rsidR="00000000" w:rsidRPr="009B1679">
        <w:rPr>
          <w:spacing w:val="-3"/>
          <w:sz w:val="24"/>
        </w:rPr>
        <w:t xml:space="preserve">registration statement, </w:t>
      </w:r>
      <w:r w:rsidR="00000000" w:rsidRPr="009B1679">
        <w:rPr>
          <w:spacing w:val="-2"/>
          <w:sz w:val="24"/>
        </w:rPr>
        <w:t xml:space="preserve">calculate </w:t>
      </w:r>
      <w:r w:rsidR="00000000" w:rsidRPr="009B1679">
        <w:rPr>
          <w:sz w:val="24"/>
        </w:rPr>
        <w:t xml:space="preserve">the </w:t>
      </w:r>
      <w:r w:rsidR="00000000" w:rsidRPr="009B1679">
        <w:rPr>
          <w:spacing w:val="-3"/>
          <w:sz w:val="24"/>
        </w:rPr>
        <w:t xml:space="preserve">Fund’s </w:t>
      </w:r>
      <w:r w:rsidR="00000000" w:rsidRPr="009B1679">
        <w:rPr>
          <w:sz w:val="24"/>
        </w:rPr>
        <w:t xml:space="preserve">effective </w:t>
      </w:r>
      <w:r w:rsidR="00000000" w:rsidRPr="009B1679">
        <w:rPr>
          <w:spacing w:val="-3"/>
          <w:sz w:val="24"/>
        </w:rPr>
        <w:t xml:space="preserve">yield, carried </w:t>
      </w:r>
      <w:r w:rsidR="00000000" w:rsidRPr="009B1679">
        <w:rPr>
          <w:sz w:val="24"/>
        </w:rPr>
        <w:t xml:space="preserve">to </w:t>
      </w:r>
      <w:r w:rsidR="00000000" w:rsidRPr="009B1679">
        <w:rPr>
          <w:spacing w:val="-4"/>
          <w:sz w:val="24"/>
        </w:rPr>
        <w:t xml:space="preserve">at </w:t>
      </w:r>
      <w:r w:rsidR="00000000" w:rsidRPr="009B1679">
        <w:rPr>
          <w:spacing w:val="-3"/>
          <w:sz w:val="24"/>
        </w:rPr>
        <w:t>least</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nearest</w:t>
      </w:r>
      <w:r w:rsidR="00000000" w:rsidRPr="009B1679">
        <w:rPr>
          <w:spacing w:val="-2"/>
          <w:sz w:val="24"/>
        </w:rPr>
        <w:t xml:space="preserve"> </w:t>
      </w:r>
      <w:r w:rsidR="00000000" w:rsidRPr="009B1679">
        <w:rPr>
          <w:spacing w:val="-3"/>
          <w:sz w:val="24"/>
        </w:rPr>
        <w:t>hundredth</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one</w:t>
      </w:r>
      <w:r w:rsidR="00000000" w:rsidRPr="009B1679">
        <w:rPr>
          <w:spacing w:val="-6"/>
          <w:sz w:val="24"/>
        </w:rPr>
        <w:t xml:space="preserve"> </w:t>
      </w:r>
      <w:r w:rsidR="00000000" w:rsidRPr="009B1679">
        <w:rPr>
          <w:sz w:val="24"/>
        </w:rPr>
        <w:t>percent,</w:t>
      </w:r>
      <w:r w:rsidR="00000000" w:rsidRPr="009B1679">
        <w:rPr>
          <w:spacing w:val="-6"/>
          <w:sz w:val="24"/>
        </w:rPr>
        <w:t xml:space="preserve"> </w:t>
      </w:r>
      <w:r w:rsidR="00000000" w:rsidRPr="009B1679">
        <w:rPr>
          <w:sz w:val="24"/>
        </w:rPr>
        <w:t>by</w:t>
      </w:r>
      <w:r w:rsidR="00000000" w:rsidRPr="009B1679">
        <w:rPr>
          <w:spacing w:val="-8"/>
          <w:sz w:val="24"/>
        </w:rPr>
        <w:t xml:space="preserve"> </w:t>
      </w:r>
      <w:r w:rsidR="00000000" w:rsidRPr="009B1679">
        <w:rPr>
          <w:spacing w:val="-3"/>
          <w:sz w:val="24"/>
        </w:rPr>
        <w:t>determining</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net</w:t>
      </w:r>
      <w:r w:rsidR="00000000" w:rsidRPr="009B1679">
        <w:rPr>
          <w:spacing w:val="-2"/>
          <w:sz w:val="24"/>
        </w:rPr>
        <w:t xml:space="preserve"> </w:t>
      </w:r>
      <w:r w:rsidR="00000000" w:rsidRPr="009B1679">
        <w:rPr>
          <w:sz w:val="24"/>
        </w:rPr>
        <w:t>change,</w:t>
      </w:r>
      <w:r w:rsidR="00000000" w:rsidRPr="009B1679">
        <w:rPr>
          <w:spacing w:val="-6"/>
          <w:sz w:val="24"/>
        </w:rPr>
        <w:t xml:space="preserve"> </w:t>
      </w:r>
      <w:r w:rsidR="00000000" w:rsidRPr="009B1679">
        <w:rPr>
          <w:spacing w:val="-3"/>
          <w:sz w:val="24"/>
        </w:rPr>
        <w:t>exclusive</w:t>
      </w:r>
      <w:r w:rsidR="00000000" w:rsidRPr="009B1679">
        <w:rPr>
          <w:spacing w:val="-4"/>
          <w:sz w:val="24"/>
        </w:rPr>
        <w:t xml:space="preserve"> </w:t>
      </w:r>
      <w:r w:rsidR="00000000" w:rsidRPr="009B1679">
        <w:rPr>
          <w:sz w:val="24"/>
        </w:rPr>
        <w:t>of</w:t>
      </w:r>
      <w:r w:rsidR="00000000" w:rsidRPr="009B1679">
        <w:rPr>
          <w:spacing w:val="-5"/>
          <w:sz w:val="24"/>
        </w:rPr>
        <w:t xml:space="preserve"> </w:t>
      </w:r>
      <w:r w:rsidR="00000000" w:rsidRPr="009B1679">
        <w:rPr>
          <w:spacing w:val="-3"/>
          <w:sz w:val="24"/>
        </w:rPr>
        <w:t>capital</w:t>
      </w:r>
    </w:p>
    <w:p w:rsidR="00081523" w:rsidRDefault="00081523">
      <w:pPr>
        <w:rPr>
          <w:sz w:val="24"/>
        </w:rPr>
        <w:sectPr w:rsidR="00081523">
          <w:pgSz w:w="12240" w:h="15840"/>
          <w:pgMar w:top="980" w:right="140" w:bottom="960" w:left="120" w:header="0" w:footer="717" w:gutter="0"/>
          <w:cols w:space="720"/>
        </w:sectPr>
      </w:pPr>
    </w:p>
    <w:p w:rsidR="00081523" w:rsidRDefault="00000000">
      <w:pPr>
        <w:pStyle w:val="BodyText"/>
        <w:spacing w:before="63"/>
        <w:ind w:left="1711" w:right="1425"/>
      </w:pPr>
      <w:r>
        <w:rPr>
          <w:spacing w:val="-3"/>
        </w:rPr>
        <w:lastRenderedPageBreak/>
        <w:t xml:space="preserve">changes and </w:t>
      </w:r>
      <w:r>
        <w:t xml:space="preserve">income other </w:t>
      </w:r>
      <w:r>
        <w:rPr>
          <w:spacing w:val="-3"/>
        </w:rPr>
        <w:t xml:space="preserve">than investment income, </w:t>
      </w:r>
      <w:r>
        <w:t xml:space="preserve">in the value of a </w:t>
      </w:r>
      <w:r>
        <w:rPr>
          <w:spacing w:val="-3"/>
        </w:rPr>
        <w:t xml:space="preserve">hypothetical </w:t>
      </w:r>
      <w:r>
        <w:t xml:space="preserve">pre-existing </w:t>
      </w:r>
      <w:r>
        <w:rPr>
          <w:spacing w:val="-3"/>
        </w:rPr>
        <w:t xml:space="preserve">account </w:t>
      </w:r>
      <w:r>
        <w:t xml:space="preserve">having a </w:t>
      </w:r>
      <w:r>
        <w:rPr>
          <w:spacing w:val="-3"/>
        </w:rPr>
        <w:t xml:space="preserve">balance </w:t>
      </w:r>
      <w:r>
        <w:t xml:space="preserve">of one share at the beginning of the period, </w:t>
      </w:r>
      <w:r>
        <w:rPr>
          <w:spacing w:val="-3"/>
        </w:rPr>
        <w:t xml:space="preserve">subtracting </w:t>
      </w:r>
      <w:r>
        <w:t xml:space="preserve">a </w:t>
      </w:r>
      <w:r>
        <w:rPr>
          <w:spacing w:val="-3"/>
        </w:rPr>
        <w:t xml:space="preserve">hypothetical </w:t>
      </w:r>
      <w:r>
        <w:t xml:space="preserve">charge reflecting </w:t>
      </w:r>
      <w:r>
        <w:rPr>
          <w:spacing w:val="-3"/>
        </w:rPr>
        <w:t xml:space="preserve">deductions </w:t>
      </w:r>
      <w:r>
        <w:t xml:space="preserve">from </w:t>
      </w:r>
      <w:r>
        <w:rPr>
          <w:spacing w:val="-3"/>
        </w:rPr>
        <w:t xml:space="preserve">shareholder accounts, </w:t>
      </w:r>
      <w:r>
        <w:t xml:space="preserve">and dividing </w:t>
      </w:r>
      <w:r>
        <w:rPr>
          <w:spacing w:val="-3"/>
        </w:rPr>
        <w:t xml:space="preserve">the difference </w:t>
      </w:r>
      <w:r>
        <w:t xml:space="preserve">by the value of the </w:t>
      </w:r>
      <w:r>
        <w:rPr>
          <w:spacing w:val="-3"/>
        </w:rPr>
        <w:t xml:space="preserve">account </w:t>
      </w:r>
      <w:r>
        <w:t xml:space="preserve">at the beginning of the base </w:t>
      </w:r>
      <w:r>
        <w:rPr>
          <w:spacing w:val="-3"/>
        </w:rPr>
        <w:t xml:space="preserve">period </w:t>
      </w:r>
      <w:r>
        <w:t xml:space="preserve">to obtain the base </w:t>
      </w:r>
      <w:r>
        <w:rPr>
          <w:spacing w:val="-3"/>
        </w:rPr>
        <w:t>period</w:t>
      </w:r>
      <w:r>
        <w:rPr>
          <w:spacing w:val="-9"/>
        </w:rPr>
        <w:t xml:space="preserve"> </w:t>
      </w:r>
      <w:r>
        <w:t>return,</w:t>
      </w:r>
      <w:r>
        <w:rPr>
          <w:spacing w:val="-9"/>
        </w:rPr>
        <w:t xml:space="preserve"> </w:t>
      </w:r>
      <w:r>
        <w:t>and</w:t>
      </w:r>
      <w:r>
        <w:rPr>
          <w:spacing w:val="-10"/>
        </w:rPr>
        <w:t xml:space="preserve"> </w:t>
      </w:r>
      <w:r>
        <w:t>then</w:t>
      </w:r>
      <w:r>
        <w:rPr>
          <w:spacing w:val="-10"/>
        </w:rPr>
        <w:t xml:space="preserve"> </w:t>
      </w:r>
      <w:r>
        <w:t>compounding</w:t>
      </w:r>
      <w:r>
        <w:rPr>
          <w:spacing w:val="-13"/>
        </w:rPr>
        <w:t xml:space="preserve"> </w:t>
      </w:r>
      <w:r>
        <w:t>the</w:t>
      </w:r>
      <w:r>
        <w:rPr>
          <w:spacing w:val="-11"/>
        </w:rPr>
        <w:t xml:space="preserve"> </w:t>
      </w:r>
      <w:r>
        <w:t>base</w:t>
      </w:r>
      <w:r>
        <w:rPr>
          <w:spacing w:val="-9"/>
        </w:rPr>
        <w:t xml:space="preserve"> </w:t>
      </w:r>
      <w:r>
        <w:t>period</w:t>
      </w:r>
      <w:r>
        <w:rPr>
          <w:spacing w:val="-10"/>
        </w:rPr>
        <w:t xml:space="preserve"> </w:t>
      </w:r>
      <w:r>
        <w:rPr>
          <w:spacing w:val="-3"/>
        </w:rPr>
        <w:t>return</w:t>
      </w:r>
      <w:r>
        <w:rPr>
          <w:spacing w:val="-10"/>
        </w:rPr>
        <w:t xml:space="preserve"> </w:t>
      </w:r>
      <w:r>
        <w:t>by</w:t>
      </w:r>
      <w:r>
        <w:rPr>
          <w:spacing w:val="-12"/>
        </w:rPr>
        <w:t xml:space="preserve"> </w:t>
      </w:r>
      <w:r>
        <w:t>adding</w:t>
      </w:r>
      <w:r>
        <w:rPr>
          <w:spacing w:val="-13"/>
        </w:rPr>
        <w:t xml:space="preserve"> </w:t>
      </w:r>
      <w:r>
        <w:t>1,</w:t>
      </w:r>
      <w:r>
        <w:rPr>
          <w:spacing w:val="-8"/>
        </w:rPr>
        <w:t xml:space="preserve"> </w:t>
      </w:r>
      <w:r>
        <w:t>raising</w:t>
      </w:r>
      <w:r>
        <w:rPr>
          <w:spacing w:val="-10"/>
        </w:rPr>
        <w:t xml:space="preserve"> </w:t>
      </w:r>
      <w:r>
        <w:t>the</w:t>
      </w:r>
      <w:r>
        <w:rPr>
          <w:spacing w:val="-11"/>
        </w:rPr>
        <w:t xml:space="preserve"> </w:t>
      </w:r>
      <w:r>
        <w:t>sum</w:t>
      </w:r>
      <w:r>
        <w:rPr>
          <w:spacing w:val="-10"/>
        </w:rPr>
        <w:t xml:space="preserve"> </w:t>
      </w:r>
      <w:r>
        <w:t>to</w:t>
      </w:r>
      <w:r>
        <w:rPr>
          <w:spacing w:val="-8"/>
        </w:rPr>
        <w:t xml:space="preserve"> </w:t>
      </w:r>
      <w:r>
        <w:t>a power</w:t>
      </w:r>
      <w:r>
        <w:rPr>
          <w:spacing w:val="-12"/>
        </w:rPr>
        <w:t xml:space="preserve"> </w:t>
      </w:r>
      <w:r>
        <w:rPr>
          <w:spacing w:val="-3"/>
        </w:rPr>
        <w:t>equal</w:t>
      </w:r>
      <w:r>
        <w:rPr>
          <w:spacing w:val="-10"/>
        </w:rPr>
        <w:t xml:space="preserve"> </w:t>
      </w:r>
      <w:r>
        <w:t>to</w:t>
      </w:r>
      <w:r>
        <w:rPr>
          <w:spacing w:val="-10"/>
        </w:rPr>
        <w:t xml:space="preserve"> </w:t>
      </w:r>
      <w:r>
        <w:t>365</w:t>
      </w:r>
      <w:r>
        <w:rPr>
          <w:spacing w:val="-8"/>
        </w:rPr>
        <w:t xml:space="preserve"> </w:t>
      </w:r>
      <w:r>
        <w:t>divided</w:t>
      </w:r>
      <w:r>
        <w:rPr>
          <w:spacing w:val="-11"/>
        </w:rPr>
        <w:t xml:space="preserve"> </w:t>
      </w:r>
      <w:r>
        <w:t>by</w:t>
      </w:r>
      <w:r>
        <w:rPr>
          <w:spacing w:val="-14"/>
        </w:rPr>
        <w:t xml:space="preserve"> </w:t>
      </w:r>
      <w:r>
        <w:t>7,</w:t>
      </w:r>
      <w:r>
        <w:rPr>
          <w:spacing w:val="-9"/>
        </w:rPr>
        <w:t xml:space="preserve"> </w:t>
      </w:r>
      <w:r>
        <w:rPr>
          <w:spacing w:val="-3"/>
        </w:rPr>
        <w:t>and</w:t>
      </w:r>
      <w:r>
        <w:rPr>
          <w:spacing w:val="-10"/>
        </w:rPr>
        <w:t xml:space="preserve"> </w:t>
      </w:r>
      <w:r>
        <w:t>subtracting</w:t>
      </w:r>
      <w:r>
        <w:rPr>
          <w:spacing w:val="-10"/>
        </w:rPr>
        <w:t xml:space="preserve"> </w:t>
      </w:r>
      <w:r>
        <w:t>1</w:t>
      </w:r>
      <w:r>
        <w:rPr>
          <w:spacing w:val="-9"/>
        </w:rPr>
        <w:t xml:space="preserve"> </w:t>
      </w:r>
      <w:r>
        <w:rPr>
          <w:spacing w:val="-3"/>
        </w:rPr>
        <w:t>from</w:t>
      </w:r>
      <w:r>
        <w:rPr>
          <w:spacing w:val="-10"/>
        </w:rPr>
        <w:t xml:space="preserve"> </w:t>
      </w:r>
      <w:r>
        <w:t>the</w:t>
      </w:r>
      <w:r>
        <w:rPr>
          <w:spacing w:val="-9"/>
        </w:rPr>
        <w:t xml:space="preserve"> </w:t>
      </w:r>
      <w:r>
        <w:rPr>
          <w:spacing w:val="-3"/>
        </w:rPr>
        <w:t>result,</w:t>
      </w:r>
      <w:r>
        <w:rPr>
          <w:spacing w:val="-8"/>
        </w:rPr>
        <w:t xml:space="preserve"> </w:t>
      </w:r>
      <w:r>
        <w:t>according</w:t>
      </w:r>
      <w:r>
        <w:rPr>
          <w:spacing w:val="-11"/>
        </w:rPr>
        <w:t xml:space="preserve"> </w:t>
      </w:r>
      <w:r>
        <w:t>to</w:t>
      </w:r>
      <w:r>
        <w:rPr>
          <w:spacing w:val="-10"/>
        </w:rPr>
        <w:t xml:space="preserve"> </w:t>
      </w:r>
      <w:r>
        <w:t>the</w:t>
      </w:r>
      <w:r>
        <w:rPr>
          <w:spacing w:val="-9"/>
        </w:rPr>
        <w:t xml:space="preserve"> </w:t>
      </w:r>
      <w:r>
        <w:t xml:space="preserve">following </w:t>
      </w:r>
      <w:r>
        <w:rPr>
          <w:spacing w:val="-3"/>
        </w:rPr>
        <w:t>formula:</w:t>
      </w:r>
    </w:p>
    <w:p w:rsidR="00081523" w:rsidRDefault="00081523">
      <w:pPr>
        <w:pStyle w:val="BodyText"/>
        <w:spacing w:before="9"/>
        <w:rPr>
          <w:sz w:val="20"/>
        </w:rPr>
      </w:pPr>
    </w:p>
    <w:p w:rsidR="00081523" w:rsidRDefault="00000000">
      <w:pPr>
        <w:pStyle w:val="BodyText"/>
        <w:spacing w:before="1"/>
        <w:ind w:left="1703"/>
      </w:pPr>
      <w:r>
        <w:t>EFFECTIVE YIELD = [(BASE PERIOD RETURN + 1)</w:t>
      </w:r>
      <w:r>
        <w:rPr>
          <w:position w:val="7"/>
        </w:rPr>
        <w:t>365/7</w:t>
      </w:r>
      <w:r>
        <w:t>] - 1.</w:t>
      </w:r>
    </w:p>
    <w:p w:rsidR="00081523" w:rsidRPr="009B1679" w:rsidRDefault="009B1679" w:rsidP="009B1679">
      <w:pPr>
        <w:tabs>
          <w:tab w:val="left" w:pos="1712"/>
        </w:tabs>
        <w:spacing w:before="240"/>
        <w:ind w:left="1711" w:right="1480" w:hanging="332"/>
        <w:rPr>
          <w:sz w:val="24"/>
        </w:rPr>
      </w:pPr>
      <w:r>
        <w:rPr>
          <w:color w:val="221F1F"/>
          <w:spacing w:val="-1"/>
          <w:sz w:val="24"/>
          <w:szCs w:val="24"/>
        </w:rPr>
        <w:t>(3)</w:t>
      </w:r>
      <w:r>
        <w:rPr>
          <w:color w:val="221F1F"/>
          <w:spacing w:val="-1"/>
          <w:sz w:val="24"/>
          <w:szCs w:val="24"/>
        </w:rPr>
        <w:tab/>
      </w:r>
      <w:r w:rsidR="00000000" w:rsidRPr="009B1679">
        <w:rPr>
          <w:i/>
          <w:sz w:val="24"/>
        </w:rPr>
        <w:t xml:space="preserve">Tax </w:t>
      </w:r>
      <w:r w:rsidR="00000000" w:rsidRPr="009B1679">
        <w:rPr>
          <w:i/>
          <w:spacing w:val="-3"/>
          <w:sz w:val="24"/>
        </w:rPr>
        <w:t xml:space="preserve">Equivalent Current </w:t>
      </w:r>
      <w:r w:rsidR="00000000" w:rsidRPr="009B1679">
        <w:rPr>
          <w:i/>
          <w:sz w:val="24"/>
        </w:rPr>
        <w:t xml:space="preserve">Yield </w:t>
      </w:r>
      <w:r w:rsidR="00000000" w:rsidRPr="009B1679">
        <w:rPr>
          <w:i/>
          <w:spacing w:val="-3"/>
          <w:sz w:val="24"/>
        </w:rPr>
        <w:t xml:space="preserve">Quotation. </w:t>
      </w:r>
      <w:r w:rsidR="00000000" w:rsidRPr="009B1679">
        <w:rPr>
          <w:spacing w:val="-3"/>
          <w:sz w:val="24"/>
        </w:rPr>
        <w:t xml:space="preserve">Calculate </w:t>
      </w:r>
      <w:r w:rsidR="00000000" w:rsidRPr="009B1679">
        <w:rPr>
          <w:sz w:val="24"/>
        </w:rPr>
        <w:t xml:space="preserve">the </w:t>
      </w:r>
      <w:r w:rsidR="00000000" w:rsidRPr="009B1679">
        <w:rPr>
          <w:spacing w:val="-3"/>
          <w:sz w:val="24"/>
        </w:rPr>
        <w:t xml:space="preserve">Fund’s </w:t>
      </w:r>
      <w:r w:rsidR="00000000" w:rsidRPr="009B1679">
        <w:rPr>
          <w:spacing w:val="-2"/>
          <w:sz w:val="24"/>
        </w:rPr>
        <w:t xml:space="preserve">tax </w:t>
      </w:r>
      <w:r w:rsidR="00000000" w:rsidRPr="009B1679">
        <w:rPr>
          <w:spacing w:val="-3"/>
          <w:sz w:val="24"/>
        </w:rPr>
        <w:t xml:space="preserve">equivalent current </w:t>
      </w:r>
      <w:r w:rsidR="00000000" w:rsidRPr="009B1679">
        <w:rPr>
          <w:spacing w:val="-4"/>
          <w:sz w:val="24"/>
        </w:rPr>
        <w:t xml:space="preserve">yield </w:t>
      </w:r>
      <w:r w:rsidR="00000000" w:rsidRPr="009B1679">
        <w:rPr>
          <w:sz w:val="24"/>
        </w:rPr>
        <w:t xml:space="preserve">by dividing that </w:t>
      </w:r>
      <w:r w:rsidR="00000000" w:rsidRPr="009B1679">
        <w:rPr>
          <w:spacing w:val="-3"/>
          <w:sz w:val="24"/>
        </w:rPr>
        <w:t xml:space="preserve">portion </w:t>
      </w:r>
      <w:r w:rsidR="00000000" w:rsidRPr="009B1679">
        <w:rPr>
          <w:sz w:val="24"/>
        </w:rPr>
        <w:t xml:space="preserve">of the </w:t>
      </w:r>
      <w:r w:rsidR="00000000" w:rsidRPr="009B1679">
        <w:rPr>
          <w:spacing w:val="-3"/>
          <w:sz w:val="24"/>
        </w:rPr>
        <w:t xml:space="preserve">Fund’s yield </w:t>
      </w:r>
      <w:r w:rsidR="00000000" w:rsidRPr="009B1679">
        <w:rPr>
          <w:sz w:val="24"/>
        </w:rPr>
        <w:t xml:space="preserve">(as </w:t>
      </w:r>
      <w:r w:rsidR="00000000" w:rsidRPr="009B1679">
        <w:rPr>
          <w:spacing w:val="-3"/>
          <w:sz w:val="24"/>
        </w:rPr>
        <w:t xml:space="preserve">calculated </w:t>
      </w:r>
      <w:r w:rsidR="00000000" w:rsidRPr="009B1679">
        <w:rPr>
          <w:sz w:val="24"/>
        </w:rPr>
        <w:t xml:space="preserve">under </w:t>
      </w:r>
      <w:r w:rsidR="00000000" w:rsidRPr="009B1679">
        <w:rPr>
          <w:spacing w:val="-3"/>
          <w:sz w:val="24"/>
        </w:rPr>
        <w:t xml:space="preserve">paragraph </w:t>
      </w:r>
      <w:r w:rsidR="00000000" w:rsidRPr="009B1679">
        <w:rPr>
          <w:sz w:val="24"/>
        </w:rPr>
        <w:t xml:space="preserve">(a)(1)) that is tax- </w:t>
      </w:r>
      <w:r w:rsidR="00000000" w:rsidRPr="009B1679">
        <w:rPr>
          <w:spacing w:val="-3"/>
          <w:sz w:val="24"/>
        </w:rPr>
        <w:t xml:space="preserve">exempt </w:t>
      </w:r>
      <w:r w:rsidR="00000000" w:rsidRPr="009B1679">
        <w:rPr>
          <w:sz w:val="24"/>
        </w:rPr>
        <w:t xml:space="preserve">by 1 minus a stated income </w:t>
      </w:r>
      <w:r w:rsidR="00000000" w:rsidRPr="009B1679">
        <w:rPr>
          <w:spacing w:val="-2"/>
          <w:sz w:val="24"/>
        </w:rPr>
        <w:t xml:space="preserve">tax </w:t>
      </w:r>
      <w:r w:rsidR="00000000" w:rsidRPr="009B1679">
        <w:rPr>
          <w:sz w:val="24"/>
        </w:rPr>
        <w:t xml:space="preserve">rate </w:t>
      </w:r>
      <w:r w:rsidR="00000000" w:rsidRPr="009B1679">
        <w:rPr>
          <w:spacing w:val="-3"/>
          <w:sz w:val="24"/>
        </w:rPr>
        <w:t xml:space="preserve">and </w:t>
      </w:r>
      <w:r w:rsidR="00000000" w:rsidRPr="009B1679">
        <w:rPr>
          <w:sz w:val="24"/>
        </w:rPr>
        <w:t xml:space="preserve">adding the </w:t>
      </w:r>
      <w:r w:rsidR="00000000" w:rsidRPr="009B1679">
        <w:rPr>
          <w:spacing w:val="-3"/>
          <w:sz w:val="24"/>
        </w:rPr>
        <w:t xml:space="preserve">quotient </w:t>
      </w:r>
      <w:r w:rsidR="00000000" w:rsidRPr="009B1679">
        <w:rPr>
          <w:sz w:val="24"/>
        </w:rPr>
        <w:t xml:space="preserve">to that </w:t>
      </w:r>
      <w:r w:rsidR="00000000" w:rsidRPr="009B1679">
        <w:rPr>
          <w:spacing w:val="-3"/>
          <w:sz w:val="24"/>
        </w:rPr>
        <w:t xml:space="preserve">portion, </w:t>
      </w:r>
      <w:r w:rsidR="00000000" w:rsidRPr="009B1679">
        <w:rPr>
          <w:sz w:val="24"/>
        </w:rPr>
        <w:t xml:space="preserve">if </w:t>
      </w:r>
      <w:r w:rsidR="00000000" w:rsidRPr="009B1679">
        <w:rPr>
          <w:spacing w:val="-3"/>
          <w:sz w:val="24"/>
        </w:rPr>
        <w:t xml:space="preserve">any, </w:t>
      </w:r>
      <w:r w:rsidR="00000000" w:rsidRPr="009B1679">
        <w:rPr>
          <w:sz w:val="24"/>
        </w:rPr>
        <w:t xml:space="preserve">of the </w:t>
      </w:r>
      <w:r w:rsidR="00000000" w:rsidRPr="009B1679">
        <w:rPr>
          <w:spacing w:val="-3"/>
          <w:sz w:val="24"/>
        </w:rPr>
        <w:t xml:space="preserve">Fund’s yield that </w:t>
      </w:r>
      <w:r w:rsidR="00000000" w:rsidRPr="009B1679">
        <w:rPr>
          <w:sz w:val="24"/>
        </w:rPr>
        <w:t>is not</w:t>
      </w:r>
      <w:r w:rsidR="00000000" w:rsidRPr="009B1679">
        <w:rPr>
          <w:spacing w:val="-12"/>
          <w:sz w:val="24"/>
        </w:rPr>
        <w:t xml:space="preserve"> </w:t>
      </w:r>
      <w:r w:rsidR="00000000" w:rsidRPr="009B1679">
        <w:rPr>
          <w:spacing w:val="-3"/>
          <w:sz w:val="24"/>
        </w:rPr>
        <w:t>tax-exempt.</w:t>
      </w:r>
    </w:p>
    <w:p w:rsidR="00081523" w:rsidRDefault="00081523">
      <w:pPr>
        <w:pStyle w:val="BodyText"/>
        <w:spacing w:before="10"/>
        <w:rPr>
          <w:sz w:val="20"/>
        </w:rPr>
      </w:pPr>
    </w:p>
    <w:p w:rsidR="00081523" w:rsidRPr="009B1679" w:rsidRDefault="009B1679" w:rsidP="009B1679">
      <w:pPr>
        <w:tabs>
          <w:tab w:val="left" w:pos="1719"/>
        </w:tabs>
        <w:ind w:left="1718" w:right="1478" w:hanging="332"/>
        <w:rPr>
          <w:sz w:val="24"/>
        </w:rPr>
      </w:pPr>
      <w:r>
        <w:rPr>
          <w:color w:val="221F1F"/>
          <w:spacing w:val="-1"/>
          <w:sz w:val="24"/>
          <w:szCs w:val="24"/>
        </w:rPr>
        <w:t>(4)</w:t>
      </w:r>
      <w:r>
        <w:rPr>
          <w:color w:val="221F1F"/>
          <w:spacing w:val="-1"/>
          <w:sz w:val="24"/>
          <w:szCs w:val="24"/>
        </w:rPr>
        <w:tab/>
      </w:r>
      <w:r w:rsidR="00000000" w:rsidRPr="009B1679">
        <w:rPr>
          <w:i/>
          <w:sz w:val="24"/>
        </w:rPr>
        <w:t xml:space="preserve">Tax </w:t>
      </w:r>
      <w:r w:rsidR="00000000" w:rsidRPr="009B1679">
        <w:rPr>
          <w:i/>
          <w:spacing w:val="-3"/>
          <w:sz w:val="24"/>
        </w:rPr>
        <w:t xml:space="preserve">Equivalent </w:t>
      </w:r>
      <w:r w:rsidR="00000000" w:rsidRPr="009B1679">
        <w:rPr>
          <w:i/>
          <w:sz w:val="24"/>
        </w:rPr>
        <w:t xml:space="preserve">Effective Yield </w:t>
      </w:r>
      <w:r w:rsidR="00000000" w:rsidRPr="009B1679">
        <w:rPr>
          <w:i/>
          <w:spacing w:val="-3"/>
          <w:sz w:val="24"/>
        </w:rPr>
        <w:t xml:space="preserve">Quotation. </w:t>
      </w:r>
      <w:r w:rsidR="00000000" w:rsidRPr="009B1679">
        <w:rPr>
          <w:sz w:val="24"/>
        </w:rPr>
        <w:t xml:space="preserve">Calculate the </w:t>
      </w:r>
      <w:r w:rsidR="00000000" w:rsidRPr="009B1679">
        <w:rPr>
          <w:spacing w:val="-3"/>
          <w:sz w:val="24"/>
        </w:rPr>
        <w:t xml:space="preserve">Fund’s </w:t>
      </w:r>
      <w:r w:rsidR="00000000" w:rsidRPr="009B1679">
        <w:rPr>
          <w:spacing w:val="-2"/>
          <w:sz w:val="24"/>
        </w:rPr>
        <w:t xml:space="preserve">tax </w:t>
      </w:r>
      <w:r w:rsidR="00000000" w:rsidRPr="009B1679">
        <w:rPr>
          <w:spacing w:val="-3"/>
          <w:sz w:val="24"/>
        </w:rPr>
        <w:t xml:space="preserve">equivalent </w:t>
      </w:r>
      <w:r w:rsidR="00000000" w:rsidRPr="009B1679">
        <w:rPr>
          <w:sz w:val="24"/>
        </w:rPr>
        <w:t xml:space="preserve">effective </w:t>
      </w:r>
      <w:r w:rsidR="00000000" w:rsidRPr="009B1679">
        <w:rPr>
          <w:spacing w:val="-4"/>
          <w:sz w:val="24"/>
        </w:rPr>
        <w:t xml:space="preserve">yield </w:t>
      </w:r>
      <w:r w:rsidR="00000000" w:rsidRPr="009B1679">
        <w:rPr>
          <w:sz w:val="24"/>
        </w:rPr>
        <w:t xml:space="preserve">by dividing that portion of the </w:t>
      </w:r>
      <w:r w:rsidR="00000000" w:rsidRPr="009B1679">
        <w:rPr>
          <w:spacing w:val="-3"/>
          <w:sz w:val="24"/>
        </w:rPr>
        <w:t xml:space="preserve">Fund’s </w:t>
      </w:r>
      <w:r w:rsidR="00000000" w:rsidRPr="009B1679">
        <w:rPr>
          <w:sz w:val="24"/>
        </w:rPr>
        <w:t xml:space="preserve">effective </w:t>
      </w:r>
      <w:r w:rsidR="00000000" w:rsidRPr="009B1679">
        <w:rPr>
          <w:spacing w:val="-3"/>
          <w:sz w:val="24"/>
        </w:rPr>
        <w:t xml:space="preserve">yield (as calculated </w:t>
      </w:r>
      <w:r w:rsidR="00000000" w:rsidRPr="009B1679">
        <w:rPr>
          <w:sz w:val="24"/>
        </w:rPr>
        <w:t xml:space="preserve">under </w:t>
      </w:r>
      <w:r w:rsidR="00000000" w:rsidRPr="009B1679">
        <w:rPr>
          <w:spacing w:val="-3"/>
          <w:sz w:val="24"/>
        </w:rPr>
        <w:t>paragraph (a)(2)) that</w:t>
      </w:r>
      <w:r w:rsidR="00000000" w:rsidRPr="009B1679">
        <w:rPr>
          <w:spacing w:val="-7"/>
          <w:sz w:val="24"/>
        </w:rPr>
        <w:t xml:space="preserve"> </w:t>
      </w:r>
      <w:r w:rsidR="00000000" w:rsidRPr="009B1679">
        <w:rPr>
          <w:sz w:val="24"/>
        </w:rPr>
        <w:t>is</w:t>
      </w:r>
      <w:r w:rsidR="00000000" w:rsidRPr="009B1679">
        <w:rPr>
          <w:spacing w:val="-7"/>
          <w:sz w:val="24"/>
        </w:rPr>
        <w:t xml:space="preserve"> </w:t>
      </w:r>
      <w:r w:rsidR="00000000" w:rsidRPr="009B1679">
        <w:rPr>
          <w:spacing w:val="-3"/>
          <w:sz w:val="24"/>
        </w:rPr>
        <w:t>tax-exempt</w:t>
      </w:r>
      <w:r w:rsidR="00000000" w:rsidRPr="009B1679">
        <w:rPr>
          <w:spacing w:val="-7"/>
          <w:sz w:val="24"/>
        </w:rPr>
        <w:t xml:space="preserve"> </w:t>
      </w:r>
      <w:r w:rsidR="00000000" w:rsidRPr="009B1679">
        <w:rPr>
          <w:sz w:val="24"/>
        </w:rPr>
        <w:t>by</w:t>
      </w:r>
      <w:r w:rsidR="00000000" w:rsidRPr="009B1679">
        <w:rPr>
          <w:spacing w:val="-12"/>
          <w:sz w:val="24"/>
        </w:rPr>
        <w:t xml:space="preserve"> </w:t>
      </w:r>
      <w:r w:rsidR="00000000" w:rsidRPr="009B1679">
        <w:rPr>
          <w:sz w:val="24"/>
        </w:rPr>
        <w:t>1</w:t>
      </w:r>
      <w:r w:rsidR="00000000" w:rsidRPr="009B1679">
        <w:rPr>
          <w:spacing w:val="-4"/>
          <w:sz w:val="24"/>
        </w:rPr>
        <w:t xml:space="preserve"> </w:t>
      </w:r>
      <w:r w:rsidR="00000000" w:rsidRPr="009B1679">
        <w:rPr>
          <w:sz w:val="24"/>
        </w:rPr>
        <w:t>minus</w:t>
      </w:r>
      <w:r w:rsidR="00000000" w:rsidRPr="009B1679">
        <w:rPr>
          <w:spacing w:val="-7"/>
          <w:sz w:val="24"/>
        </w:rPr>
        <w:t xml:space="preserve"> </w:t>
      </w:r>
      <w:r w:rsidR="00000000" w:rsidRPr="009B1679">
        <w:rPr>
          <w:sz w:val="24"/>
        </w:rPr>
        <w:t>a</w:t>
      </w:r>
      <w:r w:rsidR="00000000" w:rsidRPr="009B1679">
        <w:rPr>
          <w:spacing w:val="-8"/>
          <w:sz w:val="24"/>
        </w:rPr>
        <w:t xml:space="preserve"> </w:t>
      </w:r>
      <w:r w:rsidR="00000000" w:rsidRPr="009B1679">
        <w:rPr>
          <w:sz w:val="24"/>
        </w:rPr>
        <w:t>stated</w:t>
      </w:r>
      <w:r w:rsidR="00000000" w:rsidRPr="009B1679">
        <w:rPr>
          <w:spacing w:val="-7"/>
          <w:sz w:val="24"/>
        </w:rPr>
        <w:t xml:space="preserve"> </w:t>
      </w:r>
      <w:r w:rsidR="00000000" w:rsidRPr="009B1679">
        <w:rPr>
          <w:sz w:val="24"/>
        </w:rPr>
        <w:t>income</w:t>
      </w:r>
      <w:r w:rsidR="00000000" w:rsidRPr="009B1679">
        <w:rPr>
          <w:spacing w:val="-8"/>
          <w:sz w:val="24"/>
        </w:rPr>
        <w:t xml:space="preserve"> </w:t>
      </w:r>
      <w:r w:rsidR="00000000" w:rsidRPr="009B1679">
        <w:rPr>
          <w:sz w:val="24"/>
        </w:rPr>
        <w:t>tax</w:t>
      </w:r>
      <w:r w:rsidR="00000000" w:rsidRPr="009B1679">
        <w:rPr>
          <w:spacing w:val="-4"/>
          <w:sz w:val="24"/>
        </w:rPr>
        <w:t xml:space="preserve"> </w:t>
      </w:r>
      <w:r w:rsidR="00000000" w:rsidRPr="009B1679">
        <w:rPr>
          <w:sz w:val="24"/>
        </w:rPr>
        <w:t>rate</w:t>
      </w:r>
      <w:r w:rsidR="00000000" w:rsidRPr="009B1679">
        <w:rPr>
          <w:spacing w:val="-6"/>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adding</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quotient</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pacing w:val="-3"/>
          <w:sz w:val="24"/>
        </w:rPr>
        <w:t>that</w:t>
      </w:r>
      <w:r w:rsidR="00000000" w:rsidRPr="009B1679">
        <w:rPr>
          <w:spacing w:val="-4"/>
          <w:sz w:val="24"/>
        </w:rPr>
        <w:t xml:space="preserve"> </w:t>
      </w:r>
      <w:r w:rsidR="00000000" w:rsidRPr="009B1679">
        <w:rPr>
          <w:spacing w:val="-3"/>
          <w:sz w:val="24"/>
        </w:rPr>
        <w:t xml:space="preserve">portion, </w:t>
      </w:r>
      <w:r w:rsidR="00000000" w:rsidRPr="009B1679">
        <w:rPr>
          <w:sz w:val="24"/>
        </w:rPr>
        <w:t xml:space="preserve">if </w:t>
      </w:r>
      <w:r w:rsidR="00000000" w:rsidRPr="009B1679">
        <w:rPr>
          <w:spacing w:val="-3"/>
          <w:sz w:val="24"/>
        </w:rPr>
        <w:t xml:space="preserve">any, </w:t>
      </w:r>
      <w:r w:rsidR="00000000" w:rsidRPr="009B1679">
        <w:rPr>
          <w:sz w:val="24"/>
        </w:rPr>
        <w:t xml:space="preserve">of the </w:t>
      </w:r>
      <w:r w:rsidR="00000000" w:rsidRPr="009B1679">
        <w:rPr>
          <w:spacing w:val="-3"/>
          <w:sz w:val="24"/>
        </w:rPr>
        <w:t xml:space="preserve">Fund’s </w:t>
      </w:r>
      <w:r w:rsidR="00000000" w:rsidRPr="009B1679">
        <w:rPr>
          <w:sz w:val="24"/>
        </w:rPr>
        <w:t xml:space="preserve">effective </w:t>
      </w:r>
      <w:r w:rsidR="00000000" w:rsidRPr="009B1679">
        <w:rPr>
          <w:spacing w:val="-3"/>
          <w:sz w:val="24"/>
        </w:rPr>
        <w:t xml:space="preserve">yield that </w:t>
      </w:r>
      <w:r w:rsidR="00000000" w:rsidRPr="009B1679">
        <w:rPr>
          <w:sz w:val="24"/>
        </w:rPr>
        <w:t>is not</w:t>
      </w:r>
      <w:r w:rsidR="00000000" w:rsidRPr="009B1679">
        <w:rPr>
          <w:spacing w:val="-33"/>
          <w:sz w:val="24"/>
        </w:rPr>
        <w:t xml:space="preserve"> </w:t>
      </w:r>
      <w:r w:rsidR="00000000" w:rsidRPr="009B1679">
        <w:rPr>
          <w:sz w:val="24"/>
        </w:rPr>
        <w:t>tax-exempt.</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right="1395" w:hanging="360"/>
        <w:rPr>
          <w:sz w:val="24"/>
        </w:rPr>
      </w:pPr>
      <w:r>
        <w:rPr>
          <w:color w:val="221F1F"/>
          <w:spacing w:val="-10"/>
          <w:sz w:val="24"/>
          <w:szCs w:val="24"/>
        </w:rPr>
        <w:t>1.</w:t>
      </w:r>
      <w:r>
        <w:rPr>
          <w:color w:val="221F1F"/>
          <w:spacing w:val="-10"/>
          <w:sz w:val="24"/>
          <w:szCs w:val="24"/>
        </w:rPr>
        <w:tab/>
      </w:r>
      <w:r w:rsidR="00000000" w:rsidRPr="009B1679">
        <w:rPr>
          <w:sz w:val="24"/>
        </w:rPr>
        <w:t xml:space="preserve">When </w:t>
      </w:r>
      <w:r w:rsidR="00000000" w:rsidRPr="009B1679">
        <w:rPr>
          <w:spacing w:val="-4"/>
          <w:sz w:val="24"/>
        </w:rPr>
        <w:t xml:space="preserve">calculating yield </w:t>
      </w:r>
      <w:r w:rsidR="00000000" w:rsidRPr="009B1679">
        <w:rPr>
          <w:sz w:val="24"/>
        </w:rPr>
        <w:t xml:space="preserve">or </w:t>
      </w:r>
      <w:r w:rsidR="00000000" w:rsidRPr="009B1679">
        <w:rPr>
          <w:spacing w:val="-3"/>
          <w:sz w:val="24"/>
        </w:rPr>
        <w:t xml:space="preserve">effective </w:t>
      </w:r>
      <w:r w:rsidR="00000000" w:rsidRPr="009B1679">
        <w:rPr>
          <w:spacing w:val="-4"/>
          <w:sz w:val="24"/>
        </w:rPr>
        <w:t xml:space="preserve">yield quotations, </w:t>
      </w:r>
      <w:r w:rsidR="00000000" w:rsidRPr="009B1679">
        <w:rPr>
          <w:sz w:val="24"/>
        </w:rPr>
        <w:t xml:space="preserve">the </w:t>
      </w:r>
      <w:r w:rsidR="00000000" w:rsidRPr="009B1679">
        <w:rPr>
          <w:spacing w:val="-4"/>
          <w:sz w:val="24"/>
        </w:rPr>
        <w:t xml:space="preserve">calculation </w:t>
      </w:r>
      <w:r w:rsidR="00000000" w:rsidRPr="009B1679">
        <w:rPr>
          <w:sz w:val="24"/>
        </w:rPr>
        <w:t xml:space="preserve">of </w:t>
      </w:r>
      <w:r w:rsidR="00000000" w:rsidRPr="009B1679">
        <w:rPr>
          <w:spacing w:val="-3"/>
          <w:sz w:val="24"/>
        </w:rPr>
        <w:t xml:space="preserve">net </w:t>
      </w:r>
      <w:r w:rsidR="00000000" w:rsidRPr="009B1679">
        <w:rPr>
          <w:spacing w:val="-4"/>
          <w:sz w:val="24"/>
        </w:rPr>
        <w:t xml:space="preserve">change </w:t>
      </w:r>
      <w:r w:rsidR="00000000" w:rsidRPr="009B1679">
        <w:rPr>
          <w:sz w:val="24"/>
        </w:rPr>
        <w:t xml:space="preserve">in </w:t>
      </w:r>
      <w:r w:rsidR="00000000" w:rsidRPr="009B1679">
        <w:rPr>
          <w:spacing w:val="-3"/>
          <w:sz w:val="24"/>
        </w:rPr>
        <w:t xml:space="preserve">account value </w:t>
      </w:r>
      <w:r w:rsidR="00000000" w:rsidRPr="009B1679">
        <w:rPr>
          <w:sz w:val="24"/>
        </w:rPr>
        <w:t>must</w:t>
      </w:r>
      <w:r w:rsidR="00000000" w:rsidRPr="009B1679">
        <w:rPr>
          <w:spacing w:val="-7"/>
          <w:sz w:val="24"/>
        </w:rPr>
        <w:t xml:space="preserve"> </w:t>
      </w:r>
      <w:r w:rsidR="00000000" w:rsidRPr="009B1679">
        <w:rPr>
          <w:spacing w:val="-4"/>
          <w:sz w:val="24"/>
        </w:rPr>
        <w:t>include:</w:t>
      </w:r>
    </w:p>
    <w:p w:rsidR="00081523" w:rsidRDefault="00081523">
      <w:pPr>
        <w:pStyle w:val="BodyText"/>
        <w:spacing w:before="10"/>
        <w:rPr>
          <w:sz w:val="20"/>
        </w:rPr>
      </w:pPr>
    </w:p>
    <w:p w:rsidR="00081523" w:rsidRPr="009B1679" w:rsidRDefault="009B1679" w:rsidP="009B1679">
      <w:pPr>
        <w:tabs>
          <w:tab w:val="left" w:pos="1740"/>
        </w:tabs>
        <w:ind w:left="1739" w:right="1509" w:hanging="360"/>
        <w:rPr>
          <w:sz w:val="24"/>
        </w:rPr>
      </w:pPr>
      <w:r>
        <w:rPr>
          <w:color w:val="221F1F"/>
          <w:spacing w:val="-25"/>
          <w:sz w:val="24"/>
          <w:szCs w:val="24"/>
        </w:rPr>
        <w:t>(a)</w:t>
      </w:r>
      <w:r>
        <w:rPr>
          <w:color w:val="221F1F"/>
          <w:spacing w:val="-25"/>
          <w:sz w:val="24"/>
          <w:szCs w:val="24"/>
        </w:rPr>
        <w:tab/>
      </w:r>
      <w:r w:rsidR="00000000" w:rsidRPr="009B1679">
        <w:rPr>
          <w:sz w:val="24"/>
        </w:rPr>
        <w:t>The</w:t>
      </w:r>
      <w:r w:rsidR="00000000" w:rsidRPr="009B1679">
        <w:rPr>
          <w:spacing w:val="-17"/>
          <w:sz w:val="24"/>
        </w:rPr>
        <w:t xml:space="preserve"> </w:t>
      </w:r>
      <w:r w:rsidR="00000000" w:rsidRPr="009B1679">
        <w:rPr>
          <w:sz w:val="24"/>
        </w:rPr>
        <w:t>value</w:t>
      </w:r>
      <w:r w:rsidR="00000000" w:rsidRPr="009B1679">
        <w:rPr>
          <w:spacing w:val="-16"/>
          <w:sz w:val="24"/>
        </w:rPr>
        <w:t xml:space="preserve"> </w:t>
      </w:r>
      <w:r w:rsidR="00000000" w:rsidRPr="009B1679">
        <w:rPr>
          <w:sz w:val="24"/>
        </w:rPr>
        <w:t>of</w:t>
      </w:r>
      <w:r w:rsidR="00000000" w:rsidRPr="009B1679">
        <w:rPr>
          <w:spacing w:val="-14"/>
          <w:sz w:val="24"/>
        </w:rPr>
        <w:t xml:space="preserve"> </w:t>
      </w:r>
      <w:r w:rsidR="00000000" w:rsidRPr="009B1679">
        <w:rPr>
          <w:spacing w:val="-3"/>
          <w:sz w:val="24"/>
        </w:rPr>
        <w:t>additional</w:t>
      </w:r>
      <w:r w:rsidR="00000000" w:rsidRPr="009B1679">
        <w:rPr>
          <w:spacing w:val="-14"/>
          <w:sz w:val="24"/>
        </w:rPr>
        <w:t xml:space="preserve"> </w:t>
      </w:r>
      <w:r w:rsidR="00000000" w:rsidRPr="009B1679">
        <w:rPr>
          <w:spacing w:val="-3"/>
          <w:sz w:val="24"/>
        </w:rPr>
        <w:t>shares</w:t>
      </w:r>
      <w:r w:rsidR="00000000" w:rsidRPr="009B1679">
        <w:rPr>
          <w:spacing w:val="-16"/>
          <w:sz w:val="24"/>
        </w:rPr>
        <w:t xml:space="preserve"> </w:t>
      </w:r>
      <w:r w:rsidR="00000000" w:rsidRPr="009B1679">
        <w:rPr>
          <w:spacing w:val="-4"/>
          <w:sz w:val="24"/>
        </w:rPr>
        <w:t>purchased</w:t>
      </w:r>
      <w:r w:rsidR="00000000" w:rsidRPr="009B1679">
        <w:rPr>
          <w:spacing w:val="-10"/>
          <w:sz w:val="24"/>
        </w:rPr>
        <w:t xml:space="preserve"> </w:t>
      </w:r>
      <w:r w:rsidR="00000000" w:rsidRPr="009B1679">
        <w:rPr>
          <w:sz w:val="24"/>
        </w:rPr>
        <w:t>with</w:t>
      </w:r>
      <w:r w:rsidR="00000000" w:rsidRPr="009B1679">
        <w:rPr>
          <w:spacing w:val="-15"/>
          <w:sz w:val="24"/>
        </w:rPr>
        <w:t xml:space="preserve"> </w:t>
      </w:r>
      <w:r w:rsidR="00000000" w:rsidRPr="009B1679">
        <w:rPr>
          <w:spacing w:val="-3"/>
          <w:sz w:val="24"/>
        </w:rPr>
        <w:t>dividends</w:t>
      </w:r>
      <w:r w:rsidR="00000000" w:rsidRPr="009B1679">
        <w:rPr>
          <w:spacing w:val="-13"/>
          <w:sz w:val="24"/>
        </w:rPr>
        <w:t xml:space="preserve"> </w:t>
      </w:r>
      <w:r w:rsidR="00000000" w:rsidRPr="009B1679">
        <w:rPr>
          <w:sz w:val="24"/>
        </w:rPr>
        <w:t>from</w:t>
      </w:r>
      <w:r w:rsidR="00000000" w:rsidRPr="009B1679">
        <w:rPr>
          <w:spacing w:val="-14"/>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original</w:t>
      </w:r>
      <w:r w:rsidR="00000000" w:rsidRPr="009B1679">
        <w:rPr>
          <w:spacing w:val="-12"/>
          <w:sz w:val="24"/>
        </w:rPr>
        <w:t xml:space="preserve"> </w:t>
      </w:r>
      <w:r w:rsidR="00000000" w:rsidRPr="009B1679">
        <w:rPr>
          <w:spacing w:val="-3"/>
          <w:sz w:val="24"/>
        </w:rPr>
        <w:t>share</w:t>
      </w:r>
      <w:r w:rsidR="00000000" w:rsidRPr="009B1679">
        <w:rPr>
          <w:spacing w:val="-14"/>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dividends declared</w:t>
      </w:r>
      <w:r w:rsidR="00000000" w:rsidRPr="009B1679">
        <w:rPr>
          <w:spacing w:val="-16"/>
          <w:sz w:val="24"/>
        </w:rPr>
        <w:t xml:space="preserve"> </w:t>
      </w:r>
      <w:r w:rsidR="00000000" w:rsidRPr="009B1679">
        <w:rPr>
          <w:sz w:val="24"/>
        </w:rPr>
        <w:t>on</w:t>
      </w:r>
      <w:r w:rsidR="00000000" w:rsidRPr="009B1679">
        <w:rPr>
          <w:spacing w:val="-10"/>
          <w:sz w:val="24"/>
        </w:rPr>
        <w:t xml:space="preserve"> </w:t>
      </w:r>
      <w:r w:rsidR="00000000" w:rsidRPr="009B1679">
        <w:rPr>
          <w:sz w:val="24"/>
        </w:rPr>
        <w:t>both</w:t>
      </w:r>
      <w:r w:rsidR="00000000" w:rsidRPr="009B1679">
        <w:rPr>
          <w:spacing w:val="-16"/>
          <w:sz w:val="24"/>
        </w:rPr>
        <w:t xml:space="preserve"> </w:t>
      </w:r>
      <w:r w:rsidR="00000000" w:rsidRPr="009B1679">
        <w:rPr>
          <w:sz w:val="24"/>
        </w:rPr>
        <w:t>the</w:t>
      </w:r>
      <w:r w:rsidR="00000000" w:rsidRPr="009B1679">
        <w:rPr>
          <w:spacing w:val="24"/>
          <w:sz w:val="24"/>
        </w:rPr>
        <w:t xml:space="preserve"> </w:t>
      </w:r>
      <w:r w:rsidR="00000000" w:rsidRPr="009B1679">
        <w:rPr>
          <w:sz w:val="24"/>
        </w:rPr>
        <w:t>original</w:t>
      </w:r>
      <w:r w:rsidR="00000000" w:rsidRPr="009B1679">
        <w:rPr>
          <w:spacing w:val="-17"/>
          <w:sz w:val="24"/>
        </w:rPr>
        <w:t xml:space="preserve"> </w:t>
      </w:r>
      <w:r w:rsidR="00000000" w:rsidRPr="009B1679">
        <w:rPr>
          <w:sz w:val="24"/>
        </w:rPr>
        <w:t>shares</w:t>
      </w:r>
      <w:r w:rsidR="00000000" w:rsidRPr="009B1679">
        <w:rPr>
          <w:spacing w:val="-18"/>
          <w:sz w:val="24"/>
        </w:rPr>
        <w:t xml:space="preserve"> </w:t>
      </w:r>
      <w:r w:rsidR="00000000" w:rsidRPr="009B1679">
        <w:rPr>
          <w:sz w:val="24"/>
        </w:rPr>
        <w:t>and</w:t>
      </w:r>
      <w:r w:rsidR="00000000" w:rsidRPr="009B1679">
        <w:rPr>
          <w:spacing w:val="-15"/>
          <w:sz w:val="24"/>
        </w:rPr>
        <w:t xml:space="preserve"> </w:t>
      </w:r>
      <w:r w:rsidR="00000000" w:rsidRPr="009B1679">
        <w:rPr>
          <w:spacing w:val="-3"/>
          <w:sz w:val="24"/>
        </w:rPr>
        <w:t>additional</w:t>
      </w:r>
      <w:r w:rsidR="00000000" w:rsidRPr="009B1679">
        <w:rPr>
          <w:spacing w:val="-12"/>
          <w:sz w:val="24"/>
        </w:rPr>
        <w:t xml:space="preserve"> </w:t>
      </w:r>
      <w:r w:rsidR="00000000" w:rsidRPr="009B1679">
        <w:rPr>
          <w:spacing w:val="-3"/>
          <w:sz w:val="24"/>
        </w:rPr>
        <w:t>shares;</w:t>
      </w:r>
      <w:r w:rsidR="00000000" w:rsidRPr="009B1679">
        <w:rPr>
          <w:spacing w:val="-15"/>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1740"/>
        </w:tabs>
        <w:spacing w:before="1"/>
        <w:ind w:left="1740" w:right="754" w:hanging="360"/>
        <w:rPr>
          <w:sz w:val="24"/>
        </w:rPr>
      </w:pPr>
      <w:r>
        <w:rPr>
          <w:color w:val="221F1F"/>
          <w:spacing w:val="-25"/>
          <w:sz w:val="24"/>
          <w:szCs w:val="24"/>
        </w:rPr>
        <w:t>(b)</w:t>
      </w:r>
      <w:r>
        <w:rPr>
          <w:color w:val="221F1F"/>
          <w:spacing w:val="-25"/>
          <w:sz w:val="24"/>
          <w:szCs w:val="24"/>
        </w:rPr>
        <w:tab/>
      </w:r>
      <w:r w:rsidR="00000000" w:rsidRPr="009B1679">
        <w:rPr>
          <w:sz w:val="24"/>
        </w:rPr>
        <w:t xml:space="preserve">All </w:t>
      </w:r>
      <w:r w:rsidR="00000000" w:rsidRPr="009B1679">
        <w:rPr>
          <w:spacing w:val="-3"/>
          <w:sz w:val="24"/>
        </w:rPr>
        <w:t xml:space="preserve">fees, </w:t>
      </w:r>
      <w:r w:rsidR="00000000" w:rsidRPr="009B1679">
        <w:rPr>
          <w:sz w:val="24"/>
        </w:rPr>
        <w:t xml:space="preserve">other than </w:t>
      </w:r>
      <w:r w:rsidR="00000000" w:rsidRPr="009B1679">
        <w:rPr>
          <w:spacing w:val="-3"/>
          <w:sz w:val="24"/>
        </w:rPr>
        <w:t xml:space="preserve">non-recurring account </w:t>
      </w:r>
      <w:r w:rsidR="00000000" w:rsidRPr="009B1679">
        <w:rPr>
          <w:sz w:val="24"/>
        </w:rPr>
        <w:t xml:space="preserve">or sales </w:t>
      </w:r>
      <w:r w:rsidR="00000000" w:rsidRPr="009B1679">
        <w:rPr>
          <w:spacing w:val="-3"/>
          <w:sz w:val="24"/>
        </w:rPr>
        <w:t xml:space="preserve">charges, that </w:t>
      </w:r>
      <w:r w:rsidR="00000000" w:rsidRPr="009B1679">
        <w:rPr>
          <w:sz w:val="24"/>
        </w:rPr>
        <w:t xml:space="preserve">are imposed on </w:t>
      </w:r>
      <w:r w:rsidR="00000000" w:rsidRPr="009B1679">
        <w:rPr>
          <w:spacing w:val="-2"/>
          <w:sz w:val="24"/>
        </w:rPr>
        <w:t xml:space="preserve">all </w:t>
      </w:r>
      <w:r w:rsidR="00000000" w:rsidRPr="009B1679">
        <w:rPr>
          <w:spacing w:val="-3"/>
          <w:sz w:val="24"/>
        </w:rPr>
        <w:t>shareholder accounts</w:t>
      </w:r>
      <w:r w:rsidR="00000000" w:rsidRPr="009B1679">
        <w:rPr>
          <w:spacing w:val="-16"/>
          <w:sz w:val="24"/>
        </w:rPr>
        <w:t xml:space="preserve"> </w:t>
      </w:r>
      <w:r w:rsidR="00000000" w:rsidRPr="009B1679">
        <w:rPr>
          <w:sz w:val="24"/>
        </w:rPr>
        <w:t>in</w:t>
      </w:r>
      <w:r w:rsidR="00000000" w:rsidRPr="009B1679">
        <w:rPr>
          <w:spacing w:val="-14"/>
          <w:sz w:val="24"/>
        </w:rPr>
        <w:t xml:space="preserve"> </w:t>
      </w:r>
      <w:r w:rsidR="00000000" w:rsidRPr="009B1679">
        <w:rPr>
          <w:spacing w:val="-3"/>
          <w:sz w:val="24"/>
        </w:rPr>
        <w:t>proportion</w:t>
      </w:r>
      <w:r w:rsidR="00000000" w:rsidRPr="009B1679">
        <w:rPr>
          <w:spacing w:val="17"/>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length</w:t>
      </w:r>
      <w:r w:rsidR="00000000" w:rsidRPr="009B1679">
        <w:rPr>
          <w:spacing w:val="-13"/>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17"/>
          <w:sz w:val="24"/>
        </w:rPr>
        <w:t xml:space="preserve"> </w:t>
      </w:r>
      <w:r w:rsidR="00000000" w:rsidRPr="009B1679">
        <w:rPr>
          <w:sz w:val="24"/>
        </w:rPr>
        <w:t>base</w:t>
      </w:r>
      <w:r w:rsidR="00000000" w:rsidRPr="009B1679">
        <w:rPr>
          <w:spacing w:val="-12"/>
          <w:sz w:val="24"/>
        </w:rPr>
        <w:t xml:space="preserve"> </w:t>
      </w:r>
      <w:r w:rsidR="00000000" w:rsidRPr="009B1679">
        <w:rPr>
          <w:spacing w:val="-3"/>
          <w:sz w:val="24"/>
        </w:rPr>
        <w:t>period.</w:t>
      </w:r>
      <w:r w:rsidR="00000000" w:rsidRPr="009B1679">
        <w:rPr>
          <w:spacing w:val="-10"/>
          <w:sz w:val="24"/>
        </w:rPr>
        <w:t xml:space="preserve"> </w:t>
      </w:r>
      <w:r w:rsidR="00000000" w:rsidRPr="009B1679">
        <w:rPr>
          <w:sz w:val="24"/>
        </w:rPr>
        <w:t>For</w:t>
      </w:r>
      <w:r w:rsidR="00000000" w:rsidRPr="009B1679">
        <w:rPr>
          <w:spacing w:val="-14"/>
          <w:sz w:val="24"/>
        </w:rPr>
        <w:t xml:space="preserve"> </w:t>
      </w:r>
      <w:r w:rsidR="00000000" w:rsidRPr="009B1679">
        <w:rPr>
          <w:sz w:val="24"/>
        </w:rPr>
        <w:t>any</w:t>
      </w:r>
      <w:r w:rsidR="00000000" w:rsidRPr="009B1679">
        <w:rPr>
          <w:spacing w:val="-16"/>
          <w:sz w:val="24"/>
        </w:rPr>
        <w:t xml:space="preserve"> </w:t>
      </w:r>
      <w:r w:rsidR="00000000" w:rsidRPr="009B1679">
        <w:rPr>
          <w:spacing w:val="-3"/>
          <w:sz w:val="24"/>
        </w:rPr>
        <w:t>account</w:t>
      </w:r>
      <w:r w:rsidR="00000000" w:rsidRPr="009B1679">
        <w:rPr>
          <w:spacing w:val="-11"/>
          <w:sz w:val="24"/>
        </w:rPr>
        <w:t xml:space="preserve"> </w:t>
      </w:r>
      <w:r w:rsidR="00000000" w:rsidRPr="009B1679">
        <w:rPr>
          <w:spacing w:val="-3"/>
          <w:sz w:val="24"/>
        </w:rPr>
        <w:t>fees</w:t>
      </w:r>
      <w:r w:rsidR="00000000" w:rsidRPr="009B1679">
        <w:rPr>
          <w:spacing w:val="-15"/>
          <w:sz w:val="24"/>
        </w:rPr>
        <w:t xml:space="preserve"> </w:t>
      </w:r>
      <w:r w:rsidR="00000000" w:rsidRPr="009B1679">
        <w:rPr>
          <w:sz w:val="24"/>
        </w:rPr>
        <w:t>that</w:t>
      </w:r>
      <w:r w:rsidR="00000000" w:rsidRPr="009B1679">
        <w:rPr>
          <w:spacing w:val="-11"/>
          <w:sz w:val="24"/>
        </w:rPr>
        <w:t xml:space="preserve"> </w:t>
      </w:r>
      <w:r w:rsidR="00000000" w:rsidRPr="009B1679">
        <w:rPr>
          <w:sz w:val="24"/>
        </w:rPr>
        <w:t>vary</w:t>
      </w:r>
      <w:r w:rsidR="00000000" w:rsidRPr="009B1679">
        <w:rPr>
          <w:spacing w:val="-18"/>
          <w:sz w:val="24"/>
        </w:rPr>
        <w:t xml:space="preserve"> </w:t>
      </w:r>
      <w:r w:rsidR="00000000" w:rsidRPr="009B1679">
        <w:rPr>
          <w:sz w:val="24"/>
        </w:rPr>
        <w:t>with</w:t>
      </w:r>
      <w:r w:rsidR="00000000" w:rsidRPr="009B1679">
        <w:rPr>
          <w:spacing w:val="-15"/>
          <w:sz w:val="24"/>
        </w:rPr>
        <w:t xml:space="preserve"> </w:t>
      </w:r>
      <w:r w:rsidR="00000000" w:rsidRPr="009B1679">
        <w:rPr>
          <w:sz w:val="24"/>
        </w:rPr>
        <w:t>the</w:t>
      </w:r>
      <w:r w:rsidR="00000000" w:rsidRPr="009B1679">
        <w:rPr>
          <w:spacing w:val="-12"/>
          <w:sz w:val="24"/>
        </w:rPr>
        <w:t xml:space="preserve"> </w:t>
      </w:r>
      <w:r w:rsidR="00000000" w:rsidRPr="009B1679">
        <w:rPr>
          <w:sz w:val="24"/>
        </w:rPr>
        <w:t>size</w:t>
      </w:r>
      <w:r w:rsidR="00000000" w:rsidRPr="009B1679">
        <w:rPr>
          <w:spacing w:val="-17"/>
          <w:sz w:val="24"/>
        </w:rPr>
        <w:t xml:space="preserve"> </w:t>
      </w:r>
      <w:r w:rsidR="00000000" w:rsidRPr="009B1679">
        <w:rPr>
          <w:sz w:val="24"/>
        </w:rPr>
        <w:t>of the</w:t>
      </w:r>
      <w:r w:rsidR="00000000" w:rsidRPr="009B1679">
        <w:rPr>
          <w:spacing w:val="-13"/>
          <w:sz w:val="24"/>
        </w:rPr>
        <w:t xml:space="preserve"> </w:t>
      </w:r>
      <w:r w:rsidR="00000000" w:rsidRPr="009B1679">
        <w:rPr>
          <w:spacing w:val="-3"/>
          <w:sz w:val="24"/>
        </w:rPr>
        <w:t>account,</w:t>
      </w:r>
      <w:r w:rsidR="00000000" w:rsidRPr="009B1679">
        <w:rPr>
          <w:spacing w:val="-10"/>
          <w:sz w:val="24"/>
        </w:rPr>
        <w:t xml:space="preserve"> </w:t>
      </w:r>
      <w:r w:rsidR="00000000" w:rsidRPr="009B1679">
        <w:rPr>
          <w:spacing w:val="-3"/>
          <w:sz w:val="24"/>
        </w:rPr>
        <w:t>assume</w:t>
      </w:r>
      <w:r w:rsidR="00000000" w:rsidRPr="009B1679">
        <w:rPr>
          <w:spacing w:val="-11"/>
          <w:sz w:val="24"/>
        </w:rPr>
        <w:t xml:space="preserve"> </w:t>
      </w:r>
      <w:r w:rsidR="00000000" w:rsidRPr="009B1679">
        <w:rPr>
          <w:sz w:val="24"/>
        </w:rPr>
        <w:t>an</w:t>
      </w:r>
      <w:r w:rsidR="00000000" w:rsidRPr="009B1679">
        <w:rPr>
          <w:spacing w:val="-10"/>
          <w:sz w:val="24"/>
        </w:rPr>
        <w:t xml:space="preserve"> </w:t>
      </w:r>
      <w:r w:rsidR="00000000" w:rsidRPr="009B1679">
        <w:rPr>
          <w:spacing w:val="-3"/>
          <w:sz w:val="24"/>
        </w:rPr>
        <w:t>account</w:t>
      </w:r>
      <w:r w:rsidR="00000000" w:rsidRPr="009B1679">
        <w:rPr>
          <w:spacing w:val="-10"/>
          <w:sz w:val="24"/>
        </w:rPr>
        <w:t xml:space="preserve"> </w:t>
      </w:r>
      <w:r w:rsidR="00000000" w:rsidRPr="009B1679">
        <w:rPr>
          <w:sz w:val="24"/>
        </w:rPr>
        <w:t>size</w:t>
      </w:r>
      <w:r w:rsidR="00000000" w:rsidRPr="009B1679">
        <w:rPr>
          <w:spacing w:val="1"/>
          <w:sz w:val="24"/>
        </w:rPr>
        <w:t xml:space="preserve"> </w:t>
      </w:r>
      <w:r w:rsidR="00000000" w:rsidRPr="009B1679">
        <w:rPr>
          <w:spacing w:val="-3"/>
          <w:sz w:val="24"/>
        </w:rPr>
        <w:t>equal</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Fund’s</w:t>
      </w:r>
      <w:r w:rsidR="00000000" w:rsidRPr="009B1679">
        <w:rPr>
          <w:spacing w:val="-17"/>
          <w:sz w:val="24"/>
        </w:rPr>
        <w:t xml:space="preserve"> </w:t>
      </w:r>
      <w:r w:rsidR="00000000" w:rsidRPr="009B1679">
        <w:rPr>
          <w:spacing w:val="-3"/>
          <w:sz w:val="24"/>
        </w:rPr>
        <w:t>mean</w:t>
      </w:r>
      <w:r w:rsidR="00000000" w:rsidRPr="009B1679">
        <w:rPr>
          <w:spacing w:val="-15"/>
          <w:sz w:val="24"/>
        </w:rPr>
        <w:t xml:space="preserve"> </w:t>
      </w:r>
      <w:r w:rsidR="00000000" w:rsidRPr="009B1679">
        <w:rPr>
          <w:sz w:val="24"/>
        </w:rPr>
        <w:t>(or</w:t>
      </w:r>
      <w:r w:rsidR="00000000" w:rsidRPr="009B1679">
        <w:rPr>
          <w:spacing w:val="-11"/>
          <w:sz w:val="24"/>
        </w:rPr>
        <w:t xml:space="preserve"> </w:t>
      </w:r>
      <w:r w:rsidR="00000000" w:rsidRPr="009B1679">
        <w:rPr>
          <w:spacing w:val="-3"/>
          <w:sz w:val="24"/>
        </w:rPr>
        <w:t>median)</w:t>
      </w:r>
      <w:r w:rsidR="00000000" w:rsidRPr="009B1679">
        <w:rPr>
          <w:spacing w:val="-11"/>
          <w:sz w:val="24"/>
        </w:rPr>
        <w:t xml:space="preserve"> </w:t>
      </w:r>
      <w:r w:rsidR="00000000" w:rsidRPr="009B1679">
        <w:rPr>
          <w:spacing w:val="-3"/>
          <w:sz w:val="24"/>
        </w:rPr>
        <w:t>account</w:t>
      </w:r>
      <w:r w:rsidR="00000000" w:rsidRPr="009B1679">
        <w:rPr>
          <w:spacing w:val="-12"/>
          <w:sz w:val="24"/>
        </w:rPr>
        <w:t xml:space="preserve"> </w:t>
      </w:r>
      <w:r w:rsidR="00000000" w:rsidRPr="009B1679">
        <w:rPr>
          <w:spacing w:val="-3"/>
          <w:sz w:val="24"/>
        </w:rPr>
        <w:t>size.</w:t>
      </w:r>
    </w:p>
    <w:p w:rsidR="00081523" w:rsidRDefault="00081523">
      <w:pPr>
        <w:pStyle w:val="BodyText"/>
        <w:spacing w:before="9"/>
        <w:rPr>
          <w:sz w:val="20"/>
        </w:rPr>
      </w:pPr>
    </w:p>
    <w:p w:rsidR="00081523" w:rsidRPr="009B1679" w:rsidRDefault="009B1679" w:rsidP="009B1679">
      <w:pPr>
        <w:tabs>
          <w:tab w:val="left" w:pos="1380"/>
        </w:tabs>
        <w:spacing w:before="1"/>
        <w:ind w:left="1380" w:right="1257" w:hanging="360"/>
        <w:rPr>
          <w:sz w:val="24"/>
        </w:rPr>
      </w:pPr>
      <w:r>
        <w:rPr>
          <w:color w:val="221F1F"/>
          <w:spacing w:val="-10"/>
          <w:sz w:val="24"/>
          <w:szCs w:val="24"/>
        </w:rPr>
        <w:t>2.</w:t>
      </w:r>
      <w:r>
        <w:rPr>
          <w:color w:val="221F1F"/>
          <w:spacing w:val="-10"/>
          <w:sz w:val="24"/>
          <w:szCs w:val="24"/>
        </w:rPr>
        <w:tab/>
      </w:r>
      <w:r w:rsidR="00000000" w:rsidRPr="009B1679">
        <w:rPr>
          <w:spacing w:val="-3"/>
          <w:sz w:val="24"/>
        </w:rPr>
        <w:t xml:space="preserve">Exclude </w:t>
      </w:r>
      <w:r w:rsidR="00000000" w:rsidRPr="009B1679">
        <w:rPr>
          <w:spacing w:val="-4"/>
          <w:sz w:val="24"/>
        </w:rPr>
        <w:t xml:space="preserve">realized </w:t>
      </w:r>
      <w:r w:rsidR="00000000" w:rsidRPr="009B1679">
        <w:rPr>
          <w:spacing w:val="-3"/>
          <w:sz w:val="24"/>
        </w:rPr>
        <w:t xml:space="preserve">gains and losses </w:t>
      </w:r>
      <w:r w:rsidR="00000000" w:rsidRPr="009B1679">
        <w:rPr>
          <w:spacing w:val="-4"/>
          <w:sz w:val="24"/>
        </w:rPr>
        <w:t xml:space="preserve">from </w:t>
      </w:r>
      <w:r w:rsidR="00000000" w:rsidRPr="009B1679">
        <w:rPr>
          <w:sz w:val="24"/>
        </w:rPr>
        <w:t xml:space="preserve">the </w:t>
      </w:r>
      <w:r w:rsidR="00000000" w:rsidRPr="009B1679">
        <w:rPr>
          <w:spacing w:val="-3"/>
          <w:sz w:val="24"/>
        </w:rPr>
        <w:t xml:space="preserve">sale </w:t>
      </w:r>
      <w:r w:rsidR="00000000" w:rsidRPr="009B1679">
        <w:rPr>
          <w:sz w:val="24"/>
        </w:rPr>
        <w:t xml:space="preserve">of </w:t>
      </w:r>
      <w:r w:rsidR="00000000" w:rsidRPr="009B1679">
        <w:rPr>
          <w:spacing w:val="-3"/>
          <w:sz w:val="24"/>
        </w:rPr>
        <w:t xml:space="preserve">securities and unrealized </w:t>
      </w:r>
      <w:r w:rsidR="00000000" w:rsidRPr="009B1679">
        <w:rPr>
          <w:spacing w:val="-4"/>
          <w:sz w:val="24"/>
        </w:rPr>
        <w:t xml:space="preserve">appreciation </w:t>
      </w:r>
      <w:r w:rsidR="00000000" w:rsidRPr="009B1679">
        <w:rPr>
          <w:spacing w:val="-3"/>
          <w:sz w:val="24"/>
        </w:rPr>
        <w:t xml:space="preserve">and </w:t>
      </w:r>
      <w:r w:rsidR="00000000" w:rsidRPr="009B1679">
        <w:rPr>
          <w:spacing w:val="-4"/>
          <w:sz w:val="24"/>
        </w:rPr>
        <w:t xml:space="preserve">depreciation from </w:t>
      </w:r>
      <w:r w:rsidR="00000000" w:rsidRPr="009B1679">
        <w:rPr>
          <w:spacing w:val="-3"/>
          <w:sz w:val="24"/>
        </w:rPr>
        <w:t xml:space="preserve">the </w:t>
      </w:r>
      <w:r w:rsidR="00000000" w:rsidRPr="009B1679">
        <w:rPr>
          <w:spacing w:val="-4"/>
          <w:sz w:val="24"/>
        </w:rPr>
        <w:t xml:space="preserve">calculation </w:t>
      </w:r>
      <w:r w:rsidR="00000000" w:rsidRPr="009B1679">
        <w:rPr>
          <w:sz w:val="24"/>
        </w:rPr>
        <w:t xml:space="preserve">of </w:t>
      </w:r>
      <w:r w:rsidR="00000000" w:rsidRPr="009B1679">
        <w:rPr>
          <w:spacing w:val="-4"/>
          <w:sz w:val="24"/>
        </w:rPr>
        <w:t xml:space="preserve">yield </w:t>
      </w:r>
      <w:r w:rsidR="00000000" w:rsidRPr="009B1679">
        <w:rPr>
          <w:spacing w:val="-3"/>
          <w:sz w:val="24"/>
        </w:rPr>
        <w:t xml:space="preserve">and </w:t>
      </w:r>
      <w:r w:rsidR="00000000" w:rsidRPr="009B1679">
        <w:rPr>
          <w:spacing w:val="-4"/>
          <w:sz w:val="24"/>
        </w:rPr>
        <w:t xml:space="preserve">effective yield. </w:t>
      </w:r>
      <w:r w:rsidR="00000000" w:rsidRPr="009B1679">
        <w:rPr>
          <w:spacing w:val="-3"/>
          <w:sz w:val="24"/>
        </w:rPr>
        <w:t xml:space="preserve">Exclude income other than investment </w:t>
      </w:r>
      <w:r w:rsidR="00000000" w:rsidRPr="009B1679">
        <w:rPr>
          <w:spacing w:val="-4"/>
          <w:sz w:val="24"/>
        </w:rPr>
        <w:t>income.</w:t>
      </w:r>
    </w:p>
    <w:p w:rsidR="00081523" w:rsidRDefault="00081523">
      <w:pPr>
        <w:pStyle w:val="BodyText"/>
        <w:spacing w:before="10"/>
        <w:rPr>
          <w:sz w:val="20"/>
        </w:rPr>
      </w:pPr>
    </w:p>
    <w:p w:rsidR="00081523" w:rsidRPr="009B1679" w:rsidRDefault="009B1679" w:rsidP="009B1679">
      <w:pPr>
        <w:tabs>
          <w:tab w:val="left" w:pos="1380"/>
        </w:tabs>
        <w:ind w:left="1380" w:right="1246" w:hanging="360"/>
        <w:rPr>
          <w:sz w:val="24"/>
        </w:rPr>
      </w:pPr>
      <w:r>
        <w:rPr>
          <w:color w:val="221F1F"/>
          <w:spacing w:val="-10"/>
          <w:sz w:val="24"/>
          <w:szCs w:val="24"/>
        </w:rPr>
        <w:t>3.</w:t>
      </w:r>
      <w:r>
        <w:rPr>
          <w:color w:val="221F1F"/>
          <w:spacing w:val="-10"/>
          <w:sz w:val="24"/>
          <w:szCs w:val="24"/>
        </w:rPr>
        <w:tab/>
      </w:r>
      <w:r w:rsidR="00000000" w:rsidRPr="009B1679">
        <w:rPr>
          <w:spacing w:val="-3"/>
          <w:sz w:val="24"/>
        </w:rPr>
        <w:t>Disclose</w:t>
      </w:r>
      <w:r w:rsidR="00000000" w:rsidRPr="009B1679">
        <w:rPr>
          <w:spacing w:val="-6"/>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amount</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pacing w:val="-3"/>
          <w:sz w:val="24"/>
        </w:rPr>
        <w:t>specific</w:t>
      </w:r>
      <w:r w:rsidR="00000000" w:rsidRPr="009B1679">
        <w:rPr>
          <w:spacing w:val="-5"/>
          <w:sz w:val="24"/>
        </w:rPr>
        <w:t xml:space="preserve"> </w:t>
      </w:r>
      <w:r w:rsidR="00000000" w:rsidRPr="009B1679">
        <w:rPr>
          <w:spacing w:val="-3"/>
          <w:sz w:val="24"/>
        </w:rPr>
        <w:t>rate</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any</w:t>
      </w:r>
      <w:r w:rsidR="00000000" w:rsidRPr="009B1679">
        <w:rPr>
          <w:spacing w:val="-11"/>
          <w:sz w:val="24"/>
        </w:rPr>
        <w:t xml:space="preserve"> </w:t>
      </w:r>
      <w:r w:rsidR="00000000" w:rsidRPr="009B1679">
        <w:rPr>
          <w:spacing w:val="-4"/>
          <w:sz w:val="24"/>
        </w:rPr>
        <w:t>nonrecurring</w:t>
      </w:r>
      <w:r w:rsidR="00000000" w:rsidRPr="009B1679">
        <w:rPr>
          <w:spacing w:val="-8"/>
          <w:sz w:val="24"/>
        </w:rPr>
        <w:t xml:space="preserve"> </w:t>
      </w:r>
      <w:r w:rsidR="00000000" w:rsidRPr="009B1679">
        <w:rPr>
          <w:spacing w:val="-3"/>
          <w:sz w:val="24"/>
        </w:rPr>
        <w:t>account</w:t>
      </w:r>
      <w:r w:rsidR="00000000" w:rsidRPr="009B1679">
        <w:rPr>
          <w:spacing w:val="-4"/>
          <w:sz w:val="24"/>
        </w:rPr>
        <w:t xml:space="preserve"> </w:t>
      </w:r>
      <w:r w:rsidR="00000000" w:rsidRPr="009B1679">
        <w:rPr>
          <w:sz w:val="24"/>
        </w:rPr>
        <w:t>or</w:t>
      </w:r>
      <w:r w:rsidR="00000000" w:rsidRPr="009B1679">
        <w:rPr>
          <w:spacing w:val="-8"/>
          <w:sz w:val="24"/>
        </w:rPr>
        <w:t xml:space="preserve"> </w:t>
      </w:r>
      <w:r w:rsidR="00000000" w:rsidRPr="009B1679">
        <w:rPr>
          <w:spacing w:val="-3"/>
          <w:sz w:val="24"/>
        </w:rPr>
        <w:t>sales</w:t>
      </w:r>
      <w:r w:rsidR="00000000" w:rsidRPr="009B1679">
        <w:rPr>
          <w:spacing w:val="-7"/>
          <w:sz w:val="24"/>
        </w:rPr>
        <w:t xml:space="preserve"> </w:t>
      </w:r>
      <w:r w:rsidR="00000000" w:rsidRPr="009B1679">
        <w:rPr>
          <w:spacing w:val="-4"/>
          <w:sz w:val="24"/>
        </w:rPr>
        <w:t xml:space="preserve">charges </w:t>
      </w:r>
      <w:r w:rsidR="00000000" w:rsidRPr="009B1679">
        <w:rPr>
          <w:sz w:val="24"/>
        </w:rPr>
        <w:t>not</w:t>
      </w:r>
      <w:r w:rsidR="00000000" w:rsidRPr="009B1679">
        <w:rPr>
          <w:spacing w:val="-5"/>
          <w:sz w:val="24"/>
        </w:rPr>
        <w:t xml:space="preserve"> </w:t>
      </w:r>
      <w:r w:rsidR="00000000" w:rsidRPr="009B1679">
        <w:rPr>
          <w:spacing w:val="-4"/>
          <w:sz w:val="24"/>
        </w:rPr>
        <w:t xml:space="preserve">included </w:t>
      </w:r>
      <w:r w:rsidR="00000000" w:rsidRPr="009B1679">
        <w:rPr>
          <w:sz w:val="24"/>
        </w:rPr>
        <w:t>in</w:t>
      </w:r>
      <w:r w:rsidR="00000000" w:rsidRPr="009B1679">
        <w:rPr>
          <w:spacing w:val="-8"/>
          <w:sz w:val="24"/>
        </w:rPr>
        <w:t xml:space="preserve"> </w:t>
      </w:r>
      <w:r w:rsidR="00000000" w:rsidRPr="009B1679">
        <w:rPr>
          <w:spacing w:val="-3"/>
          <w:sz w:val="24"/>
        </w:rPr>
        <w:t xml:space="preserve">the calculation </w:t>
      </w:r>
      <w:r w:rsidR="00000000" w:rsidRPr="009B1679">
        <w:rPr>
          <w:sz w:val="24"/>
        </w:rPr>
        <w:t>of the</w:t>
      </w:r>
      <w:r w:rsidR="00000000" w:rsidRPr="009B1679">
        <w:rPr>
          <w:spacing w:val="-18"/>
          <w:sz w:val="24"/>
        </w:rPr>
        <w:t xml:space="preserve"> </w:t>
      </w:r>
      <w:r w:rsidR="00000000" w:rsidRPr="009B1679">
        <w:rPr>
          <w:spacing w:val="-4"/>
          <w:sz w:val="24"/>
        </w:rPr>
        <w:t>yield.</w:t>
      </w:r>
    </w:p>
    <w:p w:rsidR="00081523" w:rsidRDefault="00081523">
      <w:pPr>
        <w:pStyle w:val="BodyText"/>
        <w:spacing w:before="10"/>
        <w:rPr>
          <w:sz w:val="20"/>
        </w:rPr>
      </w:pPr>
    </w:p>
    <w:p w:rsidR="00081523" w:rsidRPr="009B1679" w:rsidRDefault="009B1679" w:rsidP="009B1679">
      <w:pPr>
        <w:tabs>
          <w:tab w:val="left" w:pos="1380"/>
        </w:tabs>
        <w:ind w:left="1380" w:right="927" w:hanging="360"/>
        <w:rPr>
          <w:sz w:val="24"/>
        </w:rPr>
      </w:pPr>
      <w:r>
        <w:rPr>
          <w:color w:val="221F1F"/>
          <w:spacing w:val="-10"/>
          <w:sz w:val="24"/>
          <w:szCs w:val="24"/>
        </w:rPr>
        <w:t>4.</w:t>
      </w:r>
      <w:r>
        <w:rPr>
          <w:color w:val="221F1F"/>
          <w:spacing w:val="-10"/>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holds itself </w:t>
      </w:r>
      <w:r w:rsidR="00000000" w:rsidRPr="009B1679">
        <w:rPr>
          <w:spacing w:val="-4"/>
          <w:sz w:val="24"/>
        </w:rPr>
        <w:t xml:space="preserve">out </w:t>
      </w:r>
      <w:r w:rsidR="00000000" w:rsidRPr="009B1679">
        <w:rPr>
          <w:sz w:val="24"/>
        </w:rPr>
        <w:t xml:space="preserve">as </w:t>
      </w:r>
      <w:r w:rsidR="00000000" w:rsidRPr="009B1679">
        <w:rPr>
          <w:spacing w:val="-4"/>
          <w:sz w:val="24"/>
        </w:rPr>
        <w:t xml:space="preserve">distributing </w:t>
      </w:r>
      <w:r w:rsidR="00000000" w:rsidRPr="009B1679">
        <w:rPr>
          <w:spacing w:val="-3"/>
          <w:sz w:val="24"/>
        </w:rPr>
        <w:t xml:space="preserve">income that </w:t>
      </w:r>
      <w:r w:rsidR="00000000" w:rsidRPr="009B1679">
        <w:rPr>
          <w:sz w:val="24"/>
        </w:rPr>
        <w:t xml:space="preserve">is </w:t>
      </w:r>
      <w:r w:rsidR="00000000" w:rsidRPr="009B1679">
        <w:rPr>
          <w:spacing w:val="-3"/>
          <w:sz w:val="24"/>
        </w:rPr>
        <w:t xml:space="preserve">exempt </w:t>
      </w:r>
      <w:r w:rsidR="00000000" w:rsidRPr="009B1679">
        <w:rPr>
          <w:spacing w:val="-4"/>
          <w:sz w:val="24"/>
        </w:rPr>
        <w:t xml:space="preserve">from federal, </w:t>
      </w:r>
      <w:r w:rsidR="00000000" w:rsidRPr="009B1679">
        <w:rPr>
          <w:spacing w:val="-3"/>
          <w:sz w:val="24"/>
        </w:rPr>
        <w:t xml:space="preserve">state, </w:t>
      </w:r>
      <w:r w:rsidR="00000000" w:rsidRPr="009B1679">
        <w:rPr>
          <w:sz w:val="24"/>
        </w:rPr>
        <w:t xml:space="preserve">or </w:t>
      </w:r>
      <w:r w:rsidR="00000000" w:rsidRPr="009B1679">
        <w:rPr>
          <w:spacing w:val="-4"/>
          <w:sz w:val="24"/>
        </w:rPr>
        <w:t xml:space="preserve">local </w:t>
      </w:r>
      <w:r w:rsidR="00000000" w:rsidRPr="009B1679">
        <w:rPr>
          <w:spacing w:val="-3"/>
          <w:sz w:val="24"/>
        </w:rPr>
        <w:t xml:space="preserve">income taxation, </w:t>
      </w:r>
      <w:r w:rsidR="00000000" w:rsidRPr="009B1679">
        <w:rPr>
          <w:sz w:val="24"/>
        </w:rPr>
        <w:t xml:space="preserve">in </w:t>
      </w:r>
      <w:r w:rsidR="00000000" w:rsidRPr="009B1679">
        <w:rPr>
          <w:spacing w:val="-4"/>
          <w:sz w:val="24"/>
        </w:rPr>
        <w:t xml:space="preserve">calculating yield </w:t>
      </w:r>
      <w:r w:rsidR="00000000" w:rsidRPr="009B1679">
        <w:rPr>
          <w:spacing w:val="-3"/>
          <w:sz w:val="24"/>
        </w:rPr>
        <w:t xml:space="preserve">and </w:t>
      </w:r>
      <w:r w:rsidR="00000000" w:rsidRPr="009B1679">
        <w:rPr>
          <w:spacing w:val="-4"/>
          <w:sz w:val="24"/>
        </w:rPr>
        <w:t xml:space="preserve">effective yield </w:t>
      </w:r>
      <w:r w:rsidR="00000000" w:rsidRPr="009B1679">
        <w:rPr>
          <w:spacing w:val="-3"/>
          <w:sz w:val="24"/>
        </w:rPr>
        <w:t xml:space="preserve">(but not tax </w:t>
      </w:r>
      <w:r w:rsidR="00000000" w:rsidRPr="009B1679">
        <w:rPr>
          <w:spacing w:val="-4"/>
          <w:sz w:val="24"/>
        </w:rPr>
        <w:t xml:space="preserve">equivalent yield </w:t>
      </w:r>
      <w:r w:rsidR="00000000" w:rsidRPr="009B1679">
        <w:rPr>
          <w:sz w:val="24"/>
        </w:rPr>
        <w:t xml:space="preserve">or </w:t>
      </w:r>
      <w:r w:rsidR="00000000" w:rsidRPr="009B1679">
        <w:rPr>
          <w:spacing w:val="-3"/>
          <w:sz w:val="24"/>
        </w:rPr>
        <w:t xml:space="preserve">tax </w:t>
      </w:r>
      <w:r w:rsidR="00000000" w:rsidRPr="009B1679">
        <w:rPr>
          <w:spacing w:val="-4"/>
          <w:sz w:val="24"/>
        </w:rPr>
        <w:t xml:space="preserve">equivalent effective yield), </w:t>
      </w:r>
      <w:r w:rsidR="00000000" w:rsidRPr="009B1679">
        <w:rPr>
          <w:spacing w:val="-3"/>
          <w:sz w:val="24"/>
        </w:rPr>
        <w:t xml:space="preserve">reduce </w:t>
      </w:r>
      <w:r w:rsidR="00000000" w:rsidRPr="009B1679">
        <w:rPr>
          <w:sz w:val="24"/>
        </w:rPr>
        <w:t xml:space="preserve">the </w:t>
      </w:r>
      <w:r w:rsidR="00000000" w:rsidRPr="009B1679">
        <w:rPr>
          <w:spacing w:val="-4"/>
          <w:sz w:val="24"/>
        </w:rPr>
        <w:t xml:space="preserve">yield </w:t>
      </w:r>
      <w:r w:rsidR="00000000" w:rsidRPr="009B1679">
        <w:rPr>
          <w:spacing w:val="-3"/>
          <w:sz w:val="24"/>
        </w:rPr>
        <w:t xml:space="preserve">quoted </w:t>
      </w:r>
      <w:r w:rsidR="00000000" w:rsidRPr="009B1679">
        <w:rPr>
          <w:sz w:val="24"/>
        </w:rPr>
        <w:t xml:space="preserve">by the </w:t>
      </w:r>
      <w:r w:rsidR="00000000" w:rsidRPr="009B1679">
        <w:rPr>
          <w:spacing w:val="-4"/>
          <w:sz w:val="24"/>
        </w:rPr>
        <w:t xml:space="preserve">effect </w:t>
      </w:r>
      <w:r w:rsidR="00000000" w:rsidRPr="009B1679">
        <w:rPr>
          <w:sz w:val="24"/>
        </w:rPr>
        <w:t xml:space="preserve">of any income </w:t>
      </w:r>
      <w:r w:rsidR="00000000" w:rsidRPr="009B1679">
        <w:rPr>
          <w:spacing w:val="-3"/>
          <w:sz w:val="24"/>
        </w:rPr>
        <w:t xml:space="preserve">taxes </w:t>
      </w:r>
      <w:r w:rsidR="00000000" w:rsidRPr="009B1679">
        <w:rPr>
          <w:sz w:val="24"/>
        </w:rPr>
        <w:t xml:space="preserve">on the </w:t>
      </w:r>
      <w:r w:rsidR="00000000" w:rsidRPr="009B1679">
        <w:rPr>
          <w:spacing w:val="-4"/>
          <w:sz w:val="24"/>
        </w:rPr>
        <w:t xml:space="preserve">shareholder receiving dividends, </w:t>
      </w:r>
      <w:r w:rsidR="00000000" w:rsidRPr="009B1679">
        <w:rPr>
          <w:spacing w:val="-3"/>
          <w:sz w:val="24"/>
        </w:rPr>
        <w:t xml:space="preserve">using </w:t>
      </w:r>
      <w:r w:rsidR="00000000" w:rsidRPr="009B1679">
        <w:rPr>
          <w:sz w:val="24"/>
        </w:rPr>
        <w:t xml:space="preserve">the </w:t>
      </w:r>
      <w:r w:rsidR="00000000" w:rsidRPr="009B1679">
        <w:rPr>
          <w:spacing w:val="-3"/>
          <w:sz w:val="24"/>
        </w:rPr>
        <w:t xml:space="preserve">maximum rate for individual income taxation. For </w:t>
      </w:r>
      <w:r w:rsidR="00000000" w:rsidRPr="009B1679">
        <w:rPr>
          <w:spacing w:val="-4"/>
          <w:sz w:val="24"/>
        </w:rPr>
        <w:t xml:space="preserve">example, </w:t>
      </w:r>
      <w:r w:rsidR="00000000" w:rsidRPr="009B1679">
        <w:rPr>
          <w:sz w:val="24"/>
        </w:rPr>
        <w:t xml:space="preserve">if the </w:t>
      </w:r>
      <w:r w:rsidR="00000000" w:rsidRPr="009B1679">
        <w:rPr>
          <w:spacing w:val="-3"/>
          <w:sz w:val="24"/>
        </w:rPr>
        <w:t>Fund holds</w:t>
      </w:r>
      <w:r w:rsidR="00000000" w:rsidRPr="009B1679">
        <w:rPr>
          <w:spacing w:val="-42"/>
          <w:sz w:val="24"/>
        </w:rPr>
        <w:t xml:space="preserve"> </w:t>
      </w:r>
      <w:r w:rsidR="00000000" w:rsidRPr="009B1679">
        <w:rPr>
          <w:spacing w:val="-3"/>
          <w:sz w:val="24"/>
        </w:rPr>
        <w:t xml:space="preserve">itself </w:t>
      </w:r>
      <w:r w:rsidR="00000000" w:rsidRPr="009B1679">
        <w:rPr>
          <w:sz w:val="24"/>
        </w:rPr>
        <w:t xml:space="preserve">out as </w:t>
      </w:r>
      <w:r w:rsidR="00000000" w:rsidRPr="009B1679">
        <w:rPr>
          <w:spacing w:val="-3"/>
          <w:sz w:val="24"/>
        </w:rPr>
        <w:t xml:space="preserve">distributing income exempt from </w:t>
      </w:r>
      <w:r w:rsidR="00000000" w:rsidRPr="009B1679">
        <w:rPr>
          <w:spacing w:val="-4"/>
          <w:sz w:val="24"/>
        </w:rPr>
        <w:t xml:space="preserve">federal </w:t>
      </w:r>
      <w:r w:rsidR="00000000" w:rsidRPr="009B1679">
        <w:rPr>
          <w:spacing w:val="-3"/>
          <w:sz w:val="24"/>
        </w:rPr>
        <w:t xml:space="preserve">taxation and </w:t>
      </w:r>
      <w:r w:rsidR="00000000" w:rsidRPr="009B1679">
        <w:rPr>
          <w:sz w:val="24"/>
        </w:rPr>
        <w:t xml:space="preserve">the </w:t>
      </w:r>
      <w:r w:rsidR="00000000" w:rsidRPr="009B1679">
        <w:rPr>
          <w:spacing w:val="-3"/>
          <w:sz w:val="24"/>
        </w:rPr>
        <w:t xml:space="preserve">income taxes </w:t>
      </w:r>
      <w:r w:rsidR="00000000" w:rsidRPr="009B1679">
        <w:rPr>
          <w:sz w:val="24"/>
        </w:rPr>
        <w:t xml:space="preserve">of </w:t>
      </w:r>
      <w:r w:rsidR="00000000" w:rsidRPr="009B1679">
        <w:rPr>
          <w:spacing w:val="-3"/>
          <w:sz w:val="24"/>
        </w:rPr>
        <w:t xml:space="preserve">State </w:t>
      </w:r>
      <w:r w:rsidR="00000000" w:rsidRPr="009B1679">
        <w:rPr>
          <w:sz w:val="24"/>
        </w:rPr>
        <w:t xml:space="preserve">A, but </w:t>
      </w:r>
      <w:r w:rsidR="00000000" w:rsidRPr="009B1679">
        <w:rPr>
          <w:spacing w:val="-4"/>
          <w:sz w:val="24"/>
        </w:rPr>
        <w:t xml:space="preserve">invests </w:t>
      </w:r>
      <w:r w:rsidR="00000000" w:rsidRPr="009B1679">
        <w:rPr>
          <w:spacing w:val="-3"/>
          <w:sz w:val="24"/>
        </w:rPr>
        <w:t xml:space="preserve">in </w:t>
      </w:r>
      <w:r w:rsidR="00000000" w:rsidRPr="009B1679">
        <w:rPr>
          <w:sz w:val="24"/>
        </w:rPr>
        <w:t xml:space="preserve">some </w:t>
      </w:r>
      <w:r w:rsidR="00000000" w:rsidRPr="009B1679">
        <w:rPr>
          <w:spacing w:val="-4"/>
          <w:sz w:val="24"/>
        </w:rPr>
        <w:t xml:space="preserve">securities </w:t>
      </w:r>
      <w:r w:rsidR="00000000" w:rsidRPr="009B1679">
        <w:rPr>
          <w:sz w:val="24"/>
        </w:rPr>
        <w:t xml:space="preserve">of </w:t>
      </w:r>
      <w:r w:rsidR="00000000" w:rsidRPr="009B1679">
        <w:rPr>
          <w:spacing w:val="-3"/>
          <w:sz w:val="24"/>
        </w:rPr>
        <w:t xml:space="preserve">State </w:t>
      </w:r>
      <w:r w:rsidR="00000000" w:rsidRPr="009B1679">
        <w:rPr>
          <w:spacing w:val="-4"/>
          <w:sz w:val="24"/>
        </w:rPr>
        <w:t xml:space="preserve">B, </w:t>
      </w:r>
      <w:r w:rsidR="00000000" w:rsidRPr="009B1679">
        <w:rPr>
          <w:sz w:val="24"/>
        </w:rPr>
        <w:t xml:space="preserve">it </w:t>
      </w:r>
      <w:r w:rsidR="00000000" w:rsidRPr="009B1679">
        <w:rPr>
          <w:spacing w:val="-3"/>
          <w:sz w:val="24"/>
        </w:rPr>
        <w:t xml:space="preserve">must </w:t>
      </w:r>
      <w:r w:rsidR="00000000" w:rsidRPr="009B1679">
        <w:rPr>
          <w:spacing w:val="-4"/>
          <w:sz w:val="24"/>
        </w:rPr>
        <w:t xml:space="preserve">reduce </w:t>
      </w:r>
      <w:r w:rsidR="00000000" w:rsidRPr="009B1679">
        <w:rPr>
          <w:spacing w:val="-3"/>
          <w:sz w:val="24"/>
        </w:rPr>
        <w:t xml:space="preserve">its </w:t>
      </w:r>
      <w:r w:rsidR="00000000" w:rsidRPr="009B1679">
        <w:rPr>
          <w:spacing w:val="-4"/>
          <w:sz w:val="24"/>
        </w:rPr>
        <w:t xml:space="preserve">yield </w:t>
      </w:r>
      <w:r w:rsidR="00000000" w:rsidRPr="009B1679">
        <w:rPr>
          <w:spacing w:val="-3"/>
          <w:sz w:val="24"/>
        </w:rPr>
        <w:t xml:space="preserve">by </w:t>
      </w:r>
      <w:r w:rsidR="00000000" w:rsidRPr="009B1679">
        <w:rPr>
          <w:sz w:val="24"/>
        </w:rPr>
        <w:t xml:space="preserve">the </w:t>
      </w:r>
      <w:r w:rsidR="00000000" w:rsidRPr="009B1679">
        <w:rPr>
          <w:spacing w:val="-4"/>
          <w:sz w:val="24"/>
        </w:rPr>
        <w:t xml:space="preserve">effect </w:t>
      </w:r>
      <w:r w:rsidR="00000000" w:rsidRPr="009B1679">
        <w:rPr>
          <w:sz w:val="24"/>
        </w:rPr>
        <w:t xml:space="preserve">of </w:t>
      </w:r>
      <w:r w:rsidR="00000000" w:rsidRPr="009B1679">
        <w:rPr>
          <w:spacing w:val="-3"/>
          <w:sz w:val="24"/>
        </w:rPr>
        <w:t xml:space="preserve">state income taxes that must </w:t>
      </w:r>
      <w:r w:rsidR="00000000" w:rsidRPr="009B1679">
        <w:rPr>
          <w:sz w:val="24"/>
        </w:rPr>
        <w:t xml:space="preserve">be </w:t>
      </w:r>
      <w:r w:rsidR="00000000" w:rsidRPr="009B1679">
        <w:rPr>
          <w:spacing w:val="-3"/>
          <w:sz w:val="24"/>
        </w:rPr>
        <w:t xml:space="preserve">paid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residents</w:t>
      </w:r>
      <w:r w:rsidR="00000000" w:rsidRPr="009B1679">
        <w:rPr>
          <w:spacing w:val="-8"/>
          <w:sz w:val="24"/>
        </w:rPr>
        <w:t xml:space="preserve"> </w:t>
      </w:r>
      <w:r w:rsidR="00000000" w:rsidRPr="009B1679">
        <w:rPr>
          <w:sz w:val="24"/>
        </w:rPr>
        <w:t>of</w:t>
      </w:r>
      <w:r w:rsidR="00000000" w:rsidRPr="009B1679">
        <w:rPr>
          <w:spacing w:val="-9"/>
          <w:sz w:val="24"/>
        </w:rPr>
        <w:t xml:space="preserve"> </w:t>
      </w:r>
      <w:r w:rsidR="00000000" w:rsidRPr="009B1679">
        <w:rPr>
          <w:sz w:val="24"/>
        </w:rPr>
        <w:t>State</w:t>
      </w:r>
      <w:r w:rsidR="00000000" w:rsidRPr="009B1679">
        <w:rPr>
          <w:spacing w:val="-12"/>
          <w:sz w:val="24"/>
        </w:rPr>
        <w:t xml:space="preserve"> </w:t>
      </w:r>
      <w:r w:rsidR="00000000" w:rsidRPr="009B1679">
        <w:rPr>
          <w:sz w:val="24"/>
        </w:rPr>
        <w:t>A</w:t>
      </w:r>
      <w:r w:rsidR="00000000" w:rsidRPr="009B1679">
        <w:rPr>
          <w:spacing w:val="-7"/>
          <w:sz w:val="24"/>
        </w:rPr>
        <w:t xml:space="preserve"> </w:t>
      </w:r>
      <w:r w:rsidR="00000000" w:rsidRPr="009B1679">
        <w:rPr>
          <w:sz w:val="24"/>
        </w:rPr>
        <w:t>on</w:t>
      </w:r>
      <w:r w:rsidR="00000000" w:rsidRPr="009B1679">
        <w:rPr>
          <w:spacing w:val="-5"/>
          <w:sz w:val="24"/>
        </w:rPr>
        <w:t xml:space="preserve"> </w:t>
      </w:r>
      <w:r w:rsidR="00000000" w:rsidRPr="009B1679">
        <w:rPr>
          <w:spacing w:val="-3"/>
          <w:sz w:val="24"/>
        </w:rPr>
        <w:t>that</w:t>
      </w:r>
      <w:r w:rsidR="00000000" w:rsidRPr="009B1679">
        <w:rPr>
          <w:spacing w:val="-8"/>
          <w:sz w:val="24"/>
        </w:rPr>
        <w:t xml:space="preserve"> </w:t>
      </w:r>
      <w:r w:rsidR="00000000" w:rsidRPr="009B1679">
        <w:rPr>
          <w:spacing w:val="-3"/>
          <w:sz w:val="24"/>
        </w:rPr>
        <w:t>portion</w:t>
      </w:r>
      <w:r w:rsidR="00000000" w:rsidRPr="009B1679">
        <w:rPr>
          <w:spacing w:val="-9"/>
          <w:sz w:val="24"/>
        </w:rPr>
        <w:t xml:space="preserve"> </w:t>
      </w:r>
      <w:r w:rsidR="00000000" w:rsidRPr="009B1679">
        <w:rPr>
          <w:sz w:val="24"/>
        </w:rPr>
        <w:t>of</w:t>
      </w:r>
      <w:r w:rsidR="00000000" w:rsidRPr="009B1679">
        <w:rPr>
          <w:spacing w:val="-6"/>
          <w:sz w:val="24"/>
        </w:rPr>
        <w:t xml:space="preserve"> </w:t>
      </w:r>
      <w:r w:rsidR="00000000" w:rsidRPr="009B1679">
        <w:rPr>
          <w:spacing w:val="-3"/>
          <w:sz w:val="24"/>
        </w:rPr>
        <w:t>the</w:t>
      </w:r>
      <w:r w:rsidR="00000000" w:rsidRPr="009B1679">
        <w:rPr>
          <w:spacing w:val="-7"/>
          <w:sz w:val="24"/>
        </w:rPr>
        <w:t xml:space="preserve"> </w:t>
      </w:r>
      <w:r w:rsidR="00000000" w:rsidRPr="009B1679">
        <w:rPr>
          <w:spacing w:val="-3"/>
          <w:sz w:val="24"/>
        </w:rPr>
        <w:t>income</w:t>
      </w:r>
      <w:r w:rsidR="00000000" w:rsidRPr="009B1679">
        <w:rPr>
          <w:spacing w:val="-7"/>
          <w:sz w:val="24"/>
        </w:rPr>
        <w:t xml:space="preserve"> </w:t>
      </w:r>
      <w:r w:rsidR="00000000" w:rsidRPr="009B1679">
        <w:rPr>
          <w:spacing w:val="-3"/>
          <w:sz w:val="24"/>
        </w:rPr>
        <w:t>attributable</w:t>
      </w:r>
      <w:r w:rsidR="00000000" w:rsidRPr="009B1679">
        <w:rPr>
          <w:spacing w:val="-9"/>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securities</w:t>
      </w:r>
      <w:r w:rsidR="00000000" w:rsidRPr="009B1679">
        <w:rPr>
          <w:spacing w:val="-5"/>
          <w:sz w:val="24"/>
        </w:rPr>
        <w:t xml:space="preserve"> </w:t>
      </w:r>
      <w:r w:rsidR="00000000" w:rsidRPr="009B1679">
        <w:rPr>
          <w:sz w:val="24"/>
        </w:rPr>
        <w:t>of</w:t>
      </w:r>
      <w:r w:rsidR="00000000" w:rsidRPr="009B1679">
        <w:rPr>
          <w:spacing w:val="-9"/>
          <w:sz w:val="24"/>
        </w:rPr>
        <w:t xml:space="preserve"> </w:t>
      </w:r>
      <w:r w:rsidR="00000000" w:rsidRPr="009B1679">
        <w:rPr>
          <w:spacing w:val="-3"/>
          <w:sz w:val="24"/>
        </w:rPr>
        <w:t>State</w:t>
      </w:r>
      <w:r w:rsidR="00000000" w:rsidRPr="009B1679">
        <w:rPr>
          <w:spacing w:val="-7"/>
          <w:sz w:val="24"/>
        </w:rPr>
        <w:t xml:space="preserve"> </w:t>
      </w:r>
      <w:r w:rsidR="00000000" w:rsidRPr="009B1679">
        <w:rPr>
          <w:spacing w:val="-3"/>
          <w:sz w:val="24"/>
        </w:rPr>
        <w:t>B.</w:t>
      </w:r>
    </w:p>
    <w:p w:rsidR="00081523" w:rsidRDefault="00081523">
      <w:pPr>
        <w:pStyle w:val="BodyText"/>
        <w:spacing w:before="10"/>
        <w:rPr>
          <w:sz w:val="20"/>
        </w:rPr>
      </w:pPr>
    </w:p>
    <w:p w:rsidR="00081523" w:rsidRPr="009B1679" w:rsidRDefault="009B1679" w:rsidP="009B1679">
      <w:pPr>
        <w:tabs>
          <w:tab w:val="left" w:pos="1251"/>
        </w:tabs>
        <w:ind w:left="1250" w:right="1369" w:hanging="300"/>
        <w:rPr>
          <w:sz w:val="24"/>
        </w:rPr>
      </w:pPr>
      <w:r>
        <w:rPr>
          <w:color w:val="221F1F"/>
          <w:spacing w:val="-4"/>
          <w:sz w:val="24"/>
          <w:szCs w:val="24"/>
        </w:rPr>
        <w:t>(b)</w:t>
      </w:r>
      <w:r>
        <w:rPr>
          <w:color w:val="221F1F"/>
          <w:spacing w:val="-4"/>
          <w:sz w:val="24"/>
          <w:szCs w:val="24"/>
        </w:rPr>
        <w:tab/>
      </w:r>
      <w:r w:rsidR="00000000" w:rsidRPr="009B1679">
        <w:rPr>
          <w:i/>
          <w:sz w:val="24"/>
        </w:rPr>
        <w:t xml:space="preserve">Other Funds. </w:t>
      </w:r>
      <w:r w:rsidR="00000000" w:rsidRPr="009B1679">
        <w:rPr>
          <w:sz w:val="24"/>
        </w:rPr>
        <w:t>Performance information included in the prospectus should be calculated according to paragraphs</w:t>
      </w:r>
      <w:r w:rsidR="00000000" w:rsidRPr="009B1679">
        <w:rPr>
          <w:spacing w:val="-1"/>
          <w:sz w:val="24"/>
        </w:rPr>
        <w:t xml:space="preserve"> </w:t>
      </w:r>
      <w:r w:rsidR="00000000" w:rsidRPr="009B1679">
        <w:rPr>
          <w:sz w:val="24"/>
        </w:rPr>
        <w:t>(b)(1)-(6).</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1712"/>
        </w:tabs>
        <w:spacing w:before="63"/>
        <w:ind w:left="1711" w:right="1469" w:hanging="332"/>
        <w:rPr>
          <w:sz w:val="24"/>
        </w:rPr>
      </w:pPr>
      <w:r>
        <w:rPr>
          <w:color w:val="221F1F"/>
          <w:spacing w:val="-1"/>
          <w:sz w:val="24"/>
          <w:szCs w:val="24"/>
        </w:rPr>
        <w:lastRenderedPageBreak/>
        <w:t>(1)</w:t>
      </w:r>
      <w:r>
        <w:rPr>
          <w:color w:val="221F1F"/>
          <w:spacing w:val="-1"/>
          <w:sz w:val="24"/>
          <w:szCs w:val="24"/>
        </w:rPr>
        <w:tab/>
      </w:r>
      <w:r w:rsidR="00000000" w:rsidRPr="009B1679">
        <w:rPr>
          <w:i/>
          <w:spacing w:val="-3"/>
          <w:sz w:val="24"/>
        </w:rPr>
        <w:t xml:space="preserve">Average Annual </w:t>
      </w:r>
      <w:r w:rsidR="00000000" w:rsidRPr="009B1679">
        <w:rPr>
          <w:i/>
          <w:sz w:val="24"/>
        </w:rPr>
        <w:t xml:space="preserve">Total Return </w:t>
      </w:r>
      <w:r w:rsidR="00000000" w:rsidRPr="009B1679">
        <w:rPr>
          <w:i/>
          <w:spacing w:val="-3"/>
          <w:sz w:val="24"/>
        </w:rPr>
        <w:t xml:space="preserve">Quotation.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1-, 5-, and </w:t>
      </w:r>
      <w:r w:rsidR="00000000" w:rsidRPr="009B1679">
        <w:rPr>
          <w:sz w:val="24"/>
        </w:rPr>
        <w:t xml:space="preserve">10-year </w:t>
      </w:r>
      <w:r w:rsidR="00000000" w:rsidRPr="009B1679">
        <w:rPr>
          <w:spacing w:val="-3"/>
          <w:sz w:val="24"/>
        </w:rPr>
        <w:t xml:space="preserve">periods ended </w:t>
      </w:r>
      <w:r w:rsidR="00000000" w:rsidRPr="009B1679">
        <w:rPr>
          <w:sz w:val="24"/>
        </w:rPr>
        <w:t xml:space="preserve">on </w:t>
      </w:r>
      <w:r w:rsidR="00000000" w:rsidRPr="009B1679">
        <w:rPr>
          <w:spacing w:val="-3"/>
          <w:sz w:val="24"/>
        </w:rPr>
        <w:t>the date</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most</w:t>
      </w:r>
      <w:r w:rsidR="00000000" w:rsidRPr="009B1679">
        <w:rPr>
          <w:spacing w:val="-3"/>
          <w:sz w:val="24"/>
        </w:rPr>
        <w:t xml:space="preserve"> recent</w:t>
      </w:r>
      <w:r w:rsidR="00000000" w:rsidRPr="009B1679">
        <w:rPr>
          <w:spacing w:val="-7"/>
          <w:sz w:val="24"/>
        </w:rPr>
        <w:t xml:space="preserve"> </w:t>
      </w:r>
      <w:r w:rsidR="00000000" w:rsidRPr="009B1679">
        <w:rPr>
          <w:sz w:val="24"/>
        </w:rPr>
        <w:t>balance</w:t>
      </w:r>
      <w:r w:rsidR="00000000" w:rsidRPr="009B1679">
        <w:rPr>
          <w:spacing w:val="-7"/>
          <w:sz w:val="24"/>
        </w:rPr>
        <w:t xml:space="preserve"> </w:t>
      </w:r>
      <w:r w:rsidR="00000000" w:rsidRPr="009B1679">
        <w:rPr>
          <w:spacing w:val="-3"/>
          <w:sz w:val="24"/>
        </w:rPr>
        <w:t>sheet</w:t>
      </w:r>
      <w:r w:rsidR="00000000" w:rsidRPr="009B1679">
        <w:rPr>
          <w:spacing w:val="-6"/>
          <w:sz w:val="24"/>
        </w:rPr>
        <w:t xml:space="preserve"> </w:t>
      </w:r>
      <w:r w:rsidR="00000000" w:rsidRPr="009B1679">
        <w:rPr>
          <w:sz w:val="24"/>
        </w:rPr>
        <w:t>included</w:t>
      </w:r>
      <w:r w:rsidR="00000000" w:rsidRPr="009B1679">
        <w:rPr>
          <w:spacing w:val="-6"/>
          <w:sz w:val="24"/>
        </w:rPr>
        <w:t xml:space="preserve"> </w:t>
      </w:r>
      <w:r w:rsidR="00000000" w:rsidRPr="009B1679">
        <w:rPr>
          <w:sz w:val="24"/>
        </w:rPr>
        <w:t>in</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registration</w:t>
      </w:r>
      <w:r w:rsidR="00000000" w:rsidRPr="009B1679">
        <w:rPr>
          <w:spacing w:val="-6"/>
          <w:sz w:val="24"/>
        </w:rPr>
        <w:t xml:space="preserve"> </w:t>
      </w:r>
      <w:r w:rsidR="00000000" w:rsidRPr="009B1679">
        <w:rPr>
          <w:spacing w:val="-3"/>
          <w:sz w:val="24"/>
        </w:rPr>
        <w:t xml:space="preserve">statement </w:t>
      </w:r>
      <w:r w:rsidR="00000000" w:rsidRPr="009B1679">
        <w:rPr>
          <w:sz w:val="24"/>
        </w:rPr>
        <w:t>(or</w:t>
      </w:r>
      <w:r w:rsidR="00000000" w:rsidRPr="009B1679">
        <w:rPr>
          <w:spacing w:val="-7"/>
          <w:sz w:val="24"/>
        </w:rPr>
        <w:t xml:space="preserve"> </w:t>
      </w:r>
      <w:r w:rsidR="00000000" w:rsidRPr="009B1679">
        <w:rPr>
          <w:sz w:val="24"/>
        </w:rPr>
        <w:t>for</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 xml:space="preserve">periods </w:t>
      </w:r>
      <w:r w:rsidR="00000000" w:rsidRPr="009B1679">
        <w:rPr>
          <w:sz w:val="24"/>
        </w:rPr>
        <w:t xml:space="preserve">the </w:t>
      </w:r>
      <w:r w:rsidR="00000000" w:rsidRPr="009B1679">
        <w:rPr>
          <w:spacing w:val="-3"/>
          <w:sz w:val="24"/>
        </w:rPr>
        <w:t xml:space="preserve">Fund </w:t>
      </w:r>
      <w:r w:rsidR="00000000" w:rsidRPr="009B1679">
        <w:rPr>
          <w:sz w:val="24"/>
        </w:rPr>
        <w:t xml:space="preserve">has been in </w:t>
      </w:r>
      <w:r w:rsidR="00000000" w:rsidRPr="009B1679">
        <w:rPr>
          <w:spacing w:val="-3"/>
          <w:sz w:val="24"/>
        </w:rPr>
        <w:t xml:space="preserve">operation), calculate </w:t>
      </w:r>
      <w:r w:rsidR="00000000" w:rsidRPr="009B1679">
        <w:rPr>
          <w:sz w:val="24"/>
        </w:rPr>
        <w:t xml:space="preserve">the Fund’s average annual </w:t>
      </w:r>
      <w:r w:rsidR="00000000" w:rsidRPr="009B1679">
        <w:rPr>
          <w:spacing w:val="-3"/>
          <w:sz w:val="24"/>
        </w:rPr>
        <w:t xml:space="preserve">total return </w:t>
      </w:r>
      <w:r w:rsidR="00000000" w:rsidRPr="009B1679">
        <w:rPr>
          <w:sz w:val="24"/>
        </w:rPr>
        <w:t>by finding the</w:t>
      </w:r>
      <w:r w:rsidR="00000000" w:rsidRPr="009B1679">
        <w:rPr>
          <w:spacing w:val="-8"/>
          <w:sz w:val="24"/>
        </w:rPr>
        <w:t xml:space="preserve"> </w:t>
      </w:r>
      <w:r w:rsidR="00000000" w:rsidRPr="009B1679">
        <w:rPr>
          <w:sz w:val="24"/>
        </w:rPr>
        <w:t>average</w:t>
      </w:r>
      <w:r w:rsidR="00000000" w:rsidRPr="009B1679">
        <w:rPr>
          <w:spacing w:val="-7"/>
          <w:sz w:val="24"/>
        </w:rPr>
        <w:t xml:space="preserve"> </w:t>
      </w:r>
      <w:r w:rsidR="00000000" w:rsidRPr="009B1679">
        <w:rPr>
          <w:spacing w:val="-3"/>
          <w:sz w:val="24"/>
        </w:rPr>
        <w:t>annual</w:t>
      </w:r>
      <w:r w:rsidR="00000000" w:rsidRPr="009B1679">
        <w:rPr>
          <w:spacing w:val="-7"/>
          <w:sz w:val="24"/>
        </w:rPr>
        <w:t xml:space="preserve"> </w:t>
      </w:r>
      <w:r w:rsidR="00000000" w:rsidRPr="009B1679">
        <w:rPr>
          <w:spacing w:val="-3"/>
          <w:sz w:val="24"/>
        </w:rPr>
        <w:t>compounded</w:t>
      </w:r>
      <w:r w:rsidR="00000000" w:rsidRPr="009B1679">
        <w:rPr>
          <w:spacing w:val="-5"/>
          <w:sz w:val="24"/>
        </w:rPr>
        <w:t xml:space="preserve"> </w:t>
      </w:r>
      <w:r w:rsidR="00000000" w:rsidRPr="009B1679">
        <w:rPr>
          <w:spacing w:val="-3"/>
          <w:sz w:val="24"/>
        </w:rPr>
        <w:t>rates</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pacing w:val="-3"/>
          <w:sz w:val="24"/>
        </w:rPr>
        <w:t>return</w:t>
      </w:r>
      <w:r w:rsidR="00000000" w:rsidRPr="009B1679">
        <w:rPr>
          <w:spacing w:val="-7"/>
          <w:sz w:val="24"/>
        </w:rPr>
        <w:t xml:space="preserve"> </w:t>
      </w:r>
      <w:r w:rsidR="00000000" w:rsidRPr="009B1679">
        <w:rPr>
          <w:sz w:val="24"/>
        </w:rPr>
        <w:t>over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1-,</w:t>
      </w:r>
      <w:r w:rsidR="00000000" w:rsidRPr="009B1679">
        <w:rPr>
          <w:spacing w:val="-7"/>
          <w:sz w:val="24"/>
        </w:rPr>
        <w:t xml:space="preserve"> </w:t>
      </w:r>
      <w:r w:rsidR="00000000" w:rsidRPr="009B1679">
        <w:rPr>
          <w:sz w:val="24"/>
        </w:rPr>
        <w:t>5-,</w:t>
      </w:r>
      <w:r w:rsidR="00000000" w:rsidRPr="009B1679">
        <w:rPr>
          <w:spacing w:val="-5"/>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10-year</w:t>
      </w:r>
      <w:r w:rsidR="00000000" w:rsidRPr="009B1679">
        <w:rPr>
          <w:spacing w:val="-6"/>
          <w:sz w:val="24"/>
        </w:rPr>
        <w:t xml:space="preserve"> </w:t>
      </w:r>
      <w:r w:rsidR="00000000" w:rsidRPr="009B1679">
        <w:rPr>
          <w:spacing w:val="-3"/>
          <w:sz w:val="24"/>
        </w:rPr>
        <w:t>periods</w:t>
      </w:r>
      <w:r w:rsidR="00000000" w:rsidRPr="009B1679">
        <w:rPr>
          <w:spacing w:val="-7"/>
          <w:sz w:val="24"/>
        </w:rPr>
        <w:t xml:space="preserve"> </w:t>
      </w:r>
      <w:r w:rsidR="00000000" w:rsidRPr="009B1679">
        <w:rPr>
          <w:sz w:val="24"/>
        </w:rPr>
        <w:t>(or</w:t>
      </w:r>
      <w:r w:rsidR="00000000" w:rsidRPr="009B1679">
        <w:rPr>
          <w:spacing w:val="-8"/>
          <w:sz w:val="24"/>
        </w:rPr>
        <w:t xml:space="preserve"> </w:t>
      </w:r>
      <w:r w:rsidR="00000000" w:rsidRPr="009B1679">
        <w:rPr>
          <w:sz w:val="24"/>
        </w:rPr>
        <w:t>for</w:t>
      </w:r>
      <w:r w:rsidR="00000000" w:rsidRPr="009B1679">
        <w:rPr>
          <w:spacing w:val="-8"/>
          <w:sz w:val="24"/>
        </w:rPr>
        <w:t xml:space="preserve"> </w:t>
      </w:r>
      <w:r w:rsidR="00000000" w:rsidRPr="009B1679">
        <w:rPr>
          <w:sz w:val="24"/>
        </w:rPr>
        <w:t xml:space="preserve">the </w:t>
      </w:r>
      <w:r w:rsidR="00000000" w:rsidRPr="009B1679">
        <w:rPr>
          <w:spacing w:val="-3"/>
          <w:sz w:val="24"/>
        </w:rPr>
        <w:t xml:space="preserve">periods </w:t>
      </w:r>
      <w:r w:rsidR="00000000" w:rsidRPr="009B1679">
        <w:rPr>
          <w:sz w:val="24"/>
        </w:rPr>
        <w:t xml:space="preserve">of the </w:t>
      </w:r>
      <w:r w:rsidR="00000000" w:rsidRPr="009B1679">
        <w:rPr>
          <w:spacing w:val="-3"/>
          <w:sz w:val="24"/>
        </w:rPr>
        <w:t xml:space="preserve">Fund’s operations) </w:t>
      </w:r>
      <w:r w:rsidR="00000000" w:rsidRPr="009B1679">
        <w:rPr>
          <w:sz w:val="24"/>
        </w:rPr>
        <w:t xml:space="preserve">that would equate the initial </w:t>
      </w:r>
      <w:r w:rsidR="00000000" w:rsidRPr="009B1679">
        <w:rPr>
          <w:spacing w:val="-2"/>
          <w:sz w:val="24"/>
        </w:rPr>
        <w:t xml:space="preserve">amount </w:t>
      </w:r>
      <w:r w:rsidR="00000000" w:rsidRPr="009B1679">
        <w:rPr>
          <w:sz w:val="24"/>
        </w:rPr>
        <w:t xml:space="preserve">invested to the ending </w:t>
      </w:r>
      <w:r w:rsidR="00000000" w:rsidRPr="009B1679">
        <w:rPr>
          <w:spacing w:val="-3"/>
          <w:sz w:val="24"/>
        </w:rPr>
        <w:t xml:space="preserve">redeemable value, </w:t>
      </w:r>
      <w:r w:rsidR="00000000" w:rsidRPr="009B1679">
        <w:rPr>
          <w:sz w:val="24"/>
        </w:rPr>
        <w:t>according to the following</w:t>
      </w:r>
      <w:r w:rsidR="00000000" w:rsidRPr="009B1679">
        <w:rPr>
          <w:spacing w:val="-26"/>
          <w:sz w:val="24"/>
        </w:rPr>
        <w:t xml:space="preserve"> </w:t>
      </w:r>
      <w:r w:rsidR="00000000" w:rsidRPr="009B1679">
        <w:rPr>
          <w:spacing w:val="-3"/>
          <w:sz w:val="24"/>
        </w:rPr>
        <w:t>formula:</w:t>
      </w:r>
    </w:p>
    <w:p w:rsidR="00081523" w:rsidRDefault="00000000">
      <w:pPr>
        <w:pStyle w:val="BodyText"/>
        <w:spacing w:before="225"/>
        <w:ind w:left="1703"/>
      </w:pPr>
      <w:r>
        <w:t>P(1+</w:t>
      </w:r>
      <w:proofErr w:type="gramStart"/>
      <w:r>
        <w:t>T)</w:t>
      </w:r>
      <w:r>
        <w:rPr>
          <w:position w:val="9"/>
          <w:sz w:val="16"/>
        </w:rPr>
        <w:t>n</w:t>
      </w:r>
      <w:proofErr w:type="gramEnd"/>
      <w:r>
        <w:rPr>
          <w:position w:val="9"/>
          <w:sz w:val="16"/>
        </w:rPr>
        <w:t xml:space="preserve"> </w:t>
      </w:r>
      <w:r>
        <w:t>= ERV</w:t>
      </w:r>
    </w:p>
    <w:p w:rsidR="00081523" w:rsidRDefault="00000000">
      <w:pPr>
        <w:pStyle w:val="Heading1"/>
        <w:spacing w:before="244"/>
        <w:ind w:left="1704"/>
      </w:pPr>
      <w:r>
        <w:t>Where:</w:t>
      </w:r>
    </w:p>
    <w:p w:rsidR="00081523" w:rsidRDefault="00081523">
      <w:pPr>
        <w:pStyle w:val="BodyText"/>
        <w:spacing w:before="6"/>
        <w:rPr>
          <w:b/>
          <w:sz w:val="20"/>
        </w:rPr>
      </w:pPr>
    </w:p>
    <w:p w:rsidR="00081523" w:rsidRDefault="00000000">
      <w:pPr>
        <w:pStyle w:val="BodyText"/>
        <w:tabs>
          <w:tab w:val="left" w:pos="3035"/>
        </w:tabs>
        <w:ind w:left="1956" w:right="5044"/>
      </w:pPr>
      <w:r>
        <w:t>P =</w:t>
      </w:r>
      <w:r>
        <w:tab/>
        <w:t>a hypothetical initial payment of</w:t>
      </w:r>
      <w:r>
        <w:rPr>
          <w:spacing w:val="-10"/>
        </w:rPr>
        <w:t xml:space="preserve"> </w:t>
      </w:r>
      <w:r>
        <w:t>$1,000. T</w:t>
      </w:r>
      <w:r>
        <w:rPr>
          <w:spacing w:val="-1"/>
        </w:rPr>
        <w:t xml:space="preserve"> </w:t>
      </w:r>
      <w:r>
        <w:t>=</w:t>
      </w:r>
      <w:r>
        <w:tab/>
        <w:t>average annual total</w:t>
      </w:r>
      <w:r>
        <w:rPr>
          <w:spacing w:val="-2"/>
        </w:rPr>
        <w:t xml:space="preserve"> </w:t>
      </w:r>
      <w:r>
        <w:t>return.</w:t>
      </w:r>
    </w:p>
    <w:p w:rsidR="00081523" w:rsidRDefault="00000000">
      <w:pPr>
        <w:pStyle w:val="BodyText"/>
        <w:tabs>
          <w:tab w:val="left" w:pos="3035"/>
        </w:tabs>
        <w:ind w:left="1956"/>
      </w:pPr>
      <w:r>
        <w:t>n =</w:t>
      </w:r>
      <w:r>
        <w:tab/>
        <w:t>number of</w:t>
      </w:r>
      <w:r>
        <w:rPr>
          <w:spacing w:val="2"/>
        </w:rPr>
        <w:t xml:space="preserve"> </w:t>
      </w:r>
      <w:r>
        <w:t>years.</w:t>
      </w:r>
    </w:p>
    <w:p w:rsidR="00081523" w:rsidRDefault="00000000">
      <w:pPr>
        <w:pStyle w:val="BodyText"/>
        <w:tabs>
          <w:tab w:val="left" w:pos="3035"/>
        </w:tabs>
        <w:ind w:left="3036" w:right="2024" w:hanging="1080"/>
      </w:pPr>
      <w:r>
        <w:t>ERV</w:t>
      </w:r>
      <w:r>
        <w:rPr>
          <w:spacing w:val="-2"/>
        </w:rPr>
        <w:t xml:space="preserve"> </w:t>
      </w:r>
      <w:r>
        <w:t>=</w:t>
      </w:r>
      <w:r>
        <w:tab/>
        <w:t>ending redeemable value of a hypothetical $1,000 payment made at the beginning of the 1-, 5-, or 10-year periods at the end of the 1-, 5-, or 10- year periods (or fractional</w:t>
      </w:r>
      <w:r>
        <w:rPr>
          <w:spacing w:val="-3"/>
        </w:rPr>
        <w:t xml:space="preserve"> </w:t>
      </w:r>
      <w:r>
        <w:t>portion).</w:t>
      </w:r>
    </w:p>
    <w:p w:rsidR="00081523" w:rsidRDefault="00081523">
      <w:pPr>
        <w:pStyle w:val="BodyText"/>
        <w:spacing w:before="4"/>
        <w:rPr>
          <w:sz w:val="37"/>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00"/>
        </w:tabs>
        <w:ind w:left="2100" w:right="1657" w:hanging="449"/>
        <w:jc w:val="both"/>
        <w:rPr>
          <w:sz w:val="24"/>
        </w:rPr>
      </w:pPr>
      <w:r>
        <w:rPr>
          <w:color w:val="221F1F"/>
          <w:spacing w:val="-17"/>
          <w:w w:val="98"/>
          <w:sz w:val="24"/>
          <w:szCs w:val="24"/>
        </w:rPr>
        <w:t>1.</w:t>
      </w:r>
      <w:r>
        <w:rPr>
          <w:color w:val="221F1F"/>
          <w:spacing w:val="-17"/>
          <w:w w:val="98"/>
          <w:sz w:val="24"/>
          <w:szCs w:val="24"/>
        </w:rPr>
        <w:tab/>
      </w:r>
      <w:r w:rsidR="00000000" w:rsidRPr="009B1679">
        <w:rPr>
          <w:spacing w:val="-3"/>
          <w:sz w:val="24"/>
        </w:rPr>
        <w:t>Assume</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z w:val="24"/>
        </w:rPr>
        <w:t>maximum</w:t>
      </w:r>
      <w:r w:rsidR="00000000" w:rsidRPr="009B1679">
        <w:rPr>
          <w:spacing w:val="-14"/>
          <w:sz w:val="24"/>
        </w:rPr>
        <w:t xml:space="preserve"> </w:t>
      </w:r>
      <w:r w:rsidR="00000000" w:rsidRPr="009B1679">
        <w:rPr>
          <w:spacing w:val="-3"/>
          <w:sz w:val="24"/>
        </w:rPr>
        <w:t>sales</w:t>
      </w:r>
      <w:r w:rsidR="00000000" w:rsidRPr="009B1679">
        <w:rPr>
          <w:spacing w:val="-12"/>
          <w:sz w:val="24"/>
        </w:rPr>
        <w:t xml:space="preserve"> </w:t>
      </w:r>
      <w:r w:rsidR="00000000" w:rsidRPr="009B1679">
        <w:rPr>
          <w:sz w:val="24"/>
        </w:rPr>
        <w:t>load</w:t>
      </w:r>
      <w:r w:rsidR="00000000" w:rsidRPr="009B1679">
        <w:rPr>
          <w:spacing w:val="-14"/>
          <w:sz w:val="24"/>
        </w:rPr>
        <w:t xml:space="preserve"> </w:t>
      </w:r>
      <w:r w:rsidR="00000000" w:rsidRPr="009B1679">
        <w:rPr>
          <w:sz w:val="24"/>
        </w:rPr>
        <w:t>(or</w:t>
      </w:r>
      <w:r w:rsidR="00000000" w:rsidRPr="009B1679">
        <w:rPr>
          <w:spacing w:val="-16"/>
          <w:sz w:val="24"/>
        </w:rPr>
        <w:t xml:space="preserve"> </w:t>
      </w:r>
      <w:r w:rsidR="00000000" w:rsidRPr="009B1679">
        <w:rPr>
          <w:spacing w:val="-3"/>
          <w:sz w:val="24"/>
        </w:rPr>
        <w:t>other</w:t>
      </w:r>
      <w:r w:rsidR="00000000" w:rsidRPr="009B1679">
        <w:rPr>
          <w:spacing w:val="-16"/>
          <w:sz w:val="24"/>
        </w:rPr>
        <w:t xml:space="preserve"> </w:t>
      </w:r>
      <w:r w:rsidR="00000000" w:rsidRPr="009B1679">
        <w:rPr>
          <w:spacing w:val="-4"/>
          <w:sz w:val="24"/>
        </w:rPr>
        <w:t>charges</w:t>
      </w:r>
      <w:r w:rsidR="00000000" w:rsidRPr="009B1679">
        <w:rPr>
          <w:spacing w:val="-15"/>
          <w:sz w:val="24"/>
        </w:rPr>
        <w:t xml:space="preserve"> </w:t>
      </w:r>
      <w:r w:rsidR="00000000" w:rsidRPr="009B1679">
        <w:rPr>
          <w:spacing w:val="-3"/>
          <w:sz w:val="24"/>
        </w:rPr>
        <w:t>deducted</w:t>
      </w:r>
      <w:r w:rsidR="00000000" w:rsidRPr="009B1679">
        <w:rPr>
          <w:spacing w:val="-9"/>
          <w:sz w:val="24"/>
        </w:rPr>
        <w:t xml:space="preserve"> </w:t>
      </w:r>
      <w:r w:rsidR="00000000" w:rsidRPr="009B1679">
        <w:rPr>
          <w:sz w:val="24"/>
        </w:rPr>
        <w:t>from</w:t>
      </w:r>
      <w:r w:rsidR="00000000" w:rsidRPr="009B1679">
        <w:rPr>
          <w:spacing w:val="-17"/>
          <w:sz w:val="24"/>
        </w:rPr>
        <w:t xml:space="preserve"> </w:t>
      </w:r>
      <w:r w:rsidR="00000000" w:rsidRPr="009B1679">
        <w:rPr>
          <w:spacing w:val="-3"/>
          <w:sz w:val="24"/>
        </w:rPr>
        <w:t>payments)</w:t>
      </w:r>
      <w:r w:rsidR="00000000" w:rsidRPr="009B1679">
        <w:rPr>
          <w:spacing w:val="-13"/>
          <w:sz w:val="24"/>
        </w:rPr>
        <w:t xml:space="preserve"> </w:t>
      </w:r>
      <w:r w:rsidR="00000000" w:rsidRPr="009B1679">
        <w:rPr>
          <w:sz w:val="24"/>
        </w:rPr>
        <w:t>is</w:t>
      </w:r>
      <w:r w:rsidR="00000000" w:rsidRPr="009B1679">
        <w:rPr>
          <w:spacing w:val="-15"/>
          <w:sz w:val="24"/>
        </w:rPr>
        <w:t xml:space="preserve"> </w:t>
      </w:r>
      <w:r w:rsidR="00000000" w:rsidRPr="009B1679">
        <w:rPr>
          <w:spacing w:val="-3"/>
          <w:sz w:val="24"/>
        </w:rPr>
        <w:t xml:space="preserve">deducted from </w:t>
      </w:r>
      <w:r w:rsidR="00000000" w:rsidRPr="009B1679">
        <w:rPr>
          <w:sz w:val="24"/>
        </w:rPr>
        <w:t xml:space="preserve">the </w:t>
      </w:r>
      <w:r w:rsidR="00000000" w:rsidRPr="009B1679">
        <w:rPr>
          <w:spacing w:val="-3"/>
          <w:sz w:val="24"/>
        </w:rPr>
        <w:t>initial $1,000</w:t>
      </w:r>
      <w:r w:rsidR="00000000" w:rsidRPr="009B1679">
        <w:rPr>
          <w:spacing w:val="-27"/>
          <w:sz w:val="24"/>
        </w:rPr>
        <w:t xml:space="preserve"> </w:t>
      </w:r>
      <w:r w:rsidR="00000000" w:rsidRPr="009B1679">
        <w:rPr>
          <w:spacing w:val="-4"/>
          <w:sz w:val="24"/>
        </w:rPr>
        <w:t>payment.</w:t>
      </w:r>
    </w:p>
    <w:p w:rsidR="00081523" w:rsidRDefault="00081523">
      <w:pPr>
        <w:pStyle w:val="BodyText"/>
        <w:spacing w:before="10"/>
        <w:rPr>
          <w:sz w:val="20"/>
        </w:rPr>
      </w:pPr>
    </w:p>
    <w:p w:rsidR="00081523" w:rsidRPr="009B1679" w:rsidRDefault="009B1679" w:rsidP="009B1679">
      <w:pPr>
        <w:tabs>
          <w:tab w:val="left" w:pos="2100"/>
        </w:tabs>
        <w:ind w:left="2100" w:right="1737" w:hanging="449"/>
        <w:jc w:val="both"/>
        <w:rPr>
          <w:b/>
          <w:sz w:val="24"/>
        </w:rPr>
      </w:pPr>
      <w:r>
        <w:rPr>
          <w:b/>
          <w:color w:val="221F1F"/>
          <w:spacing w:val="-17"/>
          <w:w w:val="98"/>
          <w:sz w:val="24"/>
          <w:szCs w:val="24"/>
        </w:rPr>
        <w:t>2.</w:t>
      </w:r>
      <w:r>
        <w:rPr>
          <w:b/>
          <w:color w:val="221F1F"/>
          <w:spacing w:val="-17"/>
          <w:w w:val="98"/>
          <w:sz w:val="24"/>
          <w:szCs w:val="24"/>
        </w:rPr>
        <w:tab/>
      </w:r>
      <w:r w:rsidR="00000000" w:rsidRPr="009B1679">
        <w:rPr>
          <w:spacing w:val="-3"/>
          <w:sz w:val="24"/>
        </w:rPr>
        <w:t xml:space="preserve">Assume </w:t>
      </w:r>
      <w:r w:rsidR="00000000" w:rsidRPr="009B1679">
        <w:rPr>
          <w:spacing w:val="-2"/>
          <w:sz w:val="24"/>
        </w:rPr>
        <w:t xml:space="preserve">all </w:t>
      </w:r>
      <w:r w:rsidR="00000000" w:rsidRPr="009B1679">
        <w:rPr>
          <w:spacing w:val="-4"/>
          <w:sz w:val="24"/>
        </w:rPr>
        <w:t xml:space="preserve">distributions </w:t>
      </w:r>
      <w:r w:rsidR="00000000" w:rsidRPr="009B1679">
        <w:rPr>
          <w:spacing w:val="-3"/>
          <w:sz w:val="24"/>
        </w:rPr>
        <w:t xml:space="preserve">by </w:t>
      </w:r>
      <w:r w:rsidR="00000000" w:rsidRPr="009B1679">
        <w:rPr>
          <w:sz w:val="24"/>
        </w:rPr>
        <w:t xml:space="preserve">the </w:t>
      </w:r>
      <w:r w:rsidR="00000000" w:rsidRPr="009B1679">
        <w:rPr>
          <w:spacing w:val="-3"/>
          <w:sz w:val="24"/>
        </w:rPr>
        <w:t xml:space="preserve">Fund are reinvested </w:t>
      </w:r>
      <w:r w:rsidR="00000000" w:rsidRPr="009B1679">
        <w:rPr>
          <w:sz w:val="24"/>
        </w:rPr>
        <w:t xml:space="preserve">at the </w:t>
      </w:r>
      <w:r w:rsidR="00000000" w:rsidRPr="009B1679">
        <w:rPr>
          <w:spacing w:val="-3"/>
          <w:sz w:val="24"/>
        </w:rPr>
        <w:t xml:space="preserve">price stated </w:t>
      </w:r>
      <w:r w:rsidR="00000000" w:rsidRPr="009B1679">
        <w:rPr>
          <w:sz w:val="24"/>
        </w:rPr>
        <w:t xml:space="preserve">in the </w:t>
      </w:r>
      <w:r w:rsidR="00000000" w:rsidRPr="009B1679">
        <w:rPr>
          <w:spacing w:val="-4"/>
          <w:sz w:val="24"/>
        </w:rPr>
        <w:t xml:space="preserve">prospectus </w:t>
      </w:r>
      <w:r w:rsidR="00000000" w:rsidRPr="009B1679">
        <w:rPr>
          <w:spacing w:val="-3"/>
          <w:sz w:val="24"/>
        </w:rPr>
        <w:t>(including</w:t>
      </w:r>
      <w:r w:rsidR="00000000" w:rsidRPr="009B1679">
        <w:rPr>
          <w:spacing w:val="-8"/>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sales</w:t>
      </w:r>
      <w:r w:rsidR="00000000" w:rsidRPr="009B1679">
        <w:rPr>
          <w:spacing w:val="-4"/>
          <w:sz w:val="24"/>
        </w:rPr>
        <w:t xml:space="preserve"> </w:t>
      </w:r>
      <w:r w:rsidR="00000000" w:rsidRPr="009B1679">
        <w:rPr>
          <w:spacing w:val="-3"/>
          <w:sz w:val="24"/>
        </w:rPr>
        <w:t>load</w:t>
      </w:r>
      <w:r w:rsidR="00000000" w:rsidRPr="009B1679">
        <w:rPr>
          <w:spacing w:val="-7"/>
          <w:sz w:val="24"/>
        </w:rPr>
        <w:t xml:space="preserve"> </w:t>
      </w:r>
      <w:r w:rsidR="00000000" w:rsidRPr="009B1679">
        <w:rPr>
          <w:spacing w:val="-3"/>
          <w:sz w:val="24"/>
        </w:rPr>
        <w:t>imposed</w:t>
      </w:r>
      <w:r w:rsidR="00000000" w:rsidRPr="009B1679">
        <w:rPr>
          <w:spacing w:val="-8"/>
          <w:sz w:val="24"/>
        </w:rPr>
        <w:t xml:space="preserve"> </w:t>
      </w:r>
      <w:r w:rsidR="00000000" w:rsidRPr="009B1679">
        <w:rPr>
          <w:spacing w:val="-3"/>
          <w:sz w:val="24"/>
        </w:rPr>
        <w:t>upon</w:t>
      </w:r>
      <w:r w:rsidR="00000000" w:rsidRPr="009B1679">
        <w:rPr>
          <w:spacing w:val="-4"/>
          <w:sz w:val="24"/>
        </w:rPr>
        <w:t xml:space="preserve"> reinvestment </w:t>
      </w:r>
      <w:r w:rsidR="00000000" w:rsidRPr="009B1679">
        <w:rPr>
          <w:sz w:val="24"/>
        </w:rPr>
        <w:t>of</w:t>
      </w:r>
      <w:r w:rsidR="00000000" w:rsidRPr="009B1679">
        <w:rPr>
          <w:spacing w:val="-5"/>
          <w:sz w:val="24"/>
        </w:rPr>
        <w:t xml:space="preserve"> </w:t>
      </w:r>
      <w:r w:rsidR="00000000" w:rsidRPr="009B1679">
        <w:rPr>
          <w:spacing w:val="-3"/>
          <w:sz w:val="24"/>
        </w:rPr>
        <w:t>dividends)</w:t>
      </w:r>
      <w:r w:rsidR="00000000" w:rsidRPr="009B1679">
        <w:rPr>
          <w:spacing w:val="-8"/>
          <w:sz w:val="24"/>
        </w:rPr>
        <w:t xml:space="preserve"> </w:t>
      </w:r>
      <w:r w:rsidR="00000000" w:rsidRPr="009B1679">
        <w:rPr>
          <w:sz w:val="24"/>
        </w:rPr>
        <w:t>on</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 xml:space="preserve">reinvestment </w:t>
      </w:r>
      <w:r w:rsidR="00000000" w:rsidRPr="009B1679">
        <w:rPr>
          <w:spacing w:val="-3"/>
          <w:sz w:val="24"/>
        </w:rPr>
        <w:t xml:space="preserve">dates during </w:t>
      </w:r>
      <w:r w:rsidR="00000000" w:rsidRPr="009B1679">
        <w:rPr>
          <w:sz w:val="24"/>
        </w:rPr>
        <w:t>the</w:t>
      </w:r>
      <w:r w:rsidR="00000000" w:rsidRPr="009B1679">
        <w:rPr>
          <w:spacing w:val="-16"/>
          <w:sz w:val="24"/>
        </w:rPr>
        <w:t xml:space="preserve"> </w:t>
      </w:r>
      <w:r w:rsidR="00000000" w:rsidRPr="009B1679">
        <w:rPr>
          <w:spacing w:val="-3"/>
          <w:sz w:val="24"/>
        </w:rPr>
        <w:t>period</w:t>
      </w:r>
      <w:r w:rsidR="00000000" w:rsidRPr="009B1679">
        <w:rPr>
          <w:b/>
          <w:spacing w:val="-3"/>
          <w:sz w:val="24"/>
        </w:rPr>
        <w:t>.</w:t>
      </w:r>
    </w:p>
    <w:p w:rsidR="00081523" w:rsidRDefault="00081523">
      <w:pPr>
        <w:pStyle w:val="BodyText"/>
        <w:spacing w:before="10"/>
        <w:rPr>
          <w:b/>
          <w:sz w:val="20"/>
        </w:rPr>
      </w:pPr>
    </w:p>
    <w:p w:rsidR="00081523" w:rsidRPr="009B1679" w:rsidRDefault="009B1679" w:rsidP="009B1679">
      <w:pPr>
        <w:tabs>
          <w:tab w:val="left" w:pos="2099"/>
          <w:tab w:val="left" w:pos="2100"/>
        </w:tabs>
        <w:ind w:left="2099" w:right="1032" w:hanging="449"/>
        <w:rPr>
          <w:sz w:val="24"/>
        </w:rPr>
      </w:pPr>
      <w:r>
        <w:rPr>
          <w:color w:val="221F1F"/>
          <w:spacing w:val="-17"/>
          <w:w w:val="98"/>
          <w:sz w:val="24"/>
          <w:szCs w:val="24"/>
        </w:rPr>
        <w:t>3.</w:t>
      </w:r>
      <w:r>
        <w:rPr>
          <w:color w:val="221F1F"/>
          <w:spacing w:val="-17"/>
          <w:w w:val="98"/>
          <w:sz w:val="24"/>
          <w:szCs w:val="24"/>
        </w:rPr>
        <w:tab/>
      </w:r>
      <w:r w:rsidR="00000000" w:rsidRPr="009B1679">
        <w:rPr>
          <w:spacing w:val="-3"/>
          <w:sz w:val="24"/>
        </w:rPr>
        <w:t>Include</w:t>
      </w:r>
      <w:r w:rsidR="00000000" w:rsidRPr="009B1679">
        <w:rPr>
          <w:spacing w:val="-13"/>
          <w:sz w:val="24"/>
        </w:rPr>
        <w:t xml:space="preserve"> </w:t>
      </w:r>
      <w:r w:rsidR="00000000" w:rsidRPr="009B1679">
        <w:rPr>
          <w:sz w:val="24"/>
        </w:rPr>
        <w:t>all</w:t>
      </w:r>
      <w:r w:rsidR="00000000" w:rsidRPr="009B1679">
        <w:rPr>
          <w:spacing w:val="-9"/>
          <w:sz w:val="24"/>
        </w:rPr>
        <w:t xml:space="preserve"> </w:t>
      </w:r>
      <w:r w:rsidR="00000000" w:rsidRPr="009B1679">
        <w:rPr>
          <w:spacing w:val="-3"/>
          <w:sz w:val="24"/>
        </w:rPr>
        <w:t>recurring</w:t>
      </w:r>
      <w:r w:rsidR="00000000" w:rsidRPr="009B1679">
        <w:rPr>
          <w:spacing w:val="-11"/>
          <w:sz w:val="24"/>
        </w:rPr>
        <w:t xml:space="preserve"> </w:t>
      </w:r>
      <w:r w:rsidR="00000000" w:rsidRPr="009B1679">
        <w:rPr>
          <w:sz w:val="24"/>
        </w:rPr>
        <w:t>fees</w:t>
      </w:r>
      <w:r w:rsidR="00000000" w:rsidRPr="009B1679">
        <w:rPr>
          <w:spacing w:val="-11"/>
          <w:sz w:val="24"/>
        </w:rPr>
        <w:t xml:space="preserve"> </w:t>
      </w:r>
      <w:r w:rsidR="00000000" w:rsidRPr="009B1679">
        <w:rPr>
          <w:spacing w:val="-3"/>
          <w:sz w:val="24"/>
        </w:rPr>
        <w:t>that</w:t>
      </w:r>
      <w:r w:rsidR="00000000" w:rsidRPr="009B1679">
        <w:rPr>
          <w:spacing w:val="-11"/>
          <w:sz w:val="24"/>
        </w:rPr>
        <w:t xml:space="preserve"> </w:t>
      </w:r>
      <w:r w:rsidR="00000000" w:rsidRPr="009B1679">
        <w:rPr>
          <w:sz w:val="24"/>
        </w:rPr>
        <w:t>are</w:t>
      </w:r>
      <w:r w:rsidR="00000000" w:rsidRPr="009B1679">
        <w:rPr>
          <w:spacing w:val="-8"/>
          <w:sz w:val="24"/>
        </w:rPr>
        <w:t xml:space="preserve"> </w:t>
      </w:r>
      <w:r w:rsidR="00000000" w:rsidRPr="009B1679">
        <w:rPr>
          <w:spacing w:val="-4"/>
          <w:sz w:val="24"/>
        </w:rPr>
        <w:t>charged</w:t>
      </w:r>
      <w:r w:rsidR="00000000" w:rsidRPr="009B1679">
        <w:rPr>
          <w:spacing w:val="-9"/>
          <w:sz w:val="24"/>
        </w:rPr>
        <w:t xml:space="preserve"> </w:t>
      </w:r>
      <w:r w:rsidR="00000000" w:rsidRPr="009B1679">
        <w:rPr>
          <w:sz w:val="24"/>
        </w:rPr>
        <w:t>to</w:t>
      </w:r>
      <w:r w:rsidR="00000000" w:rsidRPr="009B1679">
        <w:rPr>
          <w:spacing w:val="-6"/>
          <w:sz w:val="24"/>
        </w:rPr>
        <w:t xml:space="preserve"> </w:t>
      </w:r>
      <w:r w:rsidR="00000000" w:rsidRPr="009B1679">
        <w:rPr>
          <w:spacing w:val="-2"/>
          <w:sz w:val="24"/>
        </w:rPr>
        <w:t>all</w:t>
      </w:r>
      <w:r w:rsidR="00000000" w:rsidRPr="009B1679">
        <w:rPr>
          <w:spacing w:val="-11"/>
          <w:sz w:val="24"/>
        </w:rPr>
        <w:t xml:space="preserve"> </w:t>
      </w:r>
      <w:r w:rsidR="00000000" w:rsidRPr="009B1679">
        <w:rPr>
          <w:spacing w:val="-3"/>
          <w:sz w:val="24"/>
        </w:rPr>
        <w:t>shareholder</w:t>
      </w:r>
      <w:r w:rsidR="00000000" w:rsidRPr="009B1679">
        <w:rPr>
          <w:spacing w:val="-10"/>
          <w:sz w:val="24"/>
        </w:rPr>
        <w:t xml:space="preserve"> </w:t>
      </w:r>
      <w:r w:rsidR="00000000" w:rsidRPr="009B1679">
        <w:rPr>
          <w:spacing w:val="-3"/>
          <w:sz w:val="24"/>
        </w:rPr>
        <w:t>accounts.</w:t>
      </w:r>
      <w:r w:rsidR="00000000" w:rsidRPr="009B1679">
        <w:rPr>
          <w:spacing w:val="-7"/>
          <w:sz w:val="24"/>
        </w:rPr>
        <w:t xml:space="preserve"> </w:t>
      </w:r>
      <w:r w:rsidR="00000000" w:rsidRPr="009B1679">
        <w:rPr>
          <w:spacing w:val="-3"/>
          <w:sz w:val="24"/>
        </w:rPr>
        <w:t>For</w:t>
      </w:r>
      <w:r w:rsidR="00000000" w:rsidRPr="009B1679">
        <w:rPr>
          <w:spacing w:val="-10"/>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account</w:t>
      </w:r>
      <w:r w:rsidR="00000000" w:rsidRPr="009B1679">
        <w:rPr>
          <w:spacing w:val="-9"/>
          <w:sz w:val="24"/>
        </w:rPr>
        <w:t xml:space="preserve"> </w:t>
      </w:r>
      <w:r w:rsidR="00000000" w:rsidRPr="009B1679">
        <w:rPr>
          <w:spacing w:val="-3"/>
          <w:sz w:val="24"/>
        </w:rPr>
        <w:t>fees</w:t>
      </w:r>
      <w:r w:rsidR="00000000" w:rsidRPr="009B1679">
        <w:rPr>
          <w:spacing w:val="-9"/>
          <w:sz w:val="24"/>
        </w:rPr>
        <w:t xml:space="preserve"> </w:t>
      </w:r>
      <w:r w:rsidR="00000000" w:rsidRPr="009B1679">
        <w:rPr>
          <w:spacing w:val="-3"/>
          <w:sz w:val="24"/>
        </w:rPr>
        <w:t xml:space="preserve">that </w:t>
      </w:r>
      <w:r w:rsidR="00000000" w:rsidRPr="009B1679">
        <w:rPr>
          <w:sz w:val="24"/>
        </w:rPr>
        <w:t xml:space="preserve">vary with the size of the </w:t>
      </w:r>
      <w:r w:rsidR="00000000" w:rsidRPr="009B1679">
        <w:rPr>
          <w:spacing w:val="-3"/>
          <w:sz w:val="24"/>
        </w:rPr>
        <w:t xml:space="preserve">account, </w:t>
      </w:r>
      <w:r w:rsidR="00000000" w:rsidRPr="009B1679">
        <w:rPr>
          <w:sz w:val="24"/>
        </w:rPr>
        <w:t xml:space="preserve">assume an </w:t>
      </w:r>
      <w:r w:rsidR="00000000" w:rsidRPr="009B1679">
        <w:rPr>
          <w:spacing w:val="-3"/>
          <w:sz w:val="24"/>
        </w:rPr>
        <w:t xml:space="preserve">account </w:t>
      </w:r>
      <w:r w:rsidR="00000000" w:rsidRPr="009B1679">
        <w:rPr>
          <w:sz w:val="24"/>
        </w:rPr>
        <w:t xml:space="preserve">size </w:t>
      </w:r>
      <w:r w:rsidR="00000000" w:rsidRPr="009B1679">
        <w:rPr>
          <w:spacing w:val="-5"/>
          <w:sz w:val="24"/>
        </w:rPr>
        <w:t xml:space="preserve">equal </w:t>
      </w:r>
      <w:r w:rsidR="00000000" w:rsidRPr="009B1679">
        <w:rPr>
          <w:sz w:val="24"/>
        </w:rPr>
        <w:t xml:space="preserve">to the </w:t>
      </w:r>
      <w:r w:rsidR="00000000" w:rsidRPr="009B1679">
        <w:rPr>
          <w:spacing w:val="-6"/>
          <w:sz w:val="24"/>
        </w:rPr>
        <w:t xml:space="preserve">Fund’s </w:t>
      </w:r>
      <w:r w:rsidR="00000000" w:rsidRPr="009B1679">
        <w:rPr>
          <w:spacing w:val="-3"/>
          <w:sz w:val="24"/>
        </w:rPr>
        <w:t xml:space="preserve">mean (or </w:t>
      </w:r>
      <w:r w:rsidR="00000000" w:rsidRPr="009B1679">
        <w:rPr>
          <w:spacing w:val="-5"/>
          <w:sz w:val="24"/>
        </w:rPr>
        <w:t xml:space="preserve">median) </w:t>
      </w:r>
      <w:r w:rsidR="00000000" w:rsidRPr="009B1679">
        <w:rPr>
          <w:spacing w:val="-3"/>
          <w:sz w:val="24"/>
        </w:rPr>
        <w:t xml:space="preserve">account </w:t>
      </w:r>
      <w:r w:rsidR="00000000" w:rsidRPr="009B1679">
        <w:rPr>
          <w:sz w:val="24"/>
        </w:rPr>
        <w:t xml:space="preserve">size. Reflect, as </w:t>
      </w:r>
      <w:r w:rsidR="00000000" w:rsidRPr="009B1679">
        <w:rPr>
          <w:spacing w:val="-3"/>
          <w:sz w:val="24"/>
        </w:rPr>
        <w:t xml:space="preserve">appropriate, </w:t>
      </w:r>
      <w:r w:rsidR="00000000" w:rsidRPr="009B1679">
        <w:rPr>
          <w:sz w:val="24"/>
        </w:rPr>
        <w:t xml:space="preserve">any </w:t>
      </w:r>
      <w:r w:rsidR="00000000" w:rsidRPr="009B1679">
        <w:rPr>
          <w:spacing w:val="-3"/>
          <w:sz w:val="24"/>
        </w:rPr>
        <w:t xml:space="preserve">recurring fees charged </w:t>
      </w:r>
      <w:r w:rsidR="00000000" w:rsidRPr="009B1679">
        <w:rPr>
          <w:sz w:val="24"/>
        </w:rPr>
        <w:t xml:space="preserve">to </w:t>
      </w:r>
      <w:r w:rsidR="00000000" w:rsidRPr="009B1679">
        <w:rPr>
          <w:spacing w:val="-3"/>
          <w:sz w:val="24"/>
        </w:rPr>
        <w:t>shareholder accounts</w:t>
      </w:r>
      <w:r w:rsidR="00000000" w:rsidRPr="009B1679">
        <w:rPr>
          <w:spacing w:val="-15"/>
          <w:sz w:val="24"/>
        </w:rPr>
        <w:t xml:space="preserve"> </w:t>
      </w:r>
      <w:r w:rsidR="00000000" w:rsidRPr="009B1679">
        <w:rPr>
          <w:spacing w:val="-3"/>
          <w:sz w:val="24"/>
        </w:rPr>
        <w:t>that</w:t>
      </w:r>
      <w:r w:rsidR="00000000" w:rsidRPr="009B1679">
        <w:rPr>
          <w:spacing w:val="-14"/>
          <w:sz w:val="24"/>
        </w:rPr>
        <w:t xml:space="preserve"> </w:t>
      </w:r>
      <w:r w:rsidR="00000000" w:rsidRPr="009B1679">
        <w:rPr>
          <w:sz w:val="24"/>
        </w:rPr>
        <w:t>are</w:t>
      </w:r>
      <w:r w:rsidR="00000000" w:rsidRPr="009B1679">
        <w:rPr>
          <w:spacing w:val="-12"/>
          <w:sz w:val="24"/>
        </w:rPr>
        <w:t xml:space="preserve"> </w:t>
      </w:r>
      <w:r w:rsidR="00000000" w:rsidRPr="009B1679">
        <w:rPr>
          <w:spacing w:val="-3"/>
          <w:sz w:val="24"/>
        </w:rPr>
        <w:t>paid</w:t>
      </w:r>
      <w:r w:rsidR="00000000" w:rsidRPr="009B1679">
        <w:rPr>
          <w:spacing w:val="-12"/>
          <w:sz w:val="24"/>
        </w:rPr>
        <w:t xml:space="preserve"> </w:t>
      </w:r>
      <w:r w:rsidR="00000000" w:rsidRPr="009B1679">
        <w:rPr>
          <w:spacing w:val="-5"/>
          <w:sz w:val="24"/>
        </w:rPr>
        <w:t>other</w:t>
      </w:r>
      <w:r w:rsidR="00000000" w:rsidRPr="009B1679">
        <w:rPr>
          <w:spacing w:val="-16"/>
          <w:sz w:val="24"/>
        </w:rPr>
        <w:t xml:space="preserve"> </w:t>
      </w:r>
      <w:r w:rsidR="00000000" w:rsidRPr="009B1679">
        <w:rPr>
          <w:spacing w:val="-3"/>
          <w:sz w:val="24"/>
        </w:rPr>
        <w:t>than</w:t>
      </w:r>
      <w:r w:rsidR="00000000" w:rsidRPr="009B1679">
        <w:rPr>
          <w:spacing w:val="-14"/>
          <w:sz w:val="24"/>
        </w:rPr>
        <w:t xml:space="preserve"> </w:t>
      </w:r>
      <w:r w:rsidR="00000000" w:rsidRPr="009B1679">
        <w:rPr>
          <w:sz w:val="24"/>
        </w:rPr>
        <w:t>by</w:t>
      </w:r>
      <w:r w:rsidR="00000000" w:rsidRPr="009B1679">
        <w:rPr>
          <w:spacing w:val="-15"/>
          <w:sz w:val="24"/>
        </w:rPr>
        <w:t xml:space="preserve"> </w:t>
      </w:r>
      <w:r w:rsidR="00000000" w:rsidRPr="009B1679">
        <w:rPr>
          <w:spacing w:val="-3"/>
          <w:sz w:val="24"/>
        </w:rPr>
        <w:t>redemption</w:t>
      </w:r>
      <w:r w:rsidR="00000000" w:rsidRPr="009B1679">
        <w:rPr>
          <w:spacing w:val="-1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11"/>
          <w:sz w:val="24"/>
        </w:rPr>
        <w:t xml:space="preserve"> </w:t>
      </w:r>
      <w:r w:rsidR="00000000" w:rsidRPr="009B1679">
        <w:rPr>
          <w:spacing w:val="-6"/>
          <w:sz w:val="24"/>
        </w:rPr>
        <w:t>Fund’s</w:t>
      </w:r>
      <w:r w:rsidR="00000000" w:rsidRPr="009B1679">
        <w:rPr>
          <w:spacing w:val="-22"/>
          <w:sz w:val="24"/>
        </w:rPr>
        <w:t xml:space="preserve"> </w:t>
      </w:r>
      <w:r w:rsidR="00000000" w:rsidRPr="009B1679">
        <w:rPr>
          <w:spacing w:val="-6"/>
          <w:sz w:val="24"/>
        </w:rPr>
        <w:t>shares.</w:t>
      </w:r>
    </w:p>
    <w:p w:rsidR="00081523" w:rsidRDefault="00081523">
      <w:pPr>
        <w:pStyle w:val="BodyText"/>
        <w:spacing w:before="10"/>
        <w:rPr>
          <w:sz w:val="20"/>
        </w:rPr>
      </w:pPr>
    </w:p>
    <w:p w:rsidR="00081523" w:rsidRPr="009B1679" w:rsidRDefault="009B1679" w:rsidP="009B1679">
      <w:pPr>
        <w:tabs>
          <w:tab w:val="left" w:pos="2099"/>
          <w:tab w:val="left" w:pos="2100"/>
        </w:tabs>
        <w:spacing w:before="1"/>
        <w:ind w:left="2100" w:right="911" w:hanging="449"/>
        <w:rPr>
          <w:sz w:val="24"/>
        </w:rPr>
      </w:pPr>
      <w:r>
        <w:rPr>
          <w:color w:val="221F1F"/>
          <w:spacing w:val="-17"/>
          <w:w w:val="98"/>
          <w:sz w:val="24"/>
          <w:szCs w:val="24"/>
        </w:rPr>
        <w:t>4.</w:t>
      </w:r>
      <w:r>
        <w:rPr>
          <w:color w:val="221F1F"/>
          <w:spacing w:val="-17"/>
          <w:w w:val="98"/>
          <w:sz w:val="24"/>
          <w:szCs w:val="24"/>
        </w:rPr>
        <w:tab/>
      </w:r>
      <w:r w:rsidR="00000000" w:rsidRPr="009B1679">
        <w:rPr>
          <w:spacing w:val="-3"/>
          <w:sz w:val="24"/>
        </w:rPr>
        <w:t>Determine</w:t>
      </w:r>
      <w:r w:rsidR="00000000" w:rsidRPr="009B1679">
        <w:rPr>
          <w:spacing w:val="-15"/>
          <w:sz w:val="24"/>
        </w:rPr>
        <w:t xml:space="preserve"> </w:t>
      </w:r>
      <w:r w:rsidR="00000000" w:rsidRPr="009B1679">
        <w:rPr>
          <w:sz w:val="24"/>
        </w:rPr>
        <w:t>the</w:t>
      </w:r>
      <w:r w:rsidR="00000000" w:rsidRPr="009B1679">
        <w:rPr>
          <w:spacing w:val="-16"/>
          <w:sz w:val="24"/>
        </w:rPr>
        <w:t xml:space="preserve"> </w:t>
      </w:r>
      <w:r w:rsidR="00000000" w:rsidRPr="009B1679">
        <w:rPr>
          <w:sz w:val="24"/>
        </w:rPr>
        <w:t>ending</w:t>
      </w:r>
      <w:r w:rsidR="00000000" w:rsidRPr="009B1679">
        <w:rPr>
          <w:spacing w:val="-18"/>
          <w:sz w:val="24"/>
        </w:rPr>
        <w:t xml:space="preserve"> </w:t>
      </w:r>
      <w:r w:rsidR="00000000" w:rsidRPr="009B1679">
        <w:rPr>
          <w:spacing w:val="-3"/>
          <w:sz w:val="24"/>
        </w:rPr>
        <w:t>redeemable</w:t>
      </w:r>
      <w:r w:rsidR="00000000" w:rsidRPr="009B1679">
        <w:rPr>
          <w:spacing w:val="-15"/>
          <w:sz w:val="24"/>
        </w:rPr>
        <w:t xml:space="preserve"> </w:t>
      </w:r>
      <w:r w:rsidR="00000000" w:rsidRPr="009B1679">
        <w:rPr>
          <w:sz w:val="24"/>
        </w:rPr>
        <w:t>value</w:t>
      </w:r>
      <w:r w:rsidR="00000000" w:rsidRPr="009B1679">
        <w:rPr>
          <w:spacing w:val="-14"/>
          <w:sz w:val="24"/>
        </w:rPr>
        <w:t xml:space="preserve"> </w:t>
      </w:r>
      <w:r w:rsidR="00000000" w:rsidRPr="009B1679">
        <w:rPr>
          <w:sz w:val="24"/>
        </w:rPr>
        <w:t>by</w:t>
      </w:r>
      <w:r w:rsidR="00000000" w:rsidRPr="009B1679">
        <w:rPr>
          <w:spacing w:val="-16"/>
          <w:sz w:val="24"/>
        </w:rPr>
        <w:t xml:space="preserve"> </w:t>
      </w:r>
      <w:r w:rsidR="00000000" w:rsidRPr="009B1679">
        <w:rPr>
          <w:spacing w:val="-3"/>
          <w:sz w:val="24"/>
        </w:rPr>
        <w:t>assuming</w:t>
      </w:r>
      <w:r w:rsidR="00000000" w:rsidRPr="009B1679">
        <w:rPr>
          <w:spacing w:val="-16"/>
          <w:sz w:val="24"/>
        </w:rPr>
        <w:t xml:space="preserve"> </w:t>
      </w:r>
      <w:r w:rsidR="00000000" w:rsidRPr="009B1679">
        <w:rPr>
          <w:sz w:val="24"/>
        </w:rPr>
        <w:t>a</w:t>
      </w:r>
      <w:r w:rsidR="00000000" w:rsidRPr="009B1679">
        <w:rPr>
          <w:spacing w:val="-12"/>
          <w:sz w:val="24"/>
        </w:rPr>
        <w:t xml:space="preserve"> </w:t>
      </w:r>
      <w:r w:rsidR="00000000" w:rsidRPr="009B1679">
        <w:rPr>
          <w:sz w:val="24"/>
        </w:rPr>
        <w:t>complete</w:t>
      </w:r>
      <w:r w:rsidR="00000000" w:rsidRPr="009B1679">
        <w:rPr>
          <w:spacing w:val="-14"/>
          <w:sz w:val="24"/>
        </w:rPr>
        <w:t xml:space="preserve"> </w:t>
      </w:r>
      <w:r w:rsidR="00000000" w:rsidRPr="009B1679">
        <w:rPr>
          <w:spacing w:val="-3"/>
          <w:sz w:val="24"/>
        </w:rPr>
        <w:t>redemption</w:t>
      </w:r>
      <w:r w:rsidR="00000000" w:rsidRPr="009B1679">
        <w:rPr>
          <w:spacing w:val="-14"/>
          <w:sz w:val="24"/>
        </w:rPr>
        <w:t xml:space="preserve"> </w:t>
      </w:r>
      <w:r w:rsidR="00000000" w:rsidRPr="009B1679">
        <w:rPr>
          <w:sz w:val="24"/>
        </w:rPr>
        <w:t>at</w:t>
      </w:r>
      <w:r w:rsidR="00000000" w:rsidRPr="009B1679">
        <w:rPr>
          <w:spacing w:val="-12"/>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end</w:t>
      </w:r>
      <w:r w:rsidR="00000000" w:rsidRPr="009B1679">
        <w:rPr>
          <w:spacing w:val="-14"/>
          <w:sz w:val="24"/>
        </w:rPr>
        <w:t xml:space="preserve"> </w:t>
      </w:r>
      <w:r w:rsidR="00000000" w:rsidRPr="009B1679">
        <w:rPr>
          <w:sz w:val="24"/>
        </w:rPr>
        <w:t>of</w:t>
      </w:r>
      <w:r w:rsidR="00000000" w:rsidRPr="009B1679">
        <w:rPr>
          <w:spacing w:val="-12"/>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 xml:space="preserve">1-, </w:t>
      </w:r>
      <w:r w:rsidR="00000000" w:rsidRPr="009B1679">
        <w:rPr>
          <w:sz w:val="24"/>
        </w:rPr>
        <w:t>5-,</w:t>
      </w:r>
      <w:r w:rsidR="00000000" w:rsidRPr="009B1679">
        <w:rPr>
          <w:spacing w:val="-13"/>
          <w:sz w:val="24"/>
        </w:rPr>
        <w:t xml:space="preserve"> </w:t>
      </w:r>
      <w:r w:rsidR="00000000" w:rsidRPr="009B1679">
        <w:rPr>
          <w:sz w:val="24"/>
        </w:rPr>
        <w:t>or</w:t>
      </w:r>
      <w:r w:rsidR="00000000" w:rsidRPr="009B1679">
        <w:rPr>
          <w:spacing w:val="-9"/>
          <w:sz w:val="24"/>
        </w:rPr>
        <w:t xml:space="preserve"> </w:t>
      </w:r>
      <w:r w:rsidR="00000000" w:rsidRPr="009B1679">
        <w:rPr>
          <w:spacing w:val="-4"/>
          <w:sz w:val="24"/>
        </w:rPr>
        <w:t>10-year</w:t>
      </w:r>
      <w:r w:rsidR="00000000" w:rsidRPr="009B1679">
        <w:rPr>
          <w:spacing w:val="7"/>
          <w:sz w:val="24"/>
        </w:rPr>
        <w:t xml:space="preserve"> </w:t>
      </w:r>
      <w:r w:rsidR="00000000" w:rsidRPr="009B1679">
        <w:rPr>
          <w:spacing w:val="-3"/>
          <w:sz w:val="24"/>
        </w:rPr>
        <w:t>periods</w:t>
      </w:r>
      <w:r w:rsidR="00000000" w:rsidRPr="009B1679">
        <w:rPr>
          <w:spacing w:val="-16"/>
          <w:sz w:val="24"/>
        </w:rPr>
        <w:t xml:space="preserve"> </w:t>
      </w:r>
      <w:r w:rsidR="00000000" w:rsidRPr="009B1679">
        <w:rPr>
          <w:sz w:val="24"/>
        </w:rPr>
        <w:t>and</w:t>
      </w:r>
      <w:r w:rsidR="00000000" w:rsidRPr="009B1679">
        <w:rPr>
          <w:spacing w:val="-13"/>
          <w:sz w:val="24"/>
        </w:rPr>
        <w:t xml:space="preserve"> </w:t>
      </w:r>
      <w:r w:rsidR="00000000" w:rsidRPr="009B1679">
        <w:rPr>
          <w:sz w:val="24"/>
        </w:rPr>
        <w:t>the</w:t>
      </w:r>
      <w:r w:rsidR="00000000" w:rsidRPr="009B1679">
        <w:rPr>
          <w:spacing w:val="-17"/>
          <w:sz w:val="24"/>
        </w:rPr>
        <w:t xml:space="preserve"> </w:t>
      </w:r>
      <w:r w:rsidR="00000000" w:rsidRPr="009B1679">
        <w:rPr>
          <w:sz w:val="24"/>
        </w:rPr>
        <w:t>deduction</w:t>
      </w:r>
      <w:r w:rsidR="00000000" w:rsidRPr="009B1679">
        <w:rPr>
          <w:spacing w:val="-15"/>
          <w:sz w:val="24"/>
        </w:rPr>
        <w:t xml:space="preserve"> </w:t>
      </w:r>
      <w:r w:rsidR="00000000" w:rsidRPr="009B1679">
        <w:rPr>
          <w:sz w:val="24"/>
        </w:rPr>
        <w:t>of</w:t>
      </w:r>
      <w:r w:rsidR="00000000" w:rsidRPr="009B1679">
        <w:rPr>
          <w:spacing w:val="-14"/>
          <w:sz w:val="24"/>
        </w:rPr>
        <w:t xml:space="preserve"> </w:t>
      </w:r>
      <w:r w:rsidR="00000000" w:rsidRPr="009B1679">
        <w:rPr>
          <w:sz w:val="24"/>
        </w:rPr>
        <w:t>all</w:t>
      </w:r>
      <w:r w:rsidR="00000000" w:rsidRPr="009B1679">
        <w:rPr>
          <w:spacing w:val="-11"/>
          <w:sz w:val="24"/>
        </w:rPr>
        <w:t xml:space="preserve"> </w:t>
      </w:r>
      <w:r w:rsidR="00000000" w:rsidRPr="009B1679">
        <w:rPr>
          <w:spacing w:val="-3"/>
          <w:sz w:val="24"/>
        </w:rPr>
        <w:t>nonrecurring</w:t>
      </w:r>
      <w:r w:rsidR="00000000" w:rsidRPr="009B1679">
        <w:rPr>
          <w:spacing w:val="-17"/>
          <w:sz w:val="24"/>
        </w:rPr>
        <w:t xml:space="preserve"> </w:t>
      </w:r>
      <w:r w:rsidR="00000000" w:rsidRPr="009B1679">
        <w:rPr>
          <w:spacing w:val="-3"/>
          <w:sz w:val="24"/>
        </w:rPr>
        <w:t>charges</w:t>
      </w:r>
      <w:r w:rsidR="00000000" w:rsidRPr="009B1679">
        <w:rPr>
          <w:spacing w:val="-16"/>
          <w:sz w:val="24"/>
        </w:rPr>
        <w:t xml:space="preserve"> </w:t>
      </w:r>
      <w:r w:rsidR="00000000" w:rsidRPr="009B1679">
        <w:rPr>
          <w:spacing w:val="-3"/>
          <w:sz w:val="24"/>
        </w:rPr>
        <w:t>deducted</w:t>
      </w:r>
      <w:r w:rsidR="00000000" w:rsidRPr="009B1679">
        <w:rPr>
          <w:spacing w:val="-10"/>
          <w:sz w:val="24"/>
        </w:rPr>
        <w:t xml:space="preserve"> </w:t>
      </w:r>
      <w:r w:rsidR="00000000" w:rsidRPr="009B1679">
        <w:rPr>
          <w:sz w:val="24"/>
        </w:rPr>
        <w:t>at</w:t>
      </w:r>
      <w:r w:rsidR="00000000" w:rsidRPr="009B1679">
        <w:rPr>
          <w:spacing w:val="-11"/>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end</w:t>
      </w:r>
      <w:r w:rsidR="00000000" w:rsidRPr="009B1679">
        <w:rPr>
          <w:spacing w:val="-14"/>
          <w:sz w:val="24"/>
        </w:rPr>
        <w:t xml:space="preserve"> </w:t>
      </w:r>
      <w:r w:rsidR="00000000" w:rsidRPr="009B1679">
        <w:rPr>
          <w:sz w:val="24"/>
        </w:rPr>
        <w:t>of</w:t>
      </w:r>
      <w:r w:rsidR="00000000" w:rsidRPr="009B1679">
        <w:rPr>
          <w:spacing w:val="-12"/>
          <w:sz w:val="24"/>
        </w:rPr>
        <w:t xml:space="preserve"> </w:t>
      </w:r>
      <w:r w:rsidR="00000000" w:rsidRPr="009B1679">
        <w:rPr>
          <w:sz w:val="24"/>
        </w:rPr>
        <w:t xml:space="preserve">each </w:t>
      </w:r>
      <w:r w:rsidR="00000000" w:rsidRPr="009B1679">
        <w:rPr>
          <w:spacing w:val="-3"/>
          <w:sz w:val="24"/>
        </w:rPr>
        <w:t xml:space="preserve">period. </w:t>
      </w:r>
      <w:r w:rsidR="00000000" w:rsidRPr="009B1679">
        <w:rPr>
          <w:sz w:val="24"/>
        </w:rPr>
        <w:t xml:space="preserve">If </w:t>
      </w:r>
      <w:r w:rsidR="00000000" w:rsidRPr="009B1679">
        <w:rPr>
          <w:spacing w:val="-3"/>
          <w:sz w:val="24"/>
        </w:rPr>
        <w:t xml:space="preserve">shareholders </w:t>
      </w:r>
      <w:r w:rsidR="00000000" w:rsidRPr="009B1679">
        <w:rPr>
          <w:sz w:val="24"/>
        </w:rPr>
        <w:t xml:space="preserve">are </w:t>
      </w:r>
      <w:r w:rsidR="00000000" w:rsidRPr="009B1679">
        <w:rPr>
          <w:spacing w:val="-3"/>
          <w:sz w:val="24"/>
        </w:rPr>
        <w:t xml:space="preserve">assessed </w:t>
      </w:r>
      <w:r w:rsidR="00000000" w:rsidRPr="009B1679">
        <w:rPr>
          <w:sz w:val="24"/>
        </w:rPr>
        <w:t xml:space="preserve">a </w:t>
      </w:r>
      <w:r w:rsidR="00000000" w:rsidRPr="009B1679">
        <w:rPr>
          <w:spacing w:val="-3"/>
          <w:sz w:val="24"/>
        </w:rPr>
        <w:t xml:space="preserve">deferred </w:t>
      </w:r>
      <w:r w:rsidR="00000000" w:rsidRPr="009B1679">
        <w:rPr>
          <w:sz w:val="24"/>
        </w:rPr>
        <w:t xml:space="preserve">sales </w:t>
      </w:r>
      <w:r w:rsidR="00000000" w:rsidRPr="009B1679">
        <w:rPr>
          <w:spacing w:val="-3"/>
          <w:sz w:val="24"/>
        </w:rPr>
        <w:t xml:space="preserve">load, assume </w:t>
      </w:r>
      <w:r w:rsidR="00000000" w:rsidRPr="009B1679">
        <w:rPr>
          <w:sz w:val="24"/>
        </w:rPr>
        <w:t xml:space="preserve">the maximum </w:t>
      </w:r>
      <w:r w:rsidR="00000000" w:rsidRPr="009B1679">
        <w:rPr>
          <w:spacing w:val="-3"/>
          <w:sz w:val="24"/>
        </w:rPr>
        <w:t>deferred sales load</w:t>
      </w:r>
      <w:r w:rsidR="00000000" w:rsidRPr="009B1679">
        <w:rPr>
          <w:spacing w:val="-13"/>
          <w:sz w:val="24"/>
        </w:rPr>
        <w:t xml:space="preserve"> </w:t>
      </w:r>
      <w:r w:rsidR="00000000" w:rsidRPr="009B1679">
        <w:rPr>
          <w:sz w:val="24"/>
        </w:rPr>
        <w:t>is</w:t>
      </w:r>
      <w:r w:rsidR="00000000" w:rsidRPr="009B1679">
        <w:rPr>
          <w:spacing w:val="-9"/>
          <w:sz w:val="24"/>
        </w:rPr>
        <w:t xml:space="preserve"> </w:t>
      </w:r>
      <w:r w:rsidR="00000000" w:rsidRPr="009B1679">
        <w:rPr>
          <w:spacing w:val="-3"/>
          <w:sz w:val="24"/>
        </w:rPr>
        <w:t>deducted</w:t>
      </w:r>
      <w:r w:rsidR="00000000" w:rsidRPr="009B1679">
        <w:rPr>
          <w:spacing w:val="-14"/>
          <w:sz w:val="24"/>
        </w:rPr>
        <w:t xml:space="preserve"> </w:t>
      </w:r>
      <w:r w:rsidR="00000000" w:rsidRPr="009B1679">
        <w:rPr>
          <w:sz w:val="24"/>
        </w:rPr>
        <w:t>at</w:t>
      </w:r>
      <w:r w:rsidR="00000000" w:rsidRPr="009B1679">
        <w:rPr>
          <w:spacing w:val="-10"/>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times,</w:t>
      </w:r>
      <w:r w:rsidR="00000000" w:rsidRPr="009B1679">
        <w:rPr>
          <w:spacing w:val="-14"/>
          <w:sz w:val="24"/>
        </w:rPr>
        <w:t xml:space="preserve"> </w:t>
      </w:r>
      <w:r w:rsidR="00000000" w:rsidRPr="009B1679">
        <w:rPr>
          <w:sz w:val="24"/>
        </w:rPr>
        <w:t>in</w:t>
      </w:r>
      <w:r w:rsidR="00000000" w:rsidRPr="009B1679">
        <w:rPr>
          <w:spacing w:val="-10"/>
          <w:sz w:val="24"/>
        </w:rPr>
        <w:t xml:space="preserve"> </w:t>
      </w:r>
      <w:r w:rsidR="00000000" w:rsidRPr="009B1679">
        <w:rPr>
          <w:sz w:val="24"/>
        </w:rPr>
        <w:t>the</w:t>
      </w:r>
      <w:r w:rsidR="00000000" w:rsidRPr="009B1679">
        <w:rPr>
          <w:spacing w:val="-12"/>
          <w:sz w:val="24"/>
        </w:rPr>
        <w:t xml:space="preserve"> </w:t>
      </w:r>
      <w:r w:rsidR="00000000" w:rsidRPr="009B1679">
        <w:rPr>
          <w:spacing w:val="-4"/>
          <w:sz w:val="24"/>
        </w:rPr>
        <w:t>amounts,</w:t>
      </w:r>
      <w:r w:rsidR="00000000" w:rsidRPr="009B1679">
        <w:rPr>
          <w:spacing w:val="-14"/>
          <w:sz w:val="24"/>
        </w:rPr>
        <w:t xml:space="preserve"> </w:t>
      </w:r>
      <w:r w:rsidR="00000000" w:rsidRPr="009B1679">
        <w:rPr>
          <w:spacing w:val="-3"/>
          <w:sz w:val="24"/>
        </w:rPr>
        <w:t>and</w:t>
      </w:r>
      <w:r w:rsidR="00000000" w:rsidRPr="009B1679">
        <w:rPr>
          <w:spacing w:val="-10"/>
          <w:sz w:val="24"/>
        </w:rPr>
        <w:t xml:space="preserve"> </w:t>
      </w:r>
      <w:r w:rsidR="00000000" w:rsidRPr="009B1679">
        <w:rPr>
          <w:spacing w:val="-3"/>
          <w:sz w:val="24"/>
        </w:rPr>
        <w:t>under</w:t>
      </w:r>
      <w:r w:rsidR="00000000" w:rsidRPr="009B1679">
        <w:rPr>
          <w:spacing w:val="-15"/>
          <w:sz w:val="24"/>
        </w:rPr>
        <w:t xml:space="preserve"> </w:t>
      </w:r>
      <w:r w:rsidR="00000000" w:rsidRPr="009B1679">
        <w:rPr>
          <w:sz w:val="24"/>
        </w:rPr>
        <w:t>the</w:t>
      </w:r>
      <w:r w:rsidR="00000000" w:rsidRPr="009B1679">
        <w:rPr>
          <w:spacing w:val="58"/>
          <w:sz w:val="24"/>
        </w:rPr>
        <w:t xml:space="preserve"> </w:t>
      </w:r>
      <w:r w:rsidR="00000000" w:rsidRPr="009B1679">
        <w:rPr>
          <w:spacing w:val="-3"/>
          <w:sz w:val="24"/>
        </w:rPr>
        <w:t>terms</w:t>
      </w:r>
      <w:r w:rsidR="00000000" w:rsidRPr="009B1679">
        <w:rPr>
          <w:spacing w:val="-15"/>
          <w:sz w:val="24"/>
        </w:rPr>
        <w:t xml:space="preserve"> </w:t>
      </w:r>
      <w:r w:rsidR="00000000" w:rsidRPr="009B1679">
        <w:rPr>
          <w:spacing w:val="-3"/>
          <w:sz w:val="24"/>
        </w:rPr>
        <w:t>disclosed</w:t>
      </w:r>
      <w:r w:rsidR="00000000" w:rsidRPr="009B1679">
        <w:rPr>
          <w:spacing w:val="-16"/>
          <w:sz w:val="24"/>
        </w:rPr>
        <w:t xml:space="preserve"> </w:t>
      </w:r>
      <w:r w:rsidR="00000000" w:rsidRPr="009B1679">
        <w:rPr>
          <w:sz w:val="24"/>
        </w:rPr>
        <w:t>in</w:t>
      </w:r>
      <w:r w:rsidR="00000000" w:rsidRPr="009B1679">
        <w:rPr>
          <w:spacing w:val="-15"/>
          <w:sz w:val="24"/>
        </w:rPr>
        <w:t xml:space="preserve"> </w:t>
      </w:r>
      <w:r w:rsidR="00000000" w:rsidRPr="009B1679">
        <w:rPr>
          <w:sz w:val="24"/>
        </w:rPr>
        <w:t>the</w:t>
      </w:r>
      <w:r w:rsidR="00000000" w:rsidRPr="009B1679">
        <w:rPr>
          <w:spacing w:val="-12"/>
          <w:sz w:val="24"/>
        </w:rPr>
        <w:t xml:space="preserve"> </w:t>
      </w:r>
      <w:r w:rsidR="00000000" w:rsidRPr="009B1679">
        <w:rPr>
          <w:spacing w:val="-4"/>
          <w:sz w:val="24"/>
        </w:rPr>
        <w:t>prospectus.</w:t>
      </w:r>
    </w:p>
    <w:p w:rsidR="00081523" w:rsidRDefault="00081523">
      <w:pPr>
        <w:pStyle w:val="BodyText"/>
        <w:spacing w:before="9"/>
        <w:rPr>
          <w:sz w:val="20"/>
        </w:rPr>
      </w:pPr>
    </w:p>
    <w:p w:rsidR="00081523" w:rsidRPr="009B1679" w:rsidRDefault="009B1679" w:rsidP="009B1679">
      <w:pPr>
        <w:tabs>
          <w:tab w:val="left" w:pos="2099"/>
          <w:tab w:val="left" w:pos="2100"/>
        </w:tabs>
        <w:spacing w:before="1"/>
        <w:ind w:left="2100" w:hanging="449"/>
        <w:rPr>
          <w:sz w:val="24"/>
        </w:rPr>
      </w:pPr>
      <w:r>
        <w:rPr>
          <w:color w:val="221F1F"/>
          <w:spacing w:val="-17"/>
          <w:w w:val="98"/>
          <w:sz w:val="24"/>
          <w:szCs w:val="24"/>
        </w:rPr>
        <w:t>5.</w:t>
      </w:r>
      <w:r>
        <w:rPr>
          <w:color w:val="221F1F"/>
          <w:spacing w:val="-17"/>
          <w:w w:val="98"/>
          <w:sz w:val="24"/>
          <w:szCs w:val="24"/>
        </w:rPr>
        <w:tab/>
      </w:r>
      <w:r w:rsidR="00000000" w:rsidRPr="009B1679">
        <w:rPr>
          <w:sz w:val="24"/>
        </w:rPr>
        <w:t>State</w:t>
      </w:r>
      <w:r w:rsidR="00000000" w:rsidRPr="009B1679">
        <w:rPr>
          <w:spacing w:val="-13"/>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average</w:t>
      </w:r>
      <w:r w:rsidR="00000000" w:rsidRPr="009B1679">
        <w:rPr>
          <w:spacing w:val="-13"/>
          <w:sz w:val="24"/>
        </w:rPr>
        <w:t xml:space="preserve"> </w:t>
      </w:r>
      <w:r w:rsidR="00000000" w:rsidRPr="009B1679">
        <w:rPr>
          <w:spacing w:val="-3"/>
          <w:sz w:val="24"/>
        </w:rPr>
        <w:t>annual</w:t>
      </w:r>
      <w:r w:rsidR="00000000" w:rsidRPr="009B1679">
        <w:rPr>
          <w:spacing w:val="-13"/>
          <w:sz w:val="24"/>
        </w:rPr>
        <w:t xml:space="preserve"> </w:t>
      </w:r>
      <w:r w:rsidR="00000000" w:rsidRPr="009B1679">
        <w:rPr>
          <w:sz w:val="24"/>
        </w:rPr>
        <w:t>total</w:t>
      </w:r>
      <w:r w:rsidR="00000000" w:rsidRPr="009B1679">
        <w:rPr>
          <w:spacing w:val="-14"/>
          <w:sz w:val="24"/>
        </w:rPr>
        <w:t xml:space="preserve"> </w:t>
      </w:r>
      <w:r w:rsidR="00000000" w:rsidRPr="009B1679">
        <w:rPr>
          <w:spacing w:val="-3"/>
          <w:sz w:val="24"/>
        </w:rPr>
        <w:t>return</w:t>
      </w:r>
      <w:r w:rsidR="00000000" w:rsidRPr="009B1679">
        <w:rPr>
          <w:spacing w:val="-13"/>
          <w:sz w:val="24"/>
        </w:rPr>
        <w:t xml:space="preserve"> </w:t>
      </w:r>
      <w:r w:rsidR="00000000" w:rsidRPr="009B1679">
        <w:rPr>
          <w:spacing w:val="-3"/>
          <w:sz w:val="24"/>
        </w:rPr>
        <w:t>quotation</w:t>
      </w:r>
      <w:r w:rsidR="00000000" w:rsidRPr="009B1679">
        <w:rPr>
          <w:spacing w:val="-15"/>
          <w:sz w:val="24"/>
        </w:rPr>
        <w:t xml:space="preserve"> </w:t>
      </w:r>
      <w:r w:rsidR="00000000" w:rsidRPr="009B1679">
        <w:rPr>
          <w:sz w:val="24"/>
        </w:rPr>
        <w:t>to</w:t>
      </w:r>
      <w:r w:rsidR="00000000" w:rsidRPr="009B1679">
        <w:rPr>
          <w:spacing w:val="-9"/>
          <w:sz w:val="24"/>
        </w:rPr>
        <w:t xml:space="preserve"> </w:t>
      </w:r>
      <w:r w:rsidR="00000000" w:rsidRPr="009B1679">
        <w:rPr>
          <w:spacing w:val="-3"/>
          <w:sz w:val="24"/>
        </w:rPr>
        <w:t>the</w:t>
      </w:r>
      <w:r w:rsidR="00000000" w:rsidRPr="009B1679">
        <w:rPr>
          <w:spacing w:val="-13"/>
          <w:sz w:val="24"/>
        </w:rPr>
        <w:t xml:space="preserve"> </w:t>
      </w:r>
      <w:r w:rsidR="00000000" w:rsidRPr="009B1679">
        <w:rPr>
          <w:spacing w:val="-3"/>
          <w:sz w:val="24"/>
        </w:rPr>
        <w:t>nearest</w:t>
      </w:r>
      <w:r w:rsidR="00000000" w:rsidRPr="009B1679">
        <w:rPr>
          <w:spacing w:val="-12"/>
          <w:sz w:val="24"/>
        </w:rPr>
        <w:t xml:space="preserve"> </w:t>
      </w:r>
      <w:r w:rsidR="00000000" w:rsidRPr="009B1679">
        <w:rPr>
          <w:spacing w:val="-3"/>
          <w:sz w:val="24"/>
        </w:rPr>
        <w:t>hundredth</w:t>
      </w:r>
      <w:r w:rsidR="00000000" w:rsidRPr="009B1679">
        <w:rPr>
          <w:spacing w:val="-15"/>
          <w:sz w:val="24"/>
        </w:rPr>
        <w:t xml:space="preserve"> </w:t>
      </w:r>
      <w:r w:rsidR="00000000" w:rsidRPr="009B1679">
        <w:rPr>
          <w:sz w:val="24"/>
        </w:rPr>
        <w:t>of</w:t>
      </w:r>
      <w:r w:rsidR="00000000" w:rsidRPr="009B1679">
        <w:rPr>
          <w:spacing w:val="-10"/>
          <w:sz w:val="24"/>
        </w:rPr>
        <w:t xml:space="preserve"> </w:t>
      </w:r>
      <w:r w:rsidR="00000000" w:rsidRPr="009B1679">
        <w:rPr>
          <w:sz w:val="24"/>
        </w:rPr>
        <w:t>one</w:t>
      </w:r>
      <w:r w:rsidR="00000000" w:rsidRPr="009B1679">
        <w:rPr>
          <w:spacing w:val="-16"/>
          <w:sz w:val="24"/>
        </w:rPr>
        <w:t xml:space="preserve"> </w:t>
      </w:r>
      <w:r w:rsidR="00000000" w:rsidRPr="009B1679">
        <w:rPr>
          <w:spacing w:val="-3"/>
          <w:sz w:val="24"/>
        </w:rPr>
        <w:t>percent.</w:t>
      </w:r>
    </w:p>
    <w:p w:rsidR="00081523" w:rsidRDefault="00081523">
      <w:pPr>
        <w:pStyle w:val="BodyText"/>
        <w:spacing w:before="9"/>
        <w:rPr>
          <w:sz w:val="20"/>
        </w:rPr>
      </w:pPr>
    </w:p>
    <w:p w:rsidR="00081523" w:rsidRPr="009B1679" w:rsidRDefault="009B1679" w:rsidP="009B1679">
      <w:pPr>
        <w:tabs>
          <w:tab w:val="left" w:pos="2099"/>
          <w:tab w:val="left" w:pos="2100"/>
        </w:tabs>
        <w:spacing w:before="1"/>
        <w:ind w:left="2100" w:right="705" w:hanging="449"/>
        <w:rPr>
          <w:sz w:val="24"/>
        </w:rPr>
      </w:pPr>
      <w:r>
        <w:rPr>
          <w:color w:val="221F1F"/>
          <w:spacing w:val="-17"/>
          <w:w w:val="98"/>
          <w:sz w:val="24"/>
          <w:szCs w:val="24"/>
        </w:rPr>
        <w:t>6.</w:t>
      </w:r>
      <w:r>
        <w:rPr>
          <w:color w:val="221F1F"/>
          <w:spacing w:val="-17"/>
          <w:w w:val="98"/>
          <w:sz w:val="24"/>
          <w:szCs w:val="24"/>
        </w:rPr>
        <w:tab/>
      </w:r>
      <w:r w:rsidR="00000000" w:rsidRPr="009B1679">
        <w:rPr>
          <w:spacing w:val="-5"/>
          <w:sz w:val="24"/>
        </w:rPr>
        <w:t>Total</w:t>
      </w:r>
      <w:r w:rsidR="00000000" w:rsidRPr="009B1679">
        <w:rPr>
          <w:spacing w:val="-17"/>
          <w:sz w:val="24"/>
        </w:rPr>
        <w:t xml:space="preserve"> </w:t>
      </w:r>
      <w:r w:rsidR="00000000" w:rsidRPr="009B1679">
        <w:rPr>
          <w:spacing w:val="-3"/>
          <w:sz w:val="24"/>
        </w:rPr>
        <w:t>return</w:t>
      </w:r>
      <w:r w:rsidR="00000000" w:rsidRPr="009B1679">
        <w:rPr>
          <w:spacing w:val="-14"/>
          <w:sz w:val="24"/>
        </w:rPr>
        <w:t xml:space="preserve"> </w:t>
      </w:r>
      <w:r w:rsidR="00000000" w:rsidRPr="009B1679">
        <w:rPr>
          <w:spacing w:val="-3"/>
          <w:sz w:val="24"/>
        </w:rPr>
        <w:t>information</w:t>
      </w:r>
      <w:r w:rsidR="00000000" w:rsidRPr="009B1679">
        <w:rPr>
          <w:spacing w:val="-15"/>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prospectus</w:t>
      </w:r>
      <w:r w:rsidR="00000000" w:rsidRPr="009B1679">
        <w:rPr>
          <w:spacing w:val="-9"/>
          <w:sz w:val="24"/>
        </w:rPr>
        <w:t xml:space="preserve"> </w:t>
      </w:r>
      <w:r w:rsidR="00000000" w:rsidRPr="009B1679">
        <w:rPr>
          <w:sz w:val="24"/>
        </w:rPr>
        <w:t>need</w:t>
      </w:r>
      <w:r w:rsidR="00000000" w:rsidRPr="009B1679">
        <w:rPr>
          <w:spacing w:val="-13"/>
          <w:sz w:val="24"/>
        </w:rPr>
        <w:t xml:space="preserve"> </w:t>
      </w:r>
      <w:r w:rsidR="00000000" w:rsidRPr="009B1679">
        <w:rPr>
          <w:sz w:val="24"/>
        </w:rPr>
        <w:t>only</w:t>
      </w:r>
      <w:r w:rsidR="00000000" w:rsidRPr="009B1679">
        <w:rPr>
          <w:spacing w:val="-16"/>
          <w:sz w:val="24"/>
        </w:rPr>
        <w:t xml:space="preserve"> </w:t>
      </w:r>
      <w:r w:rsidR="00000000" w:rsidRPr="009B1679">
        <w:rPr>
          <w:sz w:val="24"/>
        </w:rPr>
        <w:t>be</w:t>
      </w:r>
      <w:r w:rsidR="00000000" w:rsidRPr="009B1679">
        <w:rPr>
          <w:spacing w:val="-8"/>
          <w:sz w:val="24"/>
        </w:rPr>
        <w:t xml:space="preserve"> </w:t>
      </w:r>
      <w:r w:rsidR="00000000" w:rsidRPr="009B1679">
        <w:rPr>
          <w:spacing w:val="-3"/>
          <w:sz w:val="24"/>
        </w:rPr>
        <w:t>current</w:t>
      </w:r>
      <w:r w:rsidR="00000000" w:rsidRPr="009B1679">
        <w:rPr>
          <w:spacing w:val="-14"/>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end</w:t>
      </w:r>
      <w:r w:rsidR="00000000" w:rsidRPr="009B1679">
        <w:rPr>
          <w:spacing w:val="-13"/>
          <w:sz w:val="24"/>
        </w:rPr>
        <w:t xml:space="preserve"> </w:t>
      </w:r>
      <w:r w:rsidR="00000000" w:rsidRPr="009B1679">
        <w:rPr>
          <w:sz w:val="24"/>
        </w:rPr>
        <w:t>of</w:t>
      </w:r>
      <w:r w:rsidR="00000000" w:rsidRPr="009B1679">
        <w:rPr>
          <w:spacing w:val="-10"/>
          <w:sz w:val="24"/>
        </w:rPr>
        <w:t xml:space="preserve"> </w:t>
      </w:r>
      <w:r w:rsidR="00000000" w:rsidRPr="009B1679">
        <w:rPr>
          <w:spacing w:val="-3"/>
          <w:sz w:val="24"/>
        </w:rPr>
        <w:t>the</w:t>
      </w:r>
      <w:r w:rsidR="00000000" w:rsidRPr="009B1679">
        <w:rPr>
          <w:spacing w:val="-10"/>
          <w:sz w:val="24"/>
        </w:rPr>
        <w:t xml:space="preserve"> </w:t>
      </w:r>
      <w:r w:rsidR="00000000" w:rsidRPr="009B1679">
        <w:rPr>
          <w:spacing w:val="-6"/>
          <w:sz w:val="24"/>
        </w:rPr>
        <w:t>Fund’s</w:t>
      </w:r>
      <w:r w:rsidR="00000000" w:rsidRPr="009B1679">
        <w:rPr>
          <w:spacing w:val="-17"/>
          <w:sz w:val="24"/>
        </w:rPr>
        <w:t xml:space="preserve"> </w:t>
      </w:r>
      <w:r w:rsidR="00000000" w:rsidRPr="009B1679">
        <w:rPr>
          <w:spacing w:val="-6"/>
          <w:sz w:val="24"/>
        </w:rPr>
        <w:t>most</w:t>
      </w:r>
      <w:r w:rsidR="00000000" w:rsidRPr="009B1679">
        <w:rPr>
          <w:spacing w:val="-16"/>
          <w:sz w:val="24"/>
        </w:rPr>
        <w:t xml:space="preserve"> </w:t>
      </w:r>
      <w:r w:rsidR="00000000" w:rsidRPr="009B1679">
        <w:rPr>
          <w:spacing w:val="-3"/>
          <w:sz w:val="24"/>
        </w:rPr>
        <w:t>recent fiscal</w:t>
      </w:r>
      <w:r w:rsidR="00000000" w:rsidRPr="009B1679">
        <w:rPr>
          <w:spacing w:val="-7"/>
          <w:sz w:val="24"/>
        </w:rPr>
        <w:t xml:space="preserve"> year.</w:t>
      </w:r>
    </w:p>
    <w:p w:rsidR="00081523" w:rsidRDefault="00081523">
      <w:pPr>
        <w:pStyle w:val="BodyText"/>
        <w:spacing w:before="10"/>
        <w:rPr>
          <w:sz w:val="20"/>
        </w:rPr>
      </w:pPr>
    </w:p>
    <w:p w:rsidR="00081523" w:rsidRPr="009B1679" w:rsidRDefault="009B1679" w:rsidP="009B1679">
      <w:pPr>
        <w:tabs>
          <w:tab w:val="left" w:pos="1712"/>
        </w:tabs>
        <w:ind w:left="1711" w:right="1780" w:hanging="332"/>
        <w:rPr>
          <w:sz w:val="24"/>
        </w:rPr>
      </w:pPr>
      <w:r>
        <w:rPr>
          <w:color w:val="221F1F"/>
          <w:spacing w:val="-1"/>
          <w:sz w:val="24"/>
          <w:szCs w:val="24"/>
        </w:rPr>
        <w:t>(2)</w:t>
      </w:r>
      <w:r>
        <w:rPr>
          <w:color w:val="221F1F"/>
          <w:spacing w:val="-1"/>
          <w:sz w:val="24"/>
          <w:szCs w:val="24"/>
        </w:rPr>
        <w:tab/>
      </w:r>
      <w:r w:rsidR="00000000" w:rsidRPr="009B1679">
        <w:rPr>
          <w:i/>
          <w:spacing w:val="-3"/>
          <w:sz w:val="24"/>
        </w:rPr>
        <w:t>Average</w:t>
      </w:r>
      <w:r w:rsidR="00000000" w:rsidRPr="009B1679">
        <w:rPr>
          <w:i/>
          <w:spacing w:val="-5"/>
          <w:sz w:val="24"/>
        </w:rPr>
        <w:t xml:space="preserve"> </w:t>
      </w:r>
      <w:r w:rsidR="00000000" w:rsidRPr="009B1679">
        <w:rPr>
          <w:i/>
          <w:spacing w:val="-3"/>
          <w:sz w:val="24"/>
        </w:rPr>
        <w:t xml:space="preserve">Annual </w:t>
      </w:r>
      <w:r w:rsidR="00000000" w:rsidRPr="009B1679">
        <w:rPr>
          <w:i/>
          <w:sz w:val="24"/>
        </w:rPr>
        <w:t>Total</w:t>
      </w:r>
      <w:r w:rsidR="00000000" w:rsidRPr="009B1679">
        <w:rPr>
          <w:i/>
          <w:spacing w:val="-5"/>
          <w:sz w:val="24"/>
        </w:rPr>
        <w:t xml:space="preserve"> </w:t>
      </w:r>
      <w:r w:rsidR="00000000" w:rsidRPr="009B1679">
        <w:rPr>
          <w:i/>
          <w:sz w:val="24"/>
        </w:rPr>
        <w:t>Return</w:t>
      </w:r>
      <w:r w:rsidR="00000000" w:rsidRPr="009B1679">
        <w:rPr>
          <w:i/>
          <w:spacing w:val="-4"/>
          <w:sz w:val="24"/>
        </w:rPr>
        <w:t xml:space="preserve"> </w:t>
      </w:r>
      <w:r w:rsidR="00000000" w:rsidRPr="009B1679">
        <w:rPr>
          <w:i/>
          <w:spacing w:val="-3"/>
          <w:sz w:val="24"/>
        </w:rPr>
        <w:t>(After</w:t>
      </w:r>
      <w:r w:rsidR="00000000" w:rsidRPr="009B1679">
        <w:rPr>
          <w:i/>
          <w:spacing w:val="-6"/>
          <w:sz w:val="24"/>
        </w:rPr>
        <w:t xml:space="preserve"> </w:t>
      </w:r>
      <w:r w:rsidR="00000000" w:rsidRPr="009B1679">
        <w:rPr>
          <w:i/>
          <w:sz w:val="24"/>
        </w:rPr>
        <w:t>Taxes</w:t>
      </w:r>
      <w:r w:rsidR="00000000" w:rsidRPr="009B1679">
        <w:rPr>
          <w:i/>
          <w:spacing w:val="-3"/>
          <w:sz w:val="24"/>
        </w:rPr>
        <w:t xml:space="preserve"> </w:t>
      </w:r>
      <w:r w:rsidR="00000000" w:rsidRPr="009B1679">
        <w:rPr>
          <w:i/>
          <w:sz w:val="24"/>
        </w:rPr>
        <w:t>on</w:t>
      </w:r>
      <w:r w:rsidR="00000000" w:rsidRPr="009B1679">
        <w:rPr>
          <w:i/>
          <w:spacing w:val="-6"/>
          <w:sz w:val="24"/>
        </w:rPr>
        <w:t xml:space="preserve"> </w:t>
      </w:r>
      <w:r w:rsidR="00000000" w:rsidRPr="009B1679">
        <w:rPr>
          <w:i/>
          <w:spacing w:val="-3"/>
          <w:sz w:val="24"/>
        </w:rPr>
        <w:t>Distributions)</w:t>
      </w:r>
      <w:r w:rsidR="00000000" w:rsidRPr="009B1679">
        <w:rPr>
          <w:i/>
          <w:spacing w:val="-7"/>
          <w:sz w:val="24"/>
        </w:rPr>
        <w:t xml:space="preserve"> </w:t>
      </w:r>
      <w:r w:rsidR="00000000" w:rsidRPr="009B1679">
        <w:rPr>
          <w:i/>
          <w:spacing w:val="-3"/>
          <w:sz w:val="24"/>
        </w:rPr>
        <w:t xml:space="preserve">Quotation. </w:t>
      </w:r>
      <w:r w:rsidR="00000000" w:rsidRPr="009B1679">
        <w:rPr>
          <w:spacing w:val="-3"/>
          <w:sz w:val="24"/>
        </w:rPr>
        <w:t>For</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1-,</w:t>
      </w:r>
      <w:r w:rsidR="00000000" w:rsidRPr="009B1679">
        <w:rPr>
          <w:spacing w:val="-5"/>
          <w:sz w:val="24"/>
        </w:rPr>
        <w:t xml:space="preserve"> </w:t>
      </w:r>
      <w:r w:rsidR="00000000" w:rsidRPr="009B1679">
        <w:rPr>
          <w:sz w:val="24"/>
        </w:rPr>
        <w:t>5-,</w:t>
      </w:r>
      <w:r w:rsidR="00000000" w:rsidRPr="009B1679">
        <w:rPr>
          <w:spacing w:val="-6"/>
          <w:sz w:val="24"/>
        </w:rPr>
        <w:t xml:space="preserve"> </w:t>
      </w:r>
      <w:r w:rsidR="00000000" w:rsidRPr="009B1679">
        <w:rPr>
          <w:spacing w:val="-3"/>
          <w:sz w:val="24"/>
        </w:rPr>
        <w:t xml:space="preserve">and 10-year periods ended </w:t>
      </w:r>
      <w:r w:rsidR="00000000" w:rsidRPr="009B1679">
        <w:rPr>
          <w:sz w:val="24"/>
        </w:rPr>
        <w:t xml:space="preserve">on the date of the most recent </w:t>
      </w:r>
      <w:r w:rsidR="00000000" w:rsidRPr="009B1679">
        <w:rPr>
          <w:spacing w:val="-3"/>
          <w:sz w:val="24"/>
        </w:rPr>
        <w:t xml:space="preserve">balance sheet </w:t>
      </w:r>
      <w:r w:rsidR="00000000" w:rsidRPr="009B1679">
        <w:rPr>
          <w:sz w:val="24"/>
        </w:rPr>
        <w:t>included in</w:t>
      </w:r>
      <w:r w:rsidR="00000000" w:rsidRPr="009B1679">
        <w:rPr>
          <w:spacing w:val="-10"/>
          <w:sz w:val="24"/>
        </w:rPr>
        <w:t xml:space="preserve"> </w:t>
      </w:r>
      <w:r w:rsidR="00000000" w:rsidRPr="009B1679">
        <w:rPr>
          <w:sz w:val="24"/>
        </w:rPr>
        <w:t>the</w:t>
      </w:r>
    </w:p>
    <w:p w:rsidR="00081523" w:rsidRDefault="00000000">
      <w:pPr>
        <w:pStyle w:val="BodyText"/>
        <w:ind w:left="1711" w:right="1366"/>
      </w:pPr>
      <w:r>
        <w:rPr>
          <w:spacing w:val="-3"/>
        </w:rPr>
        <w:t xml:space="preserve">registration statement </w:t>
      </w:r>
      <w:r>
        <w:t xml:space="preserve">(or </w:t>
      </w:r>
      <w:r>
        <w:rPr>
          <w:spacing w:val="-3"/>
        </w:rPr>
        <w:t xml:space="preserve">for </w:t>
      </w:r>
      <w:r>
        <w:t xml:space="preserve">the periods the Fund has been in </w:t>
      </w:r>
      <w:r>
        <w:rPr>
          <w:spacing w:val="-3"/>
        </w:rPr>
        <w:t xml:space="preserve">operation), </w:t>
      </w:r>
      <w:r>
        <w:t xml:space="preserve">calculate the </w:t>
      </w:r>
      <w:r>
        <w:rPr>
          <w:spacing w:val="-3"/>
        </w:rPr>
        <w:t xml:space="preserve">Fund’s average annual </w:t>
      </w:r>
      <w:r>
        <w:t xml:space="preserve">total return </w:t>
      </w:r>
      <w:r>
        <w:rPr>
          <w:spacing w:val="-2"/>
        </w:rPr>
        <w:t xml:space="preserve">(after </w:t>
      </w:r>
      <w:r>
        <w:t xml:space="preserve">taxes on </w:t>
      </w:r>
      <w:r>
        <w:rPr>
          <w:spacing w:val="-3"/>
        </w:rPr>
        <w:t xml:space="preserve">distributions) </w:t>
      </w:r>
      <w:r>
        <w:t xml:space="preserve">by finding the average annual </w:t>
      </w:r>
      <w:r>
        <w:rPr>
          <w:spacing w:val="-3"/>
        </w:rPr>
        <w:t xml:space="preserve">compounded rates </w:t>
      </w:r>
      <w:r>
        <w:t xml:space="preserve">of return over the 1-, 5-, </w:t>
      </w:r>
      <w:r>
        <w:rPr>
          <w:spacing w:val="-3"/>
        </w:rPr>
        <w:t xml:space="preserve">and </w:t>
      </w:r>
      <w:r>
        <w:t xml:space="preserve">10-year </w:t>
      </w:r>
      <w:r>
        <w:rPr>
          <w:spacing w:val="-3"/>
        </w:rPr>
        <w:t xml:space="preserve">periods </w:t>
      </w:r>
      <w:r>
        <w:t xml:space="preserve">(or for the periods of the </w:t>
      </w:r>
      <w:r>
        <w:rPr>
          <w:spacing w:val="-3"/>
        </w:rPr>
        <w:t xml:space="preserve">Fund’s </w:t>
      </w:r>
      <w:r>
        <w:t xml:space="preserve">operations) that would equate the </w:t>
      </w:r>
      <w:r>
        <w:rPr>
          <w:spacing w:val="-3"/>
        </w:rPr>
        <w:t xml:space="preserve">initial amount invested </w:t>
      </w:r>
      <w:r>
        <w:t xml:space="preserve">to the ending </w:t>
      </w:r>
      <w:r>
        <w:rPr>
          <w:spacing w:val="-3"/>
        </w:rPr>
        <w:t xml:space="preserve">value, according </w:t>
      </w:r>
      <w:r>
        <w:t xml:space="preserve">to the </w:t>
      </w:r>
      <w:r>
        <w:rPr>
          <w:spacing w:val="-3"/>
        </w:rPr>
        <w:t>following formula:</w:t>
      </w:r>
    </w:p>
    <w:p w:rsidR="00081523" w:rsidRDefault="00081523">
      <w:pPr>
        <w:pStyle w:val="BodyText"/>
        <w:spacing w:before="9"/>
        <w:rPr>
          <w:sz w:val="20"/>
        </w:rPr>
      </w:pPr>
    </w:p>
    <w:p w:rsidR="00081523" w:rsidRDefault="00000000">
      <w:pPr>
        <w:pStyle w:val="BodyText"/>
        <w:ind w:left="1703"/>
        <w:rPr>
          <w:sz w:val="16"/>
        </w:rPr>
      </w:pPr>
      <w:r>
        <w:rPr>
          <w:position w:val="2"/>
        </w:rPr>
        <w:t>P(1+</w:t>
      </w:r>
      <w:proofErr w:type="gramStart"/>
      <w:r>
        <w:rPr>
          <w:position w:val="2"/>
        </w:rPr>
        <w:t>T)</w:t>
      </w:r>
      <w:r>
        <w:rPr>
          <w:position w:val="2"/>
          <w:vertAlign w:val="superscript"/>
        </w:rPr>
        <w:t>n</w:t>
      </w:r>
      <w:proofErr w:type="gramEnd"/>
      <w:r>
        <w:rPr>
          <w:position w:val="2"/>
        </w:rPr>
        <w:t xml:space="preserve"> = ATV</w:t>
      </w:r>
      <w:r>
        <w:rPr>
          <w:sz w:val="16"/>
        </w:rPr>
        <w:t>D</w:t>
      </w:r>
    </w:p>
    <w:p w:rsidR="00081523" w:rsidRDefault="00081523">
      <w:pPr>
        <w:rPr>
          <w:sz w:val="16"/>
        </w:rPr>
        <w:sectPr w:rsidR="00081523">
          <w:pgSz w:w="12240" w:h="15840"/>
          <w:pgMar w:top="920" w:right="140" w:bottom="940" w:left="120" w:header="0" w:footer="717" w:gutter="0"/>
          <w:cols w:space="720"/>
        </w:sectPr>
      </w:pPr>
    </w:p>
    <w:p w:rsidR="00081523" w:rsidRDefault="00000000">
      <w:pPr>
        <w:pStyle w:val="Heading1"/>
        <w:spacing w:before="68"/>
        <w:ind w:left="1704"/>
      </w:pPr>
      <w:r>
        <w:lastRenderedPageBreak/>
        <w:t>Where:</w:t>
      </w:r>
    </w:p>
    <w:p w:rsidR="00081523" w:rsidRDefault="00081523">
      <w:pPr>
        <w:pStyle w:val="BodyText"/>
        <w:spacing w:before="5"/>
        <w:rPr>
          <w:b/>
          <w:sz w:val="20"/>
        </w:rPr>
      </w:pPr>
    </w:p>
    <w:p w:rsidR="00081523" w:rsidRDefault="00000000">
      <w:pPr>
        <w:pStyle w:val="BodyText"/>
        <w:tabs>
          <w:tab w:val="left" w:pos="3035"/>
        </w:tabs>
        <w:ind w:left="1956" w:right="5044"/>
      </w:pPr>
      <w:r>
        <w:t>P =</w:t>
      </w:r>
      <w:r>
        <w:tab/>
        <w:t>a hypothetical initial payment of</w:t>
      </w:r>
      <w:r>
        <w:rPr>
          <w:spacing w:val="-10"/>
        </w:rPr>
        <w:t xml:space="preserve"> </w:t>
      </w:r>
      <w:r>
        <w:t>$1,000. T</w:t>
      </w:r>
      <w:r>
        <w:rPr>
          <w:spacing w:val="-1"/>
        </w:rPr>
        <w:t xml:space="preserve"> </w:t>
      </w:r>
      <w:r>
        <w:t>=</w:t>
      </w:r>
      <w:r>
        <w:tab/>
        <w:t>average annual total</w:t>
      </w:r>
      <w:r>
        <w:rPr>
          <w:spacing w:val="-2"/>
        </w:rPr>
        <w:t xml:space="preserve"> </w:t>
      </w:r>
      <w:r>
        <w:t>return.</w:t>
      </w:r>
    </w:p>
    <w:p w:rsidR="00081523" w:rsidRDefault="00000000">
      <w:pPr>
        <w:pStyle w:val="BodyText"/>
        <w:tabs>
          <w:tab w:val="left" w:pos="3035"/>
        </w:tabs>
        <w:spacing w:line="276" w:lineRule="exact"/>
        <w:ind w:left="1956"/>
      </w:pPr>
      <w:r>
        <w:t>n =</w:t>
      </w:r>
      <w:r>
        <w:tab/>
        <w:t>number of</w:t>
      </w:r>
      <w:r>
        <w:rPr>
          <w:spacing w:val="2"/>
        </w:rPr>
        <w:t xml:space="preserve"> </w:t>
      </w:r>
      <w:r>
        <w:t>years.</w:t>
      </w:r>
    </w:p>
    <w:p w:rsidR="00081523" w:rsidRDefault="00000000">
      <w:pPr>
        <w:pStyle w:val="BodyText"/>
        <w:tabs>
          <w:tab w:val="left" w:pos="3035"/>
        </w:tabs>
        <w:ind w:left="3036" w:right="1786" w:hanging="1080"/>
      </w:pPr>
      <w:r>
        <w:rPr>
          <w:spacing w:val="-3"/>
          <w:position w:val="2"/>
        </w:rPr>
        <w:t>ATV</w:t>
      </w:r>
      <w:r>
        <w:rPr>
          <w:spacing w:val="-3"/>
          <w:sz w:val="16"/>
        </w:rPr>
        <w:t>D</w:t>
      </w:r>
      <w:r>
        <w:rPr>
          <w:spacing w:val="20"/>
          <w:sz w:val="16"/>
        </w:rPr>
        <w:t xml:space="preserve"> </w:t>
      </w:r>
      <w:r>
        <w:rPr>
          <w:position w:val="2"/>
        </w:rPr>
        <w:t>=</w:t>
      </w:r>
      <w:r>
        <w:rPr>
          <w:position w:val="2"/>
        </w:rPr>
        <w:tab/>
        <w:t xml:space="preserve">ending value of a hypothetical $1,000 payment made at the beginning of </w:t>
      </w:r>
      <w:r>
        <w:t>the 1-, 5-, or 10-year periods at the end of the 1-, 5-, or 10-year periods</w:t>
      </w:r>
      <w:r>
        <w:rPr>
          <w:spacing w:val="-14"/>
        </w:rPr>
        <w:t xml:space="preserve"> </w:t>
      </w:r>
      <w:r>
        <w:t>(or fractional portion), after taxes on fund distributions but not after taxes on redemption.</w:t>
      </w:r>
    </w:p>
    <w:p w:rsidR="00081523" w:rsidRDefault="00081523">
      <w:pPr>
        <w:pStyle w:val="BodyText"/>
        <w:spacing w:before="3"/>
        <w:rPr>
          <w:sz w:val="13"/>
        </w:rPr>
      </w:pPr>
    </w:p>
    <w:p w:rsidR="00081523" w:rsidRDefault="00000000">
      <w:pPr>
        <w:pStyle w:val="Heading1"/>
        <w:spacing w:before="90"/>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567" w:hanging="483"/>
        <w:rPr>
          <w:sz w:val="24"/>
        </w:rPr>
      </w:pPr>
      <w:r>
        <w:rPr>
          <w:color w:val="221F1F"/>
          <w:spacing w:val="-17"/>
          <w:w w:val="98"/>
          <w:sz w:val="24"/>
          <w:szCs w:val="24"/>
        </w:rPr>
        <w:t>1.</w:t>
      </w:r>
      <w:r>
        <w:rPr>
          <w:color w:val="221F1F"/>
          <w:spacing w:val="-17"/>
          <w:w w:val="98"/>
          <w:sz w:val="24"/>
          <w:szCs w:val="24"/>
        </w:rPr>
        <w:tab/>
      </w:r>
      <w:r w:rsidR="00000000" w:rsidRPr="009B1679">
        <w:rPr>
          <w:spacing w:val="-3"/>
          <w:sz w:val="24"/>
        </w:rPr>
        <w:t xml:space="preserve">Assume </w:t>
      </w:r>
      <w:r w:rsidR="00000000" w:rsidRPr="009B1679">
        <w:rPr>
          <w:sz w:val="24"/>
        </w:rPr>
        <w:t xml:space="preserve">the </w:t>
      </w:r>
      <w:r w:rsidR="00000000" w:rsidRPr="009B1679">
        <w:rPr>
          <w:spacing w:val="-3"/>
          <w:sz w:val="24"/>
        </w:rPr>
        <w:t xml:space="preserve">maximum </w:t>
      </w:r>
      <w:r w:rsidR="00000000" w:rsidRPr="009B1679">
        <w:rPr>
          <w:spacing w:val="-4"/>
          <w:sz w:val="24"/>
        </w:rPr>
        <w:t xml:space="preserve">sales </w:t>
      </w:r>
      <w:r w:rsidR="00000000" w:rsidRPr="009B1679">
        <w:rPr>
          <w:spacing w:val="-3"/>
          <w:sz w:val="24"/>
        </w:rPr>
        <w:t xml:space="preserve">load (or other </w:t>
      </w:r>
      <w:r w:rsidR="00000000" w:rsidRPr="009B1679">
        <w:rPr>
          <w:spacing w:val="-4"/>
          <w:sz w:val="24"/>
        </w:rPr>
        <w:t xml:space="preserve">charges </w:t>
      </w:r>
      <w:r w:rsidR="00000000" w:rsidRPr="009B1679">
        <w:rPr>
          <w:spacing w:val="-3"/>
          <w:sz w:val="24"/>
        </w:rPr>
        <w:t xml:space="preserve">deducted </w:t>
      </w:r>
      <w:r w:rsidR="00000000" w:rsidRPr="009B1679">
        <w:rPr>
          <w:spacing w:val="-4"/>
          <w:sz w:val="24"/>
        </w:rPr>
        <w:t xml:space="preserve">from payments) </w:t>
      </w:r>
      <w:r w:rsidR="00000000" w:rsidRPr="009B1679">
        <w:rPr>
          <w:sz w:val="24"/>
        </w:rPr>
        <w:t xml:space="preserve">is </w:t>
      </w:r>
      <w:r w:rsidR="00000000" w:rsidRPr="009B1679">
        <w:rPr>
          <w:spacing w:val="-4"/>
          <w:sz w:val="24"/>
        </w:rPr>
        <w:t xml:space="preserve">deducted </w:t>
      </w:r>
      <w:r w:rsidR="00000000" w:rsidRPr="009B1679">
        <w:rPr>
          <w:spacing w:val="-3"/>
          <w:sz w:val="24"/>
        </w:rPr>
        <w:t>from the initial $1,000</w:t>
      </w:r>
      <w:r w:rsidR="00000000" w:rsidRPr="009B1679">
        <w:rPr>
          <w:spacing w:val="-14"/>
          <w:sz w:val="24"/>
        </w:rPr>
        <w:t xml:space="preserve"> </w:t>
      </w:r>
      <w:r w:rsidR="00000000" w:rsidRPr="009B1679">
        <w:rPr>
          <w:spacing w:val="-4"/>
          <w:sz w:val="24"/>
        </w:rPr>
        <w:t>payment.</w:t>
      </w:r>
    </w:p>
    <w:p w:rsidR="00081523" w:rsidRDefault="00081523">
      <w:pPr>
        <w:pStyle w:val="BodyText"/>
        <w:spacing w:before="10"/>
        <w:rPr>
          <w:sz w:val="20"/>
        </w:rPr>
      </w:pPr>
    </w:p>
    <w:p w:rsidR="00081523" w:rsidRPr="009B1679" w:rsidRDefault="009B1679" w:rsidP="009B1679">
      <w:pPr>
        <w:tabs>
          <w:tab w:val="left" w:pos="2148"/>
        </w:tabs>
        <w:ind w:left="2150" w:right="1255" w:hanging="483"/>
        <w:jc w:val="both"/>
        <w:rPr>
          <w:sz w:val="24"/>
        </w:rPr>
      </w:pPr>
      <w:r>
        <w:rPr>
          <w:color w:val="221F1F"/>
          <w:spacing w:val="-17"/>
          <w:w w:val="98"/>
          <w:sz w:val="24"/>
          <w:szCs w:val="24"/>
        </w:rPr>
        <w:t>2.</w:t>
      </w:r>
      <w:r>
        <w:rPr>
          <w:color w:val="221F1F"/>
          <w:spacing w:val="-17"/>
          <w:w w:val="98"/>
          <w:sz w:val="24"/>
          <w:szCs w:val="24"/>
        </w:rPr>
        <w:tab/>
      </w:r>
      <w:r w:rsidR="00000000" w:rsidRPr="009B1679">
        <w:rPr>
          <w:spacing w:val="-3"/>
          <w:sz w:val="24"/>
        </w:rPr>
        <w:t>Assume</w:t>
      </w:r>
      <w:r w:rsidR="00000000" w:rsidRPr="009B1679">
        <w:rPr>
          <w:spacing w:val="-8"/>
          <w:sz w:val="24"/>
        </w:rPr>
        <w:t xml:space="preserve"> </w:t>
      </w:r>
      <w:r w:rsidR="00000000" w:rsidRPr="009B1679">
        <w:rPr>
          <w:spacing w:val="-2"/>
          <w:sz w:val="24"/>
        </w:rPr>
        <w:t>all</w:t>
      </w:r>
      <w:r w:rsidR="00000000" w:rsidRPr="009B1679">
        <w:rPr>
          <w:spacing w:val="-5"/>
          <w:sz w:val="24"/>
        </w:rPr>
        <w:t xml:space="preserve"> </w:t>
      </w:r>
      <w:r w:rsidR="00000000" w:rsidRPr="009B1679">
        <w:rPr>
          <w:spacing w:val="-4"/>
          <w:sz w:val="24"/>
        </w:rPr>
        <w:t>distributions</w:t>
      </w:r>
      <w:r w:rsidR="00000000" w:rsidRPr="009B1679">
        <w:rPr>
          <w:spacing w:val="-3"/>
          <w:sz w:val="24"/>
        </w:rPr>
        <w:t xml:space="preserve"> by</w:t>
      </w:r>
      <w:r w:rsidR="00000000" w:rsidRPr="009B1679">
        <w:rPr>
          <w:spacing w:val="-9"/>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 less</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taxes</w:t>
      </w:r>
      <w:r w:rsidR="00000000" w:rsidRPr="009B1679">
        <w:rPr>
          <w:spacing w:val="-6"/>
          <w:sz w:val="24"/>
        </w:rPr>
        <w:t xml:space="preserve"> </w:t>
      </w:r>
      <w:r w:rsidR="00000000" w:rsidRPr="009B1679">
        <w:rPr>
          <w:sz w:val="24"/>
        </w:rPr>
        <w:t>due</w:t>
      </w:r>
      <w:r w:rsidR="00000000" w:rsidRPr="009B1679">
        <w:rPr>
          <w:spacing w:val="-5"/>
          <w:sz w:val="24"/>
        </w:rPr>
        <w:t xml:space="preserve"> </w:t>
      </w:r>
      <w:r w:rsidR="00000000" w:rsidRPr="009B1679">
        <w:rPr>
          <w:sz w:val="24"/>
        </w:rPr>
        <w:t>on</w:t>
      </w:r>
      <w:r w:rsidR="00000000" w:rsidRPr="009B1679">
        <w:rPr>
          <w:spacing w:val="-6"/>
          <w:sz w:val="24"/>
        </w:rPr>
        <w:t xml:space="preserve"> </w:t>
      </w:r>
      <w:r w:rsidR="00000000" w:rsidRPr="009B1679">
        <w:rPr>
          <w:spacing w:val="-3"/>
          <w:sz w:val="24"/>
        </w:rPr>
        <w:t>such</w:t>
      </w:r>
      <w:r w:rsidR="00000000" w:rsidRPr="009B1679">
        <w:rPr>
          <w:spacing w:val="-6"/>
          <w:sz w:val="24"/>
        </w:rPr>
        <w:t xml:space="preserve"> </w:t>
      </w:r>
      <w:r w:rsidR="00000000" w:rsidRPr="009B1679">
        <w:rPr>
          <w:spacing w:val="-4"/>
          <w:sz w:val="24"/>
        </w:rPr>
        <w:t>distributions,</w:t>
      </w:r>
      <w:r w:rsidR="00000000" w:rsidRPr="009B1679">
        <w:rPr>
          <w:spacing w:val="-6"/>
          <w:sz w:val="24"/>
        </w:rPr>
        <w:t xml:space="preserve"> </w:t>
      </w:r>
      <w:r w:rsidR="00000000" w:rsidRPr="009B1679">
        <w:rPr>
          <w:spacing w:val="-3"/>
          <w:sz w:val="24"/>
        </w:rPr>
        <w:t>are</w:t>
      </w:r>
      <w:r w:rsidR="00000000" w:rsidRPr="009B1679">
        <w:rPr>
          <w:spacing w:val="-4"/>
          <w:sz w:val="24"/>
        </w:rPr>
        <w:t xml:space="preserve"> reinvested </w:t>
      </w:r>
      <w:r w:rsidR="00000000" w:rsidRPr="009B1679">
        <w:rPr>
          <w:sz w:val="24"/>
        </w:rPr>
        <w:t xml:space="preserve">at the </w:t>
      </w:r>
      <w:r w:rsidR="00000000" w:rsidRPr="009B1679">
        <w:rPr>
          <w:spacing w:val="-3"/>
          <w:sz w:val="24"/>
        </w:rPr>
        <w:t xml:space="preserve">price stated </w:t>
      </w:r>
      <w:r w:rsidR="00000000" w:rsidRPr="009B1679">
        <w:rPr>
          <w:sz w:val="24"/>
        </w:rPr>
        <w:t xml:space="preserve">in the </w:t>
      </w:r>
      <w:r w:rsidR="00000000" w:rsidRPr="009B1679">
        <w:rPr>
          <w:spacing w:val="-4"/>
          <w:sz w:val="24"/>
        </w:rPr>
        <w:t xml:space="preserve">prospectus </w:t>
      </w:r>
      <w:r w:rsidR="00000000" w:rsidRPr="009B1679">
        <w:rPr>
          <w:spacing w:val="-3"/>
          <w:sz w:val="24"/>
        </w:rPr>
        <w:t xml:space="preserve">(including </w:t>
      </w:r>
      <w:r w:rsidR="00000000" w:rsidRPr="009B1679">
        <w:rPr>
          <w:sz w:val="24"/>
        </w:rPr>
        <w:t xml:space="preserve">any sales </w:t>
      </w:r>
      <w:r w:rsidR="00000000" w:rsidRPr="009B1679">
        <w:rPr>
          <w:spacing w:val="-3"/>
          <w:sz w:val="24"/>
        </w:rPr>
        <w:t xml:space="preserve">load </w:t>
      </w:r>
      <w:r w:rsidR="00000000" w:rsidRPr="009B1679">
        <w:rPr>
          <w:spacing w:val="-4"/>
          <w:sz w:val="24"/>
        </w:rPr>
        <w:t xml:space="preserve">imposed </w:t>
      </w:r>
      <w:r w:rsidR="00000000" w:rsidRPr="009B1679">
        <w:rPr>
          <w:spacing w:val="-3"/>
          <w:sz w:val="24"/>
        </w:rPr>
        <w:t xml:space="preserve">upon </w:t>
      </w:r>
      <w:r w:rsidR="00000000" w:rsidRPr="009B1679">
        <w:rPr>
          <w:spacing w:val="-4"/>
          <w:sz w:val="24"/>
        </w:rPr>
        <w:t xml:space="preserve">reinvestment </w:t>
      </w:r>
      <w:r w:rsidR="00000000" w:rsidRPr="009B1679">
        <w:rPr>
          <w:spacing w:val="-3"/>
          <w:sz w:val="24"/>
        </w:rPr>
        <w:t xml:space="preserve">of dividends) </w:t>
      </w:r>
      <w:r w:rsidR="00000000" w:rsidRPr="009B1679">
        <w:rPr>
          <w:sz w:val="24"/>
        </w:rPr>
        <w:t xml:space="preserve">on the </w:t>
      </w:r>
      <w:r w:rsidR="00000000" w:rsidRPr="009B1679">
        <w:rPr>
          <w:spacing w:val="-4"/>
          <w:sz w:val="24"/>
        </w:rPr>
        <w:t xml:space="preserve">reinvestment </w:t>
      </w:r>
      <w:r w:rsidR="00000000" w:rsidRPr="009B1679">
        <w:rPr>
          <w:spacing w:val="-3"/>
          <w:sz w:val="24"/>
        </w:rPr>
        <w:t>dates during the</w:t>
      </w:r>
      <w:r w:rsidR="00000000" w:rsidRPr="009B1679">
        <w:rPr>
          <w:spacing w:val="-38"/>
          <w:sz w:val="24"/>
        </w:rPr>
        <w:t xml:space="preserve"> </w:t>
      </w:r>
      <w:r w:rsidR="00000000" w:rsidRPr="009B1679">
        <w:rPr>
          <w:spacing w:val="-4"/>
          <w:sz w:val="24"/>
        </w:rPr>
        <w:t>period.</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358" w:hanging="483"/>
        <w:rPr>
          <w:sz w:val="24"/>
        </w:rPr>
      </w:pPr>
      <w:r>
        <w:rPr>
          <w:color w:val="221F1F"/>
          <w:spacing w:val="-17"/>
          <w:w w:val="98"/>
          <w:sz w:val="24"/>
          <w:szCs w:val="24"/>
        </w:rPr>
        <w:t>3.</w:t>
      </w:r>
      <w:r>
        <w:rPr>
          <w:color w:val="221F1F"/>
          <w:spacing w:val="-17"/>
          <w:w w:val="98"/>
          <w:sz w:val="24"/>
          <w:szCs w:val="24"/>
        </w:rPr>
        <w:tab/>
      </w:r>
      <w:r w:rsidR="00000000" w:rsidRPr="009B1679">
        <w:rPr>
          <w:spacing w:val="-3"/>
          <w:sz w:val="24"/>
        </w:rPr>
        <w:t>Calculate</w:t>
      </w:r>
      <w:r w:rsidR="00000000" w:rsidRPr="009B1679">
        <w:rPr>
          <w:spacing w:val="-7"/>
          <w:sz w:val="24"/>
        </w:rPr>
        <w:t xml:space="preserve"> </w:t>
      </w:r>
      <w:r w:rsidR="00000000" w:rsidRPr="009B1679">
        <w:rPr>
          <w:spacing w:val="-3"/>
          <w:sz w:val="24"/>
        </w:rPr>
        <w:t>the</w:t>
      </w:r>
      <w:r w:rsidR="00000000" w:rsidRPr="009B1679">
        <w:rPr>
          <w:spacing w:val="-7"/>
          <w:sz w:val="24"/>
        </w:rPr>
        <w:t xml:space="preserve"> </w:t>
      </w:r>
      <w:r w:rsidR="00000000" w:rsidRPr="009B1679">
        <w:rPr>
          <w:spacing w:val="-3"/>
          <w:sz w:val="24"/>
        </w:rPr>
        <w:t>taxes</w:t>
      </w:r>
      <w:r w:rsidR="00000000" w:rsidRPr="009B1679">
        <w:rPr>
          <w:spacing w:val="-7"/>
          <w:sz w:val="24"/>
        </w:rPr>
        <w:t xml:space="preserve"> </w:t>
      </w:r>
      <w:r w:rsidR="00000000" w:rsidRPr="009B1679">
        <w:rPr>
          <w:sz w:val="24"/>
        </w:rPr>
        <w:t>due</w:t>
      </w:r>
      <w:r w:rsidR="00000000" w:rsidRPr="009B1679">
        <w:rPr>
          <w:spacing w:val="-10"/>
          <w:sz w:val="24"/>
        </w:rPr>
        <w:t xml:space="preserve"> </w:t>
      </w:r>
      <w:r w:rsidR="00000000" w:rsidRPr="009B1679">
        <w:rPr>
          <w:sz w:val="24"/>
        </w:rPr>
        <w:t>on</w:t>
      </w:r>
      <w:r w:rsidR="00000000" w:rsidRPr="009B1679">
        <w:rPr>
          <w:spacing w:val="-9"/>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distributions</w:t>
      </w:r>
      <w:r w:rsidR="00000000" w:rsidRPr="009B1679">
        <w:rPr>
          <w:spacing w:val="-6"/>
          <w:sz w:val="24"/>
        </w:rPr>
        <w:t xml:space="preserve"> </w:t>
      </w:r>
      <w:r w:rsidR="00000000" w:rsidRPr="009B1679">
        <w:rPr>
          <w:sz w:val="24"/>
        </w:rPr>
        <w:t>by</w:t>
      </w:r>
      <w:r w:rsidR="00000000" w:rsidRPr="009B1679">
        <w:rPr>
          <w:spacing w:val="-13"/>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6"/>
          <w:sz w:val="24"/>
        </w:rPr>
        <w:t xml:space="preserve"> </w:t>
      </w:r>
      <w:r w:rsidR="00000000" w:rsidRPr="009B1679">
        <w:rPr>
          <w:sz w:val="24"/>
        </w:rPr>
        <w:t>by</w:t>
      </w:r>
      <w:r w:rsidR="00000000" w:rsidRPr="009B1679">
        <w:rPr>
          <w:spacing w:val="-12"/>
          <w:sz w:val="24"/>
        </w:rPr>
        <w:t xml:space="preserve"> </w:t>
      </w:r>
      <w:r w:rsidR="00000000" w:rsidRPr="009B1679">
        <w:rPr>
          <w:spacing w:val="-4"/>
          <w:sz w:val="24"/>
        </w:rPr>
        <w:t>applying</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2"/>
          <w:sz w:val="24"/>
        </w:rPr>
        <w:t>tax</w:t>
      </w:r>
      <w:r w:rsidR="00000000" w:rsidRPr="009B1679">
        <w:rPr>
          <w:spacing w:val="-5"/>
          <w:sz w:val="24"/>
        </w:rPr>
        <w:t xml:space="preserve"> </w:t>
      </w:r>
      <w:r w:rsidR="00000000" w:rsidRPr="009B1679">
        <w:rPr>
          <w:spacing w:val="-3"/>
          <w:sz w:val="24"/>
        </w:rPr>
        <w:t>rates</w:t>
      </w:r>
      <w:r w:rsidR="00000000" w:rsidRPr="009B1679">
        <w:rPr>
          <w:spacing w:val="-6"/>
          <w:sz w:val="24"/>
        </w:rPr>
        <w:t xml:space="preserve"> </w:t>
      </w:r>
      <w:r w:rsidR="00000000" w:rsidRPr="009B1679">
        <w:rPr>
          <w:spacing w:val="-4"/>
          <w:sz w:val="24"/>
        </w:rPr>
        <w:t xml:space="preserve">specified </w:t>
      </w:r>
      <w:r w:rsidR="00000000" w:rsidRPr="009B1679">
        <w:rPr>
          <w:sz w:val="24"/>
        </w:rPr>
        <w:t xml:space="preserve">in </w:t>
      </w:r>
      <w:r w:rsidR="00000000" w:rsidRPr="009B1679">
        <w:rPr>
          <w:spacing w:val="-4"/>
          <w:sz w:val="24"/>
        </w:rPr>
        <w:t xml:space="preserve">Instruction </w:t>
      </w:r>
      <w:r w:rsidR="00000000" w:rsidRPr="009B1679">
        <w:rPr>
          <w:sz w:val="24"/>
        </w:rPr>
        <w:t xml:space="preserve">4 to </w:t>
      </w:r>
      <w:r w:rsidR="00000000" w:rsidRPr="009B1679">
        <w:rPr>
          <w:spacing w:val="-3"/>
          <w:sz w:val="24"/>
        </w:rPr>
        <w:t xml:space="preserve">each </w:t>
      </w:r>
      <w:r w:rsidR="00000000" w:rsidRPr="009B1679">
        <w:rPr>
          <w:spacing w:val="-4"/>
          <w:sz w:val="24"/>
        </w:rPr>
        <w:t xml:space="preserve">component </w:t>
      </w:r>
      <w:r w:rsidR="00000000" w:rsidRPr="009B1679">
        <w:rPr>
          <w:sz w:val="24"/>
        </w:rPr>
        <w:t xml:space="preserve">of the </w:t>
      </w:r>
      <w:r w:rsidR="00000000" w:rsidRPr="009B1679">
        <w:rPr>
          <w:spacing w:val="-4"/>
          <w:sz w:val="24"/>
        </w:rPr>
        <w:t xml:space="preserve">distributions </w:t>
      </w:r>
      <w:r w:rsidR="00000000" w:rsidRPr="009B1679">
        <w:rPr>
          <w:sz w:val="24"/>
        </w:rPr>
        <w:t xml:space="preserve">on the </w:t>
      </w:r>
      <w:r w:rsidR="00000000" w:rsidRPr="009B1679">
        <w:rPr>
          <w:spacing w:val="-4"/>
          <w:sz w:val="24"/>
        </w:rPr>
        <w:t xml:space="preserve">reinvestment date </w:t>
      </w:r>
      <w:r w:rsidR="00000000" w:rsidRPr="009B1679">
        <w:rPr>
          <w:spacing w:val="-3"/>
          <w:sz w:val="24"/>
        </w:rPr>
        <w:t>(</w:t>
      </w:r>
      <w:r w:rsidR="00000000" w:rsidRPr="009B1679">
        <w:rPr>
          <w:i/>
          <w:spacing w:val="-3"/>
          <w:sz w:val="24"/>
        </w:rPr>
        <w:t>e.g.</w:t>
      </w:r>
      <w:r w:rsidR="00000000" w:rsidRPr="009B1679">
        <w:rPr>
          <w:spacing w:val="-3"/>
          <w:sz w:val="24"/>
        </w:rPr>
        <w:t xml:space="preserve">, ordinary income, </w:t>
      </w:r>
      <w:r w:rsidR="00000000" w:rsidRPr="009B1679">
        <w:rPr>
          <w:spacing w:val="-4"/>
          <w:sz w:val="24"/>
        </w:rPr>
        <w:t xml:space="preserve">short-term capital </w:t>
      </w:r>
      <w:r w:rsidR="00000000" w:rsidRPr="009B1679">
        <w:rPr>
          <w:spacing w:val="-3"/>
          <w:sz w:val="24"/>
        </w:rPr>
        <w:t xml:space="preserve">gain, long-term capital gain). </w:t>
      </w:r>
      <w:r w:rsidR="00000000" w:rsidRPr="009B1679">
        <w:rPr>
          <w:sz w:val="24"/>
        </w:rPr>
        <w:t xml:space="preserve">The </w:t>
      </w:r>
      <w:r w:rsidR="00000000" w:rsidRPr="009B1679">
        <w:rPr>
          <w:spacing w:val="-3"/>
          <w:sz w:val="24"/>
        </w:rPr>
        <w:t xml:space="preserve">taxable amount and tax </w:t>
      </w:r>
      <w:r w:rsidR="00000000" w:rsidRPr="009B1679">
        <w:rPr>
          <w:spacing w:val="-4"/>
          <w:sz w:val="24"/>
        </w:rPr>
        <w:t xml:space="preserve">character </w:t>
      </w:r>
      <w:r w:rsidR="00000000" w:rsidRPr="009B1679">
        <w:rPr>
          <w:sz w:val="24"/>
        </w:rPr>
        <w:t xml:space="preserve">of </w:t>
      </w:r>
      <w:r w:rsidR="00000000" w:rsidRPr="009B1679">
        <w:rPr>
          <w:spacing w:val="-3"/>
          <w:sz w:val="24"/>
        </w:rPr>
        <w:t xml:space="preserve">each </w:t>
      </w:r>
      <w:r w:rsidR="00000000" w:rsidRPr="009B1679">
        <w:rPr>
          <w:spacing w:val="-4"/>
          <w:sz w:val="24"/>
        </w:rPr>
        <w:t xml:space="preserve">distribution </w:t>
      </w:r>
      <w:r w:rsidR="00000000" w:rsidRPr="009B1679">
        <w:rPr>
          <w:spacing w:val="-3"/>
          <w:sz w:val="24"/>
        </w:rPr>
        <w:t xml:space="preserve">should </w:t>
      </w:r>
      <w:r w:rsidR="00000000" w:rsidRPr="009B1679">
        <w:rPr>
          <w:sz w:val="24"/>
        </w:rPr>
        <w:t xml:space="preserve">be as </w:t>
      </w:r>
      <w:r w:rsidR="00000000" w:rsidRPr="009B1679">
        <w:rPr>
          <w:spacing w:val="-4"/>
          <w:sz w:val="24"/>
        </w:rPr>
        <w:t xml:space="preserve">specified </w:t>
      </w:r>
      <w:r w:rsidR="00000000" w:rsidRPr="009B1679">
        <w:rPr>
          <w:sz w:val="24"/>
        </w:rPr>
        <w:t xml:space="preserve">by the </w:t>
      </w:r>
      <w:r w:rsidR="00000000" w:rsidRPr="009B1679">
        <w:rPr>
          <w:spacing w:val="-3"/>
          <w:sz w:val="24"/>
        </w:rPr>
        <w:t xml:space="preserve">Fund </w:t>
      </w:r>
      <w:r w:rsidR="00000000" w:rsidRPr="009B1679">
        <w:rPr>
          <w:sz w:val="24"/>
        </w:rPr>
        <w:t xml:space="preserve">on the </w:t>
      </w:r>
      <w:r w:rsidR="00000000" w:rsidRPr="009B1679">
        <w:rPr>
          <w:spacing w:val="-4"/>
          <w:sz w:val="24"/>
        </w:rPr>
        <w:t xml:space="preserve">dividend declaration </w:t>
      </w:r>
      <w:r w:rsidR="00000000" w:rsidRPr="009B1679">
        <w:rPr>
          <w:spacing w:val="-3"/>
          <w:sz w:val="24"/>
        </w:rPr>
        <w:t xml:space="preserve">date, but </w:t>
      </w:r>
      <w:r w:rsidR="00000000" w:rsidRPr="009B1679">
        <w:rPr>
          <w:sz w:val="24"/>
        </w:rPr>
        <w:t xml:space="preserve">may be </w:t>
      </w:r>
      <w:r w:rsidR="00000000" w:rsidRPr="009B1679">
        <w:rPr>
          <w:spacing w:val="-3"/>
          <w:sz w:val="24"/>
        </w:rPr>
        <w:t xml:space="preserve">adjusted </w:t>
      </w:r>
      <w:r w:rsidR="00000000" w:rsidRPr="009B1679">
        <w:rPr>
          <w:sz w:val="24"/>
        </w:rPr>
        <w:t xml:space="preserve">to </w:t>
      </w:r>
      <w:r w:rsidR="00000000" w:rsidRPr="009B1679">
        <w:rPr>
          <w:spacing w:val="-4"/>
          <w:sz w:val="24"/>
        </w:rPr>
        <w:t xml:space="preserve">reflect subsequent recharacterizations </w:t>
      </w:r>
      <w:r w:rsidR="00000000" w:rsidRPr="009B1679">
        <w:rPr>
          <w:sz w:val="24"/>
        </w:rPr>
        <w:t xml:space="preserve">of </w:t>
      </w:r>
      <w:r w:rsidR="00000000" w:rsidRPr="009B1679">
        <w:rPr>
          <w:spacing w:val="-3"/>
          <w:sz w:val="24"/>
        </w:rPr>
        <w:t xml:space="preserve">distributions. </w:t>
      </w:r>
      <w:r w:rsidR="00000000" w:rsidRPr="009B1679">
        <w:rPr>
          <w:spacing w:val="-4"/>
          <w:sz w:val="24"/>
        </w:rPr>
        <w:t xml:space="preserve">Distributions </w:t>
      </w:r>
      <w:r w:rsidR="00000000" w:rsidRPr="009B1679">
        <w:rPr>
          <w:spacing w:val="-3"/>
          <w:sz w:val="24"/>
        </w:rPr>
        <w:t xml:space="preserve">should </w:t>
      </w:r>
      <w:r w:rsidR="00000000" w:rsidRPr="009B1679">
        <w:rPr>
          <w:sz w:val="24"/>
        </w:rPr>
        <w:t xml:space="preserve">be </w:t>
      </w:r>
      <w:r w:rsidR="00000000" w:rsidRPr="009B1679">
        <w:rPr>
          <w:spacing w:val="-4"/>
          <w:sz w:val="24"/>
        </w:rPr>
        <w:t xml:space="preserve">adjusted </w:t>
      </w:r>
      <w:r w:rsidR="00000000" w:rsidRPr="009B1679">
        <w:rPr>
          <w:spacing w:val="-3"/>
          <w:sz w:val="24"/>
        </w:rPr>
        <w:t xml:space="preserve">to </w:t>
      </w:r>
      <w:r w:rsidR="00000000" w:rsidRPr="009B1679">
        <w:rPr>
          <w:spacing w:val="-4"/>
          <w:sz w:val="24"/>
        </w:rPr>
        <w:t xml:space="preserve">reflect </w:t>
      </w:r>
      <w:r w:rsidR="00000000" w:rsidRPr="009B1679">
        <w:rPr>
          <w:spacing w:val="-3"/>
          <w:sz w:val="24"/>
        </w:rPr>
        <w:t xml:space="preserve">the </w:t>
      </w:r>
      <w:r w:rsidR="00000000" w:rsidRPr="009B1679">
        <w:rPr>
          <w:spacing w:val="-4"/>
          <w:sz w:val="24"/>
        </w:rPr>
        <w:t xml:space="preserve">federal </w:t>
      </w:r>
      <w:r w:rsidR="00000000" w:rsidRPr="009B1679">
        <w:rPr>
          <w:spacing w:val="-3"/>
          <w:sz w:val="24"/>
        </w:rPr>
        <w:t xml:space="preserve">tax impact the distribution would have on </w:t>
      </w:r>
      <w:r w:rsidR="00000000" w:rsidRPr="009B1679">
        <w:rPr>
          <w:sz w:val="24"/>
        </w:rPr>
        <w:t xml:space="preserve">an </w:t>
      </w:r>
      <w:r w:rsidR="00000000" w:rsidRPr="009B1679">
        <w:rPr>
          <w:spacing w:val="-4"/>
          <w:sz w:val="24"/>
        </w:rPr>
        <w:t xml:space="preserve">individual taxpayer </w:t>
      </w:r>
      <w:r w:rsidR="00000000" w:rsidRPr="009B1679">
        <w:rPr>
          <w:sz w:val="24"/>
        </w:rPr>
        <w:t xml:space="preserve">on the </w:t>
      </w:r>
      <w:r w:rsidR="00000000" w:rsidRPr="009B1679">
        <w:rPr>
          <w:spacing w:val="-4"/>
          <w:sz w:val="24"/>
        </w:rPr>
        <w:t xml:space="preserve">reinvestment </w:t>
      </w:r>
      <w:r w:rsidR="00000000" w:rsidRPr="009B1679">
        <w:rPr>
          <w:spacing w:val="-3"/>
          <w:sz w:val="24"/>
        </w:rPr>
        <w:t xml:space="preserve">date. </w:t>
      </w:r>
      <w:r w:rsidR="00000000" w:rsidRPr="009B1679">
        <w:rPr>
          <w:spacing w:val="-4"/>
          <w:sz w:val="24"/>
        </w:rPr>
        <w:t xml:space="preserve">For example, </w:t>
      </w:r>
      <w:r w:rsidR="00000000" w:rsidRPr="009B1679">
        <w:rPr>
          <w:spacing w:val="-3"/>
          <w:sz w:val="24"/>
        </w:rPr>
        <w:t xml:space="preserve">assume </w:t>
      </w:r>
      <w:r w:rsidR="00000000" w:rsidRPr="009B1679">
        <w:rPr>
          <w:sz w:val="24"/>
        </w:rPr>
        <w:t xml:space="preserve">no </w:t>
      </w:r>
      <w:r w:rsidR="00000000" w:rsidRPr="009B1679">
        <w:rPr>
          <w:spacing w:val="-3"/>
          <w:sz w:val="24"/>
        </w:rPr>
        <w:t xml:space="preserve">taxes are </w:t>
      </w:r>
      <w:r w:rsidR="00000000" w:rsidRPr="009B1679">
        <w:rPr>
          <w:sz w:val="24"/>
        </w:rPr>
        <w:t xml:space="preserve">due </w:t>
      </w:r>
      <w:r w:rsidR="00000000" w:rsidRPr="009B1679">
        <w:rPr>
          <w:spacing w:val="-3"/>
          <w:sz w:val="24"/>
        </w:rPr>
        <w:t xml:space="preserve">on </w:t>
      </w:r>
      <w:r w:rsidR="00000000" w:rsidRPr="009B1679">
        <w:rPr>
          <w:sz w:val="24"/>
        </w:rPr>
        <w:t xml:space="preserve">the </w:t>
      </w:r>
      <w:r w:rsidR="00000000" w:rsidRPr="009B1679">
        <w:rPr>
          <w:spacing w:val="-3"/>
          <w:sz w:val="24"/>
        </w:rPr>
        <w:t xml:space="preserve">portion </w:t>
      </w:r>
      <w:r w:rsidR="00000000" w:rsidRPr="009B1679">
        <w:rPr>
          <w:sz w:val="24"/>
        </w:rPr>
        <w:t xml:space="preserve">of any </w:t>
      </w:r>
      <w:r w:rsidR="00000000" w:rsidRPr="009B1679">
        <w:rPr>
          <w:spacing w:val="-3"/>
          <w:sz w:val="24"/>
        </w:rPr>
        <w:t xml:space="preserve">distribution that </w:t>
      </w:r>
      <w:r w:rsidR="00000000" w:rsidRPr="009B1679">
        <w:rPr>
          <w:spacing w:val="-4"/>
          <w:sz w:val="24"/>
        </w:rPr>
        <w:t xml:space="preserve">would </w:t>
      </w:r>
      <w:r w:rsidR="00000000" w:rsidRPr="009B1679">
        <w:rPr>
          <w:spacing w:val="-3"/>
          <w:sz w:val="24"/>
        </w:rPr>
        <w:t xml:space="preserve">not result </w:t>
      </w:r>
      <w:r w:rsidR="00000000" w:rsidRPr="009B1679">
        <w:rPr>
          <w:sz w:val="24"/>
        </w:rPr>
        <w:t xml:space="preserve">in </w:t>
      </w:r>
      <w:r w:rsidR="00000000" w:rsidRPr="009B1679">
        <w:rPr>
          <w:spacing w:val="-4"/>
          <w:sz w:val="24"/>
        </w:rPr>
        <w:t xml:space="preserve">federal </w:t>
      </w:r>
      <w:r w:rsidR="00000000" w:rsidRPr="009B1679">
        <w:rPr>
          <w:spacing w:val="-3"/>
          <w:sz w:val="24"/>
        </w:rPr>
        <w:t xml:space="preserve">income tax on </w:t>
      </w:r>
      <w:r w:rsidR="00000000" w:rsidRPr="009B1679">
        <w:rPr>
          <w:sz w:val="24"/>
        </w:rPr>
        <w:t xml:space="preserve">an </w:t>
      </w:r>
      <w:r w:rsidR="00000000" w:rsidRPr="009B1679">
        <w:rPr>
          <w:spacing w:val="-4"/>
          <w:sz w:val="24"/>
        </w:rPr>
        <w:t xml:space="preserve">individual, </w:t>
      </w:r>
      <w:r w:rsidR="00000000" w:rsidRPr="009B1679">
        <w:rPr>
          <w:i/>
          <w:spacing w:val="-3"/>
          <w:sz w:val="24"/>
        </w:rPr>
        <w:t>e.g.</w:t>
      </w:r>
      <w:r w:rsidR="00000000" w:rsidRPr="009B1679">
        <w:rPr>
          <w:spacing w:val="-3"/>
          <w:sz w:val="24"/>
        </w:rPr>
        <w:t xml:space="preserve">, </w:t>
      </w:r>
      <w:r w:rsidR="00000000" w:rsidRPr="009B1679">
        <w:rPr>
          <w:spacing w:val="-4"/>
          <w:sz w:val="24"/>
        </w:rPr>
        <w:t xml:space="preserve">tax-exempt interest </w:t>
      </w:r>
      <w:r w:rsidR="00000000" w:rsidRPr="009B1679">
        <w:rPr>
          <w:sz w:val="24"/>
        </w:rPr>
        <w:t xml:space="preserve">or </w:t>
      </w:r>
      <w:r w:rsidR="00000000" w:rsidRPr="009B1679">
        <w:rPr>
          <w:spacing w:val="-4"/>
          <w:sz w:val="24"/>
        </w:rPr>
        <w:t xml:space="preserve">non-taxable returns </w:t>
      </w:r>
      <w:r w:rsidR="00000000" w:rsidRPr="009B1679">
        <w:rPr>
          <w:sz w:val="24"/>
        </w:rPr>
        <w:t xml:space="preserve">of </w:t>
      </w:r>
      <w:r w:rsidR="00000000" w:rsidRPr="009B1679">
        <w:rPr>
          <w:spacing w:val="-3"/>
          <w:sz w:val="24"/>
        </w:rPr>
        <w:t xml:space="preserve">capital. The </w:t>
      </w:r>
      <w:r w:rsidR="00000000" w:rsidRPr="009B1679">
        <w:rPr>
          <w:spacing w:val="-4"/>
          <w:sz w:val="24"/>
        </w:rPr>
        <w:t xml:space="preserve">effect </w:t>
      </w:r>
      <w:r w:rsidR="00000000" w:rsidRPr="009B1679">
        <w:rPr>
          <w:sz w:val="24"/>
        </w:rPr>
        <w:t xml:space="preserve">of </w:t>
      </w:r>
      <w:r w:rsidR="00000000" w:rsidRPr="009B1679">
        <w:rPr>
          <w:spacing w:val="-3"/>
          <w:sz w:val="24"/>
        </w:rPr>
        <w:t xml:space="preserve">applicable tax </w:t>
      </w:r>
      <w:r w:rsidR="00000000" w:rsidRPr="009B1679">
        <w:rPr>
          <w:spacing w:val="-4"/>
          <w:sz w:val="24"/>
        </w:rPr>
        <w:t xml:space="preserve">credits, </w:t>
      </w:r>
      <w:r w:rsidR="00000000" w:rsidRPr="009B1679">
        <w:rPr>
          <w:spacing w:val="-3"/>
          <w:sz w:val="24"/>
        </w:rPr>
        <w:t xml:space="preserve">such </w:t>
      </w:r>
      <w:r w:rsidR="00000000" w:rsidRPr="009B1679">
        <w:rPr>
          <w:sz w:val="24"/>
        </w:rPr>
        <w:t xml:space="preserve">as the </w:t>
      </w:r>
      <w:r w:rsidR="00000000" w:rsidRPr="009B1679">
        <w:rPr>
          <w:spacing w:val="-4"/>
          <w:sz w:val="24"/>
        </w:rPr>
        <w:t xml:space="preserve">foreign </w:t>
      </w:r>
      <w:r w:rsidR="00000000" w:rsidRPr="009B1679">
        <w:rPr>
          <w:spacing w:val="-3"/>
          <w:sz w:val="24"/>
        </w:rPr>
        <w:t xml:space="preserve">tax credit, should </w:t>
      </w:r>
      <w:r w:rsidR="00000000" w:rsidRPr="009B1679">
        <w:rPr>
          <w:sz w:val="24"/>
        </w:rPr>
        <w:t xml:space="preserve">be </w:t>
      </w:r>
      <w:r w:rsidR="00000000" w:rsidRPr="009B1679">
        <w:rPr>
          <w:spacing w:val="-3"/>
          <w:sz w:val="24"/>
        </w:rPr>
        <w:t xml:space="preserve">taken </w:t>
      </w:r>
      <w:r w:rsidR="00000000" w:rsidRPr="009B1679">
        <w:rPr>
          <w:sz w:val="24"/>
        </w:rPr>
        <w:t xml:space="preserve">into </w:t>
      </w:r>
      <w:r w:rsidR="00000000" w:rsidRPr="009B1679">
        <w:rPr>
          <w:spacing w:val="-4"/>
          <w:sz w:val="24"/>
        </w:rPr>
        <w:t xml:space="preserve">account </w:t>
      </w:r>
      <w:r w:rsidR="00000000" w:rsidRPr="009B1679">
        <w:rPr>
          <w:sz w:val="24"/>
        </w:rPr>
        <w:t xml:space="preserve">in </w:t>
      </w:r>
      <w:r w:rsidR="00000000" w:rsidRPr="009B1679">
        <w:rPr>
          <w:spacing w:val="-4"/>
          <w:sz w:val="24"/>
        </w:rPr>
        <w:t xml:space="preserve">accordance </w:t>
      </w:r>
      <w:r w:rsidR="00000000" w:rsidRPr="009B1679">
        <w:rPr>
          <w:spacing w:val="-3"/>
          <w:sz w:val="24"/>
        </w:rPr>
        <w:t xml:space="preserve">with </w:t>
      </w:r>
      <w:r w:rsidR="00000000" w:rsidRPr="009B1679">
        <w:rPr>
          <w:spacing w:val="-4"/>
          <w:sz w:val="24"/>
        </w:rPr>
        <w:t xml:space="preserve">federal </w:t>
      </w:r>
      <w:r w:rsidR="00000000" w:rsidRPr="009B1679">
        <w:rPr>
          <w:spacing w:val="-3"/>
          <w:sz w:val="24"/>
        </w:rPr>
        <w:t>tax</w:t>
      </w:r>
      <w:r w:rsidR="00000000" w:rsidRPr="009B1679">
        <w:rPr>
          <w:spacing w:val="-15"/>
          <w:sz w:val="24"/>
        </w:rPr>
        <w:t xml:space="preserve"> </w:t>
      </w:r>
      <w:r w:rsidR="00000000" w:rsidRPr="009B1679">
        <w:rPr>
          <w:spacing w:val="-3"/>
          <w:sz w:val="24"/>
        </w:rPr>
        <w:t>law.</w:t>
      </w:r>
    </w:p>
    <w:p w:rsidR="00081523" w:rsidRDefault="00081523">
      <w:pPr>
        <w:pStyle w:val="BodyText"/>
        <w:spacing w:before="11"/>
        <w:rPr>
          <w:sz w:val="20"/>
        </w:rPr>
      </w:pPr>
    </w:p>
    <w:p w:rsidR="00081523" w:rsidRPr="009B1679" w:rsidRDefault="009B1679" w:rsidP="009B1679">
      <w:pPr>
        <w:tabs>
          <w:tab w:val="left" w:pos="2135"/>
          <w:tab w:val="left" w:pos="2136"/>
        </w:tabs>
        <w:ind w:left="2150" w:right="1298" w:hanging="483"/>
        <w:rPr>
          <w:sz w:val="24"/>
        </w:rPr>
      </w:pPr>
      <w:r>
        <w:rPr>
          <w:color w:val="221F1F"/>
          <w:spacing w:val="-17"/>
          <w:w w:val="98"/>
          <w:sz w:val="24"/>
          <w:szCs w:val="24"/>
        </w:rPr>
        <w:t>4.</w:t>
      </w:r>
      <w:r>
        <w:rPr>
          <w:color w:val="221F1F"/>
          <w:spacing w:val="-17"/>
          <w:w w:val="98"/>
          <w:sz w:val="24"/>
          <w:szCs w:val="24"/>
        </w:rPr>
        <w:tab/>
      </w:r>
      <w:r w:rsidR="00000000" w:rsidRPr="009B1679">
        <w:rPr>
          <w:spacing w:val="-3"/>
          <w:sz w:val="24"/>
        </w:rPr>
        <w:t xml:space="preserve">Calculate the taxes </w:t>
      </w:r>
      <w:r w:rsidR="00000000" w:rsidRPr="009B1679">
        <w:rPr>
          <w:sz w:val="24"/>
        </w:rPr>
        <w:t xml:space="preserve">due </w:t>
      </w:r>
      <w:r w:rsidR="00000000" w:rsidRPr="009B1679">
        <w:rPr>
          <w:spacing w:val="-3"/>
          <w:sz w:val="24"/>
        </w:rPr>
        <w:t xml:space="preserve">using </w:t>
      </w:r>
      <w:r w:rsidR="00000000" w:rsidRPr="009B1679">
        <w:rPr>
          <w:sz w:val="24"/>
        </w:rPr>
        <w:t xml:space="preserve">the </w:t>
      </w:r>
      <w:r w:rsidR="00000000" w:rsidRPr="009B1679">
        <w:rPr>
          <w:spacing w:val="-4"/>
          <w:sz w:val="24"/>
        </w:rPr>
        <w:t xml:space="preserve">highest </w:t>
      </w:r>
      <w:r w:rsidR="00000000" w:rsidRPr="009B1679">
        <w:rPr>
          <w:spacing w:val="-3"/>
          <w:sz w:val="24"/>
        </w:rPr>
        <w:t xml:space="preserve">individual marginal </w:t>
      </w:r>
      <w:r w:rsidR="00000000" w:rsidRPr="009B1679">
        <w:rPr>
          <w:spacing w:val="-4"/>
          <w:sz w:val="24"/>
        </w:rPr>
        <w:t xml:space="preserve">federal </w:t>
      </w:r>
      <w:r w:rsidR="00000000" w:rsidRPr="009B1679">
        <w:rPr>
          <w:spacing w:val="-3"/>
          <w:sz w:val="24"/>
        </w:rPr>
        <w:t xml:space="preserve">income tax </w:t>
      </w:r>
      <w:r w:rsidR="00000000" w:rsidRPr="009B1679">
        <w:rPr>
          <w:spacing w:val="-4"/>
          <w:sz w:val="24"/>
        </w:rPr>
        <w:t xml:space="preserve">rates </w:t>
      </w:r>
      <w:r w:rsidR="00000000" w:rsidRPr="009B1679">
        <w:rPr>
          <w:sz w:val="24"/>
        </w:rPr>
        <w:t xml:space="preserve">in </w:t>
      </w:r>
      <w:r w:rsidR="00000000" w:rsidRPr="009B1679">
        <w:rPr>
          <w:spacing w:val="-4"/>
          <w:sz w:val="24"/>
        </w:rPr>
        <w:t xml:space="preserve">effect </w:t>
      </w:r>
      <w:r w:rsidR="00000000" w:rsidRPr="009B1679">
        <w:rPr>
          <w:sz w:val="24"/>
        </w:rPr>
        <w:t xml:space="preserve">on </w:t>
      </w:r>
      <w:r w:rsidR="00000000" w:rsidRPr="009B1679">
        <w:rPr>
          <w:spacing w:val="-3"/>
          <w:sz w:val="24"/>
        </w:rPr>
        <w:t xml:space="preserve">the </w:t>
      </w:r>
      <w:r w:rsidR="00000000" w:rsidRPr="009B1679">
        <w:rPr>
          <w:spacing w:val="-4"/>
          <w:sz w:val="24"/>
        </w:rPr>
        <w:t xml:space="preserve">reinvestment </w:t>
      </w:r>
      <w:r w:rsidR="00000000" w:rsidRPr="009B1679">
        <w:rPr>
          <w:spacing w:val="-3"/>
          <w:sz w:val="24"/>
        </w:rPr>
        <w:t xml:space="preserve">date. The rates used should </w:t>
      </w:r>
      <w:r w:rsidR="00000000" w:rsidRPr="009B1679">
        <w:rPr>
          <w:spacing w:val="-4"/>
          <w:sz w:val="24"/>
        </w:rPr>
        <w:t xml:space="preserve">correspond </w:t>
      </w:r>
      <w:r w:rsidR="00000000" w:rsidRPr="009B1679">
        <w:rPr>
          <w:sz w:val="24"/>
        </w:rPr>
        <w:t xml:space="preserve">to the </w:t>
      </w:r>
      <w:r w:rsidR="00000000" w:rsidRPr="009B1679">
        <w:rPr>
          <w:spacing w:val="-3"/>
          <w:sz w:val="24"/>
        </w:rPr>
        <w:t xml:space="preserve">tax </w:t>
      </w:r>
      <w:r w:rsidR="00000000" w:rsidRPr="009B1679">
        <w:rPr>
          <w:spacing w:val="-4"/>
          <w:sz w:val="24"/>
        </w:rPr>
        <w:t xml:space="preserve">character </w:t>
      </w:r>
      <w:r w:rsidR="00000000" w:rsidRPr="009B1679">
        <w:rPr>
          <w:spacing w:val="-3"/>
          <w:sz w:val="24"/>
        </w:rPr>
        <w:t xml:space="preserve">of each component </w:t>
      </w:r>
      <w:r w:rsidR="00000000" w:rsidRPr="009B1679">
        <w:rPr>
          <w:sz w:val="24"/>
        </w:rPr>
        <w:t xml:space="preserve">of the </w:t>
      </w:r>
      <w:r w:rsidR="00000000" w:rsidRPr="009B1679">
        <w:rPr>
          <w:spacing w:val="-3"/>
          <w:sz w:val="24"/>
        </w:rPr>
        <w:t>distributions (</w:t>
      </w:r>
      <w:r w:rsidR="00000000" w:rsidRPr="009B1679">
        <w:rPr>
          <w:i/>
          <w:spacing w:val="-3"/>
          <w:sz w:val="24"/>
        </w:rPr>
        <w:t>e.g.</w:t>
      </w:r>
      <w:r w:rsidR="00000000" w:rsidRPr="009B1679">
        <w:rPr>
          <w:spacing w:val="-3"/>
          <w:sz w:val="24"/>
        </w:rPr>
        <w:t xml:space="preserve">, ordinary </w:t>
      </w:r>
      <w:r w:rsidR="00000000" w:rsidRPr="009B1679">
        <w:rPr>
          <w:sz w:val="24"/>
        </w:rPr>
        <w:t xml:space="preserve">income </w:t>
      </w:r>
      <w:r w:rsidR="00000000" w:rsidRPr="009B1679">
        <w:rPr>
          <w:spacing w:val="-3"/>
          <w:sz w:val="24"/>
        </w:rPr>
        <w:t xml:space="preserve">rate for ordinary income distributions, </w:t>
      </w:r>
      <w:r w:rsidR="00000000" w:rsidRPr="009B1679">
        <w:rPr>
          <w:spacing w:val="-4"/>
          <w:sz w:val="24"/>
        </w:rPr>
        <w:t xml:space="preserve">short-term </w:t>
      </w:r>
      <w:r w:rsidR="00000000" w:rsidRPr="009B1679">
        <w:rPr>
          <w:spacing w:val="-3"/>
          <w:sz w:val="24"/>
        </w:rPr>
        <w:t xml:space="preserve">capital gain rate for </w:t>
      </w:r>
      <w:r w:rsidR="00000000" w:rsidRPr="009B1679">
        <w:rPr>
          <w:spacing w:val="-4"/>
          <w:sz w:val="24"/>
        </w:rPr>
        <w:t xml:space="preserve">short-term </w:t>
      </w:r>
      <w:r w:rsidR="00000000" w:rsidRPr="009B1679">
        <w:rPr>
          <w:spacing w:val="-3"/>
          <w:sz w:val="24"/>
        </w:rPr>
        <w:t xml:space="preserve">capital gain </w:t>
      </w:r>
      <w:r w:rsidR="00000000" w:rsidRPr="009B1679">
        <w:rPr>
          <w:spacing w:val="-4"/>
          <w:sz w:val="24"/>
        </w:rPr>
        <w:t xml:space="preserve">distributions, long-term </w:t>
      </w:r>
      <w:r w:rsidR="00000000" w:rsidRPr="009B1679">
        <w:rPr>
          <w:spacing w:val="-3"/>
          <w:sz w:val="24"/>
        </w:rPr>
        <w:t xml:space="preserve">capital gain rate for </w:t>
      </w:r>
      <w:r w:rsidR="00000000" w:rsidRPr="009B1679">
        <w:rPr>
          <w:spacing w:val="-4"/>
          <w:sz w:val="24"/>
        </w:rPr>
        <w:t xml:space="preserve">long-term </w:t>
      </w:r>
      <w:r w:rsidR="00000000" w:rsidRPr="009B1679">
        <w:rPr>
          <w:spacing w:val="-3"/>
          <w:sz w:val="24"/>
        </w:rPr>
        <w:t xml:space="preserve">capital gain </w:t>
      </w:r>
      <w:r w:rsidR="00000000" w:rsidRPr="009B1679">
        <w:rPr>
          <w:spacing w:val="-4"/>
          <w:sz w:val="24"/>
        </w:rPr>
        <w:t xml:space="preserve">distributions). </w:t>
      </w:r>
      <w:r w:rsidR="00000000" w:rsidRPr="009B1679">
        <w:rPr>
          <w:spacing w:val="-3"/>
          <w:sz w:val="24"/>
        </w:rPr>
        <w:t xml:space="preserve">Note that </w:t>
      </w:r>
      <w:r w:rsidR="00000000" w:rsidRPr="009B1679">
        <w:rPr>
          <w:sz w:val="24"/>
        </w:rPr>
        <w:t xml:space="preserve">the </w:t>
      </w:r>
      <w:r w:rsidR="00000000" w:rsidRPr="009B1679">
        <w:rPr>
          <w:spacing w:val="-4"/>
          <w:sz w:val="24"/>
        </w:rPr>
        <w:t xml:space="preserve">required </w:t>
      </w:r>
      <w:r w:rsidR="00000000" w:rsidRPr="009B1679">
        <w:rPr>
          <w:spacing w:val="-3"/>
          <w:sz w:val="24"/>
        </w:rPr>
        <w:t xml:space="preserve">tax </w:t>
      </w:r>
      <w:r w:rsidR="00000000" w:rsidRPr="009B1679">
        <w:rPr>
          <w:spacing w:val="-4"/>
          <w:sz w:val="24"/>
        </w:rPr>
        <w:t xml:space="preserve">rates </w:t>
      </w:r>
      <w:r w:rsidR="00000000" w:rsidRPr="009B1679">
        <w:rPr>
          <w:sz w:val="24"/>
        </w:rPr>
        <w:t xml:space="preserve">may vary </w:t>
      </w:r>
      <w:r w:rsidR="00000000" w:rsidRPr="009B1679">
        <w:rPr>
          <w:spacing w:val="-3"/>
          <w:sz w:val="24"/>
        </w:rPr>
        <w:t xml:space="preserve">over </w:t>
      </w:r>
      <w:r w:rsidR="00000000" w:rsidRPr="009B1679">
        <w:rPr>
          <w:sz w:val="24"/>
        </w:rPr>
        <w:t xml:space="preserve">the </w:t>
      </w:r>
      <w:r w:rsidR="00000000" w:rsidRPr="009B1679">
        <w:rPr>
          <w:spacing w:val="-4"/>
          <w:sz w:val="24"/>
        </w:rPr>
        <w:t xml:space="preserve">measurement </w:t>
      </w:r>
      <w:r w:rsidR="00000000" w:rsidRPr="009B1679">
        <w:rPr>
          <w:spacing w:val="-3"/>
          <w:sz w:val="24"/>
        </w:rPr>
        <w:t xml:space="preserve">period. </w:t>
      </w:r>
      <w:r w:rsidR="00000000" w:rsidRPr="009B1679">
        <w:rPr>
          <w:spacing w:val="-4"/>
          <w:sz w:val="24"/>
        </w:rPr>
        <w:t xml:space="preserve">Disregard </w:t>
      </w:r>
      <w:r w:rsidR="00000000" w:rsidRPr="009B1679">
        <w:rPr>
          <w:sz w:val="24"/>
        </w:rPr>
        <w:t xml:space="preserve">any </w:t>
      </w:r>
      <w:r w:rsidR="00000000" w:rsidRPr="009B1679">
        <w:rPr>
          <w:spacing w:val="-3"/>
          <w:sz w:val="24"/>
        </w:rPr>
        <w:t xml:space="preserve">potential tax liabilities other than </w:t>
      </w:r>
      <w:r w:rsidR="00000000" w:rsidRPr="009B1679">
        <w:rPr>
          <w:spacing w:val="-4"/>
          <w:sz w:val="24"/>
        </w:rPr>
        <w:t xml:space="preserve">federal </w:t>
      </w:r>
      <w:r w:rsidR="00000000" w:rsidRPr="009B1679">
        <w:rPr>
          <w:spacing w:val="-3"/>
          <w:sz w:val="24"/>
        </w:rPr>
        <w:t xml:space="preserve">tax liabilities </w:t>
      </w:r>
      <w:r w:rsidR="00000000" w:rsidRPr="009B1679">
        <w:rPr>
          <w:spacing w:val="-4"/>
          <w:sz w:val="24"/>
        </w:rPr>
        <w:t>(</w:t>
      </w:r>
      <w:r w:rsidR="00000000" w:rsidRPr="009B1679">
        <w:rPr>
          <w:i/>
          <w:spacing w:val="-4"/>
          <w:sz w:val="24"/>
        </w:rPr>
        <w:t>e.g.</w:t>
      </w:r>
      <w:r w:rsidR="00000000" w:rsidRPr="009B1679">
        <w:rPr>
          <w:spacing w:val="-4"/>
          <w:sz w:val="24"/>
        </w:rPr>
        <w:t xml:space="preserve">, </w:t>
      </w:r>
      <w:r w:rsidR="00000000" w:rsidRPr="009B1679">
        <w:rPr>
          <w:spacing w:val="-3"/>
          <w:sz w:val="24"/>
        </w:rPr>
        <w:t xml:space="preserve">state and local taxes); </w:t>
      </w:r>
      <w:r w:rsidR="00000000" w:rsidRPr="009B1679">
        <w:rPr>
          <w:sz w:val="24"/>
        </w:rPr>
        <w:t xml:space="preserve">the </w:t>
      </w:r>
      <w:r w:rsidR="00000000" w:rsidRPr="009B1679">
        <w:rPr>
          <w:spacing w:val="-4"/>
          <w:sz w:val="24"/>
        </w:rPr>
        <w:t xml:space="preserve">effect </w:t>
      </w:r>
      <w:r w:rsidR="00000000" w:rsidRPr="009B1679">
        <w:rPr>
          <w:sz w:val="24"/>
        </w:rPr>
        <w:t xml:space="preserve">of </w:t>
      </w:r>
      <w:r w:rsidR="00000000" w:rsidRPr="009B1679">
        <w:rPr>
          <w:spacing w:val="-4"/>
          <w:sz w:val="24"/>
        </w:rPr>
        <w:t xml:space="preserve">phaseouts </w:t>
      </w:r>
      <w:r w:rsidR="00000000" w:rsidRPr="009B1679">
        <w:rPr>
          <w:sz w:val="24"/>
        </w:rPr>
        <w:t xml:space="preserve">of </w:t>
      </w:r>
      <w:r w:rsidR="00000000" w:rsidRPr="009B1679">
        <w:rPr>
          <w:spacing w:val="-4"/>
          <w:sz w:val="24"/>
        </w:rPr>
        <w:t xml:space="preserve">certain exemptions, deductions, </w:t>
      </w:r>
      <w:r w:rsidR="00000000" w:rsidRPr="009B1679">
        <w:rPr>
          <w:spacing w:val="-3"/>
          <w:sz w:val="24"/>
        </w:rPr>
        <w:t xml:space="preserve">and </w:t>
      </w:r>
      <w:r w:rsidR="00000000" w:rsidRPr="009B1679">
        <w:rPr>
          <w:spacing w:val="-4"/>
          <w:sz w:val="24"/>
        </w:rPr>
        <w:t xml:space="preserve">credits </w:t>
      </w:r>
      <w:r w:rsidR="00000000" w:rsidRPr="009B1679">
        <w:rPr>
          <w:sz w:val="24"/>
        </w:rPr>
        <w:t xml:space="preserve">at </w:t>
      </w:r>
      <w:r w:rsidR="00000000" w:rsidRPr="009B1679">
        <w:rPr>
          <w:spacing w:val="-3"/>
          <w:sz w:val="24"/>
        </w:rPr>
        <w:t xml:space="preserve">various income levels; and </w:t>
      </w:r>
      <w:r w:rsidR="00000000" w:rsidRPr="009B1679">
        <w:rPr>
          <w:sz w:val="24"/>
        </w:rPr>
        <w:t xml:space="preserve">the </w:t>
      </w:r>
      <w:r w:rsidR="00000000" w:rsidRPr="009B1679">
        <w:rPr>
          <w:spacing w:val="-3"/>
          <w:sz w:val="24"/>
        </w:rPr>
        <w:t xml:space="preserve">impact </w:t>
      </w:r>
      <w:r w:rsidR="00000000" w:rsidRPr="009B1679">
        <w:rPr>
          <w:sz w:val="24"/>
        </w:rPr>
        <w:t xml:space="preserve">of the </w:t>
      </w:r>
      <w:r w:rsidR="00000000" w:rsidRPr="009B1679">
        <w:rPr>
          <w:spacing w:val="-4"/>
          <w:sz w:val="24"/>
        </w:rPr>
        <w:t xml:space="preserve">federal </w:t>
      </w:r>
      <w:r w:rsidR="00000000" w:rsidRPr="009B1679">
        <w:rPr>
          <w:spacing w:val="-3"/>
          <w:sz w:val="24"/>
        </w:rPr>
        <w:t>alternative minimum</w:t>
      </w:r>
      <w:r w:rsidR="00000000" w:rsidRPr="009B1679">
        <w:rPr>
          <w:spacing w:val="-8"/>
          <w:sz w:val="24"/>
        </w:rPr>
        <w:t xml:space="preserve"> </w:t>
      </w:r>
      <w:r w:rsidR="00000000" w:rsidRPr="009B1679">
        <w:rPr>
          <w:spacing w:val="-3"/>
          <w:sz w:val="24"/>
        </w:rPr>
        <w:t>tax.</w:t>
      </w:r>
    </w:p>
    <w:p w:rsidR="00081523" w:rsidRDefault="00081523">
      <w:pPr>
        <w:pStyle w:val="BodyText"/>
        <w:spacing w:before="10"/>
        <w:rPr>
          <w:sz w:val="20"/>
        </w:rPr>
      </w:pPr>
    </w:p>
    <w:p w:rsidR="00081523" w:rsidRPr="009B1679" w:rsidRDefault="009B1679" w:rsidP="009B1679">
      <w:pPr>
        <w:tabs>
          <w:tab w:val="left" w:pos="2131"/>
          <w:tab w:val="left" w:pos="2132"/>
        </w:tabs>
        <w:ind w:left="2150" w:right="1228" w:hanging="483"/>
        <w:rPr>
          <w:sz w:val="24"/>
        </w:rPr>
      </w:pPr>
      <w:r>
        <w:rPr>
          <w:color w:val="221F1F"/>
          <w:spacing w:val="-17"/>
          <w:w w:val="98"/>
          <w:sz w:val="24"/>
          <w:szCs w:val="24"/>
        </w:rPr>
        <w:t>5.</w:t>
      </w:r>
      <w:r>
        <w:rPr>
          <w:color w:val="221F1F"/>
          <w:spacing w:val="-17"/>
          <w:w w:val="98"/>
          <w:sz w:val="24"/>
          <w:szCs w:val="24"/>
        </w:rPr>
        <w:tab/>
      </w:r>
      <w:r w:rsidR="00000000" w:rsidRPr="009B1679">
        <w:rPr>
          <w:spacing w:val="-3"/>
          <w:sz w:val="24"/>
        </w:rPr>
        <w:t xml:space="preserve">Include </w:t>
      </w:r>
      <w:r w:rsidR="00000000" w:rsidRPr="009B1679">
        <w:rPr>
          <w:spacing w:val="-2"/>
          <w:sz w:val="24"/>
        </w:rPr>
        <w:t xml:space="preserve">all </w:t>
      </w:r>
      <w:r w:rsidR="00000000" w:rsidRPr="009B1679">
        <w:rPr>
          <w:spacing w:val="-4"/>
          <w:sz w:val="24"/>
        </w:rPr>
        <w:t xml:space="preserve">recurring </w:t>
      </w:r>
      <w:r w:rsidR="00000000" w:rsidRPr="009B1679">
        <w:rPr>
          <w:spacing w:val="-3"/>
          <w:sz w:val="24"/>
        </w:rPr>
        <w:t xml:space="preserve">fees that are </w:t>
      </w:r>
      <w:r w:rsidR="00000000" w:rsidRPr="009B1679">
        <w:rPr>
          <w:spacing w:val="-4"/>
          <w:sz w:val="24"/>
        </w:rPr>
        <w:t xml:space="preserve">charged </w:t>
      </w:r>
      <w:r w:rsidR="00000000" w:rsidRPr="009B1679">
        <w:rPr>
          <w:sz w:val="24"/>
        </w:rPr>
        <w:t xml:space="preserve">to </w:t>
      </w:r>
      <w:r w:rsidR="00000000" w:rsidRPr="009B1679">
        <w:rPr>
          <w:spacing w:val="-3"/>
          <w:sz w:val="24"/>
        </w:rPr>
        <w:t xml:space="preserve">all </w:t>
      </w:r>
      <w:r w:rsidR="00000000" w:rsidRPr="009B1679">
        <w:rPr>
          <w:spacing w:val="-4"/>
          <w:sz w:val="24"/>
        </w:rPr>
        <w:t xml:space="preserve">shareholder accounts. </w:t>
      </w:r>
      <w:r w:rsidR="00000000" w:rsidRPr="009B1679">
        <w:rPr>
          <w:spacing w:val="-3"/>
          <w:sz w:val="24"/>
        </w:rPr>
        <w:t xml:space="preserve">For </w:t>
      </w:r>
      <w:r w:rsidR="00000000" w:rsidRPr="009B1679">
        <w:rPr>
          <w:sz w:val="24"/>
        </w:rPr>
        <w:t xml:space="preserve">any </w:t>
      </w:r>
      <w:r w:rsidR="00000000" w:rsidRPr="009B1679">
        <w:rPr>
          <w:spacing w:val="-3"/>
          <w:sz w:val="24"/>
        </w:rPr>
        <w:t xml:space="preserve">account </w:t>
      </w:r>
      <w:r w:rsidR="00000000" w:rsidRPr="009B1679">
        <w:rPr>
          <w:spacing w:val="-4"/>
          <w:sz w:val="24"/>
        </w:rPr>
        <w:t xml:space="preserve">fees </w:t>
      </w:r>
      <w:r w:rsidR="00000000" w:rsidRPr="009B1679">
        <w:rPr>
          <w:spacing w:val="-3"/>
          <w:sz w:val="24"/>
        </w:rPr>
        <w:t xml:space="preserve">that </w:t>
      </w:r>
      <w:r w:rsidR="00000000" w:rsidRPr="009B1679">
        <w:rPr>
          <w:sz w:val="24"/>
        </w:rPr>
        <w:t xml:space="preserve">vary with the </w:t>
      </w:r>
      <w:r w:rsidR="00000000" w:rsidRPr="009B1679">
        <w:rPr>
          <w:spacing w:val="-3"/>
          <w:sz w:val="24"/>
        </w:rPr>
        <w:t xml:space="preserve">size </w:t>
      </w:r>
      <w:r w:rsidR="00000000" w:rsidRPr="009B1679">
        <w:rPr>
          <w:sz w:val="24"/>
        </w:rPr>
        <w:t xml:space="preserve">of </w:t>
      </w:r>
      <w:r w:rsidR="00000000" w:rsidRPr="009B1679">
        <w:rPr>
          <w:spacing w:val="-3"/>
          <w:sz w:val="24"/>
        </w:rPr>
        <w:t xml:space="preserve">the account, assume </w:t>
      </w:r>
      <w:r w:rsidR="00000000" w:rsidRPr="009B1679">
        <w:rPr>
          <w:sz w:val="24"/>
        </w:rPr>
        <w:t xml:space="preserve">an </w:t>
      </w:r>
      <w:r w:rsidR="00000000" w:rsidRPr="009B1679">
        <w:rPr>
          <w:spacing w:val="-4"/>
          <w:sz w:val="24"/>
        </w:rPr>
        <w:t xml:space="preserve">account </w:t>
      </w:r>
      <w:r w:rsidR="00000000" w:rsidRPr="009B1679">
        <w:rPr>
          <w:spacing w:val="-3"/>
          <w:sz w:val="24"/>
        </w:rPr>
        <w:t xml:space="preserve">size </w:t>
      </w:r>
      <w:r w:rsidR="00000000" w:rsidRPr="009B1679">
        <w:rPr>
          <w:spacing w:val="-4"/>
          <w:sz w:val="24"/>
        </w:rPr>
        <w:t xml:space="preserve">equal </w:t>
      </w:r>
      <w:r w:rsidR="00000000" w:rsidRPr="009B1679">
        <w:rPr>
          <w:sz w:val="24"/>
        </w:rPr>
        <w:t xml:space="preserve">to the </w:t>
      </w:r>
      <w:r w:rsidR="00000000" w:rsidRPr="009B1679">
        <w:rPr>
          <w:spacing w:val="-4"/>
          <w:sz w:val="24"/>
        </w:rPr>
        <w:t xml:space="preserve">Fund’s </w:t>
      </w:r>
      <w:r w:rsidR="00000000" w:rsidRPr="009B1679">
        <w:rPr>
          <w:spacing w:val="-3"/>
          <w:sz w:val="24"/>
        </w:rPr>
        <w:t xml:space="preserve">mean </w:t>
      </w:r>
      <w:r w:rsidR="00000000" w:rsidRPr="009B1679">
        <w:rPr>
          <w:spacing w:val="-4"/>
          <w:sz w:val="24"/>
        </w:rPr>
        <w:t xml:space="preserve">(or </w:t>
      </w:r>
      <w:r w:rsidR="00000000" w:rsidRPr="009B1679">
        <w:rPr>
          <w:spacing w:val="-3"/>
          <w:sz w:val="24"/>
        </w:rPr>
        <w:t xml:space="preserve">median) </w:t>
      </w:r>
      <w:r w:rsidR="00000000" w:rsidRPr="009B1679">
        <w:rPr>
          <w:spacing w:val="-4"/>
          <w:sz w:val="24"/>
        </w:rPr>
        <w:t xml:space="preserve">account </w:t>
      </w:r>
      <w:r w:rsidR="00000000" w:rsidRPr="009B1679">
        <w:rPr>
          <w:spacing w:val="-3"/>
          <w:sz w:val="24"/>
        </w:rPr>
        <w:t xml:space="preserve">size. </w:t>
      </w:r>
      <w:r w:rsidR="00000000" w:rsidRPr="009B1679">
        <w:rPr>
          <w:spacing w:val="-4"/>
          <w:sz w:val="24"/>
        </w:rPr>
        <w:t xml:space="preserve">Assume </w:t>
      </w:r>
      <w:r w:rsidR="00000000" w:rsidRPr="009B1679">
        <w:rPr>
          <w:spacing w:val="-3"/>
          <w:sz w:val="24"/>
        </w:rPr>
        <w:t xml:space="preserve">that no </w:t>
      </w:r>
      <w:r w:rsidR="00000000" w:rsidRPr="009B1679">
        <w:rPr>
          <w:spacing w:val="-4"/>
          <w:sz w:val="24"/>
        </w:rPr>
        <w:t xml:space="preserve">additional </w:t>
      </w:r>
      <w:r w:rsidR="00000000" w:rsidRPr="009B1679">
        <w:rPr>
          <w:spacing w:val="-3"/>
          <w:sz w:val="24"/>
        </w:rPr>
        <w:t xml:space="preserve">taxes </w:t>
      </w:r>
      <w:r w:rsidR="00000000" w:rsidRPr="009B1679">
        <w:rPr>
          <w:sz w:val="24"/>
        </w:rPr>
        <w:t xml:space="preserve">or </w:t>
      </w:r>
      <w:r w:rsidR="00000000" w:rsidRPr="009B1679">
        <w:rPr>
          <w:spacing w:val="-3"/>
          <w:sz w:val="24"/>
        </w:rPr>
        <w:t xml:space="preserve">tax </w:t>
      </w:r>
      <w:r w:rsidR="00000000" w:rsidRPr="009B1679">
        <w:rPr>
          <w:spacing w:val="-4"/>
          <w:sz w:val="24"/>
        </w:rPr>
        <w:t xml:space="preserve">credits </w:t>
      </w:r>
      <w:r w:rsidR="00000000" w:rsidRPr="009B1679">
        <w:rPr>
          <w:spacing w:val="-3"/>
          <w:sz w:val="24"/>
        </w:rPr>
        <w:t xml:space="preserve">result </w:t>
      </w:r>
      <w:r w:rsidR="00000000" w:rsidRPr="009B1679">
        <w:rPr>
          <w:spacing w:val="-4"/>
          <w:sz w:val="24"/>
        </w:rPr>
        <w:t xml:space="preserve">from </w:t>
      </w:r>
      <w:r w:rsidR="00000000" w:rsidRPr="009B1679">
        <w:rPr>
          <w:sz w:val="24"/>
        </w:rPr>
        <w:t xml:space="preserve">any </w:t>
      </w:r>
      <w:r w:rsidR="00000000" w:rsidRPr="009B1679">
        <w:rPr>
          <w:spacing w:val="-3"/>
          <w:sz w:val="24"/>
        </w:rPr>
        <w:t xml:space="preserve">redemption </w:t>
      </w:r>
      <w:r w:rsidR="00000000" w:rsidRPr="009B1679">
        <w:rPr>
          <w:sz w:val="24"/>
        </w:rPr>
        <w:t xml:space="preserve">of </w:t>
      </w:r>
      <w:r w:rsidR="00000000" w:rsidRPr="009B1679">
        <w:rPr>
          <w:spacing w:val="-3"/>
          <w:sz w:val="24"/>
        </w:rPr>
        <w:t xml:space="preserve">shares </w:t>
      </w:r>
      <w:r w:rsidR="00000000" w:rsidRPr="009B1679">
        <w:rPr>
          <w:spacing w:val="-4"/>
          <w:sz w:val="24"/>
        </w:rPr>
        <w:t xml:space="preserve">required </w:t>
      </w:r>
      <w:r w:rsidR="00000000" w:rsidRPr="009B1679">
        <w:rPr>
          <w:sz w:val="24"/>
        </w:rPr>
        <w:t xml:space="preserve">to pay </w:t>
      </w:r>
      <w:r w:rsidR="00000000" w:rsidRPr="009B1679">
        <w:rPr>
          <w:spacing w:val="-3"/>
          <w:sz w:val="24"/>
        </w:rPr>
        <w:t xml:space="preserve">such fees. </w:t>
      </w:r>
      <w:r w:rsidR="00000000" w:rsidRPr="009B1679">
        <w:rPr>
          <w:spacing w:val="-4"/>
          <w:sz w:val="24"/>
        </w:rPr>
        <w:t xml:space="preserve">Reflect, </w:t>
      </w:r>
      <w:r w:rsidR="00000000" w:rsidRPr="009B1679">
        <w:rPr>
          <w:sz w:val="24"/>
        </w:rPr>
        <w:t xml:space="preserve">as </w:t>
      </w:r>
      <w:r w:rsidR="00000000" w:rsidRPr="009B1679">
        <w:rPr>
          <w:spacing w:val="-4"/>
          <w:sz w:val="24"/>
        </w:rPr>
        <w:t xml:space="preserve">appropriate, </w:t>
      </w:r>
      <w:r w:rsidR="00000000" w:rsidRPr="009B1679">
        <w:rPr>
          <w:sz w:val="24"/>
        </w:rPr>
        <w:t xml:space="preserve">any </w:t>
      </w:r>
      <w:r w:rsidR="00000000" w:rsidRPr="009B1679">
        <w:rPr>
          <w:spacing w:val="-3"/>
          <w:sz w:val="24"/>
        </w:rPr>
        <w:t xml:space="preserve">recurring fees </w:t>
      </w:r>
      <w:r w:rsidR="00000000" w:rsidRPr="009B1679">
        <w:rPr>
          <w:spacing w:val="-4"/>
          <w:sz w:val="24"/>
        </w:rPr>
        <w:t xml:space="preserve">charged </w:t>
      </w:r>
      <w:r w:rsidR="00000000" w:rsidRPr="009B1679">
        <w:rPr>
          <w:sz w:val="24"/>
        </w:rPr>
        <w:t xml:space="preserve">to </w:t>
      </w:r>
      <w:r w:rsidR="00000000" w:rsidRPr="009B1679">
        <w:rPr>
          <w:spacing w:val="-4"/>
          <w:sz w:val="24"/>
        </w:rPr>
        <w:t xml:space="preserve">shareholder accounts </w:t>
      </w:r>
      <w:r w:rsidR="00000000" w:rsidRPr="009B1679">
        <w:rPr>
          <w:spacing w:val="-3"/>
          <w:sz w:val="24"/>
        </w:rPr>
        <w:t xml:space="preserve">that are paid other than </w:t>
      </w:r>
      <w:r w:rsidR="00000000" w:rsidRPr="009B1679">
        <w:rPr>
          <w:sz w:val="24"/>
        </w:rPr>
        <w:t xml:space="preserve">by </w:t>
      </w:r>
      <w:r w:rsidR="00000000" w:rsidRPr="009B1679">
        <w:rPr>
          <w:spacing w:val="-3"/>
          <w:sz w:val="24"/>
        </w:rPr>
        <w:t xml:space="preserve">redemption </w:t>
      </w:r>
      <w:r w:rsidR="00000000" w:rsidRPr="009B1679">
        <w:rPr>
          <w:sz w:val="24"/>
        </w:rPr>
        <w:t xml:space="preserve">of the </w:t>
      </w:r>
      <w:r w:rsidR="00000000" w:rsidRPr="009B1679">
        <w:rPr>
          <w:spacing w:val="-3"/>
          <w:sz w:val="24"/>
        </w:rPr>
        <w:t>Fund’s</w:t>
      </w:r>
      <w:r w:rsidR="00000000" w:rsidRPr="009B1679">
        <w:rPr>
          <w:spacing w:val="-41"/>
          <w:sz w:val="24"/>
        </w:rPr>
        <w:t xml:space="preserve"> </w:t>
      </w:r>
      <w:r w:rsidR="00000000" w:rsidRPr="009B1679">
        <w:rPr>
          <w:spacing w:val="-4"/>
          <w:sz w:val="24"/>
        </w:rPr>
        <w:t>shares.</w:t>
      </w:r>
    </w:p>
    <w:p w:rsidR="00081523" w:rsidRDefault="00081523">
      <w:pPr>
        <w:pStyle w:val="BodyText"/>
        <w:spacing w:before="10"/>
        <w:rPr>
          <w:sz w:val="20"/>
        </w:rPr>
      </w:pPr>
    </w:p>
    <w:p w:rsidR="00081523" w:rsidRPr="009B1679" w:rsidRDefault="009B1679" w:rsidP="009B1679">
      <w:pPr>
        <w:tabs>
          <w:tab w:val="left" w:pos="2133"/>
          <w:tab w:val="left" w:pos="2134"/>
        </w:tabs>
        <w:ind w:left="2150" w:right="1417" w:hanging="483"/>
        <w:rPr>
          <w:sz w:val="24"/>
        </w:rPr>
      </w:pPr>
      <w:r>
        <w:rPr>
          <w:color w:val="221F1F"/>
          <w:spacing w:val="-17"/>
          <w:w w:val="98"/>
          <w:sz w:val="24"/>
          <w:szCs w:val="24"/>
        </w:rPr>
        <w:t>6.</w:t>
      </w:r>
      <w:r>
        <w:rPr>
          <w:color w:val="221F1F"/>
          <w:spacing w:val="-17"/>
          <w:w w:val="98"/>
          <w:sz w:val="24"/>
          <w:szCs w:val="24"/>
        </w:rPr>
        <w:tab/>
      </w:r>
      <w:r w:rsidR="00000000" w:rsidRPr="009B1679">
        <w:rPr>
          <w:spacing w:val="-3"/>
          <w:sz w:val="24"/>
        </w:rPr>
        <w:t>Determine</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ending</w:t>
      </w:r>
      <w:r w:rsidR="00000000" w:rsidRPr="009B1679">
        <w:rPr>
          <w:spacing w:val="-7"/>
          <w:sz w:val="24"/>
        </w:rPr>
        <w:t xml:space="preserve"> </w:t>
      </w:r>
      <w:r w:rsidR="00000000" w:rsidRPr="009B1679">
        <w:rPr>
          <w:spacing w:val="-3"/>
          <w:sz w:val="24"/>
        </w:rPr>
        <w:t>value</w:t>
      </w:r>
      <w:r w:rsidR="00000000" w:rsidRPr="009B1679">
        <w:rPr>
          <w:spacing w:val="-6"/>
          <w:sz w:val="24"/>
        </w:rPr>
        <w:t xml:space="preserve"> </w:t>
      </w:r>
      <w:r w:rsidR="00000000" w:rsidRPr="009B1679">
        <w:rPr>
          <w:sz w:val="24"/>
        </w:rPr>
        <w:t>by</w:t>
      </w:r>
      <w:r w:rsidR="00000000" w:rsidRPr="009B1679">
        <w:rPr>
          <w:spacing w:val="-12"/>
          <w:sz w:val="24"/>
        </w:rPr>
        <w:t xml:space="preserve"> </w:t>
      </w:r>
      <w:r w:rsidR="00000000" w:rsidRPr="009B1679">
        <w:rPr>
          <w:spacing w:val="-3"/>
          <w:sz w:val="24"/>
        </w:rPr>
        <w:t>assuming</w:t>
      </w:r>
      <w:r w:rsidR="00000000" w:rsidRPr="009B1679">
        <w:rPr>
          <w:spacing w:val="-7"/>
          <w:sz w:val="24"/>
        </w:rPr>
        <w:t xml:space="preserve"> </w:t>
      </w:r>
      <w:r w:rsidR="00000000" w:rsidRPr="009B1679">
        <w:rPr>
          <w:sz w:val="24"/>
        </w:rPr>
        <w:t>a</w:t>
      </w:r>
      <w:r w:rsidR="00000000" w:rsidRPr="009B1679">
        <w:rPr>
          <w:spacing w:val="-6"/>
          <w:sz w:val="24"/>
        </w:rPr>
        <w:t xml:space="preserve"> </w:t>
      </w:r>
      <w:r w:rsidR="00000000" w:rsidRPr="009B1679">
        <w:rPr>
          <w:spacing w:val="-4"/>
          <w:sz w:val="24"/>
        </w:rPr>
        <w:t>complete</w:t>
      </w:r>
      <w:r w:rsidR="00000000" w:rsidRPr="009B1679">
        <w:rPr>
          <w:spacing w:val="-6"/>
          <w:sz w:val="24"/>
        </w:rPr>
        <w:t xml:space="preserve"> </w:t>
      </w:r>
      <w:r w:rsidR="00000000" w:rsidRPr="009B1679">
        <w:rPr>
          <w:spacing w:val="-3"/>
          <w:sz w:val="24"/>
        </w:rPr>
        <w:t>redemption</w:t>
      </w:r>
      <w:r w:rsidR="00000000" w:rsidRPr="009B1679">
        <w:rPr>
          <w:spacing w:val="-4"/>
          <w:sz w:val="24"/>
        </w:rPr>
        <w:t xml:space="preserve"> </w:t>
      </w:r>
      <w:r w:rsidR="00000000" w:rsidRPr="009B1679">
        <w:rPr>
          <w:spacing w:val="-3"/>
          <w:sz w:val="24"/>
        </w:rPr>
        <w:t>at</w:t>
      </w:r>
      <w:r w:rsidR="00000000" w:rsidRPr="009B1679">
        <w:rPr>
          <w:spacing w:val="-5"/>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end</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1-,</w:t>
      </w:r>
      <w:r w:rsidR="00000000" w:rsidRPr="009B1679">
        <w:rPr>
          <w:spacing w:val="-5"/>
          <w:sz w:val="24"/>
        </w:rPr>
        <w:t xml:space="preserve"> </w:t>
      </w:r>
      <w:r w:rsidR="00000000" w:rsidRPr="009B1679">
        <w:rPr>
          <w:spacing w:val="-3"/>
          <w:sz w:val="24"/>
        </w:rPr>
        <w:t>5-,</w:t>
      </w:r>
      <w:r w:rsidR="00000000" w:rsidRPr="009B1679">
        <w:rPr>
          <w:spacing w:val="-8"/>
          <w:sz w:val="24"/>
        </w:rPr>
        <w:t xml:space="preserve"> </w:t>
      </w:r>
      <w:r w:rsidR="00000000" w:rsidRPr="009B1679">
        <w:rPr>
          <w:spacing w:val="-3"/>
          <w:sz w:val="24"/>
        </w:rPr>
        <w:t xml:space="preserve">or </w:t>
      </w:r>
      <w:r w:rsidR="00000000" w:rsidRPr="009B1679">
        <w:rPr>
          <w:spacing w:val="-4"/>
          <w:sz w:val="24"/>
        </w:rPr>
        <w:t xml:space="preserve">10-year </w:t>
      </w:r>
      <w:r w:rsidR="00000000" w:rsidRPr="009B1679">
        <w:rPr>
          <w:spacing w:val="-3"/>
          <w:sz w:val="24"/>
        </w:rPr>
        <w:t xml:space="preserve">periods and </w:t>
      </w:r>
      <w:r w:rsidR="00000000" w:rsidRPr="009B1679">
        <w:rPr>
          <w:sz w:val="24"/>
        </w:rPr>
        <w:t xml:space="preserve">the </w:t>
      </w:r>
      <w:r w:rsidR="00000000" w:rsidRPr="009B1679">
        <w:rPr>
          <w:spacing w:val="-4"/>
          <w:sz w:val="24"/>
        </w:rPr>
        <w:t xml:space="preserve">deduction </w:t>
      </w:r>
      <w:r w:rsidR="00000000" w:rsidRPr="009B1679">
        <w:rPr>
          <w:sz w:val="24"/>
        </w:rPr>
        <w:t xml:space="preserve">of </w:t>
      </w:r>
      <w:r w:rsidR="00000000" w:rsidRPr="009B1679">
        <w:rPr>
          <w:spacing w:val="-3"/>
          <w:sz w:val="24"/>
        </w:rPr>
        <w:t xml:space="preserve">all </w:t>
      </w:r>
      <w:r w:rsidR="00000000" w:rsidRPr="009B1679">
        <w:rPr>
          <w:spacing w:val="-4"/>
          <w:sz w:val="24"/>
        </w:rPr>
        <w:t xml:space="preserve">nonrecurring charges </w:t>
      </w:r>
      <w:r w:rsidR="00000000" w:rsidRPr="009B1679">
        <w:rPr>
          <w:spacing w:val="-3"/>
          <w:sz w:val="24"/>
        </w:rPr>
        <w:t xml:space="preserve">deducted </w:t>
      </w:r>
      <w:r w:rsidR="00000000" w:rsidRPr="009B1679">
        <w:rPr>
          <w:sz w:val="24"/>
        </w:rPr>
        <w:t xml:space="preserve">at </w:t>
      </w:r>
      <w:r w:rsidR="00000000" w:rsidRPr="009B1679">
        <w:rPr>
          <w:spacing w:val="-3"/>
          <w:sz w:val="24"/>
        </w:rPr>
        <w:t xml:space="preserve">the end </w:t>
      </w:r>
      <w:r w:rsidR="00000000" w:rsidRPr="009B1679">
        <w:rPr>
          <w:sz w:val="24"/>
        </w:rPr>
        <w:t xml:space="preserve">of </w:t>
      </w:r>
      <w:r w:rsidR="00000000" w:rsidRPr="009B1679">
        <w:rPr>
          <w:spacing w:val="-3"/>
          <w:sz w:val="24"/>
        </w:rPr>
        <w:t xml:space="preserve">each period. </w:t>
      </w:r>
      <w:r w:rsidR="00000000" w:rsidRPr="009B1679">
        <w:rPr>
          <w:spacing w:val="-4"/>
          <w:sz w:val="24"/>
        </w:rPr>
        <w:t xml:space="preserve">If shareholders </w:t>
      </w:r>
      <w:r w:rsidR="00000000" w:rsidRPr="009B1679">
        <w:rPr>
          <w:spacing w:val="-3"/>
          <w:sz w:val="24"/>
        </w:rPr>
        <w:t xml:space="preserve">are assessed </w:t>
      </w:r>
      <w:r w:rsidR="00000000" w:rsidRPr="009B1679">
        <w:rPr>
          <w:sz w:val="24"/>
        </w:rPr>
        <w:t xml:space="preserve">a </w:t>
      </w:r>
      <w:r w:rsidR="00000000" w:rsidRPr="009B1679">
        <w:rPr>
          <w:spacing w:val="-4"/>
          <w:sz w:val="24"/>
        </w:rPr>
        <w:t xml:space="preserve">deferred </w:t>
      </w:r>
      <w:r w:rsidR="00000000" w:rsidRPr="009B1679">
        <w:rPr>
          <w:spacing w:val="-3"/>
          <w:sz w:val="24"/>
        </w:rPr>
        <w:t xml:space="preserve">sales load, </w:t>
      </w:r>
      <w:r w:rsidR="00000000" w:rsidRPr="009B1679">
        <w:rPr>
          <w:spacing w:val="-4"/>
          <w:sz w:val="24"/>
        </w:rPr>
        <w:t xml:space="preserve">assume </w:t>
      </w:r>
      <w:r w:rsidR="00000000" w:rsidRPr="009B1679">
        <w:rPr>
          <w:sz w:val="24"/>
        </w:rPr>
        <w:t xml:space="preserve">the </w:t>
      </w:r>
      <w:r w:rsidR="00000000" w:rsidRPr="009B1679">
        <w:rPr>
          <w:spacing w:val="-3"/>
          <w:sz w:val="24"/>
        </w:rPr>
        <w:t>maximum</w:t>
      </w:r>
      <w:r w:rsidR="00000000" w:rsidRPr="009B1679">
        <w:rPr>
          <w:spacing w:val="-28"/>
          <w:sz w:val="24"/>
        </w:rPr>
        <w:t xml:space="preserve"> </w:t>
      </w:r>
      <w:r w:rsidR="00000000" w:rsidRPr="009B1679">
        <w:rPr>
          <w:spacing w:val="-4"/>
          <w:sz w:val="24"/>
        </w:rPr>
        <w:t>deferred</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150" w:right="1586"/>
      </w:pPr>
      <w:r>
        <w:rPr>
          <w:spacing w:val="-3"/>
        </w:rPr>
        <w:lastRenderedPageBreak/>
        <w:t xml:space="preserve">sales load </w:t>
      </w:r>
      <w:r>
        <w:t>is</w:t>
      </w:r>
      <w:r>
        <w:rPr>
          <w:spacing w:val="-4"/>
        </w:rPr>
        <w:t xml:space="preserve"> deducted </w:t>
      </w:r>
      <w:r>
        <w:rPr>
          <w:spacing w:val="-3"/>
        </w:rPr>
        <w:t xml:space="preserve">at the times, </w:t>
      </w:r>
      <w:r>
        <w:t xml:space="preserve">in the </w:t>
      </w:r>
      <w:r>
        <w:rPr>
          <w:spacing w:val="-3"/>
        </w:rPr>
        <w:t xml:space="preserve">amounts, and under </w:t>
      </w:r>
      <w:r>
        <w:t xml:space="preserve">the </w:t>
      </w:r>
      <w:r>
        <w:rPr>
          <w:spacing w:val="-3"/>
        </w:rPr>
        <w:t xml:space="preserve">terms </w:t>
      </w:r>
      <w:r>
        <w:rPr>
          <w:spacing w:val="-4"/>
        </w:rPr>
        <w:t xml:space="preserve">disclosed </w:t>
      </w:r>
      <w:r>
        <w:t xml:space="preserve">in </w:t>
      </w:r>
      <w:r>
        <w:rPr>
          <w:spacing w:val="-3"/>
        </w:rPr>
        <w:t xml:space="preserve">the </w:t>
      </w:r>
      <w:r>
        <w:rPr>
          <w:spacing w:val="-4"/>
        </w:rPr>
        <w:t xml:space="preserve">prospectus. Assume </w:t>
      </w:r>
      <w:r>
        <w:rPr>
          <w:spacing w:val="-3"/>
        </w:rPr>
        <w:t xml:space="preserve">that the redemption has </w:t>
      </w:r>
      <w:r>
        <w:t xml:space="preserve">no </w:t>
      </w:r>
      <w:r>
        <w:rPr>
          <w:spacing w:val="-3"/>
        </w:rPr>
        <w:t xml:space="preserve">tax </w:t>
      </w:r>
      <w:r>
        <w:rPr>
          <w:spacing w:val="-4"/>
        </w:rPr>
        <w:t>consequences.</w:t>
      </w:r>
    </w:p>
    <w:p w:rsidR="00081523" w:rsidRDefault="00081523">
      <w:pPr>
        <w:pStyle w:val="BodyText"/>
        <w:spacing w:before="10"/>
        <w:rPr>
          <w:sz w:val="20"/>
        </w:rPr>
      </w:pPr>
    </w:p>
    <w:p w:rsidR="00081523" w:rsidRPr="009B1679" w:rsidRDefault="009B1679" w:rsidP="009B1679">
      <w:pPr>
        <w:tabs>
          <w:tab w:val="left" w:pos="2135"/>
          <w:tab w:val="left" w:pos="2136"/>
        </w:tabs>
        <w:ind w:left="2150" w:right="1585" w:hanging="411"/>
        <w:rPr>
          <w:sz w:val="24"/>
        </w:rPr>
      </w:pPr>
      <w:r>
        <w:rPr>
          <w:color w:val="221F1F"/>
          <w:spacing w:val="-17"/>
          <w:w w:val="98"/>
          <w:sz w:val="24"/>
          <w:szCs w:val="24"/>
        </w:rPr>
        <w:t>7.</w:t>
      </w:r>
      <w:r>
        <w:rPr>
          <w:color w:val="221F1F"/>
          <w:spacing w:val="-17"/>
          <w:w w:val="98"/>
          <w:sz w:val="24"/>
          <w:szCs w:val="24"/>
        </w:rPr>
        <w:tab/>
      </w:r>
      <w:r w:rsidR="00000000" w:rsidRPr="009B1679">
        <w:rPr>
          <w:sz w:val="24"/>
        </w:rPr>
        <w:t>State</w:t>
      </w:r>
      <w:r w:rsidR="00000000" w:rsidRPr="009B1679">
        <w:rPr>
          <w:spacing w:val="-10"/>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average</w:t>
      </w:r>
      <w:r w:rsidR="00000000" w:rsidRPr="009B1679">
        <w:rPr>
          <w:spacing w:val="-7"/>
          <w:sz w:val="24"/>
        </w:rPr>
        <w:t xml:space="preserve"> </w:t>
      </w:r>
      <w:r w:rsidR="00000000" w:rsidRPr="009B1679">
        <w:rPr>
          <w:spacing w:val="-3"/>
          <w:sz w:val="24"/>
        </w:rPr>
        <w:t>annual</w:t>
      </w:r>
      <w:r w:rsidR="00000000" w:rsidRPr="009B1679">
        <w:rPr>
          <w:spacing w:val="-7"/>
          <w:sz w:val="24"/>
        </w:rPr>
        <w:t xml:space="preserve"> </w:t>
      </w:r>
      <w:r w:rsidR="00000000" w:rsidRPr="009B1679">
        <w:rPr>
          <w:spacing w:val="-3"/>
          <w:sz w:val="24"/>
        </w:rPr>
        <w:t>total</w:t>
      </w:r>
      <w:r w:rsidR="00000000" w:rsidRPr="009B1679">
        <w:rPr>
          <w:spacing w:val="-5"/>
          <w:sz w:val="24"/>
        </w:rPr>
        <w:t xml:space="preserve"> </w:t>
      </w:r>
      <w:r w:rsidR="00000000" w:rsidRPr="009B1679">
        <w:rPr>
          <w:spacing w:val="-4"/>
          <w:sz w:val="24"/>
        </w:rPr>
        <w:t>return</w:t>
      </w:r>
      <w:r w:rsidR="00000000" w:rsidRPr="009B1679">
        <w:rPr>
          <w:spacing w:val="-6"/>
          <w:sz w:val="24"/>
        </w:rPr>
        <w:t xml:space="preserve"> </w:t>
      </w:r>
      <w:r w:rsidR="00000000" w:rsidRPr="009B1679">
        <w:rPr>
          <w:spacing w:val="-3"/>
          <w:sz w:val="24"/>
        </w:rPr>
        <w:t>(after</w:t>
      </w:r>
      <w:r w:rsidR="00000000" w:rsidRPr="009B1679">
        <w:rPr>
          <w:spacing w:val="-8"/>
          <w:sz w:val="24"/>
        </w:rPr>
        <w:t xml:space="preserve"> </w:t>
      </w:r>
      <w:r w:rsidR="00000000" w:rsidRPr="009B1679">
        <w:rPr>
          <w:spacing w:val="-3"/>
          <w:sz w:val="24"/>
        </w:rPr>
        <w:t>taxes</w:t>
      </w:r>
      <w:r w:rsidR="00000000" w:rsidRPr="009B1679">
        <w:rPr>
          <w:spacing w:val="-7"/>
          <w:sz w:val="24"/>
        </w:rPr>
        <w:t xml:space="preserve"> </w:t>
      </w:r>
      <w:r w:rsidR="00000000" w:rsidRPr="009B1679">
        <w:rPr>
          <w:sz w:val="24"/>
        </w:rPr>
        <w:t>on</w:t>
      </w:r>
      <w:r w:rsidR="00000000" w:rsidRPr="009B1679">
        <w:rPr>
          <w:spacing w:val="-9"/>
          <w:sz w:val="24"/>
        </w:rPr>
        <w:t xml:space="preserve"> </w:t>
      </w:r>
      <w:r w:rsidR="00000000" w:rsidRPr="009B1679">
        <w:rPr>
          <w:spacing w:val="-3"/>
          <w:sz w:val="24"/>
        </w:rPr>
        <w:t>distributions)</w:t>
      </w:r>
      <w:r w:rsidR="00000000" w:rsidRPr="009B1679">
        <w:rPr>
          <w:spacing w:val="-8"/>
          <w:sz w:val="24"/>
        </w:rPr>
        <w:t xml:space="preserve"> </w:t>
      </w:r>
      <w:r w:rsidR="00000000" w:rsidRPr="009B1679">
        <w:rPr>
          <w:spacing w:val="-3"/>
          <w:sz w:val="24"/>
        </w:rPr>
        <w:t>quotation</w:t>
      </w:r>
      <w:r w:rsidR="00000000" w:rsidRPr="009B1679">
        <w:rPr>
          <w:spacing w:val="-8"/>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5"/>
          <w:sz w:val="24"/>
        </w:rPr>
        <w:t xml:space="preserve">nearest </w:t>
      </w:r>
      <w:r w:rsidR="00000000" w:rsidRPr="009B1679">
        <w:rPr>
          <w:spacing w:val="-4"/>
          <w:sz w:val="24"/>
        </w:rPr>
        <w:t xml:space="preserve">hundredth </w:t>
      </w:r>
      <w:r w:rsidR="00000000" w:rsidRPr="009B1679">
        <w:rPr>
          <w:sz w:val="24"/>
        </w:rPr>
        <w:t>of one</w:t>
      </w:r>
      <w:r w:rsidR="00000000" w:rsidRPr="009B1679">
        <w:rPr>
          <w:spacing w:val="-15"/>
          <w:sz w:val="24"/>
        </w:rPr>
        <w:t xml:space="preserve"> </w:t>
      </w:r>
      <w:r w:rsidR="00000000" w:rsidRPr="009B1679">
        <w:rPr>
          <w:spacing w:val="-4"/>
          <w:sz w:val="24"/>
        </w:rPr>
        <w:t>percent.</w:t>
      </w:r>
    </w:p>
    <w:p w:rsidR="00081523" w:rsidRDefault="00081523">
      <w:pPr>
        <w:pStyle w:val="BodyText"/>
        <w:spacing w:before="10"/>
        <w:rPr>
          <w:sz w:val="20"/>
        </w:rPr>
      </w:pPr>
    </w:p>
    <w:p w:rsidR="00081523" w:rsidRPr="009B1679" w:rsidRDefault="009B1679" w:rsidP="009B1679">
      <w:pPr>
        <w:tabs>
          <w:tab w:val="left" w:pos="1712"/>
        </w:tabs>
        <w:ind w:left="1711" w:right="1469" w:hanging="332"/>
        <w:rPr>
          <w:sz w:val="24"/>
        </w:rPr>
      </w:pPr>
      <w:r>
        <w:rPr>
          <w:color w:val="221F1F"/>
          <w:spacing w:val="-1"/>
          <w:sz w:val="24"/>
          <w:szCs w:val="24"/>
        </w:rPr>
        <w:t>(3)</w:t>
      </w:r>
      <w:r>
        <w:rPr>
          <w:color w:val="221F1F"/>
          <w:spacing w:val="-1"/>
          <w:sz w:val="24"/>
          <w:szCs w:val="24"/>
        </w:rPr>
        <w:tab/>
      </w:r>
      <w:r w:rsidR="00000000" w:rsidRPr="009B1679">
        <w:rPr>
          <w:i/>
          <w:spacing w:val="-3"/>
          <w:sz w:val="24"/>
        </w:rPr>
        <w:t xml:space="preserve">Average Annual </w:t>
      </w:r>
      <w:r w:rsidR="00000000" w:rsidRPr="009B1679">
        <w:rPr>
          <w:i/>
          <w:sz w:val="24"/>
        </w:rPr>
        <w:t xml:space="preserve">Total Return </w:t>
      </w:r>
      <w:r w:rsidR="00000000" w:rsidRPr="009B1679">
        <w:rPr>
          <w:i/>
          <w:spacing w:val="-3"/>
          <w:sz w:val="24"/>
        </w:rPr>
        <w:t xml:space="preserve">(After </w:t>
      </w:r>
      <w:r w:rsidR="00000000" w:rsidRPr="009B1679">
        <w:rPr>
          <w:i/>
          <w:sz w:val="24"/>
        </w:rPr>
        <w:t xml:space="preserve">Taxes on </w:t>
      </w:r>
      <w:r w:rsidR="00000000" w:rsidRPr="009B1679">
        <w:rPr>
          <w:i/>
          <w:spacing w:val="-3"/>
          <w:sz w:val="24"/>
        </w:rPr>
        <w:t xml:space="preserve">Distributions </w:t>
      </w:r>
      <w:r w:rsidR="00000000" w:rsidRPr="009B1679">
        <w:rPr>
          <w:i/>
          <w:sz w:val="24"/>
        </w:rPr>
        <w:t xml:space="preserve">and </w:t>
      </w:r>
      <w:r w:rsidR="00000000" w:rsidRPr="009B1679">
        <w:rPr>
          <w:i/>
          <w:spacing w:val="-3"/>
          <w:sz w:val="24"/>
        </w:rPr>
        <w:t xml:space="preserve">Redemption) Quotation. </w:t>
      </w:r>
      <w:r w:rsidR="00000000" w:rsidRPr="009B1679">
        <w:rPr>
          <w:sz w:val="24"/>
        </w:rPr>
        <w:t>For the</w:t>
      </w:r>
      <w:r w:rsidR="00000000" w:rsidRPr="009B1679">
        <w:rPr>
          <w:spacing w:val="-9"/>
          <w:sz w:val="24"/>
        </w:rPr>
        <w:t xml:space="preserve"> </w:t>
      </w:r>
      <w:r w:rsidR="00000000" w:rsidRPr="009B1679">
        <w:rPr>
          <w:sz w:val="24"/>
        </w:rPr>
        <w:t>1-,</w:t>
      </w:r>
      <w:r w:rsidR="00000000" w:rsidRPr="009B1679">
        <w:rPr>
          <w:spacing w:val="-7"/>
          <w:sz w:val="24"/>
        </w:rPr>
        <w:t xml:space="preserve"> </w:t>
      </w:r>
      <w:r w:rsidR="00000000" w:rsidRPr="009B1679">
        <w:rPr>
          <w:sz w:val="24"/>
        </w:rPr>
        <w:t>5-,</w:t>
      </w:r>
      <w:r w:rsidR="00000000" w:rsidRPr="009B1679">
        <w:rPr>
          <w:spacing w:val="-8"/>
          <w:sz w:val="24"/>
        </w:rPr>
        <w:t xml:space="preserve"> </w:t>
      </w:r>
      <w:r w:rsidR="00000000" w:rsidRPr="009B1679">
        <w:rPr>
          <w:sz w:val="24"/>
        </w:rPr>
        <w:t>and</w:t>
      </w:r>
      <w:r w:rsidR="00000000" w:rsidRPr="009B1679">
        <w:rPr>
          <w:spacing w:val="-8"/>
          <w:sz w:val="24"/>
        </w:rPr>
        <w:t xml:space="preserve"> </w:t>
      </w:r>
      <w:r w:rsidR="00000000" w:rsidRPr="009B1679">
        <w:rPr>
          <w:spacing w:val="-3"/>
          <w:sz w:val="24"/>
        </w:rPr>
        <w:t>10-year</w:t>
      </w:r>
      <w:r w:rsidR="00000000" w:rsidRPr="009B1679">
        <w:rPr>
          <w:spacing w:val="-6"/>
          <w:sz w:val="24"/>
        </w:rPr>
        <w:t xml:space="preserve"> </w:t>
      </w:r>
      <w:r w:rsidR="00000000" w:rsidRPr="009B1679">
        <w:rPr>
          <w:sz w:val="24"/>
        </w:rPr>
        <w:t>periods</w:t>
      </w:r>
      <w:r w:rsidR="00000000" w:rsidRPr="009B1679">
        <w:rPr>
          <w:spacing w:val="-8"/>
          <w:sz w:val="24"/>
        </w:rPr>
        <w:t xml:space="preserve"> </w:t>
      </w:r>
      <w:r w:rsidR="00000000" w:rsidRPr="009B1679">
        <w:rPr>
          <w:spacing w:val="-3"/>
          <w:sz w:val="24"/>
        </w:rPr>
        <w:t>ended</w:t>
      </w:r>
      <w:r w:rsidR="00000000" w:rsidRPr="009B1679">
        <w:rPr>
          <w:spacing w:val="-7"/>
          <w:sz w:val="24"/>
        </w:rPr>
        <w:t xml:space="preserve"> </w:t>
      </w:r>
      <w:r w:rsidR="00000000" w:rsidRPr="009B1679">
        <w:rPr>
          <w:sz w:val="24"/>
        </w:rPr>
        <w:t>on</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date</w:t>
      </w:r>
      <w:r w:rsidR="00000000" w:rsidRPr="009B1679">
        <w:rPr>
          <w:spacing w:val="-9"/>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z w:val="24"/>
        </w:rPr>
        <w:t>most</w:t>
      </w:r>
      <w:r w:rsidR="00000000" w:rsidRPr="009B1679">
        <w:rPr>
          <w:spacing w:val="-4"/>
          <w:sz w:val="24"/>
        </w:rPr>
        <w:t xml:space="preserve"> </w:t>
      </w:r>
      <w:r w:rsidR="00000000" w:rsidRPr="009B1679">
        <w:rPr>
          <w:spacing w:val="-3"/>
          <w:sz w:val="24"/>
        </w:rPr>
        <w:t>recent</w:t>
      </w:r>
      <w:r w:rsidR="00000000" w:rsidRPr="009B1679">
        <w:rPr>
          <w:spacing w:val="-5"/>
          <w:sz w:val="24"/>
        </w:rPr>
        <w:t xml:space="preserve"> </w:t>
      </w:r>
      <w:r w:rsidR="00000000" w:rsidRPr="009B1679">
        <w:rPr>
          <w:spacing w:val="-3"/>
          <w:sz w:val="24"/>
        </w:rPr>
        <w:t>balance</w:t>
      </w:r>
      <w:r w:rsidR="00000000" w:rsidRPr="009B1679">
        <w:rPr>
          <w:spacing w:val="-8"/>
          <w:sz w:val="24"/>
        </w:rPr>
        <w:t xml:space="preserve"> </w:t>
      </w:r>
      <w:r w:rsidR="00000000" w:rsidRPr="009B1679">
        <w:rPr>
          <w:spacing w:val="-3"/>
          <w:sz w:val="24"/>
        </w:rPr>
        <w:t>sheet</w:t>
      </w:r>
      <w:r w:rsidR="00000000" w:rsidRPr="009B1679">
        <w:rPr>
          <w:spacing w:val="-8"/>
          <w:sz w:val="24"/>
        </w:rPr>
        <w:t xml:space="preserve"> </w:t>
      </w:r>
      <w:r w:rsidR="00000000" w:rsidRPr="009B1679">
        <w:rPr>
          <w:sz w:val="24"/>
        </w:rPr>
        <w:t>included</w:t>
      </w:r>
      <w:r w:rsidR="00000000" w:rsidRPr="009B1679">
        <w:rPr>
          <w:spacing w:val="-7"/>
          <w:sz w:val="24"/>
        </w:rPr>
        <w:t xml:space="preserve"> </w:t>
      </w:r>
      <w:r w:rsidR="00000000" w:rsidRPr="009B1679">
        <w:rPr>
          <w:sz w:val="24"/>
        </w:rPr>
        <w:t xml:space="preserve">in the </w:t>
      </w:r>
      <w:r w:rsidR="00000000" w:rsidRPr="009B1679">
        <w:rPr>
          <w:spacing w:val="-3"/>
          <w:sz w:val="24"/>
        </w:rPr>
        <w:t xml:space="preserve">registration statement (or for </w:t>
      </w:r>
      <w:r w:rsidR="00000000" w:rsidRPr="009B1679">
        <w:rPr>
          <w:sz w:val="24"/>
        </w:rPr>
        <w:t xml:space="preserve">the </w:t>
      </w:r>
      <w:r w:rsidR="00000000" w:rsidRPr="009B1679">
        <w:rPr>
          <w:spacing w:val="-3"/>
          <w:sz w:val="24"/>
        </w:rPr>
        <w:t xml:space="preserve">periods </w:t>
      </w:r>
      <w:r w:rsidR="00000000" w:rsidRPr="009B1679">
        <w:rPr>
          <w:sz w:val="24"/>
        </w:rPr>
        <w:t xml:space="preserve">the Fund </w:t>
      </w:r>
      <w:r w:rsidR="00000000" w:rsidRPr="009B1679">
        <w:rPr>
          <w:spacing w:val="-3"/>
          <w:sz w:val="24"/>
        </w:rPr>
        <w:t xml:space="preserve">has </w:t>
      </w:r>
      <w:r w:rsidR="00000000" w:rsidRPr="009B1679">
        <w:rPr>
          <w:sz w:val="24"/>
        </w:rPr>
        <w:t xml:space="preserve">been in </w:t>
      </w:r>
      <w:r w:rsidR="00000000" w:rsidRPr="009B1679">
        <w:rPr>
          <w:spacing w:val="-3"/>
          <w:sz w:val="24"/>
        </w:rPr>
        <w:t xml:space="preserve">operation), calculate </w:t>
      </w:r>
      <w:r w:rsidR="00000000" w:rsidRPr="009B1679">
        <w:rPr>
          <w:sz w:val="24"/>
        </w:rPr>
        <w:t xml:space="preserve">the </w:t>
      </w:r>
      <w:r w:rsidR="00000000" w:rsidRPr="009B1679">
        <w:rPr>
          <w:spacing w:val="-3"/>
          <w:sz w:val="24"/>
        </w:rPr>
        <w:t xml:space="preserve">Fund’s average annual </w:t>
      </w:r>
      <w:r w:rsidR="00000000" w:rsidRPr="009B1679">
        <w:rPr>
          <w:sz w:val="24"/>
        </w:rPr>
        <w:t xml:space="preserve">total </w:t>
      </w:r>
      <w:r w:rsidR="00000000" w:rsidRPr="009B1679">
        <w:rPr>
          <w:spacing w:val="-3"/>
          <w:sz w:val="24"/>
        </w:rPr>
        <w:t xml:space="preserve">return (after </w:t>
      </w:r>
      <w:r w:rsidR="00000000" w:rsidRPr="009B1679">
        <w:rPr>
          <w:sz w:val="24"/>
        </w:rPr>
        <w:t xml:space="preserve">taxes on </w:t>
      </w:r>
      <w:r w:rsidR="00000000" w:rsidRPr="009B1679">
        <w:rPr>
          <w:spacing w:val="-3"/>
          <w:sz w:val="24"/>
        </w:rPr>
        <w:t xml:space="preserve">distributions and redemption) </w:t>
      </w:r>
      <w:r w:rsidR="00000000" w:rsidRPr="009B1679">
        <w:rPr>
          <w:sz w:val="24"/>
        </w:rPr>
        <w:t>by finding the</w:t>
      </w:r>
      <w:r w:rsidR="00000000" w:rsidRPr="009B1679">
        <w:rPr>
          <w:spacing w:val="-8"/>
          <w:sz w:val="24"/>
        </w:rPr>
        <w:t xml:space="preserve"> </w:t>
      </w:r>
      <w:r w:rsidR="00000000" w:rsidRPr="009B1679">
        <w:rPr>
          <w:sz w:val="24"/>
        </w:rPr>
        <w:t>average</w:t>
      </w:r>
      <w:r w:rsidR="00000000" w:rsidRPr="009B1679">
        <w:rPr>
          <w:spacing w:val="-7"/>
          <w:sz w:val="24"/>
        </w:rPr>
        <w:t xml:space="preserve"> </w:t>
      </w:r>
      <w:r w:rsidR="00000000" w:rsidRPr="009B1679">
        <w:rPr>
          <w:spacing w:val="-3"/>
          <w:sz w:val="24"/>
        </w:rPr>
        <w:t>annual</w:t>
      </w:r>
      <w:r w:rsidR="00000000" w:rsidRPr="009B1679">
        <w:rPr>
          <w:spacing w:val="-7"/>
          <w:sz w:val="24"/>
        </w:rPr>
        <w:t xml:space="preserve"> </w:t>
      </w:r>
      <w:r w:rsidR="00000000" w:rsidRPr="009B1679">
        <w:rPr>
          <w:spacing w:val="-3"/>
          <w:sz w:val="24"/>
        </w:rPr>
        <w:t>compounded</w:t>
      </w:r>
      <w:r w:rsidR="00000000" w:rsidRPr="009B1679">
        <w:rPr>
          <w:spacing w:val="-5"/>
          <w:sz w:val="24"/>
        </w:rPr>
        <w:t xml:space="preserve"> </w:t>
      </w:r>
      <w:r w:rsidR="00000000" w:rsidRPr="009B1679">
        <w:rPr>
          <w:spacing w:val="-3"/>
          <w:sz w:val="24"/>
        </w:rPr>
        <w:t>rates</w:t>
      </w:r>
      <w:r w:rsidR="00000000" w:rsidRPr="009B1679">
        <w:rPr>
          <w:spacing w:val="-5"/>
          <w:sz w:val="24"/>
        </w:rPr>
        <w:t xml:space="preserve"> </w:t>
      </w:r>
      <w:r w:rsidR="00000000" w:rsidRPr="009B1679">
        <w:rPr>
          <w:sz w:val="24"/>
        </w:rPr>
        <w:t>of</w:t>
      </w:r>
      <w:r w:rsidR="00000000" w:rsidRPr="009B1679">
        <w:rPr>
          <w:spacing w:val="-6"/>
          <w:sz w:val="24"/>
        </w:rPr>
        <w:t xml:space="preserve"> </w:t>
      </w:r>
      <w:r w:rsidR="00000000" w:rsidRPr="009B1679">
        <w:rPr>
          <w:spacing w:val="-3"/>
          <w:sz w:val="24"/>
        </w:rPr>
        <w:t>return</w:t>
      </w:r>
      <w:r w:rsidR="00000000" w:rsidRPr="009B1679">
        <w:rPr>
          <w:spacing w:val="-7"/>
          <w:sz w:val="24"/>
        </w:rPr>
        <w:t xml:space="preserve"> </w:t>
      </w:r>
      <w:r w:rsidR="00000000" w:rsidRPr="009B1679">
        <w:rPr>
          <w:sz w:val="24"/>
        </w:rPr>
        <w:t>over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1-,</w:t>
      </w:r>
      <w:r w:rsidR="00000000" w:rsidRPr="009B1679">
        <w:rPr>
          <w:spacing w:val="-7"/>
          <w:sz w:val="24"/>
        </w:rPr>
        <w:t xml:space="preserve"> </w:t>
      </w:r>
      <w:r w:rsidR="00000000" w:rsidRPr="009B1679">
        <w:rPr>
          <w:sz w:val="24"/>
        </w:rPr>
        <w:t>5-,</w:t>
      </w:r>
      <w:r w:rsidR="00000000" w:rsidRPr="009B1679">
        <w:rPr>
          <w:spacing w:val="-5"/>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10-year</w:t>
      </w:r>
      <w:r w:rsidR="00000000" w:rsidRPr="009B1679">
        <w:rPr>
          <w:spacing w:val="-6"/>
          <w:sz w:val="24"/>
        </w:rPr>
        <w:t xml:space="preserve"> </w:t>
      </w:r>
      <w:r w:rsidR="00000000" w:rsidRPr="009B1679">
        <w:rPr>
          <w:spacing w:val="-3"/>
          <w:sz w:val="24"/>
        </w:rPr>
        <w:t>periods</w:t>
      </w:r>
      <w:r w:rsidR="00000000" w:rsidRPr="009B1679">
        <w:rPr>
          <w:spacing w:val="-7"/>
          <w:sz w:val="24"/>
        </w:rPr>
        <w:t xml:space="preserve"> </w:t>
      </w:r>
      <w:r w:rsidR="00000000" w:rsidRPr="009B1679">
        <w:rPr>
          <w:sz w:val="24"/>
        </w:rPr>
        <w:t>(or</w:t>
      </w:r>
      <w:r w:rsidR="00000000" w:rsidRPr="009B1679">
        <w:rPr>
          <w:spacing w:val="-8"/>
          <w:sz w:val="24"/>
        </w:rPr>
        <w:t xml:space="preserve"> </w:t>
      </w:r>
      <w:r w:rsidR="00000000" w:rsidRPr="009B1679">
        <w:rPr>
          <w:sz w:val="24"/>
        </w:rPr>
        <w:t>for</w:t>
      </w:r>
      <w:r w:rsidR="00000000" w:rsidRPr="009B1679">
        <w:rPr>
          <w:spacing w:val="-8"/>
          <w:sz w:val="24"/>
        </w:rPr>
        <w:t xml:space="preserve"> </w:t>
      </w:r>
      <w:r w:rsidR="00000000" w:rsidRPr="009B1679">
        <w:rPr>
          <w:sz w:val="24"/>
        </w:rPr>
        <w:t xml:space="preserve">the </w:t>
      </w:r>
      <w:r w:rsidR="00000000" w:rsidRPr="009B1679">
        <w:rPr>
          <w:spacing w:val="-3"/>
          <w:sz w:val="24"/>
        </w:rPr>
        <w:t xml:space="preserve">periods </w:t>
      </w:r>
      <w:r w:rsidR="00000000" w:rsidRPr="009B1679">
        <w:rPr>
          <w:sz w:val="24"/>
        </w:rPr>
        <w:t xml:space="preserve">of the </w:t>
      </w:r>
      <w:r w:rsidR="00000000" w:rsidRPr="009B1679">
        <w:rPr>
          <w:spacing w:val="-3"/>
          <w:sz w:val="24"/>
        </w:rPr>
        <w:t xml:space="preserve">Fund’s operations) </w:t>
      </w:r>
      <w:r w:rsidR="00000000" w:rsidRPr="009B1679">
        <w:rPr>
          <w:sz w:val="24"/>
        </w:rPr>
        <w:t xml:space="preserve">that would equate the initial </w:t>
      </w:r>
      <w:r w:rsidR="00000000" w:rsidRPr="009B1679">
        <w:rPr>
          <w:spacing w:val="-2"/>
          <w:sz w:val="24"/>
        </w:rPr>
        <w:t xml:space="preserve">amount </w:t>
      </w:r>
      <w:r w:rsidR="00000000" w:rsidRPr="009B1679">
        <w:rPr>
          <w:sz w:val="24"/>
        </w:rPr>
        <w:t xml:space="preserve">invested to the ending </w:t>
      </w:r>
      <w:r w:rsidR="00000000" w:rsidRPr="009B1679">
        <w:rPr>
          <w:spacing w:val="-3"/>
          <w:sz w:val="24"/>
        </w:rPr>
        <w:t xml:space="preserve">value, </w:t>
      </w:r>
      <w:r w:rsidR="00000000" w:rsidRPr="009B1679">
        <w:rPr>
          <w:sz w:val="24"/>
        </w:rPr>
        <w:t>according to the following</w:t>
      </w:r>
      <w:r w:rsidR="00000000" w:rsidRPr="009B1679">
        <w:rPr>
          <w:spacing w:val="-28"/>
          <w:sz w:val="24"/>
        </w:rPr>
        <w:t xml:space="preserve"> </w:t>
      </w:r>
      <w:r w:rsidR="00000000" w:rsidRPr="009B1679">
        <w:rPr>
          <w:spacing w:val="-3"/>
          <w:sz w:val="24"/>
        </w:rPr>
        <w:t>formula:</w:t>
      </w:r>
    </w:p>
    <w:p w:rsidR="00081523" w:rsidRDefault="00081523">
      <w:pPr>
        <w:pStyle w:val="BodyText"/>
        <w:spacing w:before="9"/>
        <w:rPr>
          <w:sz w:val="20"/>
        </w:rPr>
      </w:pPr>
    </w:p>
    <w:p w:rsidR="00081523" w:rsidRDefault="00000000">
      <w:pPr>
        <w:pStyle w:val="BodyText"/>
        <w:ind w:left="1704"/>
        <w:rPr>
          <w:sz w:val="16"/>
        </w:rPr>
      </w:pPr>
      <w:r>
        <w:rPr>
          <w:position w:val="2"/>
        </w:rPr>
        <w:t>P(1+</w:t>
      </w:r>
      <w:proofErr w:type="gramStart"/>
      <w:r>
        <w:rPr>
          <w:position w:val="2"/>
        </w:rPr>
        <w:t>T)</w:t>
      </w:r>
      <w:r>
        <w:rPr>
          <w:position w:val="2"/>
          <w:vertAlign w:val="superscript"/>
        </w:rPr>
        <w:t>n</w:t>
      </w:r>
      <w:proofErr w:type="gramEnd"/>
      <w:r>
        <w:rPr>
          <w:position w:val="2"/>
        </w:rPr>
        <w:t xml:space="preserve"> = ATV</w:t>
      </w:r>
      <w:r>
        <w:rPr>
          <w:sz w:val="16"/>
        </w:rPr>
        <w:t>DR</w:t>
      </w:r>
    </w:p>
    <w:p w:rsidR="00081523" w:rsidRDefault="00000000">
      <w:pPr>
        <w:pStyle w:val="Heading1"/>
        <w:spacing w:before="226"/>
        <w:ind w:left="1704"/>
      </w:pPr>
      <w:r>
        <w:t>Where:</w:t>
      </w:r>
    </w:p>
    <w:p w:rsidR="00081523" w:rsidRDefault="00081523">
      <w:pPr>
        <w:pStyle w:val="BodyText"/>
        <w:spacing w:before="5"/>
        <w:rPr>
          <w:b/>
          <w:sz w:val="20"/>
        </w:rPr>
      </w:pPr>
    </w:p>
    <w:p w:rsidR="00081523" w:rsidRDefault="00000000">
      <w:pPr>
        <w:pStyle w:val="BodyText"/>
        <w:tabs>
          <w:tab w:val="left" w:pos="3395"/>
        </w:tabs>
        <w:ind w:left="1956"/>
      </w:pPr>
      <w:r>
        <w:t>P =</w:t>
      </w:r>
      <w:r>
        <w:tab/>
        <w:t>a hypothetical initial payment of</w:t>
      </w:r>
      <w:r>
        <w:rPr>
          <w:spacing w:val="-3"/>
        </w:rPr>
        <w:t xml:space="preserve"> </w:t>
      </w:r>
      <w:r>
        <w:t>$1,000.</w:t>
      </w:r>
    </w:p>
    <w:p w:rsidR="00081523" w:rsidRDefault="00000000">
      <w:pPr>
        <w:pStyle w:val="BodyText"/>
        <w:tabs>
          <w:tab w:val="left" w:pos="3395"/>
        </w:tabs>
        <w:ind w:left="1956" w:right="1626"/>
      </w:pPr>
      <w:r>
        <w:t>T</w:t>
      </w:r>
      <w:r>
        <w:rPr>
          <w:spacing w:val="-1"/>
        </w:rPr>
        <w:t xml:space="preserve"> </w:t>
      </w:r>
      <w:r>
        <w:t>=</w:t>
      </w:r>
      <w:r>
        <w:tab/>
        <w:t>average annual total return (after taxes on distributions and</w:t>
      </w:r>
      <w:r>
        <w:rPr>
          <w:spacing w:val="-16"/>
        </w:rPr>
        <w:t xml:space="preserve"> </w:t>
      </w:r>
      <w:r>
        <w:t>redemption). n =</w:t>
      </w:r>
      <w:r>
        <w:tab/>
        <w:t>number of</w:t>
      </w:r>
      <w:r>
        <w:rPr>
          <w:spacing w:val="2"/>
        </w:rPr>
        <w:t xml:space="preserve"> </w:t>
      </w:r>
      <w:r>
        <w:t>years.</w:t>
      </w:r>
    </w:p>
    <w:p w:rsidR="00081523" w:rsidRDefault="00000000">
      <w:pPr>
        <w:pStyle w:val="BodyText"/>
        <w:tabs>
          <w:tab w:val="left" w:pos="3395"/>
        </w:tabs>
        <w:ind w:left="3396" w:right="1626" w:hanging="1440"/>
      </w:pPr>
      <w:r>
        <w:rPr>
          <w:spacing w:val="-3"/>
          <w:position w:val="2"/>
        </w:rPr>
        <w:t>ATV</w:t>
      </w:r>
      <w:r>
        <w:rPr>
          <w:spacing w:val="-3"/>
          <w:sz w:val="16"/>
        </w:rPr>
        <w:t xml:space="preserve">DR  </w:t>
      </w:r>
      <w:r>
        <w:rPr>
          <w:spacing w:val="5"/>
          <w:sz w:val="16"/>
        </w:rPr>
        <w:t xml:space="preserve"> </w:t>
      </w:r>
      <w:r>
        <w:rPr>
          <w:position w:val="2"/>
        </w:rPr>
        <w:t>=</w:t>
      </w:r>
      <w:r>
        <w:rPr>
          <w:position w:val="2"/>
        </w:rPr>
        <w:tab/>
        <w:t>ending value of a hypothetical $1,000 payment made at the beginning</w:t>
      </w:r>
      <w:r>
        <w:rPr>
          <w:spacing w:val="-16"/>
          <w:position w:val="2"/>
        </w:rPr>
        <w:t xml:space="preserve"> </w:t>
      </w:r>
      <w:r>
        <w:rPr>
          <w:position w:val="2"/>
        </w:rPr>
        <w:t xml:space="preserve">of </w:t>
      </w:r>
      <w:r>
        <w:t>the 1-, 5-, or 10-year periods (or fractional portion), after taxes on fund distribution and</w:t>
      </w:r>
      <w:r>
        <w:rPr>
          <w:spacing w:val="-1"/>
        </w:rPr>
        <w:t xml:space="preserve"> </w:t>
      </w:r>
      <w:r>
        <w:t>redemption.</w:t>
      </w:r>
    </w:p>
    <w:p w:rsidR="00081523" w:rsidRDefault="00081523">
      <w:pPr>
        <w:pStyle w:val="BodyText"/>
        <w:spacing w:before="3"/>
        <w:rPr>
          <w:sz w:val="13"/>
        </w:rPr>
      </w:pPr>
    </w:p>
    <w:p w:rsidR="00081523" w:rsidRDefault="00000000">
      <w:pPr>
        <w:pStyle w:val="Heading1"/>
        <w:spacing w:before="90"/>
        <w:ind w:left="1380"/>
      </w:pPr>
      <w:r>
        <w:t>Instructions</w:t>
      </w:r>
    </w:p>
    <w:p w:rsidR="00081523" w:rsidRDefault="00081523">
      <w:pPr>
        <w:pStyle w:val="BodyText"/>
        <w:spacing w:before="5"/>
        <w:rPr>
          <w:b/>
          <w:sz w:val="20"/>
        </w:rPr>
      </w:pPr>
    </w:p>
    <w:p w:rsidR="00081523" w:rsidRPr="009B1679" w:rsidRDefault="009B1679" w:rsidP="009B1679">
      <w:pPr>
        <w:tabs>
          <w:tab w:val="left" w:pos="2147"/>
          <w:tab w:val="left" w:pos="2148"/>
        </w:tabs>
        <w:ind w:left="2150" w:right="1569" w:hanging="483"/>
        <w:rPr>
          <w:sz w:val="24"/>
        </w:rPr>
      </w:pPr>
      <w:r>
        <w:rPr>
          <w:color w:val="221F1F"/>
          <w:spacing w:val="-17"/>
          <w:w w:val="98"/>
          <w:sz w:val="24"/>
          <w:szCs w:val="24"/>
        </w:rPr>
        <w:t>1.</w:t>
      </w:r>
      <w:r>
        <w:rPr>
          <w:color w:val="221F1F"/>
          <w:spacing w:val="-17"/>
          <w:w w:val="98"/>
          <w:sz w:val="24"/>
          <w:szCs w:val="24"/>
        </w:rPr>
        <w:tab/>
      </w:r>
      <w:r w:rsidR="00000000" w:rsidRPr="009B1679">
        <w:rPr>
          <w:spacing w:val="-3"/>
          <w:sz w:val="24"/>
        </w:rPr>
        <w:t xml:space="preserve">Assume </w:t>
      </w:r>
      <w:r w:rsidR="00000000" w:rsidRPr="009B1679">
        <w:rPr>
          <w:sz w:val="24"/>
        </w:rPr>
        <w:t xml:space="preserve">the </w:t>
      </w:r>
      <w:r w:rsidR="00000000" w:rsidRPr="009B1679">
        <w:rPr>
          <w:spacing w:val="-3"/>
          <w:sz w:val="24"/>
        </w:rPr>
        <w:t xml:space="preserve">maximum </w:t>
      </w:r>
      <w:r w:rsidR="00000000" w:rsidRPr="009B1679">
        <w:rPr>
          <w:spacing w:val="-4"/>
          <w:sz w:val="24"/>
        </w:rPr>
        <w:t xml:space="preserve">sales </w:t>
      </w:r>
      <w:r w:rsidR="00000000" w:rsidRPr="009B1679">
        <w:rPr>
          <w:spacing w:val="-3"/>
          <w:sz w:val="24"/>
        </w:rPr>
        <w:t xml:space="preserve">load (or other </w:t>
      </w:r>
      <w:r w:rsidR="00000000" w:rsidRPr="009B1679">
        <w:rPr>
          <w:spacing w:val="-4"/>
          <w:sz w:val="24"/>
        </w:rPr>
        <w:t xml:space="preserve">charges </w:t>
      </w:r>
      <w:r w:rsidR="00000000" w:rsidRPr="009B1679">
        <w:rPr>
          <w:spacing w:val="-3"/>
          <w:sz w:val="24"/>
        </w:rPr>
        <w:t xml:space="preserve">deducted </w:t>
      </w:r>
      <w:r w:rsidR="00000000" w:rsidRPr="009B1679">
        <w:rPr>
          <w:spacing w:val="-4"/>
          <w:sz w:val="24"/>
        </w:rPr>
        <w:t xml:space="preserve">from payments) </w:t>
      </w:r>
      <w:r w:rsidR="00000000" w:rsidRPr="009B1679">
        <w:rPr>
          <w:sz w:val="24"/>
        </w:rPr>
        <w:t xml:space="preserve">is </w:t>
      </w:r>
      <w:r w:rsidR="00000000" w:rsidRPr="009B1679">
        <w:rPr>
          <w:spacing w:val="-4"/>
          <w:sz w:val="24"/>
        </w:rPr>
        <w:t xml:space="preserve">deducted </w:t>
      </w:r>
      <w:r w:rsidR="00000000" w:rsidRPr="009B1679">
        <w:rPr>
          <w:spacing w:val="-3"/>
          <w:sz w:val="24"/>
        </w:rPr>
        <w:t>from the initial $1,000</w:t>
      </w:r>
      <w:r w:rsidR="00000000" w:rsidRPr="009B1679">
        <w:rPr>
          <w:spacing w:val="-14"/>
          <w:sz w:val="24"/>
        </w:rPr>
        <w:t xml:space="preserve"> </w:t>
      </w:r>
      <w:r w:rsidR="00000000" w:rsidRPr="009B1679">
        <w:rPr>
          <w:spacing w:val="-4"/>
          <w:sz w:val="24"/>
        </w:rPr>
        <w:t>payment.</w:t>
      </w:r>
    </w:p>
    <w:p w:rsidR="00081523" w:rsidRDefault="00081523">
      <w:pPr>
        <w:pStyle w:val="BodyText"/>
        <w:spacing w:before="10"/>
        <w:rPr>
          <w:sz w:val="20"/>
        </w:rPr>
      </w:pPr>
    </w:p>
    <w:p w:rsidR="00081523" w:rsidRPr="009B1679" w:rsidRDefault="009B1679" w:rsidP="009B1679">
      <w:pPr>
        <w:tabs>
          <w:tab w:val="left" w:pos="2148"/>
        </w:tabs>
        <w:ind w:left="2150" w:right="1252" w:hanging="483"/>
        <w:jc w:val="both"/>
        <w:rPr>
          <w:sz w:val="24"/>
        </w:rPr>
      </w:pPr>
      <w:r>
        <w:rPr>
          <w:color w:val="221F1F"/>
          <w:spacing w:val="-17"/>
          <w:w w:val="98"/>
          <w:sz w:val="24"/>
          <w:szCs w:val="24"/>
        </w:rPr>
        <w:t>2.</w:t>
      </w:r>
      <w:r>
        <w:rPr>
          <w:color w:val="221F1F"/>
          <w:spacing w:val="-17"/>
          <w:w w:val="98"/>
          <w:sz w:val="24"/>
          <w:szCs w:val="24"/>
        </w:rPr>
        <w:tab/>
      </w:r>
      <w:r w:rsidR="00000000" w:rsidRPr="009B1679">
        <w:rPr>
          <w:spacing w:val="-3"/>
          <w:sz w:val="24"/>
        </w:rPr>
        <w:t>Assume</w:t>
      </w:r>
      <w:r w:rsidR="00000000" w:rsidRPr="009B1679">
        <w:rPr>
          <w:spacing w:val="-8"/>
          <w:sz w:val="24"/>
        </w:rPr>
        <w:t xml:space="preserve"> </w:t>
      </w:r>
      <w:r w:rsidR="00000000" w:rsidRPr="009B1679">
        <w:rPr>
          <w:spacing w:val="-2"/>
          <w:sz w:val="24"/>
        </w:rPr>
        <w:t>all</w:t>
      </w:r>
      <w:r w:rsidR="00000000" w:rsidRPr="009B1679">
        <w:rPr>
          <w:spacing w:val="-6"/>
          <w:sz w:val="24"/>
        </w:rPr>
        <w:t xml:space="preserve"> </w:t>
      </w:r>
      <w:r w:rsidR="00000000" w:rsidRPr="009B1679">
        <w:rPr>
          <w:spacing w:val="-4"/>
          <w:sz w:val="24"/>
        </w:rPr>
        <w:t xml:space="preserve">distributions </w:t>
      </w:r>
      <w:r w:rsidR="00000000" w:rsidRPr="009B1679">
        <w:rPr>
          <w:spacing w:val="-3"/>
          <w:sz w:val="24"/>
        </w:rPr>
        <w:t>by</w:t>
      </w:r>
      <w:r w:rsidR="00000000" w:rsidRPr="009B1679">
        <w:rPr>
          <w:spacing w:val="-8"/>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less</w:t>
      </w:r>
      <w:r w:rsidR="00000000" w:rsidRPr="009B1679">
        <w:rPr>
          <w:spacing w:val="-6"/>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taxes</w:t>
      </w:r>
      <w:r w:rsidR="00000000" w:rsidRPr="009B1679">
        <w:rPr>
          <w:spacing w:val="-7"/>
          <w:sz w:val="24"/>
        </w:rPr>
        <w:t xml:space="preserve"> </w:t>
      </w:r>
      <w:r w:rsidR="00000000" w:rsidRPr="009B1679">
        <w:rPr>
          <w:sz w:val="24"/>
        </w:rPr>
        <w:t>due</w:t>
      </w:r>
      <w:r w:rsidR="00000000" w:rsidRPr="009B1679">
        <w:rPr>
          <w:spacing w:val="-5"/>
          <w:sz w:val="24"/>
        </w:rPr>
        <w:t xml:space="preserve"> </w:t>
      </w:r>
      <w:r w:rsidR="00000000" w:rsidRPr="009B1679">
        <w:rPr>
          <w:sz w:val="24"/>
        </w:rPr>
        <w:t>on</w:t>
      </w:r>
      <w:r w:rsidR="00000000" w:rsidRPr="009B1679">
        <w:rPr>
          <w:spacing w:val="-6"/>
          <w:sz w:val="24"/>
        </w:rPr>
        <w:t xml:space="preserve"> </w:t>
      </w:r>
      <w:r w:rsidR="00000000" w:rsidRPr="009B1679">
        <w:rPr>
          <w:spacing w:val="-3"/>
          <w:sz w:val="24"/>
        </w:rPr>
        <w:t>such</w:t>
      </w:r>
      <w:r w:rsidR="00000000" w:rsidRPr="009B1679">
        <w:rPr>
          <w:spacing w:val="-7"/>
          <w:sz w:val="24"/>
        </w:rPr>
        <w:t xml:space="preserve"> </w:t>
      </w:r>
      <w:r w:rsidR="00000000" w:rsidRPr="009B1679">
        <w:rPr>
          <w:spacing w:val="-4"/>
          <w:sz w:val="24"/>
        </w:rPr>
        <w:t>distributions,</w:t>
      </w:r>
      <w:r w:rsidR="00000000" w:rsidRPr="009B1679">
        <w:rPr>
          <w:spacing w:val="-7"/>
          <w:sz w:val="24"/>
        </w:rPr>
        <w:t xml:space="preserve"> </w:t>
      </w:r>
      <w:r w:rsidR="00000000" w:rsidRPr="009B1679">
        <w:rPr>
          <w:spacing w:val="-3"/>
          <w:sz w:val="24"/>
        </w:rPr>
        <w:t>are</w:t>
      </w:r>
      <w:r w:rsidR="00000000" w:rsidRPr="009B1679">
        <w:rPr>
          <w:spacing w:val="-5"/>
          <w:sz w:val="24"/>
        </w:rPr>
        <w:t xml:space="preserve"> </w:t>
      </w:r>
      <w:r w:rsidR="00000000" w:rsidRPr="009B1679">
        <w:rPr>
          <w:spacing w:val="-3"/>
          <w:sz w:val="24"/>
        </w:rPr>
        <w:t xml:space="preserve">reinvested </w:t>
      </w:r>
      <w:r w:rsidR="00000000" w:rsidRPr="009B1679">
        <w:rPr>
          <w:sz w:val="24"/>
        </w:rPr>
        <w:t xml:space="preserve">at the </w:t>
      </w:r>
      <w:r w:rsidR="00000000" w:rsidRPr="009B1679">
        <w:rPr>
          <w:spacing w:val="-3"/>
          <w:sz w:val="24"/>
        </w:rPr>
        <w:t xml:space="preserve">price stated </w:t>
      </w:r>
      <w:r w:rsidR="00000000" w:rsidRPr="009B1679">
        <w:rPr>
          <w:sz w:val="24"/>
        </w:rPr>
        <w:t xml:space="preserve">in the </w:t>
      </w:r>
      <w:r w:rsidR="00000000" w:rsidRPr="009B1679">
        <w:rPr>
          <w:spacing w:val="-4"/>
          <w:sz w:val="24"/>
        </w:rPr>
        <w:t xml:space="preserve">prospectus </w:t>
      </w:r>
      <w:r w:rsidR="00000000" w:rsidRPr="009B1679">
        <w:rPr>
          <w:spacing w:val="-3"/>
          <w:sz w:val="24"/>
        </w:rPr>
        <w:t xml:space="preserve">(including </w:t>
      </w:r>
      <w:r w:rsidR="00000000" w:rsidRPr="009B1679">
        <w:rPr>
          <w:sz w:val="24"/>
        </w:rPr>
        <w:t xml:space="preserve">any sales </w:t>
      </w:r>
      <w:r w:rsidR="00000000" w:rsidRPr="009B1679">
        <w:rPr>
          <w:spacing w:val="-3"/>
          <w:sz w:val="24"/>
        </w:rPr>
        <w:t xml:space="preserve">load </w:t>
      </w:r>
      <w:r w:rsidR="00000000" w:rsidRPr="009B1679">
        <w:rPr>
          <w:spacing w:val="-4"/>
          <w:sz w:val="24"/>
        </w:rPr>
        <w:t xml:space="preserve">imposed </w:t>
      </w:r>
      <w:r w:rsidR="00000000" w:rsidRPr="009B1679">
        <w:rPr>
          <w:spacing w:val="-3"/>
          <w:sz w:val="24"/>
        </w:rPr>
        <w:t xml:space="preserve">upon </w:t>
      </w:r>
      <w:r w:rsidR="00000000" w:rsidRPr="009B1679">
        <w:rPr>
          <w:spacing w:val="-4"/>
          <w:sz w:val="24"/>
        </w:rPr>
        <w:t xml:space="preserve">reinvestment </w:t>
      </w:r>
      <w:r w:rsidR="00000000" w:rsidRPr="009B1679">
        <w:rPr>
          <w:spacing w:val="-3"/>
          <w:sz w:val="24"/>
        </w:rPr>
        <w:t xml:space="preserve">of dividends) </w:t>
      </w:r>
      <w:r w:rsidR="00000000" w:rsidRPr="009B1679">
        <w:rPr>
          <w:sz w:val="24"/>
        </w:rPr>
        <w:t xml:space="preserve">on the </w:t>
      </w:r>
      <w:r w:rsidR="00000000" w:rsidRPr="009B1679">
        <w:rPr>
          <w:spacing w:val="-4"/>
          <w:sz w:val="24"/>
        </w:rPr>
        <w:t xml:space="preserve">reinvestment </w:t>
      </w:r>
      <w:r w:rsidR="00000000" w:rsidRPr="009B1679">
        <w:rPr>
          <w:spacing w:val="-3"/>
          <w:sz w:val="24"/>
        </w:rPr>
        <w:t>dates during the</w:t>
      </w:r>
      <w:r w:rsidR="00000000" w:rsidRPr="009B1679">
        <w:rPr>
          <w:spacing w:val="-38"/>
          <w:sz w:val="24"/>
        </w:rPr>
        <w:t xml:space="preserve"> </w:t>
      </w:r>
      <w:r w:rsidR="00000000" w:rsidRPr="009B1679">
        <w:rPr>
          <w:spacing w:val="-4"/>
          <w:sz w:val="24"/>
        </w:rPr>
        <w:t>period.</w:t>
      </w:r>
    </w:p>
    <w:p w:rsidR="00081523" w:rsidRDefault="00081523">
      <w:pPr>
        <w:pStyle w:val="BodyText"/>
        <w:spacing w:before="10"/>
        <w:rPr>
          <w:sz w:val="20"/>
        </w:rPr>
      </w:pPr>
    </w:p>
    <w:p w:rsidR="00081523" w:rsidRPr="009B1679" w:rsidRDefault="009B1679" w:rsidP="009B1679">
      <w:pPr>
        <w:tabs>
          <w:tab w:val="left" w:pos="2131"/>
          <w:tab w:val="left" w:pos="2132"/>
        </w:tabs>
        <w:ind w:left="2150" w:right="1359" w:hanging="483"/>
        <w:rPr>
          <w:sz w:val="24"/>
        </w:rPr>
      </w:pPr>
      <w:r>
        <w:rPr>
          <w:color w:val="221F1F"/>
          <w:spacing w:val="-17"/>
          <w:w w:val="98"/>
          <w:sz w:val="24"/>
          <w:szCs w:val="24"/>
        </w:rPr>
        <w:t>3.</w:t>
      </w:r>
      <w:r>
        <w:rPr>
          <w:color w:val="221F1F"/>
          <w:spacing w:val="-17"/>
          <w:w w:val="98"/>
          <w:sz w:val="24"/>
          <w:szCs w:val="24"/>
        </w:rPr>
        <w:tab/>
      </w:r>
      <w:r w:rsidR="00000000" w:rsidRPr="009B1679">
        <w:rPr>
          <w:spacing w:val="-3"/>
          <w:sz w:val="24"/>
        </w:rPr>
        <w:t>Calculate</w:t>
      </w:r>
      <w:r w:rsidR="00000000" w:rsidRPr="009B1679">
        <w:rPr>
          <w:spacing w:val="-7"/>
          <w:sz w:val="24"/>
        </w:rPr>
        <w:t xml:space="preserve"> </w:t>
      </w:r>
      <w:r w:rsidR="00000000" w:rsidRPr="009B1679">
        <w:rPr>
          <w:spacing w:val="-3"/>
          <w:sz w:val="24"/>
        </w:rPr>
        <w:t>the</w:t>
      </w:r>
      <w:r w:rsidR="00000000" w:rsidRPr="009B1679">
        <w:rPr>
          <w:spacing w:val="-7"/>
          <w:sz w:val="24"/>
        </w:rPr>
        <w:t xml:space="preserve"> </w:t>
      </w:r>
      <w:r w:rsidR="00000000" w:rsidRPr="009B1679">
        <w:rPr>
          <w:spacing w:val="-3"/>
          <w:sz w:val="24"/>
        </w:rPr>
        <w:t>taxes</w:t>
      </w:r>
      <w:r w:rsidR="00000000" w:rsidRPr="009B1679">
        <w:rPr>
          <w:spacing w:val="-7"/>
          <w:sz w:val="24"/>
        </w:rPr>
        <w:t xml:space="preserve"> </w:t>
      </w:r>
      <w:r w:rsidR="00000000" w:rsidRPr="009B1679">
        <w:rPr>
          <w:sz w:val="24"/>
        </w:rPr>
        <w:t>due</w:t>
      </w:r>
      <w:r w:rsidR="00000000" w:rsidRPr="009B1679">
        <w:rPr>
          <w:spacing w:val="-10"/>
          <w:sz w:val="24"/>
        </w:rPr>
        <w:t xml:space="preserve"> </w:t>
      </w:r>
      <w:r w:rsidR="00000000" w:rsidRPr="009B1679">
        <w:rPr>
          <w:sz w:val="24"/>
        </w:rPr>
        <w:t>on</w:t>
      </w:r>
      <w:r w:rsidR="00000000" w:rsidRPr="009B1679">
        <w:rPr>
          <w:spacing w:val="-9"/>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distributions</w:t>
      </w:r>
      <w:r w:rsidR="00000000" w:rsidRPr="009B1679">
        <w:rPr>
          <w:spacing w:val="-6"/>
          <w:sz w:val="24"/>
        </w:rPr>
        <w:t xml:space="preserve"> </w:t>
      </w:r>
      <w:r w:rsidR="00000000" w:rsidRPr="009B1679">
        <w:rPr>
          <w:sz w:val="24"/>
        </w:rPr>
        <w:t>by</w:t>
      </w:r>
      <w:r w:rsidR="00000000" w:rsidRPr="009B1679">
        <w:rPr>
          <w:spacing w:val="-12"/>
          <w:sz w:val="24"/>
        </w:rPr>
        <w:t xml:space="preserve"> </w:t>
      </w:r>
      <w:r w:rsidR="00000000" w:rsidRPr="009B1679">
        <w:rPr>
          <w:sz w:val="24"/>
        </w:rPr>
        <w:t>the</w:t>
      </w:r>
      <w:r w:rsidR="00000000" w:rsidRPr="009B1679">
        <w:rPr>
          <w:spacing w:val="-7"/>
          <w:sz w:val="24"/>
        </w:rPr>
        <w:t xml:space="preserve"> </w:t>
      </w:r>
      <w:r w:rsidR="00000000" w:rsidRPr="009B1679">
        <w:rPr>
          <w:sz w:val="24"/>
        </w:rPr>
        <w:t>Fund</w:t>
      </w:r>
      <w:r w:rsidR="00000000" w:rsidRPr="009B1679">
        <w:rPr>
          <w:spacing w:val="-6"/>
          <w:sz w:val="24"/>
        </w:rPr>
        <w:t xml:space="preserve"> </w:t>
      </w:r>
      <w:r w:rsidR="00000000" w:rsidRPr="009B1679">
        <w:rPr>
          <w:sz w:val="24"/>
        </w:rPr>
        <w:t>by</w:t>
      </w:r>
      <w:r w:rsidR="00000000" w:rsidRPr="009B1679">
        <w:rPr>
          <w:spacing w:val="-12"/>
          <w:sz w:val="24"/>
        </w:rPr>
        <w:t xml:space="preserve"> </w:t>
      </w:r>
      <w:r w:rsidR="00000000" w:rsidRPr="009B1679">
        <w:rPr>
          <w:spacing w:val="-4"/>
          <w:sz w:val="24"/>
        </w:rPr>
        <w:t>applying</w:t>
      </w:r>
      <w:r w:rsidR="00000000" w:rsidRPr="009B1679">
        <w:rPr>
          <w:spacing w:val="-9"/>
          <w:sz w:val="24"/>
        </w:rPr>
        <w:t xml:space="preserve"> </w:t>
      </w:r>
      <w:r w:rsidR="00000000" w:rsidRPr="009B1679">
        <w:rPr>
          <w:sz w:val="24"/>
        </w:rPr>
        <w:t>the</w:t>
      </w:r>
      <w:r w:rsidR="00000000" w:rsidRPr="009B1679">
        <w:rPr>
          <w:spacing w:val="-7"/>
          <w:sz w:val="24"/>
        </w:rPr>
        <w:t xml:space="preserve"> </w:t>
      </w:r>
      <w:r w:rsidR="00000000" w:rsidRPr="009B1679">
        <w:rPr>
          <w:spacing w:val="-2"/>
          <w:sz w:val="24"/>
        </w:rPr>
        <w:t>tax</w:t>
      </w:r>
      <w:r w:rsidR="00000000" w:rsidRPr="009B1679">
        <w:rPr>
          <w:spacing w:val="-5"/>
          <w:sz w:val="24"/>
        </w:rPr>
        <w:t xml:space="preserve"> </w:t>
      </w:r>
      <w:r w:rsidR="00000000" w:rsidRPr="009B1679">
        <w:rPr>
          <w:spacing w:val="-3"/>
          <w:sz w:val="24"/>
        </w:rPr>
        <w:t>rates</w:t>
      </w:r>
      <w:r w:rsidR="00000000" w:rsidRPr="009B1679">
        <w:rPr>
          <w:spacing w:val="-6"/>
          <w:sz w:val="24"/>
        </w:rPr>
        <w:t xml:space="preserve"> </w:t>
      </w:r>
      <w:r w:rsidR="00000000" w:rsidRPr="009B1679">
        <w:rPr>
          <w:spacing w:val="-4"/>
          <w:sz w:val="24"/>
        </w:rPr>
        <w:t xml:space="preserve">specified </w:t>
      </w:r>
      <w:r w:rsidR="00000000" w:rsidRPr="009B1679">
        <w:rPr>
          <w:sz w:val="24"/>
        </w:rPr>
        <w:t xml:space="preserve">in </w:t>
      </w:r>
      <w:r w:rsidR="00000000" w:rsidRPr="009B1679">
        <w:rPr>
          <w:spacing w:val="-4"/>
          <w:sz w:val="24"/>
        </w:rPr>
        <w:t xml:space="preserve">Instruction </w:t>
      </w:r>
      <w:r w:rsidR="00000000" w:rsidRPr="009B1679">
        <w:rPr>
          <w:sz w:val="24"/>
        </w:rPr>
        <w:t xml:space="preserve">4 to </w:t>
      </w:r>
      <w:r w:rsidR="00000000" w:rsidRPr="009B1679">
        <w:rPr>
          <w:spacing w:val="-3"/>
          <w:sz w:val="24"/>
        </w:rPr>
        <w:t xml:space="preserve">each </w:t>
      </w:r>
      <w:r w:rsidR="00000000" w:rsidRPr="009B1679">
        <w:rPr>
          <w:spacing w:val="-4"/>
          <w:sz w:val="24"/>
        </w:rPr>
        <w:t xml:space="preserve">component </w:t>
      </w:r>
      <w:r w:rsidR="00000000" w:rsidRPr="009B1679">
        <w:rPr>
          <w:sz w:val="24"/>
        </w:rPr>
        <w:t xml:space="preserve">of the </w:t>
      </w:r>
      <w:r w:rsidR="00000000" w:rsidRPr="009B1679">
        <w:rPr>
          <w:spacing w:val="-4"/>
          <w:sz w:val="24"/>
        </w:rPr>
        <w:t xml:space="preserve">distributions </w:t>
      </w:r>
      <w:r w:rsidR="00000000" w:rsidRPr="009B1679">
        <w:rPr>
          <w:sz w:val="24"/>
        </w:rPr>
        <w:t xml:space="preserve">on the </w:t>
      </w:r>
      <w:r w:rsidR="00000000" w:rsidRPr="009B1679">
        <w:rPr>
          <w:spacing w:val="-4"/>
          <w:sz w:val="24"/>
        </w:rPr>
        <w:t xml:space="preserve">reinvestment date </w:t>
      </w:r>
      <w:r w:rsidR="00000000" w:rsidRPr="009B1679">
        <w:rPr>
          <w:spacing w:val="-3"/>
          <w:sz w:val="24"/>
        </w:rPr>
        <w:t>(</w:t>
      </w:r>
      <w:r w:rsidR="00000000" w:rsidRPr="009B1679">
        <w:rPr>
          <w:i/>
          <w:spacing w:val="-3"/>
          <w:sz w:val="24"/>
        </w:rPr>
        <w:t>e.g.</w:t>
      </w:r>
      <w:r w:rsidR="00000000" w:rsidRPr="009B1679">
        <w:rPr>
          <w:spacing w:val="-3"/>
          <w:sz w:val="24"/>
        </w:rPr>
        <w:t xml:space="preserve">, ordinary income, </w:t>
      </w:r>
      <w:r w:rsidR="00000000" w:rsidRPr="009B1679">
        <w:rPr>
          <w:spacing w:val="-4"/>
          <w:sz w:val="24"/>
        </w:rPr>
        <w:t xml:space="preserve">short-term capital </w:t>
      </w:r>
      <w:r w:rsidR="00000000" w:rsidRPr="009B1679">
        <w:rPr>
          <w:spacing w:val="-3"/>
          <w:sz w:val="24"/>
        </w:rPr>
        <w:t xml:space="preserve">gain, long-term capital gain). </w:t>
      </w:r>
      <w:r w:rsidR="00000000" w:rsidRPr="009B1679">
        <w:rPr>
          <w:sz w:val="24"/>
        </w:rPr>
        <w:t xml:space="preserve">The </w:t>
      </w:r>
      <w:r w:rsidR="00000000" w:rsidRPr="009B1679">
        <w:rPr>
          <w:spacing w:val="-3"/>
          <w:sz w:val="24"/>
        </w:rPr>
        <w:t xml:space="preserve">taxable amount and tax </w:t>
      </w:r>
      <w:r w:rsidR="00000000" w:rsidRPr="009B1679">
        <w:rPr>
          <w:spacing w:val="-4"/>
          <w:sz w:val="24"/>
        </w:rPr>
        <w:t xml:space="preserve">character </w:t>
      </w:r>
      <w:r w:rsidR="00000000" w:rsidRPr="009B1679">
        <w:rPr>
          <w:sz w:val="24"/>
        </w:rPr>
        <w:t xml:space="preserve">of </w:t>
      </w:r>
      <w:r w:rsidR="00000000" w:rsidRPr="009B1679">
        <w:rPr>
          <w:spacing w:val="-3"/>
          <w:sz w:val="24"/>
        </w:rPr>
        <w:t xml:space="preserve">each </w:t>
      </w:r>
      <w:r w:rsidR="00000000" w:rsidRPr="009B1679">
        <w:rPr>
          <w:spacing w:val="-4"/>
          <w:sz w:val="24"/>
        </w:rPr>
        <w:t xml:space="preserve">distribution </w:t>
      </w:r>
      <w:r w:rsidR="00000000" w:rsidRPr="009B1679">
        <w:rPr>
          <w:spacing w:val="-3"/>
          <w:sz w:val="24"/>
        </w:rPr>
        <w:t xml:space="preserve">should </w:t>
      </w:r>
      <w:r w:rsidR="00000000" w:rsidRPr="009B1679">
        <w:rPr>
          <w:sz w:val="24"/>
        </w:rPr>
        <w:t xml:space="preserve">be as </w:t>
      </w:r>
      <w:r w:rsidR="00000000" w:rsidRPr="009B1679">
        <w:rPr>
          <w:spacing w:val="-4"/>
          <w:sz w:val="24"/>
        </w:rPr>
        <w:t xml:space="preserve">specified </w:t>
      </w:r>
      <w:r w:rsidR="00000000" w:rsidRPr="009B1679">
        <w:rPr>
          <w:sz w:val="24"/>
        </w:rPr>
        <w:t xml:space="preserve">by the </w:t>
      </w:r>
      <w:r w:rsidR="00000000" w:rsidRPr="009B1679">
        <w:rPr>
          <w:spacing w:val="-3"/>
          <w:sz w:val="24"/>
        </w:rPr>
        <w:t xml:space="preserve">Fund </w:t>
      </w:r>
      <w:r w:rsidR="00000000" w:rsidRPr="009B1679">
        <w:rPr>
          <w:sz w:val="24"/>
        </w:rPr>
        <w:t xml:space="preserve">on the </w:t>
      </w:r>
      <w:r w:rsidR="00000000" w:rsidRPr="009B1679">
        <w:rPr>
          <w:spacing w:val="-4"/>
          <w:sz w:val="24"/>
        </w:rPr>
        <w:t xml:space="preserve">dividend declaration </w:t>
      </w:r>
      <w:r w:rsidR="00000000" w:rsidRPr="009B1679">
        <w:rPr>
          <w:spacing w:val="-3"/>
          <w:sz w:val="24"/>
        </w:rPr>
        <w:t xml:space="preserve">date, but </w:t>
      </w:r>
      <w:r w:rsidR="00000000" w:rsidRPr="009B1679">
        <w:rPr>
          <w:sz w:val="24"/>
        </w:rPr>
        <w:t xml:space="preserve">may be </w:t>
      </w:r>
      <w:r w:rsidR="00000000" w:rsidRPr="009B1679">
        <w:rPr>
          <w:spacing w:val="-3"/>
          <w:sz w:val="24"/>
        </w:rPr>
        <w:t xml:space="preserve">adjusted </w:t>
      </w:r>
      <w:r w:rsidR="00000000" w:rsidRPr="009B1679">
        <w:rPr>
          <w:sz w:val="24"/>
        </w:rPr>
        <w:t xml:space="preserve">to </w:t>
      </w:r>
      <w:r w:rsidR="00000000" w:rsidRPr="009B1679">
        <w:rPr>
          <w:spacing w:val="-4"/>
          <w:sz w:val="24"/>
        </w:rPr>
        <w:t xml:space="preserve">reflect subsequent recharacterizations </w:t>
      </w:r>
      <w:r w:rsidR="00000000" w:rsidRPr="009B1679">
        <w:rPr>
          <w:sz w:val="24"/>
        </w:rPr>
        <w:t xml:space="preserve">of </w:t>
      </w:r>
      <w:r w:rsidR="00000000" w:rsidRPr="009B1679">
        <w:rPr>
          <w:spacing w:val="-3"/>
          <w:sz w:val="24"/>
        </w:rPr>
        <w:t xml:space="preserve">distributions. </w:t>
      </w:r>
      <w:r w:rsidR="00000000" w:rsidRPr="009B1679">
        <w:rPr>
          <w:spacing w:val="-4"/>
          <w:sz w:val="24"/>
        </w:rPr>
        <w:t xml:space="preserve">Distributions </w:t>
      </w:r>
      <w:r w:rsidR="00000000" w:rsidRPr="009B1679">
        <w:rPr>
          <w:spacing w:val="-3"/>
          <w:sz w:val="24"/>
        </w:rPr>
        <w:t xml:space="preserve">should </w:t>
      </w:r>
      <w:r w:rsidR="00000000" w:rsidRPr="009B1679">
        <w:rPr>
          <w:sz w:val="24"/>
        </w:rPr>
        <w:t xml:space="preserve">be </w:t>
      </w:r>
      <w:r w:rsidR="00000000" w:rsidRPr="009B1679">
        <w:rPr>
          <w:spacing w:val="-4"/>
          <w:sz w:val="24"/>
        </w:rPr>
        <w:t xml:space="preserve">adjusted </w:t>
      </w:r>
      <w:r w:rsidR="00000000" w:rsidRPr="009B1679">
        <w:rPr>
          <w:spacing w:val="-3"/>
          <w:sz w:val="24"/>
        </w:rPr>
        <w:t xml:space="preserve">to </w:t>
      </w:r>
      <w:r w:rsidR="00000000" w:rsidRPr="009B1679">
        <w:rPr>
          <w:spacing w:val="-4"/>
          <w:sz w:val="24"/>
        </w:rPr>
        <w:t xml:space="preserve">reflect </w:t>
      </w:r>
      <w:r w:rsidR="00000000" w:rsidRPr="009B1679">
        <w:rPr>
          <w:spacing w:val="-3"/>
          <w:sz w:val="24"/>
        </w:rPr>
        <w:t xml:space="preserve">the </w:t>
      </w:r>
      <w:r w:rsidR="00000000" w:rsidRPr="009B1679">
        <w:rPr>
          <w:spacing w:val="-4"/>
          <w:sz w:val="24"/>
        </w:rPr>
        <w:t xml:space="preserve">federal </w:t>
      </w:r>
      <w:r w:rsidR="00000000" w:rsidRPr="009B1679">
        <w:rPr>
          <w:spacing w:val="-3"/>
          <w:sz w:val="24"/>
        </w:rPr>
        <w:t xml:space="preserve">tax impact the distribution would have on </w:t>
      </w:r>
      <w:r w:rsidR="00000000" w:rsidRPr="009B1679">
        <w:rPr>
          <w:sz w:val="24"/>
        </w:rPr>
        <w:t xml:space="preserve">an </w:t>
      </w:r>
      <w:r w:rsidR="00000000" w:rsidRPr="009B1679">
        <w:rPr>
          <w:spacing w:val="-4"/>
          <w:sz w:val="24"/>
        </w:rPr>
        <w:t xml:space="preserve">individual taxpayer </w:t>
      </w:r>
      <w:r w:rsidR="00000000" w:rsidRPr="009B1679">
        <w:rPr>
          <w:sz w:val="24"/>
        </w:rPr>
        <w:t xml:space="preserve">on the </w:t>
      </w:r>
      <w:r w:rsidR="00000000" w:rsidRPr="009B1679">
        <w:rPr>
          <w:spacing w:val="-4"/>
          <w:sz w:val="24"/>
        </w:rPr>
        <w:t xml:space="preserve">reinvestment </w:t>
      </w:r>
      <w:r w:rsidR="00000000" w:rsidRPr="009B1679">
        <w:rPr>
          <w:spacing w:val="-3"/>
          <w:sz w:val="24"/>
        </w:rPr>
        <w:t xml:space="preserve">date. </w:t>
      </w:r>
      <w:r w:rsidR="00000000" w:rsidRPr="009B1679">
        <w:rPr>
          <w:spacing w:val="-4"/>
          <w:sz w:val="24"/>
        </w:rPr>
        <w:t xml:space="preserve">For </w:t>
      </w:r>
      <w:r w:rsidR="00000000" w:rsidRPr="009B1679">
        <w:rPr>
          <w:spacing w:val="-3"/>
          <w:sz w:val="24"/>
        </w:rPr>
        <w:t xml:space="preserve">example, assume </w:t>
      </w:r>
      <w:r w:rsidR="00000000" w:rsidRPr="009B1679">
        <w:rPr>
          <w:sz w:val="24"/>
        </w:rPr>
        <w:t xml:space="preserve">no </w:t>
      </w:r>
      <w:r w:rsidR="00000000" w:rsidRPr="009B1679">
        <w:rPr>
          <w:spacing w:val="-3"/>
          <w:sz w:val="24"/>
        </w:rPr>
        <w:t xml:space="preserve">taxes are </w:t>
      </w:r>
      <w:r w:rsidR="00000000" w:rsidRPr="009B1679">
        <w:rPr>
          <w:sz w:val="24"/>
        </w:rPr>
        <w:t xml:space="preserve">due </w:t>
      </w:r>
      <w:r w:rsidR="00000000" w:rsidRPr="009B1679">
        <w:rPr>
          <w:spacing w:val="-3"/>
          <w:sz w:val="24"/>
        </w:rPr>
        <w:t xml:space="preserve">on </w:t>
      </w:r>
      <w:r w:rsidR="00000000" w:rsidRPr="009B1679">
        <w:rPr>
          <w:sz w:val="24"/>
        </w:rPr>
        <w:t xml:space="preserve">the </w:t>
      </w:r>
      <w:r w:rsidR="00000000" w:rsidRPr="009B1679">
        <w:rPr>
          <w:spacing w:val="-3"/>
          <w:sz w:val="24"/>
        </w:rPr>
        <w:t xml:space="preserve">portion </w:t>
      </w:r>
      <w:r w:rsidR="00000000" w:rsidRPr="009B1679">
        <w:rPr>
          <w:sz w:val="24"/>
        </w:rPr>
        <w:t xml:space="preserve">of any </w:t>
      </w:r>
      <w:r w:rsidR="00000000" w:rsidRPr="009B1679">
        <w:rPr>
          <w:spacing w:val="-3"/>
          <w:sz w:val="24"/>
        </w:rPr>
        <w:t xml:space="preserve">distribution that </w:t>
      </w:r>
      <w:r w:rsidR="00000000" w:rsidRPr="009B1679">
        <w:rPr>
          <w:spacing w:val="-4"/>
          <w:sz w:val="24"/>
        </w:rPr>
        <w:t xml:space="preserve">would </w:t>
      </w:r>
      <w:r w:rsidR="00000000" w:rsidRPr="009B1679">
        <w:rPr>
          <w:spacing w:val="-3"/>
          <w:sz w:val="24"/>
        </w:rPr>
        <w:t xml:space="preserve">not result </w:t>
      </w:r>
      <w:r w:rsidR="00000000" w:rsidRPr="009B1679">
        <w:rPr>
          <w:sz w:val="24"/>
        </w:rPr>
        <w:t xml:space="preserve">in </w:t>
      </w:r>
      <w:r w:rsidR="00000000" w:rsidRPr="009B1679">
        <w:rPr>
          <w:spacing w:val="-4"/>
          <w:sz w:val="24"/>
        </w:rPr>
        <w:t xml:space="preserve">federal </w:t>
      </w:r>
      <w:r w:rsidR="00000000" w:rsidRPr="009B1679">
        <w:rPr>
          <w:spacing w:val="-3"/>
          <w:sz w:val="24"/>
        </w:rPr>
        <w:t xml:space="preserve">income tax on </w:t>
      </w:r>
      <w:r w:rsidR="00000000" w:rsidRPr="009B1679">
        <w:rPr>
          <w:sz w:val="24"/>
        </w:rPr>
        <w:t xml:space="preserve">an </w:t>
      </w:r>
      <w:r w:rsidR="00000000" w:rsidRPr="009B1679">
        <w:rPr>
          <w:spacing w:val="-4"/>
          <w:sz w:val="24"/>
        </w:rPr>
        <w:t xml:space="preserve">individual, </w:t>
      </w:r>
      <w:r w:rsidR="00000000" w:rsidRPr="009B1679">
        <w:rPr>
          <w:i/>
          <w:spacing w:val="-3"/>
          <w:sz w:val="24"/>
        </w:rPr>
        <w:t>e.g.</w:t>
      </w:r>
      <w:r w:rsidR="00000000" w:rsidRPr="009B1679">
        <w:rPr>
          <w:spacing w:val="-3"/>
          <w:sz w:val="24"/>
        </w:rPr>
        <w:t xml:space="preserve">, </w:t>
      </w:r>
      <w:r w:rsidR="00000000" w:rsidRPr="009B1679">
        <w:rPr>
          <w:spacing w:val="-4"/>
          <w:sz w:val="24"/>
        </w:rPr>
        <w:t xml:space="preserve">tax-exempt interest </w:t>
      </w:r>
      <w:r w:rsidR="00000000" w:rsidRPr="009B1679">
        <w:rPr>
          <w:sz w:val="24"/>
        </w:rPr>
        <w:t xml:space="preserve">or </w:t>
      </w:r>
      <w:r w:rsidR="00000000" w:rsidRPr="009B1679">
        <w:rPr>
          <w:spacing w:val="-4"/>
          <w:sz w:val="24"/>
        </w:rPr>
        <w:t xml:space="preserve">non-taxable returns </w:t>
      </w:r>
      <w:r w:rsidR="00000000" w:rsidRPr="009B1679">
        <w:rPr>
          <w:sz w:val="24"/>
        </w:rPr>
        <w:t xml:space="preserve">of </w:t>
      </w:r>
      <w:r w:rsidR="00000000" w:rsidRPr="009B1679">
        <w:rPr>
          <w:spacing w:val="-3"/>
          <w:sz w:val="24"/>
        </w:rPr>
        <w:t xml:space="preserve">capital. The </w:t>
      </w:r>
      <w:r w:rsidR="00000000" w:rsidRPr="009B1679">
        <w:rPr>
          <w:spacing w:val="-4"/>
          <w:sz w:val="24"/>
        </w:rPr>
        <w:t xml:space="preserve">effect </w:t>
      </w:r>
      <w:r w:rsidR="00000000" w:rsidRPr="009B1679">
        <w:rPr>
          <w:sz w:val="24"/>
        </w:rPr>
        <w:t xml:space="preserve">of </w:t>
      </w:r>
      <w:r w:rsidR="00000000" w:rsidRPr="009B1679">
        <w:rPr>
          <w:spacing w:val="-3"/>
          <w:sz w:val="24"/>
        </w:rPr>
        <w:t xml:space="preserve">applicable tax </w:t>
      </w:r>
      <w:r w:rsidR="00000000" w:rsidRPr="009B1679">
        <w:rPr>
          <w:spacing w:val="-4"/>
          <w:sz w:val="24"/>
        </w:rPr>
        <w:t xml:space="preserve">credits, </w:t>
      </w:r>
      <w:r w:rsidR="00000000" w:rsidRPr="009B1679">
        <w:rPr>
          <w:spacing w:val="-3"/>
          <w:sz w:val="24"/>
        </w:rPr>
        <w:t xml:space="preserve">such </w:t>
      </w:r>
      <w:r w:rsidR="00000000" w:rsidRPr="009B1679">
        <w:rPr>
          <w:sz w:val="24"/>
        </w:rPr>
        <w:t xml:space="preserve">as the </w:t>
      </w:r>
      <w:r w:rsidR="00000000" w:rsidRPr="009B1679">
        <w:rPr>
          <w:spacing w:val="-4"/>
          <w:sz w:val="24"/>
        </w:rPr>
        <w:t xml:space="preserve">foreign </w:t>
      </w:r>
      <w:r w:rsidR="00000000" w:rsidRPr="009B1679">
        <w:rPr>
          <w:spacing w:val="-3"/>
          <w:sz w:val="24"/>
        </w:rPr>
        <w:t xml:space="preserve">tax credit, should </w:t>
      </w:r>
      <w:r w:rsidR="00000000" w:rsidRPr="009B1679">
        <w:rPr>
          <w:sz w:val="24"/>
        </w:rPr>
        <w:t xml:space="preserve">be </w:t>
      </w:r>
      <w:r w:rsidR="00000000" w:rsidRPr="009B1679">
        <w:rPr>
          <w:spacing w:val="-3"/>
          <w:sz w:val="24"/>
        </w:rPr>
        <w:t xml:space="preserve">taken </w:t>
      </w:r>
      <w:r w:rsidR="00000000" w:rsidRPr="009B1679">
        <w:rPr>
          <w:sz w:val="24"/>
        </w:rPr>
        <w:t xml:space="preserve">into </w:t>
      </w:r>
      <w:r w:rsidR="00000000" w:rsidRPr="009B1679">
        <w:rPr>
          <w:spacing w:val="-3"/>
          <w:sz w:val="24"/>
        </w:rPr>
        <w:t xml:space="preserve">account </w:t>
      </w:r>
      <w:r w:rsidR="00000000" w:rsidRPr="009B1679">
        <w:rPr>
          <w:sz w:val="24"/>
        </w:rPr>
        <w:t xml:space="preserve">in </w:t>
      </w:r>
      <w:r w:rsidR="00000000" w:rsidRPr="009B1679">
        <w:rPr>
          <w:spacing w:val="-4"/>
          <w:sz w:val="24"/>
        </w:rPr>
        <w:t xml:space="preserve">accordance </w:t>
      </w:r>
      <w:r w:rsidR="00000000" w:rsidRPr="009B1679">
        <w:rPr>
          <w:spacing w:val="-3"/>
          <w:sz w:val="24"/>
        </w:rPr>
        <w:t xml:space="preserve">with </w:t>
      </w:r>
      <w:r w:rsidR="00000000" w:rsidRPr="009B1679">
        <w:rPr>
          <w:spacing w:val="-4"/>
          <w:sz w:val="24"/>
        </w:rPr>
        <w:t xml:space="preserve">federal </w:t>
      </w:r>
      <w:r w:rsidR="00000000" w:rsidRPr="009B1679">
        <w:rPr>
          <w:spacing w:val="-3"/>
          <w:sz w:val="24"/>
        </w:rPr>
        <w:t>tax</w:t>
      </w:r>
      <w:r w:rsidR="00000000" w:rsidRPr="009B1679">
        <w:rPr>
          <w:spacing w:val="-15"/>
          <w:sz w:val="24"/>
        </w:rPr>
        <w:t xml:space="preserve"> </w:t>
      </w:r>
      <w:r w:rsidR="00000000" w:rsidRPr="009B1679">
        <w:rPr>
          <w:spacing w:val="-3"/>
          <w:sz w:val="24"/>
        </w:rPr>
        <w:t>law.</w:t>
      </w:r>
    </w:p>
    <w:p w:rsidR="00081523" w:rsidRDefault="00081523">
      <w:pPr>
        <w:pStyle w:val="BodyText"/>
        <w:spacing w:before="10"/>
        <w:rPr>
          <w:sz w:val="20"/>
        </w:rPr>
      </w:pPr>
    </w:p>
    <w:p w:rsidR="00081523" w:rsidRPr="009B1679" w:rsidRDefault="009B1679" w:rsidP="009B1679">
      <w:pPr>
        <w:tabs>
          <w:tab w:val="left" w:pos="2131"/>
          <w:tab w:val="left" w:pos="2132"/>
        </w:tabs>
        <w:spacing w:before="1"/>
        <w:ind w:left="2150" w:right="1298" w:hanging="483"/>
        <w:rPr>
          <w:sz w:val="24"/>
        </w:rPr>
      </w:pPr>
      <w:r>
        <w:rPr>
          <w:color w:val="221F1F"/>
          <w:spacing w:val="-17"/>
          <w:w w:val="98"/>
          <w:sz w:val="24"/>
          <w:szCs w:val="24"/>
        </w:rPr>
        <w:t>4.</w:t>
      </w:r>
      <w:r>
        <w:rPr>
          <w:color w:val="221F1F"/>
          <w:spacing w:val="-17"/>
          <w:w w:val="98"/>
          <w:sz w:val="24"/>
          <w:szCs w:val="24"/>
        </w:rPr>
        <w:tab/>
      </w:r>
      <w:r w:rsidR="00000000" w:rsidRPr="009B1679">
        <w:rPr>
          <w:spacing w:val="-3"/>
          <w:sz w:val="24"/>
        </w:rPr>
        <w:t xml:space="preserve">Calculate the taxes </w:t>
      </w:r>
      <w:r w:rsidR="00000000" w:rsidRPr="009B1679">
        <w:rPr>
          <w:sz w:val="24"/>
        </w:rPr>
        <w:t xml:space="preserve">due </w:t>
      </w:r>
      <w:r w:rsidR="00000000" w:rsidRPr="009B1679">
        <w:rPr>
          <w:spacing w:val="-3"/>
          <w:sz w:val="24"/>
        </w:rPr>
        <w:t xml:space="preserve">using </w:t>
      </w:r>
      <w:r w:rsidR="00000000" w:rsidRPr="009B1679">
        <w:rPr>
          <w:sz w:val="24"/>
        </w:rPr>
        <w:t xml:space="preserve">the </w:t>
      </w:r>
      <w:r w:rsidR="00000000" w:rsidRPr="009B1679">
        <w:rPr>
          <w:spacing w:val="-4"/>
          <w:sz w:val="24"/>
        </w:rPr>
        <w:t xml:space="preserve">highest </w:t>
      </w:r>
      <w:r w:rsidR="00000000" w:rsidRPr="009B1679">
        <w:rPr>
          <w:spacing w:val="-3"/>
          <w:sz w:val="24"/>
        </w:rPr>
        <w:t xml:space="preserve">individual marginal </w:t>
      </w:r>
      <w:r w:rsidR="00000000" w:rsidRPr="009B1679">
        <w:rPr>
          <w:spacing w:val="-4"/>
          <w:sz w:val="24"/>
        </w:rPr>
        <w:t xml:space="preserve">federal </w:t>
      </w:r>
      <w:r w:rsidR="00000000" w:rsidRPr="009B1679">
        <w:rPr>
          <w:spacing w:val="-3"/>
          <w:sz w:val="24"/>
        </w:rPr>
        <w:t xml:space="preserve">income tax </w:t>
      </w:r>
      <w:r w:rsidR="00000000" w:rsidRPr="009B1679">
        <w:rPr>
          <w:spacing w:val="-4"/>
          <w:sz w:val="24"/>
        </w:rPr>
        <w:t xml:space="preserve">rates </w:t>
      </w:r>
      <w:r w:rsidR="00000000" w:rsidRPr="009B1679">
        <w:rPr>
          <w:sz w:val="24"/>
        </w:rPr>
        <w:t xml:space="preserve">in </w:t>
      </w:r>
      <w:r w:rsidR="00000000" w:rsidRPr="009B1679">
        <w:rPr>
          <w:spacing w:val="-4"/>
          <w:sz w:val="24"/>
        </w:rPr>
        <w:t xml:space="preserve">effect </w:t>
      </w:r>
      <w:r w:rsidR="00000000" w:rsidRPr="009B1679">
        <w:rPr>
          <w:sz w:val="24"/>
        </w:rPr>
        <w:t xml:space="preserve">on </w:t>
      </w:r>
      <w:r w:rsidR="00000000" w:rsidRPr="009B1679">
        <w:rPr>
          <w:spacing w:val="-3"/>
          <w:sz w:val="24"/>
        </w:rPr>
        <w:t xml:space="preserve">the </w:t>
      </w:r>
      <w:r w:rsidR="00000000" w:rsidRPr="009B1679">
        <w:rPr>
          <w:spacing w:val="-4"/>
          <w:sz w:val="24"/>
        </w:rPr>
        <w:t xml:space="preserve">reinvestment </w:t>
      </w:r>
      <w:r w:rsidR="00000000" w:rsidRPr="009B1679">
        <w:rPr>
          <w:spacing w:val="-3"/>
          <w:sz w:val="24"/>
        </w:rPr>
        <w:t xml:space="preserve">date. The rates used should </w:t>
      </w:r>
      <w:r w:rsidR="00000000" w:rsidRPr="009B1679">
        <w:rPr>
          <w:spacing w:val="-4"/>
          <w:sz w:val="24"/>
        </w:rPr>
        <w:t xml:space="preserve">correspond </w:t>
      </w:r>
      <w:r w:rsidR="00000000" w:rsidRPr="009B1679">
        <w:rPr>
          <w:sz w:val="24"/>
        </w:rPr>
        <w:t xml:space="preserve">to the </w:t>
      </w:r>
      <w:r w:rsidR="00000000" w:rsidRPr="009B1679">
        <w:rPr>
          <w:spacing w:val="-3"/>
          <w:sz w:val="24"/>
        </w:rPr>
        <w:t xml:space="preserve">tax </w:t>
      </w:r>
      <w:r w:rsidR="00000000" w:rsidRPr="009B1679">
        <w:rPr>
          <w:spacing w:val="-4"/>
          <w:sz w:val="24"/>
        </w:rPr>
        <w:t xml:space="preserve">character </w:t>
      </w:r>
      <w:r w:rsidR="00000000" w:rsidRPr="009B1679">
        <w:rPr>
          <w:spacing w:val="-3"/>
          <w:sz w:val="24"/>
        </w:rPr>
        <w:t xml:space="preserve">of each component </w:t>
      </w:r>
      <w:r w:rsidR="00000000" w:rsidRPr="009B1679">
        <w:rPr>
          <w:sz w:val="24"/>
        </w:rPr>
        <w:t xml:space="preserve">of the </w:t>
      </w:r>
      <w:r w:rsidR="00000000" w:rsidRPr="009B1679">
        <w:rPr>
          <w:spacing w:val="-3"/>
          <w:sz w:val="24"/>
        </w:rPr>
        <w:t>distributions (</w:t>
      </w:r>
      <w:r w:rsidR="00000000" w:rsidRPr="009B1679">
        <w:rPr>
          <w:i/>
          <w:spacing w:val="-3"/>
          <w:sz w:val="24"/>
        </w:rPr>
        <w:t>e.g.</w:t>
      </w:r>
      <w:r w:rsidR="00000000" w:rsidRPr="009B1679">
        <w:rPr>
          <w:spacing w:val="-3"/>
          <w:sz w:val="24"/>
        </w:rPr>
        <w:t xml:space="preserve">, ordinary </w:t>
      </w:r>
      <w:r w:rsidR="00000000" w:rsidRPr="009B1679">
        <w:rPr>
          <w:sz w:val="24"/>
        </w:rPr>
        <w:t xml:space="preserve">income </w:t>
      </w:r>
      <w:r w:rsidR="00000000" w:rsidRPr="009B1679">
        <w:rPr>
          <w:spacing w:val="-3"/>
          <w:sz w:val="24"/>
        </w:rPr>
        <w:t xml:space="preserve">rate for ordinary income distributions, </w:t>
      </w:r>
      <w:r w:rsidR="00000000" w:rsidRPr="009B1679">
        <w:rPr>
          <w:spacing w:val="-4"/>
          <w:sz w:val="24"/>
        </w:rPr>
        <w:t xml:space="preserve">short-term </w:t>
      </w:r>
      <w:r w:rsidR="00000000" w:rsidRPr="009B1679">
        <w:rPr>
          <w:spacing w:val="-3"/>
          <w:sz w:val="24"/>
        </w:rPr>
        <w:t xml:space="preserve">capital gain rate for </w:t>
      </w:r>
      <w:r w:rsidR="00000000" w:rsidRPr="009B1679">
        <w:rPr>
          <w:spacing w:val="-4"/>
          <w:sz w:val="24"/>
        </w:rPr>
        <w:t xml:space="preserve">short-term </w:t>
      </w:r>
      <w:r w:rsidR="00000000" w:rsidRPr="009B1679">
        <w:rPr>
          <w:spacing w:val="-3"/>
          <w:sz w:val="24"/>
        </w:rPr>
        <w:t xml:space="preserve">capital gain </w:t>
      </w:r>
      <w:r w:rsidR="00000000" w:rsidRPr="009B1679">
        <w:rPr>
          <w:spacing w:val="-4"/>
          <w:sz w:val="24"/>
        </w:rPr>
        <w:t xml:space="preserve">distributions, long-term </w:t>
      </w:r>
      <w:r w:rsidR="00000000" w:rsidRPr="009B1679">
        <w:rPr>
          <w:spacing w:val="-3"/>
          <w:sz w:val="24"/>
        </w:rPr>
        <w:t xml:space="preserve">capital gain rate for </w:t>
      </w:r>
      <w:r w:rsidR="00000000" w:rsidRPr="009B1679">
        <w:rPr>
          <w:spacing w:val="-4"/>
          <w:sz w:val="24"/>
        </w:rPr>
        <w:t xml:space="preserve">long-term </w:t>
      </w:r>
      <w:r w:rsidR="00000000" w:rsidRPr="009B1679">
        <w:rPr>
          <w:spacing w:val="-3"/>
          <w:sz w:val="24"/>
        </w:rPr>
        <w:t xml:space="preserve">capital gain </w:t>
      </w:r>
      <w:r w:rsidR="00000000" w:rsidRPr="009B1679">
        <w:rPr>
          <w:spacing w:val="-4"/>
          <w:sz w:val="24"/>
        </w:rPr>
        <w:t xml:space="preserve">distributions). </w:t>
      </w:r>
      <w:r w:rsidR="00000000" w:rsidRPr="009B1679">
        <w:rPr>
          <w:spacing w:val="-3"/>
          <w:sz w:val="24"/>
        </w:rPr>
        <w:t xml:space="preserve">Note that </w:t>
      </w:r>
      <w:r w:rsidR="00000000" w:rsidRPr="009B1679">
        <w:rPr>
          <w:sz w:val="24"/>
        </w:rPr>
        <w:t xml:space="preserve">the </w:t>
      </w:r>
      <w:r w:rsidR="00000000" w:rsidRPr="009B1679">
        <w:rPr>
          <w:spacing w:val="-4"/>
          <w:sz w:val="24"/>
        </w:rPr>
        <w:t xml:space="preserve">required </w:t>
      </w:r>
      <w:r w:rsidR="00000000" w:rsidRPr="009B1679">
        <w:rPr>
          <w:spacing w:val="-3"/>
          <w:sz w:val="24"/>
        </w:rPr>
        <w:t>tax</w:t>
      </w:r>
      <w:r w:rsidR="00000000" w:rsidRPr="009B1679">
        <w:rPr>
          <w:spacing w:val="-19"/>
          <w:sz w:val="24"/>
        </w:rPr>
        <w:t xml:space="preserve"> </w:t>
      </w:r>
      <w:r w:rsidR="00000000" w:rsidRPr="009B1679">
        <w:rPr>
          <w:spacing w:val="-4"/>
          <w:sz w:val="24"/>
        </w:rPr>
        <w:t>rates</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150" w:right="1382"/>
      </w:pPr>
      <w:r>
        <w:lastRenderedPageBreak/>
        <w:t xml:space="preserve">may vary </w:t>
      </w:r>
      <w:r>
        <w:rPr>
          <w:spacing w:val="-3"/>
        </w:rPr>
        <w:t xml:space="preserve">over </w:t>
      </w:r>
      <w:r>
        <w:t xml:space="preserve">the </w:t>
      </w:r>
      <w:r>
        <w:rPr>
          <w:spacing w:val="-4"/>
        </w:rPr>
        <w:t xml:space="preserve">measurement </w:t>
      </w:r>
      <w:r>
        <w:rPr>
          <w:spacing w:val="-3"/>
        </w:rPr>
        <w:t xml:space="preserve">period. </w:t>
      </w:r>
      <w:r>
        <w:rPr>
          <w:spacing w:val="-4"/>
        </w:rPr>
        <w:t xml:space="preserve">Disregard </w:t>
      </w:r>
      <w:r>
        <w:t xml:space="preserve">any </w:t>
      </w:r>
      <w:r>
        <w:rPr>
          <w:spacing w:val="-3"/>
        </w:rPr>
        <w:t xml:space="preserve">potential tax liabilities other than </w:t>
      </w:r>
      <w:r>
        <w:rPr>
          <w:spacing w:val="-4"/>
        </w:rPr>
        <w:t xml:space="preserve">federal </w:t>
      </w:r>
      <w:r>
        <w:rPr>
          <w:spacing w:val="-3"/>
        </w:rPr>
        <w:t xml:space="preserve">tax liabilities </w:t>
      </w:r>
      <w:r>
        <w:rPr>
          <w:spacing w:val="-4"/>
        </w:rPr>
        <w:t>(</w:t>
      </w:r>
      <w:r>
        <w:rPr>
          <w:i/>
          <w:spacing w:val="-4"/>
        </w:rPr>
        <w:t>e.g.</w:t>
      </w:r>
      <w:r>
        <w:rPr>
          <w:spacing w:val="-4"/>
        </w:rPr>
        <w:t xml:space="preserve">, </w:t>
      </w:r>
      <w:r>
        <w:rPr>
          <w:spacing w:val="-3"/>
        </w:rPr>
        <w:t xml:space="preserve">state and local taxes); </w:t>
      </w:r>
      <w:r>
        <w:t xml:space="preserve">the </w:t>
      </w:r>
      <w:r>
        <w:rPr>
          <w:spacing w:val="-4"/>
        </w:rPr>
        <w:t xml:space="preserve">effect </w:t>
      </w:r>
      <w:r>
        <w:t xml:space="preserve">of </w:t>
      </w:r>
      <w:r>
        <w:rPr>
          <w:spacing w:val="-4"/>
        </w:rPr>
        <w:t xml:space="preserve">phaseouts </w:t>
      </w:r>
      <w:r>
        <w:t xml:space="preserve">of </w:t>
      </w:r>
      <w:r>
        <w:rPr>
          <w:spacing w:val="-4"/>
        </w:rPr>
        <w:t xml:space="preserve">certain exemptions, deductions, </w:t>
      </w:r>
      <w:r>
        <w:rPr>
          <w:spacing w:val="-3"/>
        </w:rPr>
        <w:t xml:space="preserve">and </w:t>
      </w:r>
      <w:r>
        <w:rPr>
          <w:spacing w:val="-4"/>
        </w:rPr>
        <w:t xml:space="preserve">credits </w:t>
      </w:r>
      <w:r>
        <w:t xml:space="preserve">at </w:t>
      </w:r>
      <w:r>
        <w:rPr>
          <w:spacing w:val="-3"/>
        </w:rPr>
        <w:t xml:space="preserve">various income levels; and </w:t>
      </w:r>
      <w:r>
        <w:t xml:space="preserve">the </w:t>
      </w:r>
      <w:r>
        <w:rPr>
          <w:spacing w:val="-3"/>
        </w:rPr>
        <w:t xml:space="preserve">impact </w:t>
      </w:r>
      <w:r>
        <w:t xml:space="preserve">of the </w:t>
      </w:r>
      <w:r>
        <w:rPr>
          <w:spacing w:val="-4"/>
        </w:rPr>
        <w:t xml:space="preserve">federal </w:t>
      </w:r>
      <w:r>
        <w:rPr>
          <w:spacing w:val="-3"/>
        </w:rPr>
        <w:t>alternative minimum tax.</w:t>
      </w:r>
    </w:p>
    <w:p w:rsidR="00081523" w:rsidRDefault="00081523">
      <w:pPr>
        <w:pStyle w:val="BodyText"/>
        <w:spacing w:before="10"/>
        <w:rPr>
          <w:sz w:val="20"/>
        </w:rPr>
      </w:pPr>
    </w:p>
    <w:p w:rsidR="00081523" w:rsidRPr="009B1679" w:rsidRDefault="009B1679" w:rsidP="009B1679">
      <w:pPr>
        <w:tabs>
          <w:tab w:val="left" w:pos="2143"/>
          <w:tab w:val="left" w:pos="2144"/>
        </w:tabs>
        <w:ind w:left="2150" w:right="1228" w:hanging="483"/>
        <w:rPr>
          <w:sz w:val="24"/>
        </w:rPr>
      </w:pPr>
      <w:r>
        <w:rPr>
          <w:color w:val="221F1F"/>
          <w:spacing w:val="-17"/>
          <w:w w:val="98"/>
          <w:sz w:val="24"/>
          <w:szCs w:val="24"/>
        </w:rPr>
        <w:t>5.</w:t>
      </w:r>
      <w:r>
        <w:rPr>
          <w:color w:val="221F1F"/>
          <w:spacing w:val="-17"/>
          <w:w w:val="98"/>
          <w:sz w:val="24"/>
          <w:szCs w:val="24"/>
        </w:rPr>
        <w:tab/>
      </w:r>
      <w:r w:rsidR="00000000" w:rsidRPr="009B1679">
        <w:rPr>
          <w:spacing w:val="-3"/>
          <w:sz w:val="24"/>
        </w:rPr>
        <w:t xml:space="preserve">Include </w:t>
      </w:r>
      <w:r w:rsidR="00000000" w:rsidRPr="009B1679">
        <w:rPr>
          <w:spacing w:val="-2"/>
          <w:sz w:val="24"/>
        </w:rPr>
        <w:t xml:space="preserve">all </w:t>
      </w:r>
      <w:r w:rsidR="00000000" w:rsidRPr="009B1679">
        <w:rPr>
          <w:spacing w:val="-4"/>
          <w:sz w:val="24"/>
        </w:rPr>
        <w:t xml:space="preserve">recurring </w:t>
      </w:r>
      <w:r w:rsidR="00000000" w:rsidRPr="009B1679">
        <w:rPr>
          <w:spacing w:val="-3"/>
          <w:sz w:val="24"/>
        </w:rPr>
        <w:t xml:space="preserve">fees that are </w:t>
      </w:r>
      <w:r w:rsidR="00000000" w:rsidRPr="009B1679">
        <w:rPr>
          <w:spacing w:val="-4"/>
          <w:sz w:val="24"/>
        </w:rPr>
        <w:t xml:space="preserve">charged </w:t>
      </w:r>
      <w:r w:rsidR="00000000" w:rsidRPr="009B1679">
        <w:rPr>
          <w:sz w:val="24"/>
        </w:rPr>
        <w:t xml:space="preserve">to </w:t>
      </w:r>
      <w:r w:rsidR="00000000" w:rsidRPr="009B1679">
        <w:rPr>
          <w:spacing w:val="-3"/>
          <w:sz w:val="24"/>
        </w:rPr>
        <w:t xml:space="preserve">all </w:t>
      </w:r>
      <w:r w:rsidR="00000000" w:rsidRPr="009B1679">
        <w:rPr>
          <w:spacing w:val="-4"/>
          <w:sz w:val="24"/>
        </w:rPr>
        <w:t xml:space="preserve">shareholder accounts. </w:t>
      </w:r>
      <w:r w:rsidR="00000000" w:rsidRPr="009B1679">
        <w:rPr>
          <w:spacing w:val="-3"/>
          <w:sz w:val="24"/>
        </w:rPr>
        <w:t xml:space="preserve">For </w:t>
      </w:r>
      <w:r w:rsidR="00000000" w:rsidRPr="009B1679">
        <w:rPr>
          <w:sz w:val="24"/>
        </w:rPr>
        <w:t xml:space="preserve">any </w:t>
      </w:r>
      <w:r w:rsidR="00000000" w:rsidRPr="009B1679">
        <w:rPr>
          <w:spacing w:val="-3"/>
          <w:sz w:val="24"/>
        </w:rPr>
        <w:t xml:space="preserve">account </w:t>
      </w:r>
      <w:r w:rsidR="00000000" w:rsidRPr="009B1679">
        <w:rPr>
          <w:spacing w:val="-4"/>
          <w:sz w:val="24"/>
        </w:rPr>
        <w:t xml:space="preserve">fees </w:t>
      </w:r>
      <w:r w:rsidR="00000000" w:rsidRPr="009B1679">
        <w:rPr>
          <w:spacing w:val="-3"/>
          <w:sz w:val="24"/>
        </w:rPr>
        <w:t xml:space="preserve">that </w:t>
      </w:r>
      <w:r w:rsidR="00000000" w:rsidRPr="009B1679">
        <w:rPr>
          <w:sz w:val="24"/>
        </w:rPr>
        <w:t xml:space="preserve">vary with the </w:t>
      </w:r>
      <w:r w:rsidR="00000000" w:rsidRPr="009B1679">
        <w:rPr>
          <w:spacing w:val="-3"/>
          <w:sz w:val="24"/>
        </w:rPr>
        <w:t xml:space="preserve">size </w:t>
      </w:r>
      <w:r w:rsidR="00000000" w:rsidRPr="009B1679">
        <w:rPr>
          <w:sz w:val="24"/>
        </w:rPr>
        <w:t xml:space="preserve">of </w:t>
      </w:r>
      <w:r w:rsidR="00000000" w:rsidRPr="009B1679">
        <w:rPr>
          <w:spacing w:val="-3"/>
          <w:sz w:val="24"/>
        </w:rPr>
        <w:t xml:space="preserve">the account, assume </w:t>
      </w:r>
      <w:r w:rsidR="00000000" w:rsidRPr="009B1679">
        <w:rPr>
          <w:sz w:val="24"/>
        </w:rPr>
        <w:t xml:space="preserve">an </w:t>
      </w:r>
      <w:r w:rsidR="00000000" w:rsidRPr="009B1679">
        <w:rPr>
          <w:spacing w:val="-4"/>
          <w:sz w:val="24"/>
        </w:rPr>
        <w:t xml:space="preserve">account </w:t>
      </w:r>
      <w:r w:rsidR="00000000" w:rsidRPr="009B1679">
        <w:rPr>
          <w:spacing w:val="-3"/>
          <w:sz w:val="24"/>
        </w:rPr>
        <w:t xml:space="preserve">size </w:t>
      </w:r>
      <w:r w:rsidR="00000000" w:rsidRPr="009B1679">
        <w:rPr>
          <w:spacing w:val="-4"/>
          <w:sz w:val="24"/>
        </w:rPr>
        <w:t xml:space="preserve">equal </w:t>
      </w:r>
      <w:r w:rsidR="00000000" w:rsidRPr="009B1679">
        <w:rPr>
          <w:sz w:val="24"/>
        </w:rPr>
        <w:t xml:space="preserve">to the </w:t>
      </w:r>
      <w:r w:rsidR="00000000" w:rsidRPr="009B1679">
        <w:rPr>
          <w:spacing w:val="-4"/>
          <w:sz w:val="24"/>
        </w:rPr>
        <w:t xml:space="preserve">Fund’s </w:t>
      </w:r>
      <w:r w:rsidR="00000000" w:rsidRPr="009B1679">
        <w:rPr>
          <w:spacing w:val="-3"/>
          <w:sz w:val="24"/>
        </w:rPr>
        <w:t xml:space="preserve">mean </w:t>
      </w:r>
      <w:r w:rsidR="00000000" w:rsidRPr="009B1679">
        <w:rPr>
          <w:spacing w:val="-4"/>
          <w:sz w:val="24"/>
        </w:rPr>
        <w:t xml:space="preserve">(or </w:t>
      </w:r>
      <w:r w:rsidR="00000000" w:rsidRPr="009B1679">
        <w:rPr>
          <w:spacing w:val="-3"/>
          <w:sz w:val="24"/>
        </w:rPr>
        <w:t xml:space="preserve">median) </w:t>
      </w:r>
      <w:r w:rsidR="00000000" w:rsidRPr="009B1679">
        <w:rPr>
          <w:spacing w:val="-4"/>
          <w:sz w:val="24"/>
        </w:rPr>
        <w:t xml:space="preserve">account </w:t>
      </w:r>
      <w:r w:rsidR="00000000" w:rsidRPr="009B1679">
        <w:rPr>
          <w:spacing w:val="-3"/>
          <w:sz w:val="24"/>
        </w:rPr>
        <w:t xml:space="preserve">size. </w:t>
      </w:r>
      <w:r w:rsidR="00000000" w:rsidRPr="009B1679">
        <w:rPr>
          <w:spacing w:val="-4"/>
          <w:sz w:val="24"/>
        </w:rPr>
        <w:t xml:space="preserve">Assume </w:t>
      </w:r>
      <w:r w:rsidR="00000000" w:rsidRPr="009B1679">
        <w:rPr>
          <w:spacing w:val="-3"/>
          <w:sz w:val="24"/>
        </w:rPr>
        <w:t xml:space="preserve">that no </w:t>
      </w:r>
      <w:r w:rsidR="00000000" w:rsidRPr="009B1679">
        <w:rPr>
          <w:spacing w:val="-4"/>
          <w:sz w:val="24"/>
        </w:rPr>
        <w:t xml:space="preserve">additional </w:t>
      </w:r>
      <w:r w:rsidR="00000000" w:rsidRPr="009B1679">
        <w:rPr>
          <w:spacing w:val="-3"/>
          <w:sz w:val="24"/>
        </w:rPr>
        <w:t xml:space="preserve">taxes </w:t>
      </w:r>
      <w:r w:rsidR="00000000" w:rsidRPr="009B1679">
        <w:rPr>
          <w:sz w:val="24"/>
        </w:rPr>
        <w:t xml:space="preserve">or </w:t>
      </w:r>
      <w:r w:rsidR="00000000" w:rsidRPr="009B1679">
        <w:rPr>
          <w:spacing w:val="-3"/>
          <w:sz w:val="24"/>
        </w:rPr>
        <w:t xml:space="preserve">tax </w:t>
      </w:r>
      <w:r w:rsidR="00000000" w:rsidRPr="009B1679">
        <w:rPr>
          <w:spacing w:val="-4"/>
          <w:sz w:val="24"/>
        </w:rPr>
        <w:t xml:space="preserve">credits </w:t>
      </w:r>
      <w:r w:rsidR="00000000" w:rsidRPr="009B1679">
        <w:rPr>
          <w:spacing w:val="-3"/>
          <w:sz w:val="24"/>
        </w:rPr>
        <w:t xml:space="preserve">result </w:t>
      </w:r>
      <w:r w:rsidR="00000000" w:rsidRPr="009B1679">
        <w:rPr>
          <w:spacing w:val="-4"/>
          <w:sz w:val="24"/>
        </w:rPr>
        <w:t xml:space="preserve">from </w:t>
      </w:r>
      <w:r w:rsidR="00000000" w:rsidRPr="009B1679">
        <w:rPr>
          <w:sz w:val="24"/>
        </w:rPr>
        <w:t xml:space="preserve">any </w:t>
      </w:r>
      <w:r w:rsidR="00000000" w:rsidRPr="009B1679">
        <w:rPr>
          <w:spacing w:val="-3"/>
          <w:sz w:val="24"/>
        </w:rPr>
        <w:t xml:space="preserve">redemption </w:t>
      </w:r>
      <w:r w:rsidR="00000000" w:rsidRPr="009B1679">
        <w:rPr>
          <w:sz w:val="24"/>
        </w:rPr>
        <w:t xml:space="preserve">of </w:t>
      </w:r>
      <w:r w:rsidR="00000000" w:rsidRPr="009B1679">
        <w:rPr>
          <w:spacing w:val="-3"/>
          <w:sz w:val="24"/>
        </w:rPr>
        <w:t xml:space="preserve">shares </w:t>
      </w:r>
      <w:r w:rsidR="00000000" w:rsidRPr="009B1679">
        <w:rPr>
          <w:spacing w:val="-4"/>
          <w:sz w:val="24"/>
        </w:rPr>
        <w:t xml:space="preserve">required </w:t>
      </w:r>
      <w:r w:rsidR="00000000" w:rsidRPr="009B1679">
        <w:rPr>
          <w:sz w:val="24"/>
        </w:rPr>
        <w:t xml:space="preserve">to pay </w:t>
      </w:r>
      <w:r w:rsidR="00000000" w:rsidRPr="009B1679">
        <w:rPr>
          <w:spacing w:val="-3"/>
          <w:sz w:val="24"/>
        </w:rPr>
        <w:t xml:space="preserve">such fees. </w:t>
      </w:r>
      <w:r w:rsidR="00000000" w:rsidRPr="009B1679">
        <w:rPr>
          <w:spacing w:val="-4"/>
          <w:sz w:val="24"/>
        </w:rPr>
        <w:t xml:space="preserve">Reflect, </w:t>
      </w:r>
      <w:r w:rsidR="00000000" w:rsidRPr="009B1679">
        <w:rPr>
          <w:sz w:val="24"/>
        </w:rPr>
        <w:t xml:space="preserve">as </w:t>
      </w:r>
      <w:r w:rsidR="00000000" w:rsidRPr="009B1679">
        <w:rPr>
          <w:spacing w:val="-4"/>
          <w:sz w:val="24"/>
        </w:rPr>
        <w:t xml:space="preserve">appropriate, </w:t>
      </w:r>
      <w:r w:rsidR="00000000" w:rsidRPr="009B1679">
        <w:rPr>
          <w:sz w:val="24"/>
        </w:rPr>
        <w:t xml:space="preserve">any </w:t>
      </w:r>
      <w:r w:rsidR="00000000" w:rsidRPr="009B1679">
        <w:rPr>
          <w:spacing w:val="-3"/>
          <w:sz w:val="24"/>
        </w:rPr>
        <w:t xml:space="preserve">recurring fees </w:t>
      </w:r>
      <w:r w:rsidR="00000000" w:rsidRPr="009B1679">
        <w:rPr>
          <w:spacing w:val="-4"/>
          <w:sz w:val="24"/>
        </w:rPr>
        <w:t xml:space="preserve">charged </w:t>
      </w:r>
      <w:r w:rsidR="00000000" w:rsidRPr="009B1679">
        <w:rPr>
          <w:sz w:val="24"/>
        </w:rPr>
        <w:t xml:space="preserve">to </w:t>
      </w:r>
      <w:r w:rsidR="00000000" w:rsidRPr="009B1679">
        <w:rPr>
          <w:spacing w:val="-4"/>
          <w:sz w:val="24"/>
        </w:rPr>
        <w:t xml:space="preserve">shareholder accounts </w:t>
      </w:r>
      <w:r w:rsidR="00000000" w:rsidRPr="009B1679">
        <w:rPr>
          <w:spacing w:val="-3"/>
          <w:sz w:val="24"/>
        </w:rPr>
        <w:t xml:space="preserve">that are paid other than </w:t>
      </w:r>
      <w:r w:rsidR="00000000" w:rsidRPr="009B1679">
        <w:rPr>
          <w:sz w:val="24"/>
        </w:rPr>
        <w:t xml:space="preserve">by </w:t>
      </w:r>
      <w:r w:rsidR="00000000" w:rsidRPr="009B1679">
        <w:rPr>
          <w:spacing w:val="-3"/>
          <w:sz w:val="24"/>
        </w:rPr>
        <w:t xml:space="preserve">redemption </w:t>
      </w:r>
      <w:r w:rsidR="00000000" w:rsidRPr="009B1679">
        <w:rPr>
          <w:sz w:val="24"/>
        </w:rPr>
        <w:t xml:space="preserve">of the </w:t>
      </w:r>
      <w:r w:rsidR="00000000" w:rsidRPr="009B1679">
        <w:rPr>
          <w:spacing w:val="-3"/>
          <w:sz w:val="24"/>
        </w:rPr>
        <w:t>Fund’s</w:t>
      </w:r>
      <w:r w:rsidR="00000000" w:rsidRPr="009B1679">
        <w:rPr>
          <w:spacing w:val="-41"/>
          <w:sz w:val="24"/>
        </w:rPr>
        <w:t xml:space="preserve"> </w:t>
      </w:r>
      <w:r w:rsidR="00000000" w:rsidRPr="009B1679">
        <w:rPr>
          <w:spacing w:val="-4"/>
          <w:sz w:val="24"/>
        </w:rPr>
        <w:t>shares.</w:t>
      </w:r>
    </w:p>
    <w:p w:rsidR="00081523" w:rsidRDefault="00081523">
      <w:pPr>
        <w:pStyle w:val="BodyText"/>
        <w:spacing w:before="10"/>
        <w:rPr>
          <w:sz w:val="20"/>
        </w:rPr>
      </w:pPr>
    </w:p>
    <w:p w:rsidR="00081523" w:rsidRPr="009B1679" w:rsidRDefault="009B1679" w:rsidP="009B1679">
      <w:pPr>
        <w:tabs>
          <w:tab w:val="left" w:pos="2145"/>
          <w:tab w:val="left" w:pos="2146"/>
        </w:tabs>
        <w:ind w:left="2150" w:right="1405" w:hanging="483"/>
        <w:rPr>
          <w:sz w:val="24"/>
        </w:rPr>
      </w:pPr>
      <w:r>
        <w:rPr>
          <w:color w:val="221F1F"/>
          <w:spacing w:val="-17"/>
          <w:w w:val="98"/>
          <w:sz w:val="24"/>
          <w:szCs w:val="24"/>
        </w:rPr>
        <w:t>6.</w:t>
      </w:r>
      <w:r>
        <w:rPr>
          <w:color w:val="221F1F"/>
          <w:spacing w:val="-17"/>
          <w:w w:val="98"/>
          <w:sz w:val="24"/>
          <w:szCs w:val="24"/>
        </w:rPr>
        <w:tab/>
      </w:r>
      <w:r w:rsidR="00000000" w:rsidRPr="009B1679">
        <w:rPr>
          <w:spacing w:val="-3"/>
          <w:sz w:val="24"/>
        </w:rPr>
        <w:t>Determine</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ending</w:t>
      </w:r>
      <w:r w:rsidR="00000000" w:rsidRPr="009B1679">
        <w:rPr>
          <w:spacing w:val="-7"/>
          <w:sz w:val="24"/>
        </w:rPr>
        <w:t xml:space="preserve"> </w:t>
      </w:r>
      <w:r w:rsidR="00000000" w:rsidRPr="009B1679">
        <w:rPr>
          <w:spacing w:val="-3"/>
          <w:sz w:val="24"/>
        </w:rPr>
        <w:t>value</w:t>
      </w:r>
      <w:r w:rsidR="00000000" w:rsidRPr="009B1679">
        <w:rPr>
          <w:spacing w:val="-6"/>
          <w:sz w:val="24"/>
        </w:rPr>
        <w:t xml:space="preserve"> </w:t>
      </w:r>
      <w:r w:rsidR="00000000" w:rsidRPr="009B1679">
        <w:rPr>
          <w:sz w:val="24"/>
        </w:rPr>
        <w:t>by</w:t>
      </w:r>
      <w:r w:rsidR="00000000" w:rsidRPr="009B1679">
        <w:rPr>
          <w:spacing w:val="-11"/>
          <w:sz w:val="24"/>
        </w:rPr>
        <w:t xml:space="preserve"> </w:t>
      </w:r>
      <w:r w:rsidR="00000000" w:rsidRPr="009B1679">
        <w:rPr>
          <w:spacing w:val="-3"/>
          <w:sz w:val="24"/>
        </w:rPr>
        <w:t>assuming</w:t>
      </w:r>
      <w:r w:rsidR="00000000" w:rsidRPr="009B1679">
        <w:rPr>
          <w:spacing w:val="-8"/>
          <w:sz w:val="24"/>
        </w:rPr>
        <w:t xml:space="preserve"> </w:t>
      </w:r>
      <w:r w:rsidR="00000000" w:rsidRPr="009B1679">
        <w:rPr>
          <w:sz w:val="24"/>
        </w:rPr>
        <w:t>a</w:t>
      </w:r>
      <w:r w:rsidR="00000000" w:rsidRPr="009B1679">
        <w:rPr>
          <w:spacing w:val="-6"/>
          <w:sz w:val="24"/>
        </w:rPr>
        <w:t xml:space="preserve"> </w:t>
      </w:r>
      <w:r w:rsidR="00000000" w:rsidRPr="009B1679">
        <w:rPr>
          <w:spacing w:val="-4"/>
          <w:sz w:val="24"/>
        </w:rPr>
        <w:t>complete</w:t>
      </w:r>
      <w:r w:rsidR="00000000" w:rsidRPr="009B1679">
        <w:rPr>
          <w:spacing w:val="-5"/>
          <w:sz w:val="24"/>
        </w:rPr>
        <w:t xml:space="preserve"> </w:t>
      </w:r>
      <w:r w:rsidR="00000000" w:rsidRPr="009B1679">
        <w:rPr>
          <w:spacing w:val="-3"/>
          <w:sz w:val="24"/>
        </w:rPr>
        <w:t>redemption</w:t>
      </w:r>
      <w:r w:rsidR="00000000" w:rsidRPr="009B1679">
        <w:rPr>
          <w:spacing w:val="-5"/>
          <w:sz w:val="24"/>
        </w:rPr>
        <w:t xml:space="preserve"> </w:t>
      </w:r>
      <w:r w:rsidR="00000000" w:rsidRPr="009B1679">
        <w:rPr>
          <w:spacing w:val="-3"/>
          <w:sz w:val="24"/>
        </w:rPr>
        <w:t>at</w:t>
      </w:r>
      <w:r w:rsidR="00000000" w:rsidRPr="009B1679">
        <w:rPr>
          <w:spacing w:val="-4"/>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end</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1-,</w:t>
      </w:r>
      <w:r w:rsidR="00000000" w:rsidRPr="009B1679">
        <w:rPr>
          <w:spacing w:val="-4"/>
          <w:sz w:val="24"/>
        </w:rPr>
        <w:t xml:space="preserve"> </w:t>
      </w:r>
      <w:r w:rsidR="00000000" w:rsidRPr="009B1679">
        <w:rPr>
          <w:spacing w:val="-3"/>
          <w:sz w:val="24"/>
        </w:rPr>
        <w:t>5-,</w:t>
      </w:r>
      <w:r w:rsidR="00000000" w:rsidRPr="009B1679">
        <w:rPr>
          <w:spacing w:val="-8"/>
          <w:sz w:val="24"/>
        </w:rPr>
        <w:t xml:space="preserve"> </w:t>
      </w:r>
      <w:r w:rsidR="00000000" w:rsidRPr="009B1679">
        <w:rPr>
          <w:spacing w:val="-3"/>
          <w:sz w:val="24"/>
        </w:rPr>
        <w:t xml:space="preserve">or </w:t>
      </w:r>
      <w:r w:rsidR="00000000" w:rsidRPr="009B1679">
        <w:rPr>
          <w:spacing w:val="-4"/>
          <w:sz w:val="24"/>
        </w:rPr>
        <w:t xml:space="preserve">10-year </w:t>
      </w:r>
      <w:r w:rsidR="00000000" w:rsidRPr="009B1679">
        <w:rPr>
          <w:spacing w:val="-3"/>
          <w:sz w:val="24"/>
        </w:rPr>
        <w:t xml:space="preserve">periods and </w:t>
      </w:r>
      <w:r w:rsidR="00000000" w:rsidRPr="009B1679">
        <w:rPr>
          <w:sz w:val="24"/>
        </w:rPr>
        <w:t xml:space="preserve">the </w:t>
      </w:r>
      <w:r w:rsidR="00000000" w:rsidRPr="009B1679">
        <w:rPr>
          <w:spacing w:val="-4"/>
          <w:sz w:val="24"/>
        </w:rPr>
        <w:t xml:space="preserve">deduction </w:t>
      </w:r>
      <w:r w:rsidR="00000000" w:rsidRPr="009B1679">
        <w:rPr>
          <w:sz w:val="24"/>
        </w:rPr>
        <w:t xml:space="preserve">of </w:t>
      </w:r>
      <w:r w:rsidR="00000000" w:rsidRPr="009B1679">
        <w:rPr>
          <w:spacing w:val="-3"/>
          <w:sz w:val="24"/>
        </w:rPr>
        <w:t xml:space="preserve">all </w:t>
      </w:r>
      <w:r w:rsidR="00000000" w:rsidRPr="009B1679">
        <w:rPr>
          <w:spacing w:val="-4"/>
          <w:sz w:val="24"/>
        </w:rPr>
        <w:t xml:space="preserve">nonrecurring charges </w:t>
      </w:r>
      <w:r w:rsidR="00000000" w:rsidRPr="009B1679">
        <w:rPr>
          <w:spacing w:val="-3"/>
          <w:sz w:val="24"/>
        </w:rPr>
        <w:t xml:space="preserve">deducted </w:t>
      </w:r>
      <w:r w:rsidR="00000000" w:rsidRPr="009B1679">
        <w:rPr>
          <w:sz w:val="24"/>
        </w:rPr>
        <w:t xml:space="preserve">at </w:t>
      </w:r>
      <w:r w:rsidR="00000000" w:rsidRPr="009B1679">
        <w:rPr>
          <w:spacing w:val="-3"/>
          <w:sz w:val="24"/>
        </w:rPr>
        <w:t xml:space="preserve">the end </w:t>
      </w:r>
      <w:r w:rsidR="00000000" w:rsidRPr="009B1679">
        <w:rPr>
          <w:sz w:val="24"/>
        </w:rPr>
        <w:t xml:space="preserve">of </w:t>
      </w:r>
      <w:r w:rsidR="00000000" w:rsidRPr="009B1679">
        <w:rPr>
          <w:spacing w:val="-3"/>
          <w:sz w:val="24"/>
        </w:rPr>
        <w:t xml:space="preserve">each period. </w:t>
      </w:r>
      <w:r w:rsidR="00000000" w:rsidRPr="009B1679">
        <w:rPr>
          <w:spacing w:val="-4"/>
          <w:sz w:val="24"/>
        </w:rPr>
        <w:t xml:space="preserve">If shareholders </w:t>
      </w:r>
      <w:r w:rsidR="00000000" w:rsidRPr="009B1679">
        <w:rPr>
          <w:spacing w:val="-3"/>
          <w:sz w:val="24"/>
        </w:rPr>
        <w:t xml:space="preserve">are assessed </w:t>
      </w:r>
      <w:r w:rsidR="00000000" w:rsidRPr="009B1679">
        <w:rPr>
          <w:sz w:val="24"/>
        </w:rPr>
        <w:t xml:space="preserve">a </w:t>
      </w:r>
      <w:r w:rsidR="00000000" w:rsidRPr="009B1679">
        <w:rPr>
          <w:spacing w:val="-4"/>
          <w:sz w:val="24"/>
        </w:rPr>
        <w:t xml:space="preserve">deferred </w:t>
      </w:r>
      <w:r w:rsidR="00000000" w:rsidRPr="009B1679">
        <w:rPr>
          <w:spacing w:val="-3"/>
          <w:sz w:val="24"/>
        </w:rPr>
        <w:t xml:space="preserve">sales load, </w:t>
      </w:r>
      <w:r w:rsidR="00000000" w:rsidRPr="009B1679">
        <w:rPr>
          <w:spacing w:val="-4"/>
          <w:sz w:val="24"/>
        </w:rPr>
        <w:t xml:space="preserve">assume </w:t>
      </w:r>
      <w:r w:rsidR="00000000" w:rsidRPr="009B1679">
        <w:rPr>
          <w:sz w:val="24"/>
        </w:rPr>
        <w:t xml:space="preserve">the </w:t>
      </w:r>
      <w:r w:rsidR="00000000" w:rsidRPr="009B1679">
        <w:rPr>
          <w:spacing w:val="-3"/>
          <w:sz w:val="24"/>
        </w:rPr>
        <w:t xml:space="preserve">maximum </w:t>
      </w:r>
      <w:r w:rsidR="00000000" w:rsidRPr="009B1679">
        <w:rPr>
          <w:spacing w:val="-4"/>
          <w:sz w:val="24"/>
        </w:rPr>
        <w:t xml:space="preserve">deferred </w:t>
      </w:r>
      <w:r w:rsidR="00000000" w:rsidRPr="009B1679">
        <w:rPr>
          <w:spacing w:val="-3"/>
          <w:sz w:val="24"/>
        </w:rPr>
        <w:t xml:space="preserve">sales load </w:t>
      </w:r>
      <w:r w:rsidR="00000000" w:rsidRPr="009B1679">
        <w:rPr>
          <w:sz w:val="24"/>
        </w:rPr>
        <w:t xml:space="preserve">is </w:t>
      </w:r>
      <w:r w:rsidR="00000000" w:rsidRPr="009B1679">
        <w:rPr>
          <w:spacing w:val="-4"/>
          <w:sz w:val="24"/>
        </w:rPr>
        <w:t xml:space="preserve">deducted </w:t>
      </w:r>
      <w:r w:rsidR="00000000" w:rsidRPr="009B1679">
        <w:rPr>
          <w:spacing w:val="-3"/>
          <w:sz w:val="24"/>
        </w:rPr>
        <w:t xml:space="preserve">at the times, </w:t>
      </w:r>
      <w:r w:rsidR="00000000" w:rsidRPr="009B1679">
        <w:rPr>
          <w:sz w:val="24"/>
        </w:rPr>
        <w:t xml:space="preserve">in the </w:t>
      </w:r>
      <w:r w:rsidR="00000000" w:rsidRPr="009B1679">
        <w:rPr>
          <w:spacing w:val="-3"/>
          <w:sz w:val="24"/>
        </w:rPr>
        <w:t xml:space="preserve">amounts, and under </w:t>
      </w:r>
      <w:r w:rsidR="00000000" w:rsidRPr="009B1679">
        <w:rPr>
          <w:sz w:val="24"/>
        </w:rPr>
        <w:t xml:space="preserve">the </w:t>
      </w:r>
      <w:r w:rsidR="00000000" w:rsidRPr="009B1679">
        <w:rPr>
          <w:spacing w:val="-3"/>
          <w:sz w:val="24"/>
        </w:rPr>
        <w:t xml:space="preserve">terms </w:t>
      </w:r>
      <w:r w:rsidR="00000000" w:rsidRPr="009B1679">
        <w:rPr>
          <w:spacing w:val="-4"/>
          <w:sz w:val="24"/>
        </w:rPr>
        <w:t xml:space="preserve">disclosed </w:t>
      </w:r>
      <w:r w:rsidR="00000000" w:rsidRPr="009B1679">
        <w:rPr>
          <w:sz w:val="24"/>
        </w:rPr>
        <w:t xml:space="preserve">in the </w:t>
      </w:r>
      <w:r w:rsidR="00000000" w:rsidRPr="009B1679">
        <w:rPr>
          <w:spacing w:val="-4"/>
          <w:sz w:val="24"/>
        </w:rPr>
        <w:t>prospectus.</w:t>
      </w:r>
    </w:p>
    <w:p w:rsidR="00081523" w:rsidRDefault="00081523">
      <w:pPr>
        <w:pStyle w:val="BodyText"/>
        <w:spacing w:before="10"/>
        <w:rPr>
          <w:sz w:val="20"/>
        </w:rPr>
      </w:pPr>
    </w:p>
    <w:p w:rsidR="00081523" w:rsidRPr="009B1679" w:rsidRDefault="009B1679" w:rsidP="009B1679">
      <w:pPr>
        <w:tabs>
          <w:tab w:val="left" w:pos="2147"/>
          <w:tab w:val="left" w:pos="2148"/>
        </w:tabs>
        <w:ind w:left="2150" w:right="1256" w:hanging="483"/>
        <w:rPr>
          <w:sz w:val="24"/>
        </w:rPr>
      </w:pPr>
      <w:r>
        <w:rPr>
          <w:color w:val="221F1F"/>
          <w:spacing w:val="-17"/>
          <w:w w:val="98"/>
          <w:sz w:val="24"/>
          <w:szCs w:val="24"/>
        </w:rPr>
        <w:t>7.</w:t>
      </w:r>
      <w:r>
        <w:rPr>
          <w:color w:val="221F1F"/>
          <w:spacing w:val="-17"/>
          <w:w w:val="98"/>
          <w:sz w:val="24"/>
          <w:szCs w:val="24"/>
        </w:rPr>
        <w:tab/>
      </w:r>
      <w:r w:rsidR="00000000" w:rsidRPr="009B1679">
        <w:rPr>
          <w:spacing w:val="-3"/>
          <w:sz w:val="24"/>
        </w:rPr>
        <w:t xml:space="preserve">Determine </w:t>
      </w:r>
      <w:r w:rsidR="00000000" w:rsidRPr="009B1679">
        <w:rPr>
          <w:sz w:val="24"/>
        </w:rPr>
        <w:t xml:space="preserve">the </w:t>
      </w:r>
      <w:r w:rsidR="00000000" w:rsidRPr="009B1679">
        <w:rPr>
          <w:spacing w:val="-3"/>
          <w:sz w:val="24"/>
        </w:rPr>
        <w:t xml:space="preserve">ending value </w:t>
      </w:r>
      <w:r w:rsidR="00000000" w:rsidRPr="009B1679">
        <w:rPr>
          <w:sz w:val="24"/>
        </w:rPr>
        <w:t xml:space="preserve">by </w:t>
      </w:r>
      <w:r w:rsidR="00000000" w:rsidRPr="009B1679">
        <w:rPr>
          <w:spacing w:val="-3"/>
          <w:sz w:val="24"/>
        </w:rPr>
        <w:t xml:space="preserve">subtracting </w:t>
      </w:r>
      <w:r w:rsidR="00000000" w:rsidRPr="009B1679">
        <w:rPr>
          <w:spacing w:val="-4"/>
          <w:sz w:val="24"/>
        </w:rPr>
        <w:t xml:space="preserve">capital </w:t>
      </w:r>
      <w:r w:rsidR="00000000" w:rsidRPr="009B1679">
        <w:rPr>
          <w:spacing w:val="-3"/>
          <w:sz w:val="24"/>
        </w:rPr>
        <w:t xml:space="preserve">gains taxes </w:t>
      </w:r>
      <w:r w:rsidR="00000000" w:rsidRPr="009B1679">
        <w:rPr>
          <w:spacing w:val="-4"/>
          <w:sz w:val="24"/>
        </w:rPr>
        <w:t xml:space="preserve">resulting </w:t>
      </w:r>
      <w:r w:rsidR="00000000" w:rsidRPr="009B1679">
        <w:rPr>
          <w:spacing w:val="-3"/>
          <w:sz w:val="24"/>
        </w:rPr>
        <w:t xml:space="preserve">from the redemption and adding </w:t>
      </w:r>
      <w:r w:rsidR="00000000" w:rsidRPr="009B1679">
        <w:rPr>
          <w:sz w:val="24"/>
        </w:rPr>
        <w:t xml:space="preserve">the </w:t>
      </w:r>
      <w:r w:rsidR="00000000" w:rsidRPr="009B1679">
        <w:rPr>
          <w:spacing w:val="-3"/>
          <w:sz w:val="24"/>
        </w:rPr>
        <w:t xml:space="preserve">tax </w:t>
      </w:r>
      <w:r w:rsidR="00000000" w:rsidRPr="009B1679">
        <w:rPr>
          <w:spacing w:val="-4"/>
          <w:sz w:val="24"/>
        </w:rPr>
        <w:t xml:space="preserve">benefit </w:t>
      </w:r>
      <w:r w:rsidR="00000000" w:rsidRPr="009B1679">
        <w:rPr>
          <w:spacing w:val="-3"/>
          <w:sz w:val="24"/>
        </w:rPr>
        <w:t xml:space="preserve">from capital losses </w:t>
      </w:r>
      <w:r w:rsidR="00000000" w:rsidRPr="009B1679">
        <w:rPr>
          <w:spacing w:val="-4"/>
          <w:sz w:val="24"/>
        </w:rPr>
        <w:t xml:space="preserve">resulting </w:t>
      </w:r>
      <w:r w:rsidR="00000000" w:rsidRPr="009B1679">
        <w:rPr>
          <w:spacing w:val="-3"/>
          <w:sz w:val="24"/>
        </w:rPr>
        <w:t xml:space="preserve">from </w:t>
      </w:r>
      <w:r w:rsidR="00000000" w:rsidRPr="009B1679">
        <w:rPr>
          <w:sz w:val="24"/>
        </w:rPr>
        <w:t>the</w:t>
      </w:r>
      <w:r w:rsidR="00000000" w:rsidRPr="009B1679">
        <w:rPr>
          <w:spacing w:val="-35"/>
          <w:sz w:val="24"/>
        </w:rPr>
        <w:t xml:space="preserve"> </w:t>
      </w:r>
      <w:r w:rsidR="00000000" w:rsidRPr="009B1679">
        <w:rPr>
          <w:spacing w:val="-4"/>
          <w:sz w:val="24"/>
        </w:rPr>
        <w:t>redemption.</w:t>
      </w:r>
    </w:p>
    <w:p w:rsidR="00081523" w:rsidRDefault="00081523">
      <w:pPr>
        <w:pStyle w:val="BodyText"/>
        <w:spacing w:before="10"/>
        <w:rPr>
          <w:sz w:val="20"/>
        </w:rPr>
      </w:pPr>
    </w:p>
    <w:p w:rsidR="00081523" w:rsidRPr="009B1679" w:rsidRDefault="009B1679" w:rsidP="009B1679">
      <w:pPr>
        <w:tabs>
          <w:tab w:val="left" w:pos="2460"/>
        </w:tabs>
        <w:ind w:left="2460" w:right="1426" w:hanging="293"/>
        <w:rPr>
          <w:sz w:val="24"/>
        </w:rPr>
      </w:pPr>
      <w:r>
        <w:rPr>
          <w:color w:val="221F1F"/>
          <w:spacing w:val="-1"/>
          <w:sz w:val="24"/>
          <w:szCs w:val="24"/>
        </w:rPr>
        <w:t>(a)</w:t>
      </w:r>
      <w:r>
        <w:rPr>
          <w:color w:val="221F1F"/>
          <w:spacing w:val="-1"/>
          <w:sz w:val="24"/>
          <w:szCs w:val="24"/>
        </w:rPr>
        <w:tab/>
      </w:r>
      <w:r w:rsidR="00000000" w:rsidRPr="009B1679">
        <w:rPr>
          <w:spacing w:val="-3"/>
          <w:sz w:val="24"/>
        </w:rPr>
        <w:t>Calculate</w:t>
      </w:r>
      <w:r w:rsidR="00000000" w:rsidRPr="009B1679">
        <w:rPr>
          <w:spacing w:val="-18"/>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capital</w:t>
      </w:r>
      <w:r w:rsidR="00000000" w:rsidRPr="009B1679">
        <w:rPr>
          <w:spacing w:val="-13"/>
          <w:sz w:val="24"/>
        </w:rPr>
        <w:t xml:space="preserve"> </w:t>
      </w:r>
      <w:r w:rsidR="00000000" w:rsidRPr="009B1679">
        <w:rPr>
          <w:spacing w:val="-3"/>
          <w:sz w:val="24"/>
        </w:rPr>
        <w:t>gain</w:t>
      </w:r>
      <w:r w:rsidR="00000000" w:rsidRPr="009B1679">
        <w:rPr>
          <w:spacing w:val="-13"/>
          <w:sz w:val="24"/>
        </w:rPr>
        <w:t xml:space="preserve"> </w:t>
      </w:r>
      <w:r w:rsidR="00000000" w:rsidRPr="009B1679">
        <w:rPr>
          <w:sz w:val="24"/>
        </w:rPr>
        <w:t>or</w:t>
      </w:r>
      <w:r w:rsidR="00000000" w:rsidRPr="009B1679">
        <w:rPr>
          <w:spacing w:val="-12"/>
          <w:sz w:val="24"/>
        </w:rPr>
        <w:t xml:space="preserve"> </w:t>
      </w:r>
      <w:r w:rsidR="00000000" w:rsidRPr="009B1679">
        <w:rPr>
          <w:sz w:val="24"/>
        </w:rPr>
        <w:t>loss</w:t>
      </w:r>
      <w:r w:rsidR="00000000" w:rsidRPr="009B1679">
        <w:rPr>
          <w:spacing w:val="-13"/>
          <w:sz w:val="24"/>
        </w:rPr>
        <w:t xml:space="preserve"> </w:t>
      </w:r>
      <w:r w:rsidR="00000000" w:rsidRPr="009B1679">
        <w:rPr>
          <w:spacing w:val="-3"/>
          <w:sz w:val="24"/>
        </w:rPr>
        <w:t>upon</w:t>
      </w:r>
      <w:r w:rsidR="00000000" w:rsidRPr="009B1679">
        <w:rPr>
          <w:spacing w:val="-17"/>
          <w:sz w:val="24"/>
        </w:rPr>
        <w:t xml:space="preserve"> </w:t>
      </w:r>
      <w:r w:rsidR="00000000" w:rsidRPr="009B1679">
        <w:rPr>
          <w:spacing w:val="-3"/>
          <w:sz w:val="24"/>
        </w:rPr>
        <w:t>redemption</w:t>
      </w:r>
      <w:r w:rsidR="00000000" w:rsidRPr="009B1679">
        <w:rPr>
          <w:spacing w:val="-13"/>
          <w:sz w:val="24"/>
        </w:rPr>
        <w:t xml:space="preserve"> </w:t>
      </w:r>
      <w:r w:rsidR="00000000" w:rsidRPr="009B1679">
        <w:rPr>
          <w:sz w:val="24"/>
        </w:rPr>
        <w:t>by</w:t>
      </w:r>
      <w:r w:rsidR="00000000" w:rsidRPr="009B1679">
        <w:rPr>
          <w:spacing w:val="-13"/>
          <w:sz w:val="24"/>
        </w:rPr>
        <w:t xml:space="preserve"> </w:t>
      </w:r>
      <w:r w:rsidR="00000000" w:rsidRPr="009B1679">
        <w:rPr>
          <w:sz w:val="24"/>
        </w:rPr>
        <w:t>subtracting</w:t>
      </w:r>
      <w:r w:rsidR="00000000" w:rsidRPr="009B1679">
        <w:rPr>
          <w:spacing w:val="-21"/>
          <w:sz w:val="24"/>
        </w:rPr>
        <w:t xml:space="preserve"> </w:t>
      </w:r>
      <w:r w:rsidR="00000000" w:rsidRPr="009B1679">
        <w:rPr>
          <w:sz w:val="24"/>
        </w:rPr>
        <w:t>the</w:t>
      </w:r>
      <w:r w:rsidR="00000000" w:rsidRPr="009B1679">
        <w:rPr>
          <w:spacing w:val="-14"/>
          <w:sz w:val="24"/>
        </w:rPr>
        <w:t xml:space="preserve"> </w:t>
      </w:r>
      <w:r w:rsidR="00000000" w:rsidRPr="009B1679">
        <w:rPr>
          <w:spacing w:val="-2"/>
          <w:sz w:val="24"/>
        </w:rPr>
        <w:t>tax</w:t>
      </w:r>
      <w:r w:rsidR="00000000" w:rsidRPr="009B1679">
        <w:rPr>
          <w:spacing w:val="29"/>
          <w:sz w:val="24"/>
        </w:rPr>
        <w:t xml:space="preserve"> </w:t>
      </w:r>
      <w:r w:rsidR="00000000" w:rsidRPr="009B1679">
        <w:rPr>
          <w:spacing w:val="-3"/>
          <w:sz w:val="24"/>
        </w:rPr>
        <w:t>basis</w:t>
      </w:r>
      <w:r w:rsidR="00000000" w:rsidRPr="009B1679">
        <w:rPr>
          <w:spacing w:val="-18"/>
          <w:sz w:val="24"/>
        </w:rPr>
        <w:t xml:space="preserve"> </w:t>
      </w:r>
      <w:r w:rsidR="00000000" w:rsidRPr="009B1679">
        <w:rPr>
          <w:spacing w:val="-3"/>
          <w:sz w:val="24"/>
        </w:rPr>
        <w:t>from</w:t>
      </w:r>
      <w:r w:rsidR="00000000" w:rsidRPr="009B1679">
        <w:rPr>
          <w:spacing w:val="-16"/>
          <w:sz w:val="24"/>
        </w:rPr>
        <w:t xml:space="preserve"> </w:t>
      </w:r>
      <w:r w:rsidR="00000000" w:rsidRPr="009B1679">
        <w:rPr>
          <w:spacing w:val="-3"/>
          <w:sz w:val="24"/>
        </w:rPr>
        <w:t xml:space="preserve">the redemption </w:t>
      </w:r>
      <w:r w:rsidR="00000000" w:rsidRPr="009B1679">
        <w:rPr>
          <w:spacing w:val="-4"/>
          <w:sz w:val="24"/>
        </w:rPr>
        <w:t xml:space="preserve">proceeds </w:t>
      </w:r>
      <w:r w:rsidR="00000000" w:rsidRPr="009B1679">
        <w:rPr>
          <w:spacing w:val="-3"/>
          <w:sz w:val="24"/>
        </w:rPr>
        <w:t xml:space="preserve">(after </w:t>
      </w:r>
      <w:r w:rsidR="00000000" w:rsidRPr="009B1679">
        <w:rPr>
          <w:sz w:val="24"/>
        </w:rPr>
        <w:t xml:space="preserve">deducting any </w:t>
      </w:r>
      <w:r w:rsidR="00000000" w:rsidRPr="009B1679">
        <w:rPr>
          <w:spacing w:val="-5"/>
          <w:sz w:val="24"/>
        </w:rPr>
        <w:t xml:space="preserve">nonrecurring </w:t>
      </w:r>
      <w:r w:rsidR="00000000" w:rsidRPr="009B1679">
        <w:rPr>
          <w:spacing w:val="-3"/>
          <w:sz w:val="24"/>
        </w:rPr>
        <w:t xml:space="preserve">charges </w:t>
      </w:r>
      <w:r w:rsidR="00000000" w:rsidRPr="009B1679">
        <w:rPr>
          <w:sz w:val="24"/>
        </w:rPr>
        <w:t xml:space="preserve">as </w:t>
      </w:r>
      <w:r w:rsidR="00000000" w:rsidRPr="009B1679">
        <w:rPr>
          <w:spacing w:val="-3"/>
          <w:sz w:val="24"/>
        </w:rPr>
        <w:t xml:space="preserve">specified </w:t>
      </w:r>
      <w:r w:rsidR="00000000" w:rsidRPr="009B1679">
        <w:rPr>
          <w:sz w:val="24"/>
        </w:rPr>
        <w:t xml:space="preserve">by </w:t>
      </w:r>
      <w:r w:rsidR="00000000" w:rsidRPr="009B1679">
        <w:rPr>
          <w:spacing w:val="-3"/>
          <w:sz w:val="24"/>
        </w:rPr>
        <w:t>Instruction</w:t>
      </w:r>
      <w:r w:rsidR="00000000" w:rsidRPr="009B1679">
        <w:rPr>
          <w:spacing w:val="-17"/>
          <w:sz w:val="24"/>
        </w:rPr>
        <w:t xml:space="preserve"> </w:t>
      </w:r>
      <w:r w:rsidR="00000000" w:rsidRPr="009B1679">
        <w:rPr>
          <w:spacing w:val="-3"/>
          <w:sz w:val="24"/>
        </w:rPr>
        <w:t>6).</w:t>
      </w:r>
    </w:p>
    <w:p w:rsidR="00081523" w:rsidRDefault="00081523">
      <w:pPr>
        <w:pStyle w:val="BodyText"/>
        <w:spacing w:before="10"/>
        <w:rPr>
          <w:sz w:val="20"/>
        </w:rPr>
      </w:pPr>
    </w:p>
    <w:p w:rsidR="00081523" w:rsidRPr="009B1679" w:rsidRDefault="009B1679" w:rsidP="009B1679">
      <w:pPr>
        <w:tabs>
          <w:tab w:val="left" w:pos="2460"/>
        </w:tabs>
        <w:ind w:left="2460" w:right="1296" w:hanging="293"/>
        <w:rPr>
          <w:sz w:val="24"/>
        </w:rPr>
      </w:pPr>
      <w:r>
        <w:rPr>
          <w:color w:val="221F1F"/>
          <w:spacing w:val="-1"/>
          <w:sz w:val="24"/>
          <w:szCs w:val="24"/>
        </w:rPr>
        <w:t>(b)</w:t>
      </w:r>
      <w:r>
        <w:rPr>
          <w:color w:val="221F1F"/>
          <w:spacing w:val="-1"/>
          <w:sz w:val="24"/>
          <w:szCs w:val="24"/>
        </w:rPr>
        <w:tab/>
      </w:r>
      <w:r w:rsidR="00000000" w:rsidRPr="009B1679">
        <w:rPr>
          <w:sz w:val="24"/>
        </w:rPr>
        <w:t>The</w:t>
      </w:r>
      <w:r w:rsidR="00000000" w:rsidRPr="009B1679">
        <w:rPr>
          <w:spacing w:val="-8"/>
          <w:sz w:val="24"/>
        </w:rPr>
        <w:t xml:space="preserve"> </w:t>
      </w:r>
      <w:r w:rsidR="00000000" w:rsidRPr="009B1679">
        <w:rPr>
          <w:spacing w:val="-3"/>
          <w:sz w:val="24"/>
        </w:rPr>
        <w:t>Fund</w:t>
      </w:r>
      <w:r w:rsidR="00000000" w:rsidRPr="009B1679">
        <w:rPr>
          <w:spacing w:val="-6"/>
          <w:sz w:val="24"/>
        </w:rPr>
        <w:t xml:space="preserve"> </w:t>
      </w:r>
      <w:r w:rsidR="00000000" w:rsidRPr="009B1679">
        <w:rPr>
          <w:spacing w:val="-3"/>
          <w:sz w:val="24"/>
        </w:rPr>
        <w:t>should</w:t>
      </w:r>
      <w:r w:rsidR="00000000" w:rsidRPr="009B1679">
        <w:rPr>
          <w:spacing w:val="-6"/>
          <w:sz w:val="24"/>
        </w:rPr>
        <w:t xml:space="preserve"> </w:t>
      </w:r>
      <w:r w:rsidR="00000000" w:rsidRPr="009B1679">
        <w:rPr>
          <w:sz w:val="24"/>
        </w:rPr>
        <w:t>separately</w:t>
      </w:r>
      <w:r w:rsidR="00000000" w:rsidRPr="009B1679">
        <w:rPr>
          <w:spacing w:val="-13"/>
          <w:sz w:val="24"/>
        </w:rPr>
        <w:t xml:space="preserve"> </w:t>
      </w:r>
      <w:r w:rsidR="00000000" w:rsidRPr="009B1679">
        <w:rPr>
          <w:sz w:val="24"/>
        </w:rPr>
        <w:t>track</w:t>
      </w:r>
      <w:r w:rsidR="00000000" w:rsidRPr="009B1679">
        <w:rPr>
          <w:spacing w:val="-8"/>
          <w:sz w:val="24"/>
        </w:rPr>
        <w:t xml:space="preserve"> </w:t>
      </w:r>
      <w:r w:rsidR="00000000" w:rsidRPr="009B1679">
        <w:rPr>
          <w:sz w:val="24"/>
        </w:rPr>
        <w:t>the</w:t>
      </w:r>
      <w:r w:rsidR="00000000" w:rsidRPr="009B1679">
        <w:rPr>
          <w:spacing w:val="-9"/>
          <w:sz w:val="24"/>
        </w:rPr>
        <w:t xml:space="preserve"> </w:t>
      </w:r>
      <w:r w:rsidR="00000000" w:rsidRPr="009B1679">
        <w:rPr>
          <w:sz w:val="24"/>
        </w:rPr>
        <w:t>basis</w:t>
      </w:r>
      <w:r w:rsidR="00000000" w:rsidRPr="009B1679">
        <w:rPr>
          <w:spacing w:val="-8"/>
          <w:sz w:val="24"/>
        </w:rPr>
        <w:t xml:space="preserve"> </w:t>
      </w:r>
      <w:r w:rsidR="00000000" w:rsidRPr="009B1679">
        <w:rPr>
          <w:sz w:val="24"/>
        </w:rPr>
        <w:t>of</w:t>
      </w:r>
      <w:r w:rsidR="00000000" w:rsidRPr="009B1679">
        <w:rPr>
          <w:spacing w:val="-9"/>
          <w:sz w:val="24"/>
        </w:rPr>
        <w:t xml:space="preserve"> </w:t>
      </w:r>
      <w:r w:rsidR="00000000" w:rsidRPr="009B1679">
        <w:rPr>
          <w:sz w:val="24"/>
        </w:rPr>
        <w:t>shares</w:t>
      </w:r>
      <w:r w:rsidR="00000000" w:rsidRPr="009B1679">
        <w:rPr>
          <w:spacing w:val="-8"/>
          <w:sz w:val="24"/>
        </w:rPr>
        <w:t xml:space="preserve"> </w:t>
      </w:r>
      <w:r w:rsidR="00000000" w:rsidRPr="009B1679">
        <w:rPr>
          <w:spacing w:val="-3"/>
          <w:sz w:val="24"/>
        </w:rPr>
        <w:t>acquired</w:t>
      </w:r>
      <w:r w:rsidR="00000000" w:rsidRPr="009B1679">
        <w:rPr>
          <w:spacing w:val="-8"/>
          <w:sz w:val="24"/>
        </w:rPr>
        <w:t xml:space="preserve"> </w:t>
      </w:r>
      <w:r w:rsidR="00000000" w:rsidRPr="009B1679">
        <w:rPr>
          <w:spacing w:val="-3"/>
          <w:sz w:val="24"/>
        </w:rPr>
        <w:t>through</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$1,000</w:t>
      </w:r>
      <w:r w:rsidR="00000000" w:rsidRPr="009B1679">
        <w:rPr>
          <w:spacing w:val="-8"/>
          <w:sz w:val="24"/>
        </w:rPr>
        <w:t xml:space="preserve"> </w:t>
      </w:r>
      <w:r w:rsidR="00000000" w:rsidRPr="009B1679">
        <w:rPr>
          <w:spacing w:val="-3"/>
          <w:sz w:val="24"/>
        </w:rPr>
        <w:t xml:space="preserve">initial investment </w:t>
      </w:r>
      <w:r w:rsidR="00000000" w:rsidRPr="009B1679">
        <w:rPr>
          <w:sz w:val="24"/>
        </w:rPr>
        <w:t xml:space="preserve">and each </w:t>
      </w:r>
      <w:r w:rsidR="00000000" w:rsidRPr="009B1679">
        <w:rPr>
          <w:spacing w:val="-3"/>
          <w:sz w:val="24"/>
        </w:rPr>
        <w:t xml:space="preserve">subsequent purchase through reinvested distributions. In determining </w:t>
      </w:r>
      <w:r w:rsidR="00000000" w:rsidRPr="009B1679">
        <w:rPr>
          <w:sz w:val="24"/>
        </w:rPr>
        <w:t xml:space="preserve">the basis </w:t>
      </w:r>
      <w:r w:rsidR="00000000" w:rsidRPr="009B1679">
        <w:rPr>
          <w:spacing w:val="-3"/>
          <w:sz w:val="24"/>
        </w:rPr>
        <w:t xml:space="preserve">for </w:t>
      </w:r>
      <w:r w:rsidR="00000000" w:rsidRPr="009B1679">
        <w:rPr>
          <w:sz w:val="24"/>
        </w:rPr>
        <w:t xml:space="preserve">a </w:t>
      </w:r>
      <w:r w:rsidR="00000000" w:rsidRPr="009B1679">
        <w:rPr>
          <w:spacing w:val="-3"/>
          <w:sz w:val="24"/>
        </w:rPr>
        <w:t xml:space="preserve">reinvested distribution, </w:t>
      </w:r>
      <w:r w:rsidR="00000000" w:rsidRPr="009B1679">
        <w:rPr>
          <w:sz w:val="24"/>
        </w:rPr>
        <w:t xml:space="preserve">include the </w:t>
      </w:r>
      <w:r w:rsidR="00000000" w:rsidRPr="009B1679">
        <w:rPr>
          <w:spacing w:val="-3"/>
          <w:sz w:val="24"/>
        </w:rPr>
        <w:t xml:space="preserve">distribution </w:t>
      </w:r>
      <w:r w:rsidR="00000000" w:rsidRPr="009B1679">
        <w:rPr>
          <w:sz w:val="24"/>
        </w:rPr>
        <w:t xml:space="preserve">net of taxes </w:t>
      </w:r>
      <w:r w:rsidR="00000000" w:rsidRPr="009B1679">
        <w:rPr>
          <w:spacing w:val="-3"/>
          <w:sz w:val="24"/>
        </w:rPr>
        <w:t xml:space="preserve">assumed </w:t>
      </w:r>
      <w:r w:rsidR="00000000" w:rsidRPr="009B1679">
        <w:rPr>
          <w:sz w:val="24"/>
        </w:rPr>
        <w:t xml:space="preserve">paid from the </w:t>
      </w:r>
      <w:r w:rsidR="00000000" w:rsidRPr="009B1679">
        <w:rPr>
          <w:spacing w:val="-3"/>
          <w:sz w:val="24"/>
        </w:rPr>
        <w:t xml:space="preserve">distribution, </w:t>
      </w:r>
      <w:r w:rsidR="00000000" w:rsidRPr="009B1679">
        <w:rPr>
          <w:sz w:val="24"/>
        </w:rPr>
        <w:t xml:space="preserve">but not net of any </w:t>
      </w:r>
      <w:r w:rsidR="00000000" w:rsidRPr="009B1679">
        <w:rPr>
          <w:spacing w:val="-3"/>
          <w:sz w:val="24"/>
        </w:rPr>
        <w:t xml:space="preserve">sales </w:t>
      </w:r>
      <w:r w:rsidR="00000000" w:rsidRPr="009B1679">
        <w:rPr>
          <w:sz w:val="24"/>
        </w:rPr>
        <w:t xml:space="preserve">loads imposed </w:t>
      </w:r>
      <w:r w:rsidR="00000000" w:rsidRPr="009B1679">
        <w:rPr>
          <w:spacing w:val="-3"/>
          <w:sz w:val="24"/>
        </w:rPr>
        <w:t xml:space="preserve">upon reinvestment. </w:t>
      </w:r>
      <w:r w:rsidR="00000000" w:rsidRPr="009B1679">
        <w:rPr>
          <w:sz w:val="24"/>
        </w:rPr>
        <w:t xml:space="preserve">Tax </w:t>
      </w:r>
      <w:r w:rsidR="00000000" w:rsidRPr="009B1679">
        <w:rPr>
          <w:spacing w:val="-3"/>
          <w:sz w:val="24"/>
        </w:rPr>
        <w:t xml:space="preserve">basis </w:t>
      </w:r>
      <w:r w:rsidR="00000000" w:rsidRPr="009B1679">
        <w:rPr>
          <w:sz w:val="24"/>
        </w:rPr>
        <w:t xml:space="preserve">should be </w:t>
      </w:r>
      <w:r w:rsidR="00000000" w:rsidRPr="009B1679">
        <w:rPr>
          <w:spacing w:val="-3"/>
          <w:sz w:val="24"/>
        </w:rPr>
        <w:t xml:space="preserve">adjusted </w:t>
      </w:r>
      <w:r w:rsidR="00000000" w:rsidRPr="009B1679">
        <w:rPr>
          <w:sz w:val="24"/>
        </w:rPr>
        <w:t xml:space="preserve">for any </w:t>
      </w:r>
      <w:r w:rsidR="00000000" w:rsidRPr="009B1679">
        <w:rPr>
          <w:spacing w:val="-3"/>
          <w:sz w:val="24"/>
        </w:rPr>
        <w:t xml:space="preserve">distributions representing returns </w:t>
      </w:r>
      <w:r w:rsidR="00000000" w:rsidRPr="009B1679">
        <w:rPr>
          <w:sz w:val="24"/>
        </w:rPr>
        <w:t xml:space="preserve">of </w:t>
      </w:r>
      <w:r w:rsidR="00000000" w:rsidRPr="009B1679">
        <w:rPr>
          <w:spacing w:val="-3"/>
          <w:sz w:val="24"/>
        </w:rPr>
        <w:t xml:space="preserve">capital </w:t>
      </w:r>
      <w:r w:rsidR="00000000" w:rsidRPr="009B1679">
        <w:rPr>
          <w:sz w:val="24"/>
        </w:rPr>
        <w:t xml:space="preserve">and any other tax </w:t>
      </w:r>
      <w:r w:rsidR="00000000" w:rsidRPr="009B1679">
        <w:rPr>
          <w:spacing w:val="-3"/>
          <w:sz w:val="24"/>
        </w:rPr>
        <w:t xml:space="preserve">basis adjustments that </w:t>
      </w:r>
      <w:r w:rsidR="00000000" w:rsidRPr="009B1679">
        <w:rPr>
          <w:sz w:val="24"/>
        </w:rPr>
        <w:t xml:space="preserve">would apply to an </w:t>
      </w:r>
      <w:r w:rsidR="00000000" w:rsidRPr="009B1679">
        <w:rPr>
          <w:spacing w:val="-3"/>
          <w:sz w:val="24"/>
        </w:rPr>
        <w:t xml:space="preserve">individual taxpayer, </w:t>
      </w:r>
      <w:r w:rsidR="00000000" w:rsidRPr="009B1679">
        <w:rPr>
          <w:sz w:val="24"/>
        </w:rPr>
        <w:t xml:space="preserve">as permitted by </w:t>
      </w:r>
      <w:r w:rsidR="00000000" w:rsidRPr="009B1679">
        <w:rPr>
          <w:spacing w:val="-3"/>
          <w:sz w:val="24"/>
        </w:rPr>
        <w:t xml:space="preserve">applicable federal </w:t>
      </w:r>
      <w:r w:rsidR="00000000" w:rsidRPr="009B1679">
        <w:rPr>
          <w:spacing w:val="-2"/>
          <w:sz w:val="24"/>
        </w:rPr>
        <w:t>tax</w:t>
      </w:r>
      <w:r w:rsidR="00000000" w:rsidRPr="009B1679">
        <w:rPr>
          <w:spacing w:val="-25"/>
          <w:sz w:val="24"/>
        </w:rPr>
        <w:t xml:space="preserve"> </w:t>
      </w:r>
      <w:r w:rsidR="00000000" w:rsidRPr="009B1679">
        <w:rPr>
          <w:sz w:val="24"/>
        </w:rPr>
        <w:t>law.</w:t>
      </w:r>
    </w:p>
    <w:p w:rsidR="00081523" w:rsidRDefault="00081523">
      <w:pPr>
        <w:pStyle w:val="BodyText"/>
        <w:spacing w:before="10"/>
        <w:rPr>
          <w:sz w:val="20"/>
        </w:rPr>
      </w:pPr>
    </w:p>
    <w:p w:rsidR="00081523" w:rsidRPr="009B1679" w:rsidRDefault="009B1679" w:rsidP="009B1679">
      <w:pPr>
        <w:tabs>
          <w:tab w:val="left" w:pos="2453"/>
        </w:tabs>
        <w:spacing w:before="1"/>
        <w:ind w:left="2452" w:right="1265" w:hanging="288"/>
        <w:rPr>
          <w:sz w:val="24"/>
        </w:rPr>
      </w:pPr>
      <w:r>
        <w:rPr>
          <w:color w:val="221F1F"/>
          <w:spacing w:val="-1"/>
          <w:sz w:val="24"/>
          <w:szCs w:val="24"/>
        </w:rPr>
        <w:t>(c)</w:t>
      </w:r>
      <w:r>
        <w:rPr>
          <w:color w:val="221F1F"/>
          <w:spacing w:val="-1"/>
          <w:sz w:val="24"/>
          <w:szCs w:val="24"/>
        </w:rPr>
        <w:tab/>
      </w:r>
      <w:r w:rsidR="00000000" w:rsidRPr="009B1679">
        <w:rPr>
          <w:sz w:val="24"/>
        </w:rPr>
        <w:t xml:space="preserve">The </w:t>
      </w:r>
      <w:r w:rsidR="00000000" w:rsidRPr="009B1679">
        <w:rPr>
          <w:spacing w:val="-3"/>
          <w:sz w:val="24"/>
        </w:rPr>
        <w:t>amount and character (</w:t>
      </w:r>
      <w:r w:rsidR="00000000" w:rsidRPr="009B1679">
        <w:rPr>
          <w:i/>
          <w:spacing w:val="-3"/>
          <w:sz w:val="24"/>
        </w:rPr>
        <w:t>e.g.</w:t>
      </w:r>
      <w:r w:rsidR="00000000" w:rsidRPr="009B1679">
        <w:rPr>
          <w:spacing w:val="-3"/>
          <w:sz w:val="24"/>
        </w:rPr>
        <w:t xml:space="preserve">, short-term </w:t>
      </w:r>
      <w:r w:rsidR="00000000" w:rsidRPr="009B1679">
        <w:rPr>
          <w:sz w:val="24"/>
        </w:rPr>
        <w:t xml:space="preserve">or </w:t>
      </w:r>
      <w:r w:rsidR="00000000" w:rsidRPr="009B1679">
        <w:rPr>
          <w:spacing w:val="-3"/>
          <w:sz w:val="24"/>
        </w:rPr>
        <w:t xml:space="preserve">long-term) </w:t>
      </w:r>
      <w:r w:rsidR="00000000" w:rsidRPr="009B1679">
        <w:rPr>
          <w:sz w:val="24"/>
        </w:rPr>
        <w:t xml:space="preserve">of </w:t>
      </w:r>
      <w:r w:rsidR="00000000" w:rsidRPr="009B1679">
        <w:rPr>
          <w:spacing w:val="-3"/>
          <w:sz w:val="24"/>
        </w:rPr>
        <w:t xml:space="preserve">capital gain </w:t>
      </w:r>
      <w:r w:rsidR="00000000" w:rsidRPr="009B1679">
        <w:rPr>
          <w:sz w:val="24"/>
        </w:rPr>
        <w:t xml:space="preserve">or loss </w:t>
      </w:r>
      <w:r w:rsidR="00000000" w:rsidRPr="009B1679">
        <w:rPr>
          <w:spacing w:val="-3"/>
          <w:sz w:val="24"/>
        </w:rPr>
        <w:t xml:space="preserve">upon redemption </w:t>
      </w:r>
      <w:r w:rsidR="00000000" w:rsidRPr="009B1679">
        <w:rPr>
          <w:sz w:val="24"/>
        </w:rPr>
        <w:t xml:space="preserve">should be separately </w:t>
      </w:r>
      <w:r w:rsidR="00000000" w:rsidRPr="009B1679">
        <w:rPr>
          <w:spacing w:val="-3"/>
          <w:sz w:val="24"/>
        </w:rPr>
        <w:t xml:space="preserve">determined for </w:t>
      </w:r>
      <w:r w:rsidR="00000000" w:rsidRPr="009B1679">
        <w:rPr>
          <w:sz w:val="24"/>
        </w:rPr>
        <w:t xml:space="preserve">shares </w:t>
      </w:r>
      <w:r w:rsidR="00000000" w:rsidRPr="009B1679">
        <w:rPr>
          <w:spacing w:val="-3"/>
          <w:sz w:val="24"/>
        </w:rPr>
        <w:t xml:space="preserve">acquired </w:t>
      </w:r>
      <w:r w:rsidR="00000000" w:rsidRPr="009B1679">
        <w:rPr>
          <w:sz w:val="24"/>
        </w:rPr>
        <w:t xml:space="preserve">through the </w:t>
      </w:r>
      <w:r w:rsidR="00000000" w:rsidRPr="009B1679">
        <w:rPr>
          <w:spacing w:val="-3"/>
          <w:sz w:val="24"/>
        </w:rPr>
        <w:t xml:space="preserve">$1,000 initial investment and </w:t>
      </w:r>
      <w:r w:rsidR="00000000" w:rsidRPr="009B1679">
        <w:rPr>
          <w:sz w:val="24"/>
        </w:rPr>
        <w:t xml:space="preserve">each </w:t>
      </w:r>
      <w:r w:rsidR="00000000" w:rsidRPr="009B1679">
        <w:rPr>
          <w:spacing w:val="-3"/>
          <w:sz w:val="24"/>
        </w:rPr>
        <w:t xml:space="preserve">subsequent purchase </w:t>
      </w:r>
      <w:r w:rsidR="00000000" w:rsidRPr="009B1679">
        <w:rPr>
          <w:sz w:val="24"/>
        </w:rPr>
        <w:t xml:space="preserve">through </w:t>
      </w:r>
      <w:r w:rsidR="00000000" w:rsidRPr="009B1679">
        <w:rPr>
          <w:spacing w:val="-3"/>
          <w:sz w:val="24"/>
        </w:rPr>
        <w:t xml:space="preserve">reinvested distributions. </w:t>
      </w:r>
      <w:r w:rsidR="00000000" w:rsidRPr="009B1679">
        <w:rPr>
          <w:sz w:val="24"/>
        </w:rPr>
        <w:t xml:space="preserve">The </w:t>
      </w:r>
      <w:r w:rsidR="00000000" w:rsidRPr="009B1679">
        <w:rPr>
          <w:spacing w:val="-3"/>
          <w:sz w:val="24"/>
        </w:rPr>
        <w:t>Fund</w:t>
      </w:r>
      <w:r w:rsidR="00000000" w:rsidRPr="009B1679">
        <w:rPr>
          <w:spacing w:val="-7"/>
          <w:sz w:val="24"/>
        </w:rPr>
        <w:t xml:space="preserve"> </w:t>
      </w:r>
      <w:r w:rsidR="00000000" w:rsidRPr="009B1679">
        <w:rPr>
          <w:spacing w:val="-3"/>
          <w:sz w:val="24"/>
        </w:rPr>
        <w:t>should</w:t>
      </w:r>
      <w:r w:rsidR="00000000" w:rsidRPr="009B1679">
        <w:rPr>
          <w:spacing w:val="-7"/>
          <w:sz w:val="24"/>
        </w:rPr>
        <w:t xml:space="preserve"> </w:t>
      </w:r>
      <w:r w:rsidR="00000000" w:rsidRPr="009B1679">
        <w:rPr>
          <w:sz w:val="24"/>
        </w:rPr>
        <w:t>not</w:t>
      </w:r>
      <w:r w:rsidR="00000000" w:rsidRPr="009B1679">
        <w:rPr>
          <w:spacing w:val="-8"/>
          <w:sz w:val="24"/>
        </w:rPr>
        <w:t xml:space="preserve"> </w:t>
      </w:r>
      <w:r w:rsidR="00000000" w:rsidRPr="009B1679">
        <w:rPr>
          <w:sz w:val="24"/>
        </w:rPr>
        <w:t>assume</w:t>
      </w:r>
      <w:r w:rsidR="00000000" w:rsidRPr="009B1679">
        <w:rPr>
          <w:spacing w:val="-9"/>
          <w:sz w:val="24"/>
        </w:rPr>
        <w:t xml:space="preserve"> </w:t>
      </w:r>
      <w:r w:rsidR="00000000" w:rsidRPr="009B1679">
        <w:rPr>
          <w:sz w:val="24"/>
        </w:rPr>
        <w:t>that</w:t>
      </w:r>
      <w:r w:rsidR="00000000" w:rsidRPr="009B1679">
        <w:rPr>
          <w:spacing w:val="-9"/>
          <w:sz w:val="24"/>
        </w:rPr>
        <w:t xml:space="preserve"> </w:t>
      </w:r>
      <w:r w:rsidR="00000000" w:rsidRPr="009B1679">
        <w:rPr>
          <w:sz w:val="24"/>
        </w:rPr>
        <w:t>shares</w:t>
      </w:r>
      <w:r w:rsidR="00000000" w:rsidRPr="009B1679">
        <w:rPr>
          <w:spacing w:val="-8"/>
          <w:sz w:val="24"/>
        </w:rPr>
        <w:t xml:space="preserve"> </w:t>
      </w:r>
      <w:r w:rsidR="00000000" w:rsidRPr="009B1679">
        <w:rPr>
          <w:sz w:val="24"/>
        </w:rPr>
        <w:t>acquired</w:t>
      </w:r>
      <w:r w:rsidR="00000000" w:rsidRPr="009B1679">
        <w:rPr>
          <w:spacing w:val="-8"/>
          <w:sz w:val="24"/>
        </w:rPr>
        <w:t xml:space="preserve"> </w:t>
      </w:r>
      <w:r w:rsidR="00000000" w:rsidRPr="009B1679">
        <w:rPr>
          <w:sz w:val="24"/>
        </w:rPr>
        <w:t>through</w:t>
      </w:r>
      <w:r w:rsidR="00000000" w:rsidRPr="009B1679">
        <w:rPr>
          <w:spacing w:val="-7"/>
          <w:sz w:val="24"/>
        </w:rPr>
        <w:t xml:space="preserve"> </w:t>
      </w:r>
      <w:r w:rsidR="00000000" w:rsidRPr="009B1679">
        <w:rPr>
          <w:spacing w:val="-3"/>
          <w:sz w:val="24"/>
        </w:rPr>
        <w:t>reinvestment</w:t>
      </w:r>
      <w:r w:rsidR="00000000" w:rsidRPr="009B1679">
        <w:rPr>
          <w:spacing w:val="-7"/>
          <w:sz w:val="24"/>
        </w:rPr>
        <w:t xml:space="preserve"> </w:t>
      </w:r>
      <w:r w:rsidR="00000000" w:rsidRPr="009B1679">
        <w:rPr>
          <w:sz w:val="24"/>
        </w:rPr>
        <w:t>of</w:t>
      </w:r>
      <w:r w:rsidR="00000000" w:rsidRPr="009B1679">
        <w:rPr>
          <w:spacing w:val="-10"/>
          <w:sz w:val="24"/>
        </w:rPr>
        <w:t xml:space="preserve"> </w:t>
      </w:r>
      <w:r w:rsidR="00000000" w:rsidRPr="009B1679">
        <w:rPr>
          <w:spacing w:val="-3"/>
          <w:sz w:val="24"/>
        </w:rPr>
        <w:t>distributions</w:t>
      </w:r>
      <w:r w:rsidR="00000000" w:rsidRPr="009B1679">
        <w:rPr>
          <w:spacing w:val="-8"/>
          <w:sz w:val="24"/>
        </w:rPr>
        <w:t xml:space="preserve"> </w:t>
      </w:r>
      <w:r w:rsidR="00000000" w:rsidRPr="009B1679">
        <w:rPr>
          <w:spacing w:val="-3"/>
          <w:sz w:val="24"/>
        </w:rPr>
        <w:t xml:space="preserve">have </w:t>
      </w:r>
      <w:r w:rsidR="00000000" w:rsidRPr="009B1679">
        <w:rPr>
          <w:sz w:val="24"/>
        </w:rPr>
        <w:t xml:space="preserve">the same holding period as the initial $1,000 </w:t>
      </w:r>
      <w:r w:rsidR="00000000" w:rsidRPr="009B1679">
        <w:rPr>
          <w:spacing w:val="-3"/>
          <w:sz w:val="24"/>
        </w:rPr>
        <w:t xml:space="preserve">investment. </w:t>
      </w:r>
      <w:r w:rsidR="00000000" w:rsidRPr="009B1679">
        <w:rPr>
          <w:sz w:val="24"/>
        </w:rPr>
        <w:t xml:space="preserve">The tax </w:t>
      </w:r>
      <w:r w:rsidR="00000000" w:rsidRPr="009B1679">
        <w:rPr>
          <w:spacing w:val="-3"/>
          <w:sz w:val="24"/>
        </w:rPr>
        <w:t xml:space="preserve">character </w:t>
      </w:r>
      <w:r w:rsidR="00000000" w:rsidRPr="009B1679">
        <w:rPr>
          <w:sz w:val="24"/>
        </w:rPr>
        <w:t xml:space="preserve">should be </w:t>
      </w:r>
      <w:r w:rsidR="00000000" w:rsidRPr="009B1679">
        <w:rPr>
          <w:spacing w:val="-3"/>
          <w:sz w:val="24"/>
        </w:rPr>
        <w:t xml:space="preserve">determined </w:t>
      </w:r>
      <w:r w:rsidR="00000000" w:rsidRPr="009B1679">
        <w:rPr>
          <w:sz w:val="24"/>
        </w:rPr>
        <w:t xml:space="preserve">by the length of the </w:t>
      </w:r>
      <w:r w:rsidR="00000000" w:rsidRPr="009B1679">
        <w:rPr>
          <w:spacing w:val="-3"/>
          <w:sz w:val="24"/>
        </w:rPr>
        <w:t xml:space="preserve">measurement </w:t>
      </w:r>
      <w:r w:rsidR="00000000" w:rsidRPr="009B1679">
        <w:rPr>
          <w:sz w:val="24"/>
        </w:rPr>
        <w:t xml:space="preserve">period in the case of the initial </w:t>
      </w:r>
      <w:r w:rsidR="00000000" w:rsidRPr="009B1679">
        <w:rPr>
          <w:spacing w:val="-3"/>
          <w:sz w:val="24"/>
        </w:rPr>
        <w:t xml:space="preserve">$1,000 investment </w:t>
      </w:r>
      <w:r w:rsidR="00000000" w:rsidRPr="009B1679">
        <w:rPr>
          <w:sz w:val="24"/>
        </w:rPr>
        <w:t xml:space="preserve">and the length of the </w:t>
      </w:r>
      <w:r w:rsidR="00000000" w:rsidRPr="009B1679">
        <w:rPr>
          <w:spacing w:val="-3"/>
          <w:sz w:val="24"/>
        </w:rPr>
        <w:t xml:space="preserve">period between reinvestment </w:t>
      </w:r>
      <w:r w:rsidR="00000000" w:rsidRPr="009B1679">
        <w:rPr>
          <w:sz w:val="24"/>
        </w:rPr>
        <w:t xml:space="preserve">and the end of </w:t>
      </w:r>
      <w:r w:rsidR="00000000" w:rsidRPr="009B1679">
        <w:rPr>
          <w:spacing w:val="-3"/>
          <w:sz w:val="24"/>
        </w:rPr>
        <w:t xml:space="preserve">the measurement </w:t>
      </w:r>
      <w:r w:rsidR="00000000" w:rsidRPr="009B1679">
        <w:rPr>
          <w:sz w:val="24"/>
        </w:rPr>
        <w:t xml:space="preserve">period in the case of </w:t>
      </w:r>
      <w:r w:rsidR="00000000" w:rsidRPr="009B1679">
        <w:rPr>
          <w:spacing w:val="-3"/>
          <w:sz w:val="24"/>
        </w:rPr>
        <w:t>reinvested</w:t>
      </w:r>
      <w:r w:rsidR="00000000" w:rsidRPr="009B1679">
        <w:rPr>
          <w:spacing w:val="-32"/>
          <w:sz w:val="24"/>
        </w:rPr>
        <w:t xml:space="preserve"> </w:t>
      </w:r>
      <w:r w:rsidR="00000000" w:rsidRPr="009B1679">
        <w:rPr>
          <w:spacing w:val="-3"/>
          <w:sz w:val="24"/>
        </w:rPr>
        <w:t>distributions.</w:t>
      </w:r>
    </w:p>
    <w:p w:rsidR="00081523" w:rsidRDefault="00081523">
      <w:pPr>
        <w:pStyle w:val="BodyText"/>
        <w:spacing w:before="10"/>
        <w:rPr>
          <w:sz w:val="20"/>
        </w:rPr>
      </w:pPr>
    </w:p>
    <w:p w:rsidR="00081523" w:rsidRPr="009B1679" w:rsidRDefault="009B1679" w:rsidP="009B1679">
      <w:pPr>
        <w:tabs>
          <w:tab w:val="left" w:pos="2460"/>
        </w:tabs>
        <w:ind w:left="2459" w:right="1269" w:hanging="293"/>
        <w:rPr>
          <w:sz w:val="24"/>
        </w:rPr>
      </w:pPr>
      <w:r>
        <w:rPr>
          <w:color w:val="221F1F"/>
          <w:spacing w:val="-1"/>
          <w:sz w:val="24"/>
          <w:szCs w:val="24"/>
        </w:rPr>
        <w:t>(d)</w:t>
      </w:r>
      <w:r>
        <w:rPr>
          <w:color w:val="221F1F"/>
          <w:spacing w:val="-1"/>
          <w:sz w:val="24"/>
          <w:szCs w:val="24"/>
        </w:rPr>
        <w:tab/>
      </w:r>
      <w:r w:rsidR="00000000" w:rsidRPr="009B1679">
        <w:rPr>
          <w:spacing w:val="-3"/>
          <w:sz w:val="24"/>
        </w:rPr>
        <w:t xml:space="preserve">Calculate </w:t>
      </w:r>
      <w:r w:rsidR="00000000" w:rsidRPr="009B1679">
        <w:rPr>
          <w:sz w:val="24"/>
        </w:rPr>
        <w:t xml:space="preserve">the </w:t>
      </w:r>
      <w:r w:rsidR="00000000" w:rsidRPr="009B1679">
        <w:rPr>
          <w:spacing w:val="-3"/>
          <w:sz w:val="24"/>
        </w:rPr>
        <w:t xml:space="preserve">capital </w:t>
      </w:r>
      <w:r w:rsidR="00000000" w:rsidRPr="009B1679">
        <w:rPr>
          <w:sz w:val="24"/>
        </w:rPr>
        <w:t xml:space="preserve">gains taxes (or the benefit resulting from </w:t>
      </w:r>
      <w:r w:rsidR="00000000" w:rsidRPr="009B1679">
        <w:rPr>
          <w:spacing w:val="-2"/>
          <w:sz w:val="24"/>
        </w:rPr>
        <w:t xml:space="preserve">tax </w:t>
      </w:r>
      <w:r w:rsidR="00000000" w:rsidRPr="009B1679">
        <w:rPr>
          <w:spacing w:val="-3"/>
          <w:sz w:val="24"/>
        </w:rPr>
        <w:t xml:space="preserve">losses) </w:t>
      </w:r>
      <w:r w:rsidR="00000000" w:rsidRPr="009B1679">
        <w:rPr>
          <w:sz w:val="24"/>
        </w:rPr>
        <w:t xml:space="preserve">using the </w:t>
      </w:r>
      <w:r w:rsidR="00000000" w:rsidRPr="009B1679">
        <w:rPr>
          <w:spacing w:val="-3"/>
          <w:sz w:val="24"/>
        </w:rPr>
        <w:t xml:space="preserve">highest federal individual capital gains </w:t>
      </w:r>
      <w:r w:rsidR="00000000" w:rsidRPr="009B1679">
        <w:rPr>
          <w:sz w:val="24"/>
        </w:rPr>
        <w:t xml:space="preserve">tax </w:t>
      </w:r>
      <w:r w:rsidR="00000000" w:rsidRPr="009B1679">
        <w:rPr>
          <w:spacing w:val="-3"/>
          <w:sz w:val="24"/>
        </w:rPr>
        <w:t xml:space="preserve">rate </w:t>
      </w:r>
      <w:r w:rsidR="00000000" w:rsidRPr="009B1679">
        <w:rPr>
          <w:sz w:val="24"/>
        </w:rPr>
        <w:t xml:space="preserve">for </w:t>
      </w:r>
      <w:r w:rsidR="00000000" w:rsidRPr="009B1679">
        <w:rPr>
          <w:spacing w:val="-3"/>
          <w:sz w:val="24"/>
        </w:rPr>
        <w:t xml:space="preserve">gains </w:t>
      </w:r>
      <w:r w:rsidR="00000000" w:rsidRPr="009B1679">
        <w:rPr>
          <w:sz w:val="24"/>
        </w:rPr>
        <w:t xml:space="preserve">of the </w:t>
      </w:r>
      <w:r w:rsidR="00000000" w:rsidRPr="009B1679">
        <w:rPr>
          <w:spacing w:val="-3"/>
          <w:sz w:val="24"/>
        </w:rPr>
        <w:t xml:space="preserve">appropriate character </w:t>
      </w:r>
      <w:r w:rsidR="00000000" w:rsidRPr="009B1679">
        <w:rPr>
          <w:sz w:val="24"/>
        </w:rPr>
        <w:t xml:space="preserve">in </w:t>
      </w:r>
      <w:r w:rsidR="00000000" w:rsidRPr="009B1679">
        <w:rPr>
          <w:spacing w:val="-3"/>
          <w:sz w:val="24"/>
        </w:rPr>
        <w:t xml:space="preserve">effect </w:t>
      </w:r>
      <w:r w:rsidR="00000000" w:rsidRPr="009B1679">
        <w:rPr>
          <w:sz w:val="24"/>
        </w:rPr>
        <w:t xml:space="preserve">on the </w:t>
      </w:r>
      <w:r w:rsidR="00000000" w:rsidRPr="009B1679">
        <w:rPr>
          <w:spacing w:val="-3"/>
          <w:sz w:val="24"/>
        </w:rPr>
        <w:t xml:space="preserve">redemption date and </w:t>
      </w:r>
      <w:r w:rsidR="00000000" w:rsidRPr="009B1679">
        <w:rPr>
          <w:sz w:val="24"/>
        </w:rPr>
        <w:t xml:space="preserve">in </w:t>
      </w:r>
      <w:r w:rsidR="00000000" w:rsidRPr="009B1679">
        <w:rPr>
          <w:spacing w:val="-3"/>
          <w:sz w:val="24"/>
        </w:rPr>
        <w:t xml:space="preserve">accordance </w:t>
      </w:r>
      <w:r w:rsidR="00000000" w:rsidRPr="009B1679">
        <w:rPr>
          <w:sz w:val="24"/>
        </w:rPr>
        <w:t xml:space="preserve">with </w:t>
      </w:r>
      <w:r w:rsidR="00000000" w:rsidRPr="009B1679">
        <w:rPr>
          <w:spacing w:val="-3"/>
          <w:sz w:val="24"/>
        </w:rPr>
        <w:t xml:space="preserve">federal </w:t>
      </w:r>
      <w:r w:rsidR="00000000" w:rsidRPr="009B1679">
        <w:rPr>
          <w:sz w:val="24"/>
        </w:rPr>
        <w:t xml:space="preserve">tax </w:t>
      </w:r>
      <w:r w:rsidR="00000000" w:rsidRPr="009B1679">
        <w:rPr>
          <w:spacing w:val="-2"/>
          <w:sz w:val="24"/>
        </w:rPr>
        <w:t xml:space="preserve">law </w:t>
      </w:r>
      <w:r w:rsidR="00000000" w:rsidRPr="009B1679">
        <w:rPr>
          <w:spacing w:val="-3"/>
          <w:sz w:val="24"/>
        </w:rPr>
        <w:t xml:space="preserve">applicable </w:t>
      </w:r>
      <w:r w:rsidR="00000000" w:rsidRPr="009B1679">
        <w:rPr>
          <w:sz w:val="24"/>
        </w:rPr>
        <w:t xml:space="preserve">on the </w:t>
      </w:r>
      <w:r w:rsidR="00000000" w:rsidRPr="009B1679">
        <w:rPr>
          <w:spacing w:val="-3"/>
          <w:sz w:val="24"/>
        </w:rPr>
        <w:t xml:space="preserve">redemption </w:t>
      </w:r>
      <w:r w:rsidR="00000000" w:rsidRPr="009B1679">
        <w:rPr>
          <w:sz w:val="24"/>
        </w:rPr>
        <w:t xml:space="preserve">date. </w:t>
      </w:r>
      <w:r w:rsidR="00000000" w:rsidRPr="009B1679">
        <w:rPr>
          <w:spacing w:val="-3"/>
          <w:sz w:val="24"/>
        </w:rPr>
        <w:t xml:space="preserve">For </w:t>
      </w:r>
      <w:r w:rsidR="00000000" w:rsidRPr="009B1679">
        <w:rPr>
          <w:sz w:val="24"/>
        </w:rPr>
        <w:t xml:space="preserve">example, </w:t>
      </w:r>
      <w:r w:rsidR="00000000" w:rsidRPr="009B1679">
        <w:rPr>
          <w:spacing w:val="-3"/>
          <w:sz w:val="24"/>
        </w:rPr>
        <w:t xml:space="preserve">applicable federal </w:t>
      </w:r>
      <w:r w:rsidR="00000000" w:rsidRPr="009B1679">
        <w:rPr>
          <w:sz w:val="24"/>
        </w:rPr>
        <w:t xml:space="preserve">tax </w:t>
      </w:r>
      <w:r w:rsidR="00000000" w:rsidRPr="009B1679">
        <w:rPr>
          <w:spacing w:val="-2"/>
          <w:sz w:val="24"/>
        </w:rPr>
        <w:t xml:space="preserve">law </w:t>
      </w:r>
      <w:r w:rsidR="00000000" w:rsidRPr="009B1679">
        <w:rPr>
          <w:sz w:val="24"/>
        </w:rPr>
        <w:t xml:space="preserve">should be used to </w:t>
      </w:r>
      <w:r w:rsidR="00000000" w:rsidRPr="009B1679">
        <w:rPr>
          <w:spacing w:val="-3"/>
          <w:sz w:val="24"/>
        </w:rPr>
        <w:t>determine whether</w:t>
      </w:r>
      <w:r w:rsidR="00000000" w:rsidRPr="009B1679">
        <w:rPr>
          <w:spacing w:val="-6"/>
          <w:sz w:val="24"/>
        </w:rPr>
        <w:t xml:space="preserve"> </w:t>
      </w:r>
      <w:r w:rsidR="00000000" w:rsidRPr="009B1679">
        <w:rPr>
          <w:spacing w:val="-3"/>
          <w:sz w:val="24"/>
        </w:rPr>
        <w:t>and</w:t>
      </w:r>
      <w:r w:rsidR="00000000" w:rsidRPr="009B1679">
        <w:rPr>
          <w:spacing w:val="-4"/>
          <w:sz w:val="24"/>
        </w:rPr>
        <w:t xml:space="preserve"> </w:t>
      </w:r>
      <w:r w:rsidR="00000000" w:rsidRPr="009B1679">
        <w:rPr>
          <w:sz w:val="24"/>
        </w:rPr>
        <w:t>how</w:t>
      </w:r>
      <w:r w:rsidR="00000000" w:rsidRPr="009B1679">
        <w:rPr>
          <w:spacing w:val="-4"/>
          <w:sz w:val="24"/>
        </w:rPr>
        <w:t xml:space="preserve"> </w:t>
      </w:r>
      <w:r w:rsidR="00000000" w:rsidRPr="009B1679">
        <w:rPr>
          <w:spacing w:val="-3"/>
          <w:sz w:val="24"/>
        </w:rPr>
        <w:t>gains</w:t>
      </w:r>
      <w:r w:rsidR="00000000" w:rsidRPr="009B1679">
        <w:rPr>
          <w:spacing w:val="-5"/>
          <w:sz w:val="24"/>
        </w:rPr>
        <w:t xml:space="preserve"> </w:t>
      </w:r>
      <w:r w:rsidR="00000000" w:rsidRPr="009B1679">
        <w:rPr>
          <w:sz w:val="24"/>
        </w:rPr>
        <w:t>and</w:t>
      </w:r>
      <w:r w:rsidR="00000000" w:rsidRPr="009B1679">
        <w:rPr>
          <w:spacing w:val="-6"/>
          <w:sz w:val="24"/>
        </w:rPr>
        <w:t xml:space="preserve"> </w:t>
      </w:r>
      <w:r w:rsidR="00000000" w:rsidRPr="009B1679">
        <w:rPr>
          <w:spacing w:val="-3"/>
          <w:sz w:val="24"/>
        </w:rPr>
        <w:t>losses</w:t>
      </w:r>
      <w:r w:rsidR="00000000" w:rsidRPr="009B1679">
        <w:rPr>
          <w:spacing w:val="-4"/>
          <w:sz w:val="24"/>
        </w:rPr>
        <w:t xml:space="preserve"> </w:t>
      </w:r>
      <w:r w:rsidR="00000000" w:rsidRPr="009B1679">
        <w:rPr>
          <w:sz w:val="24"/>
        </w:rPr>
        <w:t>from</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z w:val="24"/>
        </w:rPr>
        <w:t>sale</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shares</w:t>
      </w:r>
      <w:r w:rsidR="00000000" w:rsidRPr="009B1679">
        <w:rPr>
          <w:spacing w:val="-7"/>
          <w:sz w:val="24"/>
        </w:rPr>
        <w:t xml:space="preserve"> </w:t>
      </w:r>
      <w:r w:rsidR="00000000" w:rsidRPr="009B1679">
        <w:rPr>
          <w:sz w:val="24"/>
        </w:rPr>
        <w:t>with</w:t>
      </w:r>
      <w:r w:rsidR="00000000" w:rsidRPr="009B1679">
        <w:rPr>
          <w:spacing w:val="-6"/>
          <w:sz w:val="24"/>
        </w:rPr>
        <w:t xml:space="preserve"> </w:t>
      </w:r>
      <w:r w:rsidR="00000000" w:rsidRPr="009B1679">
        <w:rPr>
          <w:spacing w:val="-3"/>
          <w:sz w:val="24"/>
        </w:rPr>
        <w:t>different</w:t>
      </w:r>
      <w:r w:rsidR="00000000" w:rsidRPr="009B1679">
        <w:rPr>
          <w:spacing w:val="-6"/>
          <w:sz w:val="24"/>
        </w:rPr>
        <w:t xml:space="preserve"> </w:t>
      </w:r>
      <w:r w:rsidR="00000000" w:rsidRPr="009B1679">
        <w:rPr>
          <w:sz w:val="24"/>
        </w:rPr>
        <w:t>holding</w:t>
      </w:r>
      <w:r w:rsidR="00000000" w:rsidRPr="009B1679">
        <w:rPr>
          <w:spacing w:val="-7"/>
          <w:sz w:val="24"/>
        </w:rPr>
        <w:t xml:space="preserve"> </w:t>
      </w:r>
      <w:r w:rsidR="00000000" w:rsidRPr="009B1679">
        <w:rPr>
          <w:spacing w:val="-3"/>
          <w:sz w:val="24"/>
        </w:rPr>
        <w:t xml:space="preserve">periods should </w:t>
      </w:r>
      <w:r w:rsidR="00000000" w:rsidRPr="009B1679">
        <w:rPr>
          <w:sz w:val="24"/>
        </w:rPr>
        <w:t xml:space="preserve">be </w:t>
      </w:r>
      <w:r w:rsidR="00000000" w:rsidRPr="009B1679">
        <w:rPr>
          <w:spacing w:val="-3"/>
          <w:sz w:val="24"/>
        </w:rPr>
        <w:t xml:space="preserve">netted, </w:t>
      </w:r>
      <w:r w:rsidR="00000000" w:rsidRPr="009B1679">
        <w:rPr>
          <w:sz w:val="24"/>
        </w:rPr>
        <w:t xml:space="preserve">as </w:t>
      </w:r>
      <w:r w:rsidR="00000000" w:rsidRPr="009B1679">
        <w:rPr>
          <w:spacing w:val="-3"/>
          <w:sz w:val="24"/>
        </w:rPr>
        <w:t xml:space="preserve">well </w:t>
      </w:r>
      <w:r w:rsidR="00000000" w:rsidRPr="009B1679">
        <w:rPr>
          <w:sz w:val="24"/>
        </w:rPr>
        <w:t xml:space="preserve">as the </w:t>
      </w:r>
      <w:r w:rsidR="00000000" w:rsidRPr="009B1679">
        <w:rPr>
          <w:spacing w:val="-2"/>
          <w:sz w:val="24"/>
        </w:rPr>
        <w:t xml:space="preserve">tax </w:t>
      </w:r>
      <w:r w:rsidR="00000000" w:rsidRPr="009B1679">
        <w:rPr>
          <w:spacing w:val="-3"/>
          <w:sz w:val="24"/>
        </w:rPr>
        <w:t>character (</w:t>
      </w:r>
      <w:r w:rsidR="00000000" w:rsidRPr="009B1679">
        <w:rPr>
          <w:i/>
          <w:spacing w:val="-3"/>
          <w:sz w:val="24"/>
        </w:rPr>
        <w:t>e.g.</w:t>
      </w:r>
      <w:r w:rsidR="00000000" w:rsidRPr="009B1679">
        <w:rPr>
          <w:spacing w:val="-3"/>
          <w:sz w:val="24"/>
        </w:rPr>
        <w:t xml:space="preserve">, short-term </w:t>
      </w:r>
      <w:r w:rsidR="00000000" w:rsidRPr="009B1679">
        <w:rPr>
          <w:sz w:val="24"/>
        </w:rPr>
        <w:t xml:space="preserve">or long-term) of any </w:t>
      </w:r>
      <w:r w:rsidR="00000000" w:rsidRPr="009B1679">
        <w:rPr>
          <w:spacing w:val="-3"/>
          <w:sz w:val="24"/>
        </w:rPr>
        <w:t xml:space="preserve">resulting gains </w:t>
      </w:r>
      <w:r w:rsidR="00000000" w:rsidRPr="009B1679">
        <w:rPr>
          <w:sz w:val="24"/>
        </w:rPr>
        <w:t xml:space="preserve">or </w:t>
      </w:r>
      <w:r w:rsidR="00000000" w:rsidRPr="009B1679">
        <w:rPr>
          <w:spacing w:val="-3"/>
          <w:sz w:val="24"/>
        </w:rPr>
        <w:t xml:space="preserve">losses. Assume </w:t>
      </w:r>
      <w:r w:rsidR="00000000" w:rsidRPr="009B1679">
        <w:rPr>
          <w:sz w:val="24"/>
        </w:rPr>
        <w:t xml:space="preserve">that a shareholder </w:t>
      </w:r>
      <w:r w:rsidR="00000000" w:rsidRPr="009B1679">
        <w:rPr>
          <w:spacing w:val="-3"/>
          <w:sz w:val="24"/>
        </w:rPr>
        <w:t xml:space="preserve">has sufficient capital </w:t>
      </w:r>
      <w:r w:rsidR="00000000" w:rsidRPr="009B1679">
        <w:rPr>
          <w:sz w:val="24"/>
        </w:rPr>
        <w:t xml:space="preserve">gains of the </w:t>
      </w:r>
      <w:r w:rsidR="00000000" w:rsidRPr="009B1679">
        <w:rPr>
          <w:spacing w:val="-3"/>
          <w:sz w:val="24"/>
        </w:rPr>
        <w:t xml:space="preserve">same character from </w:t>
      </w:r>
      <w:r w:rsidR="00000000" w:rsidRPr="009B1679">
        <w:rPr>
          <w:sz w:val="24"/>
        </w:rPr>
        <w:t xml:space="preserve">other </w:t>
      </w:r>
      <w:r w:rsidR="00000000" w:rsidRPr="009B1679">
        <w:rPr>
          <w:spacing w:val="-3"/>
          <w:sz w:val="24"/>
        </w:rPr>
        <w:t xml:space="preserve">investments </w:t>
      </w:r>
      <w:r w:rsidR="00000000" w:rsidRPr="009B1679">
        <w:rPr>
          <w:sz w:val="24"/>
        </w:rPr>
        <w:t xml:space="preserve">to </w:t>
      </w:r>
      <w:r w:rsidR="00000000" w:rsidRPr="009B1679">
        <w:rPr>
          <w:spacing w:val="-3"/>
          <w:sz w:val="24"/>
        </w:rPr>
        <w:t xml:space="preserve">offset </w:t>
      </w:r>
      <w:r w:rsidR="00000000" w:rsidRPr="009B1679">
        <w:rPr>
          <w:sz w:val="24"/>
        </w:rPr>
        <w:t xml:space="preserve">any capital </w:t>
      </w:r>
      <w:r w:rsidR="00000000" w:rsidRPr="009B1679">
        <w:rPr>
          <w:spacing w:val="-2"/>
          <w:sz w:val="24"/>
        </w:rPr>
        <w:t xml:space="preserve">losses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redemption </w:t>
      </w:r>
      <w:r w:rsidR="00000000" w:rsidRPr="009B1679">
        <w:rPr>
          <w:sz w:val="24"/>
        </w:rPr>
        <w:t xml:space="preserve">so </w:t>
      </w:r>
      <w:r w:rsidR="00000000" w:rsidRPr="009B1679">
        <w:rPr>
          <w:spacing w:val="-3"/>
          <w:sz w:val="24"/>
        </w:rPr>
        <w:t xml:space="preserve">that </w:t>
      </w:r>
      <w:r w:rsidR="00000000" w:rsidRPr="009B1679">
        <w:rPr>
          <w:sz w:val="24"/>
        </w:rPr>
        <w:t xml:space="preserve">the taxpayer may </w:t>
      </w:r>
      <w:r w:rsidR="00000000" w:rsidRPr="009B1679">
        <w:rPr>
          <w:spacing w:val="-3"/>
          <w:sz w:val="24"/>
        </w:rPr>
        <w:t xml:space="preserve">deduct </w:t>
      </w:r>
      <w:r w:rsidR="00000000" w:rsidRPr="009B1679">
        <w:rPr>
          <w:sz w:val="24"/>
        </w:rPr>
        <w:t xml:space="preserve">the </w:t>
      </w:r>
      <w:r w:rsidR="00000000" w:rsidRPr="009B1679">
        <w:rPr>
          <w:spacing w:val="-3"/>
          <w:sz w:val="24"/>
        </w:rPr>
        <w:t xml:space="preserve">capital losses </w:t>
      </w:r>
      <w:r w:rsidR="00000000" w:rsidRPr="009B1679">
        <w:rPr>
          <w:sz w:val="24"/>
        </w:rPr>
        <w:t>in</w:t>
      </w:r>
      <w:r w:rsidR="00000000" w:rsidRPr="009B1679">
        <w:rPr>
          <w:spacing w:val="-39"/>
          <w:sz w:val="24"/>
        </w:rPr>
        <w:t xml:space="preserve"> </w:t>
      </w:r>
      <w:r w:rsidR="00000000" w:rsidRPr="009B1679">
        <w:rPr>
          <w:spacing w:val="-3"/>
          <w:sz w:val="24"/>
        </w:rPr>
        <w:t>full.</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2143"/>
          <w:tab w:val="left" w:pos="2144"/>
        </w:tabs>
        <w:spacing w:before="63"/>
        <w:ind w:left="2150" w:right="1353" w:hanging="483"/>
        <w:rPr>
          <w:sz w:val="24"/>
        </w:rPr>
      </w:pPr>
      <w:r>
        <w:rPr>
          <w:color w:val="221F1F"/>
          <w:spacing w:val="-17"/>
          <w:w w:val="98"/>
          <w:sz w:val="24"/>
          <w:szCs w:val="24"/>
        </w:rPr>
        <w:lastRenderedPageBreak/>
        <w:t>8.</w:t>
      </w:r>
      <w:r>
        <w:rPr>
          <w:color w:val="221F1F"/>
          <w:spacing w:val="-17"/>
          <w:w w:val="98"/>
          <w:sz w:val="24"/>
          <w:szCs w:val="24"/>
        </w:rPr>
        <w:tab/>
      </w:r>
      <w:r w:rsidR="00000000" w:rsidRPr="009B1679">
        <w:rPr>
          <w:sz w:val="24"/>
        </w:rPr>
        <w:t xml:space="preserve">State the </w:t>
      </w:r>
      <w:r w:rsidR="00000000" w:rsidRPr="009B1679">
        <w:rPr>
          <w:spacing w:val="-4"/>
          <w:sz w:val="24"/>
        </w:rPr>
        <w:t xml:space="preserve">average </w:t>
      </w:r>
      <w:r w:rsidR="00000000" w:rsidRPr="009B1679">
        <w:rPr>
          <w:spacing w:val="-3"/>
          <w:sz w:val="24"/>
        </w:rPr>
        <w:t xml:space="preserve">annual total </w:t>
      </w:r>
      <w:r w:rsidR="00000000" w:rsidRPr="009B1679">
        <w:rPr>
          <w:spacing w:val="-4"/>
          <w:sz w:val="24"/>
        </w:rPr>
        <w:t xml:space="preserve">return </w:t>
      </w:r>
      <w:r w:rsidR="00000000" w:rsidRPr="009B1679">
        <w:rPr>
          <w:spacing w:val="-3"/>
          <w:sz w:val="24"/>
        </w:rPr>
        <w:t xml:space="preserve">(after taxes </w:t>
      </w:r>
      <w:r w:rsidR="00000000" w:rsidRPr="009B1679">
        <w:rPr>
          <w:sz w:val="24"/>
        </w:rPr>
        <w:t xml:space="preserve">on </w:t>
      </w:r>
      <w:r w:rsidR="00000000" w:rsidRPr="009B1679">
        <w:rPr>
          <w:spacing w:val="-3"/>
          <w:sz w:val="24"/>
        </w:rPr>
        <w:t xml:space="preserve">distributions and </w:t>
      </w:r>
      <w:r w:rsidR="00000000" w:rsidRPr="009B1679">
        <w:rPr>
          <w:spacing w:val="-4"/>
          <w:sz w:val="24"/>
        </w:rPr>
        <w:t xml:space="preserve">redemption) quotation </w:t>
      </w:r>
      <w:r w:rsidR="00000000" w:rsidRPr="009B1679">
        <w:rPr>
          <w:sz w:val="24"/>
        </w:rPr>
        <w:t xml:space="preserve">to </w:t>
      </w:r>
      <w:r w:rsidR="00000000" w:rsidRPr="009B1679">
        <w:rPr>
          <w:spacing w:val="-3"/>
          <w:sz w:val="24"/>
        </w:rPr>
        <w:t xml:space="preserve">the </w:t>
      </w:r>
      <w:r w:rsidR="00000000" w:rsidRPr="009B1679">
        <w:rPr>
          <w:spacing w:val="-4"/>
          <w:sz w:val="24"/>
        </w:rPr>
        <w:t xml:space="preserve">nearest </w:t>
      </w:r>
      <w:r w:rsidR="00000000" w:rsidRPr="009B1679">
        <w:rPr>
          <w:spacing w:val="-3"/>
          <w:sz w:val="24"/>
        </w:rPr>
        <w:t xml:space="preserve">hundredth of </w:t>
      </w:r>
      <w:r w:rsidR="00000000" w:rsidRPr="009B1679">
        <w:rPr>
          <w:sz w:val="24"/>
        </w:rPr>
        <w:t>one</w:t>
      </w:r>
      <w:r w:rsidR="00000000" w:rsidRPr="009B1679">
        <w:rPr>
          <w:spacing w:val="-25"/>
          <w:sz w:val="24"/>
        </w:rPr>
        <w:t xml:space="preserve"> </w:t>
      </w:r>
      <w:r w:rsidR="00000000" w:rsidRPr="009B1679">
        <w:rPr>
          <w:spacing w:val="-4"/>
          <w:sz w:val="24"/>
        </w:rPr>
        <w:t>percent.</w:t>
      </w:r>
    </w:p>
    <w:p w:rsidR="00081523" w:rsidRDefault="00081523">
      <w:pPr>
        <w:pStyle w:val="BodyText"/>
        <w:spacing w:before="10"/>
        <w:rPr>
          <w:sz w:val="20"/>
        </w:rPr>
      </w:pPr>
    </w:p>
    <w:p w:rsidR="00081523" w:rsidRPr="009B1679" w:rsidRDefault="009B1679" w:rsidP="009B1679">
      <w:pPr>
        <w:tabs>
          <w:tab w:val="left" w:pos="1712"/>
        </w:tabs>
        <w:ind w:left="1711" w:right="1951" w:hanging="332"/>
        <w:jc w:val="both"/>
        <w:rPr>
          <w:sz w:val="24"/>
        </w:rPr>
      </w:pPr>
      <w:r>
        <w:rPr>
          <w:color w:val="221F1F"/>
          <w:spacing w:val="-1"/>
          <w:sz w:val="24"/>
          <w:szCs w:val="24"/>
        </w:rPr>
        <w:t>(4)</w:t>
      </w:r>
      <w:r>
        <w:rPr>
          <w:color w:val="221F1F"/>
          <w:spacing w:val="-1"/>
          <w:sz w:val="24"/>
          <w:szCs w:val="24"/>
        </w:rPr>
        <w:tab/>
      </w:r>
      <w:r w:rsidR="00000000" w:rsidRPr="009B1679">
        <w:rPr>
          <w:i/>
          <w:sz w:val="24"/>
        </w:rPr>
        <w:t>Yield</w:t>
      </w:r>
      <w:r w:rsidR="00000000" w:rsidRPr="009B1679">
        <w:rPr>
          <w:i/>
          <w:spacing w:val="-8"/>
          <w:sz w:val="24"/>
        </w:rPr>
        <w:t xml:space="preserve"> </w:t>
      </w:r>
      <w:r w:rsidR="00000000" w:rsidRPr="009B1679">
        <w:rPr>
          <w:i/>
          <w:spacing w:val="-3"/>
          <w:sz w:val="24"/>
        </w:rPr>
        <w:t>Quotation.</w:t>
      </w:r>
      <w:r w:rsidR="00000000" w:rsidRPr="009B1679">
        <w:rPr>
          <w:i/>
          <w:spacing w:val="-5"/>
          <w:sz w:val="24"/>
        </w:rPr>
        <w:t xml:space="preserve"> </w:t>
      </w:r>
      <w:r w:rsidR="00000000" w:rsidRPr="009B1679">
        <w:rPr>
          <w:spacing w:val="-3"/>
          <w:sz w:val="24"/>
        </w:rPr>
        <w:t>Based</w:t>
      </w:r>
      <w:r w:rsidR="00000000" w:rsidRPr="009B1679">
        <w:rPr>
          <w:spacing w:val="-6"/>
          <w:sz w:val="24"/>
        </w:rPr>
        <w:t xml:space="preserve"> </w:t>
      </w:r>
      <w:r w:rsidR="00000000" w:rsidRPr="009B1679">
        <w:rPr>
          <w:sz w:val="24"/>
        </w:rPr>
        <w:t>on</w:t>
      </w:r>
      <w:r w:rsidR="00000000" w:rsidRPr="009B1679">
        <w:rPr>
          <w:spacing w:val="-7"/>
          <w:sz w:val="24"/>
        </w:rPr>
        <w:t xml:space="preserve"> </w:t>
      </w:r>
      <w:r w:rsidR="00000000" w:rsidRPr="009B1679">
        <w:rPr>
          <w:sz w:val="24"/>
        </w:rPr>
        <w:t>a</w:t>
      </w:r>
      <w:r w:rsidR="00000000" w:rsidRPr="009B1679">
        <w:rPr>
          <w:spacing w:val="-9"/>
          <w:sz w:val="24"/>
        </w:rPr>
        <w:t xml:space="preserve"> </w:t>
      </w:r>
      <w:r w:rsidR="00000000" w:rsidRPr="009B1679">
        <w:rPr>
          <w:sz w:val="24"/>
        </w:rPr>
        <w:t>30-day</w:t>
      </w:r>
      <w:r w:rsidR="00000000" w:rsidRPr="009B1679">
        <w:rPr>
          <w:spacing w:val="-12"/>
          <w:sz w:val="24"/>
        </w:rPr>
        <w:t xml:space="preserve"> </w:t>
      </w:r>
      <w:r w:rsidR="00000000" w:rsidRPr="009B1679">
        <w:rPr>
          <w:sz w:val="24"/>
        </w:rPr>
        <w:t>(or</w:t>
      </w:r>
      <w:r w:rsidR="00000000" w:rsidRPr="009B1679">
        <w:rPr>
          <w:spacing w:val="-8"/>
          <w:sz w:val="24"/>
        </w:rPr>
        <w:t xml:space="preserve"> </w:t>
      </w:r>
      <w:r w:rsidR="00000000" w:rsidRPr="009B1679">
        <w:rPr>
          <w:sz w:val="24"/>
        </w:rPr>
        <w:t>one</w:t>
      </w:r>
      <w:r w:rsidR="00000000" w:rsidRPr="009B1679">
        <w:rPr>
          <w:spacing w:val="-9"/>
          <w:sz w:val="24"/>
        </w:rPr>
        <w:t xml:space="preserve"> </w:t>
      </w:r>
      <w:r w:rsidR="00000000" w:rsidRPr="009B1679">
        <w:rPr>
          <w:sz w:val="24"/>
        </w:rPr>
        <w:t>month)</w:t>
      </w:r>
      <w:r w:rsidR="00000000" w:rsidRPr="009B1679">
        <w:rPr>
          <w:spacing w:val="-8"/>
          <w:sz w:val="24"/>
        </w:rPr>
        <w:t xml:space="preserve"> </w:t>
      </w:r>
      <w:r w:rsidR="00000000" w:rsidRPr="009B1679">
        <w:rPr>
          <w:spacing w:val="-3"/>
          <w:sz w:val="24"/>
        </w:rPr>
        <w:t>period</w:t>
      </w:r>
      <w:r w:rsidR="00000000" w:rsidRPr="009B1679">
        <w:rPr>
          <w:spacing w:val="-6"/>
          <w:sz w:val="24"/>
        </w:rPr>
        <w:t xml:space="preserve"> </w:t>
      </w:r>
      <w:r w:rsidR="00000000" w:rsidRPr="009B1679">
        <w:rPr>
          <w:spacing w:val="-3"/>
          <w:sz w:val="24"/>
        </w:rPr>
        <w:t>ended</w:t>
      </w:r>
      <w:r w:rsidR="00000000" w:rsidRPr="009B1679">
        <w:rPr>
          <w:spacing w:val="-7"/>
          <w:sz w:val="24"/>
        </w:rPr>
        <w:t xml:space="preserve"> </w:t>
      </w:r>
      <w:r w:rsidR="00000000" w:rsidRPr="009B1679">
        <w:rPr>
          <w:sz w:val="24"/>
        </w:rPr>
        <w:t>on</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z w:val="24"/>
        </w:rPr>
        <w:t>date</w:t>
      </w:r>
      <w:r w:rsidR="00000000" w:rsidRPr="009B1679">
        <w:rPr>
          <w:spacing w:val="-6"/>
          <w:sz w:val="24"/>
        </w:rPr>
        <w:t xml:space="preserve"> </w:t>
      </w:r>
      <w:r w:rsidR="00000000" w:rsidRPr="009B1679">
        <w:rPr>
          <w:sz w:val="24"/>
        </w:rPr>
        <w:t>of</w:t>
      </w:r>
      <w:r w:rsidR="00000000" w:rsidRPr="009B1679">
        <w:rPr>
          <w:spacing w:val="-9"/>
          <w:sz w:val="24"/>
        </w:rPr>
        <w:t xml:space="preserve"> </w:t>
      </w:r>
      <w:r w:rsidR="00000000" w:rsidRPr="009B1679">
        <w:rPr>
          <w:sz w:val="24"/>
        </w:rPr>
        <w:t>the</w:t>
      </w:r>
      <w:r w:rsidR="00000000" w:rsidRPr="009B1679">
        <w:rPr>
          <w:spacing w:val="-8"/>
          <w:sz w:val="24"/>
        </w:rPr>
        <w:t xml:space="preserve"> </w:t>
      </w:r>
      <w:r w:rsidR="00000000" w:rsidRPr="009B1679">
        <w:rPr>
          <w:sz w:val="24"/>
        </w:rPr>
        <w:t xml:space="preserve">most </w:t>
      </w:r>
      <w:r w:rsidR="00000000" w:rsidRPr="009B1679">
        <w:rPr>
          <w:spacing w:val="-3"/>
          <w:sz w:val="24"/>
        </w:rPr>
        <w:t xml:space="preserve">recent balance sheet included </w:t>
      </w:r>
      <w:r w:rsidR="00000000" w:rsidRPr="009B1679">
        <w:rPr>
          <w:sz w:val="24"/>
        </w:rPr>
        <w:t xml:space="preserve">in </w:t>
      </w:r>
      <w:r w:rsidR="00000000" w:rsidRPr="009B1679">
        <w:rPr>
          <w:spacing w:val="-2"/>
          <w:sz w:val="24"/>
        </w:rPr>
        <w:t xml:space="preserve">the </w:t>
      </w:r>
      <w:r w:rsidR="00000000" w:rsidRPr="009B1679">
        <w:rPr>
          <w:spacing w:val="-3"/>
          <w:sz w:val="24"/>
        </w:rPr>
        <w:t xml:space="preserve">registration statement, calculate </w:t>
      </w:r>
      <w:r w:rsidR="00000000" w:rsidRPr="009B1679">
        <w:rPr>
          <w:sz w:val="24"/>
        </w:rPr>
        <w:t xml:space="preserve">the Fund’s </w:t>
      </w:r>
      <w:r w:rsidR="00000000" w:rsidRPr="009B1679">
        <w:rPr>
          <w:spacing w:val="-3"/>
          <w:sz w:val="24"/>
        </w:rPr>
        <w:t xml:space="preserve">yield </w:t>
      </w:r>
      <w:r w:rsidR="00000000" w:rsidRPr="009B1679">
        <w:rPr>
          <w:sz w:val="24"/>
        </w:rPr>
        <w:t xml:space="preserve">by </w:t>
      </w:r>
      <w:r w:rsidR="00000000" w:rsidRPr="009B1679">
        <w:rPr>
          <w:spacing w:val="-3"/>
          <w:sz w:val="24"/>
        </w:rPr>
        <w:t xml:space="preserve">dividing </w:t>
      </w:r>
      <w:r w:rsidR="00000000" w:rsidRPr="009B1679">
        <w:rPr>
          <w:sz w:val="24"/>
        </w:rPr>
        <w:t xml:space="preserve">the </w:t>
      </w:r>
      <w:r w:rsidR="00000000" w:rsidRPr="009B1679">
        <w:rPr>
          <w:spacing w:val="-3"/>
          <w:sz w:val="24"/>
        </w:rPr>
        <w:t xml:space="preserve">net investment </w:t>
      </w:r>
      <w:r w:rsidR="00000000" w:rsidRPr="009B1679">
        <w:rPr>
          <w:sz w:val="24"/>
        </w:rPr>
        <w:t xml:space="preserve">income per share </w:t>
      </w:r>
      <w:r w:rsidR="00000000" w:rsidRPr="009B1679">
        <w:rPr>
          <w:spacing w:val="-3"/>
          <w:sz w:val="24"/>
        </w:rPr>
        <w:t xml:space="preserve">earned during </w:t>
      </w:r>
      <w:r w:rsidR="00000000" w:rsidRPr="009B1679">
        <w:rPr>
          <w:sz w:val="24"/>
        </w:rPr>
        <w:t xml:space="preserve">the </w:t>
      </w:r>
      <w:r w:rsidR="00000000" w:rsidRPr="009B1679">
        <w:rPr>
          <w:spacing w:val="-3"/>
          <w:sz w:val="24"/>
        </w:rPr>
        <w:t xml:space="preserve">period </w:t>
      </w:r>
      <w:r w:rsidR="00000000" w:rsidRPr="009B1679">
        <w:rPr>
          <w:sz w:val="24"/>
        </w:rPr>
        <w:t xml:space="preserve">by the </w:t>
      </w:r>
      <w:r w:rsidR="00000000" w:rsidRPr="009B1679">
        <w:rPr>
          <w:spacing w:val="-3"/>
          <w:sz w:val="24"/>
        </w:rPr>
        <w:t xml:space="preserve">maximum </w:t>
      </w:r>
      <w:r w:rsidR="00000000" w:rsidRPr="009B1679">
        <w:rPr>
          <w:spacing w:val="-4"/>
          <w:sz w:val="24"/>
        </w:rPr>
        <w:t xml:space="preserve">offering price </w:t>
      </w:r>
      <w:r w:rsidR="00000000" w:rsidRPr="009B1679">
        <w:rPr>
          <w:spacing w:val="-3"/>
          <w:sz w:val="24"/>
        </w:rPr>
        <w:t xml:space="preserve">per </w:t>
      </w:r>
      <w:r w:rsidR="00000000" w:rsidRPr="009B1679">
        <w:rPr>
          <w:spacing w:val="-4"/>
          <w:sz w:val="24"/>
        </w:rPr>
        <w:t xml:space="preserve">share </w:t>
      </w:r>
      <w:r w:rsidR="00000000" w:rsidRPr="009B1679">
        <w:rPr>
          <w:sz w:val="24"/>
        </w:rPr>
        <w:t xml:space="preserve">on </w:t>
      </w:r>
      <w:r w:rsidR="00000000" w:rsidRPr="009B1679">
        <w:rPr>
          <w:spacing w:val="-3"/>
          <w:sz w:val="24"/>
        </w:rPr>
        <w:t xml:space="preserve">the last day </w:t>
      </w:r>
      <w:r w:rsidR="00000000" w:rsidRPr="009B1679">
        <w:rPr>
          <w:sz w:val="24"/>
        </w:rPr>
        <w:t xml:space="preserve">of the </w:t>
      </w:r>
      <w:r w:rsidR="00000000" w:rsidRPr="009B1679">
        <w:rPr>
          <w:spacing w:val="-3"/>
          <w:sz w:val="24"/>
        </w:rPr>
        <w:t xml:space="preserve">period, according </w:t>
      </w:r>
      <w:r w:rsidR="00000000" w:rsidRPr="009B1679">
        <w:rPr>
          <w:sz w:val="24"/>
        </w:rPr>
        <w:t>to</w:t>
      </w:r>
      <w:r w:rsidR="00000000" w:rsidRPr="009B1679">
        <w:rPr>
          <w:spacing w:val="-41"/>
          <w:sz w:val="24"/>
        </w:rPr>
        <w:t xml:space="preserve"> </w:t>
      </w:r>
      <w:r w:rsidR="00000000" w:rsidRPr="009B1679">
        <w:rPr>
          <w:spacing w:val="-3"/>
          <w:sz w:val="24"/>
        </w:rPr>
        <w:t>the following formula:</w:t>
      </w:r>
    </w:p>
    <w:p w:rsidR="00081523" w:rsidRDefault="00081523">
      <w:pPr>
        <w:pStyle w:val="BodyText"/>
        <w:spacing w:before="5"/>
        <w:rPr>
          <w:sz w:val="25"/>
        </w:rPr>
      </w:pPr>
    </w:p>
    <w:p w:rsidR="00081523" w:rsidRDefault="00000000">
      <w:pPr>
        <w:tabs>
          <w:tab w:val="left" w:pos="1863"/>
        </w:tabs>
        <w:spacing w:line="341" w:lineRule="exact"/>
        <w:ind w:right="5596"/>
        <w:jc w:val="center"/>
        <w:rPr>
          <w:rFonts w:ascii="Cambria Math" w:eastAsia="Cambria Math" w:hAnsi="Cambria Math"/>
          <w:sz w:val="24"/>
        </w:rPr>
      </w:pPr>
      <w:r>
        <w:rPr>
          <w:i/>
          <w:spacing w:val="-4"/>
          <w:sz w:val="24"/>
        </w:rPr>
        <w:t xml:space="preserve">YIELD </w:t>
      </w:r>
      <w:r>
        <w:rPr>
          <w:i/>
          <w:sz w:val="24"/>
        </w:rPr>
        <w:t xml:space="preserve">= </w:t>
      </w:r>
      <w:r>
        <w:rPr>
          <w:rFonts w:ascii="Cambria Math" w:eastAsia="Cambria Math" w:hAnsi="Cambria Math"/>
          <w:sz w:val="24"/>
        </w:rPr>
        <w:t xml:space="preserve">2 </w:t>
      </w:r>
      <w:r>
        <w:rPr>
          <w:rFonts w:ascii="Cambria Math" w:eastAsia="Cambria Math" w:hAnsi="Cambria Math"/>
          <w:spacing w:val="2"/>
          <w:sz w:val="24"/>
        </w:rPr>
        <w:t>[(</w:t>
      </w:r>
      <w:r>
        <w:rPr>
          <w:rFonts w:ascii="Cambria Math" w:eastAsia="Cambria Math" w:hAnsi="Cambria Math"/>
          <w:spacing w:val="2"/>
          <w:position w:val="14"/>
          <w:sz w:val="17"/>
          <w:u w:val="single"/>
        </w:rPr>
        <w:t>𝑎</w:t>
      </w:r>
      <w:r>
        <w:rPr>
          <w:rFonts w:ascii="Cambria Math" w:eastAsia="Cambria Math" w:hAnsi="Cambria Math"/>
          <w:spacing w:val="-5"/>
          <w:position w:val="14"/>
          <w:sz w:val="17"/>
          <w:u w:val="single"/>
        </w:rPr>
        <w:t xml:space="preserve"> </w:t>
      </w:r>
      <w:r>
        <w:rPr>
          <w:rFonts w:ascii="Cambria Math" w:eastAsia="Cambria Math" w:hAnsi="Cambria Math"/>
          <w:w w:val="95"/>
          <w:position w:val="14"/>
          <w:sz w:val="17"/>
          <w:u w:val="single"/>
        </w:rPr>
        <w:t>𝑎</w:t>
      </w:r>
      <w:r>
        <w:rPr>
          <w:rFonts w:ascii="Cambria Math" w:eastAsia="Cambria Math" w:hAnsi="Cambria Math"/>
          <w:spacing w:val="35"/>
          <w:w w:val="95"/>
          <w:position w:val="14"/>
          <w:sz w:val="17"/>
          <w:u w:val="single"/>
        </w:rPr>
        <w:t xml:space="preserve"> </w:t>
      </w:r>
      <w:r>
        <w:rPr>
          <w:rFonts w:ascii="Cambria Math" w:eastAsia="Cambria Math" w:hAnsi="Cambria Math"/>
          <w:position w:val="14"/>
          <w:sz w:val="17"/>
          <w:u w:val="single"/>
        </w:rPr>
        <w:t>−</w:t>
      </w:r>
      <w:r>
        <w:rPr>
          <w:rFonts w:ascii="Cambria Math" w:eastAsia="Cambria Math" w:hAnsi="Cambria Math"/>
          <w:position w:val="14"/>
          <w:sz w:val="17"/>
        </w:rPr>
        <w:tab/>
      </w:r>
      <w:r>
        <w:rPr>
          <w:rFonts w:ascii="Cambria Math" w:eastAsia="Cambria Math" w:hAnsi="Cambria Math"/>
          <w:sz w:val="24"/>
        </w:rPr>
        <w:t xml:space="preserve">+ 1) </w:t>
      </w:r>
      <w:r>
        <w:rPr>
          <w:rFonts w:ascii="Cambria Math" w:eastAsia="Cambria Math" w:hAnsi="Cambria Math"/>
          <w:position w:val="6"/>
          <w:sz w:val="16"/>
        </w:rPr>
        <w:t xml:space="preserve">6 </w:t>
      </w:r>
      <w:r>
        <w:rPr>
          <w:rFonts w:ascii="Cambria Math" w:eastAsia="Cambria Math" w:hAnsi="Cambria Math"/>
          <w:sz w:val="24"/>
        </w:rPr>
        <w:t>−</w:t>
      </w:r>
      <w:r>
        <w:rPr>
          <w:rFonts w:ascii="Cambria Math" w:eastAsia="Cambria Math" w:hAnsi="Cambria Math"/>
          <w:spacing w:val="17"/>
          <w:sz w:val="24"/>
        </w:rPr>
        <w:t xml:space="preserve"> </w:t>
      </w:r>
      <w:r>
        <w:rPr>
          <w:rFonts w:ascii="Cambria Math" w:eastAsia="Cambria Math" w:hAnsi="Cambria Math"/>
          <w:sz w:val="24"/>
        </w:rPr>
        <w:t>1]</w:t>
      </w:r>
    </w:p>
    <w:p w:rsidR="00081523" w:rsidRDefault="00000000">
      <w:pPr>
        <w:spacing w:line="185" w:lineRule="exact"/>
        <w:ind w:right="5643"/>
        <w:jc w:val="center"/>
        <w:rPr>
          <w:rFonts w:ascii="Cambria Math" w:eastAsia="Cambria Math"/>
          <w:sz w:val="17"/>
        </w:rPr>
      </w:pPr>
      <w:r>
        <w:pict>
          <v:rect id="_x0000_s2056" style="position:absolute;left:0;text-align:left;margin-left:180.15pt;margin-top:5.25pt;width:5.05pt;height:.85pt;z-index:251687936;mso-position-horizontal-relative:page" fillcolor="black" stroked="f">
            <w10:wrap anchorx="page"/>
          </v:rect>
        </w:pict>
      </w:r>
      <w:r>
        <w:rPr>
          <w:rFonts w:ascii="Cambria Math" w:eastAsia="Cambria Math"/>
          <w:w w:val="70"/>
          <w:sz w:val="17"/>
        </w:rPr>
        <w:t>𝑐𝑐𝑐𝑐</w:t>
      </w:r>
    </w:p>
    <w:p w:rsidR="00081523" w:rsidRDefault="00081523">
      <w:pPr>
        <w:pStyle w:val="BodyText"/>
        <w:spacing w:before="1"/>
        <w:rPr>
          <w:rFonts w:ascii="Cambria Math"/>
          <w:sz w:val="10"/>
        </w:rPr>
      </w:pPr>
    </w:p>
    <w:p w:rsidR="00081523" w:rsidRDefault="00000000">
      <w:pPr>
        <w:pStyle w:val="Heading1"/>
        <w:spacing w:before="90"/>
        <w:ind w:left="1704"/>
      </w:pPr>
      <w:r>
        <w:t>Where:</w:t>
      </w:r>
    </w:p>
    <w:p w:rsidR="00081523" w:rsidRDefault="00000000">
      <w:pPr>
        <w:pStyle w:val="BodyText"/>
        <w:tabs>
          <w:tab w:val="left" w:pos="3395"/>
        </w:tabs>
        <w:spacing w:before="123"/>
        <w:ind w:left="1956"/>
      </w:pPr>
      <w:r>
        <w:t>a</w:t>
      </w:r>
      <w:r>
        <w:rPr>
          <w:spacing w:val="-1"/>
        </w:rPr>
        <w:t xml:space="preserve"> </w:t>
      </w:r>
      <w:r>
        <w:t>=</w:t>
      </w:r>
      <w:r>
        <w:tab/>
        <w:t>dividends and interest earned during the</w:t>
      </w:r>
      <w:r>
        <w:rPr>
          <w:spacing w:val="-5"/>
        </w:rPr>
        <w:t xml:space="preserve"> </w:t>
      </w:r>
      <w:r>
        <w:t>period.</w:t>
      </w:r>
    </w:p>
    <w:p w:rsidR="00081523" w:rsidRDefault="00000000">
      <w:pPr>
        <w:pStyle w:val="BodyText"/>
        <w:tabs>
          <w:tab w:val="left" w:pos="3395"/>
        </w:tabs>
        <w:ind w:left="1956"/>
      </w:pPr>
      <w:r>
        <w:t>b =</w:t>
      </w:r>
      <w:r>
        <w:tab/>
        <w:t>expenses accrued for the period (net of</w:t>
      </w:r>
      <w:r>
        <w:rPr>
          <w:spacing w:val="-1"/>
        </w:rPr>
        <w:t xml:space="preserve"> </w:t>
      </w:r>
      <w:r>
        <w:t>reimbursements).</w:t>
      </w:r>
    </w:p>
    <w:p w:rsidR="00081523" w:rsidRDefault="00000000">
      <w:pPr>
        <w:pStyle w:val="BodyText"/>
        <w:tabs>
          <w:tab w:val="left" w:pos="3395"/>
        </w:tabs>
        <w:ind w:left="3396" w:right="1390" w:hanging="1440"/>
      </w:pPr>
      <w:r>
        <w:t>c</w:t>
      </w:r>
      <w:r>
        <w:rPr>
          <w:spacing w:val="-1"/>
        </w:rPr>
        <w:t xml:space="preserve"> </w:t>
      </w:r>
      <w:r>
        <w:t>=</w:t>
      </w:r>
      <w:r>
        <w:tab/>
        <w:t>the average daily number of shares outstanding during the period that were entitled to receive</w:t>
      </w:r>
      <w:r>
        <w:rPr>
          <w:spacing w:val="-2"/>
        </w:rPr>
        <w:t xml:space="preserve"> </w:t>
      </w:r>
      <w:r>
        <w:t>dividends.</w:t>
      </w:r>
    </w:p>
    <w:p w:rsidR="00081523" w:rsidRDefault="00000000">
      <w:pPr>
        <w:pStyle w:val="BodyText"/>
        <w:tabs>
          <w:tab w:val="left" w:pos="3395"/>
        </w:tabs>
        <w:ind w:left="1956"/>
      </w:pPr>
      <w:proofErr w:type="gramStart"/>
      <w:r>
        <w:t>d  =</w:t>
      </w:r>
      <w:proofErr w:type="gramEnd"/>
      <w:r>
        <w:tab/>
        <w:t>the maximum offering price per share on the last day of the</w:t>
      </w:r>
      <w:r>
        <w:rPr>
          <w:spacing w:val="-15"/>
        </w:rPr>
        <w:t xml:space="preserve"> </w:t>
      </w:r>
      <w:r>
        <w:t>period.</w:t>
      </w:r>
    </w:p>
    <w:p w:rsidR="00081523" w:rsidRDefault="00081523">
      <w:pPr>
        <w:pStyle w:val="BodyText"/>
        <w:spacing w:before="8"/>
        <w:rPr>
          <w:sz w:val="30"/>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hanging="483"/>
        <w:rPr>
          <w:sz w:val="24"/>
        </w:rPr>
      </w:pPr>
      <w:r>
        <w:rPr>
          <w:color w:val="221F1F"/>
          <w:spacing w:val="-17"/>
          <w:w w:val="98"/>
          <w:sz w:val="24"/>
          <w:szCs w:val="24"/>
        </w:rPr>
        <w:t>1.</w:t>
      </w:r>
      <w:r>
        <w:rPr>
          <w:color w:val="221F1F"/>
          <w:spacing w:val="-17"/>
          <w:w w:val="98"/>
          <w:sz w:val="24"/>
          <w:szCs w:val="24"/>
        </w:rPr>
        <w:tab/>
      </w:r>
      <w:r w:rsidR="00000000" w:rsidRPr="009B1679">
        <w:rPr>
          <w:sz w:val="24"/>
        </w:rPr>
        <w:t xml:space="preserve">To </w:t>
      </w:r>
      <w:r w:rsidR="00000000" w:rsidRPr="009B1679">
        <w:rPr>
          <w:spacing w:val="-3"/>
          <w:sz w:val="24"/>
        </w:rPr>
        <w:t xml:space="preserve">calculate </w:t>
      </w:r>
      <w:r w:rsidR="00000000" w:rsidRPr="009B1679">
        <w:rPr>
          <w:spacing w:val="-4"/>
          <w:sz w:val="24"/>
        </w:rPr>
        <w:t xml:space="preserve">interest earned </w:t>
      </w:r>
      <w:r w:rsidR="00000000" w:rsidRPr="009B1679">
        <w:rPr>
          <w:sz w:val="24"/>
        </w:rPr>
        <w:t xml:space="preserve">on </w:t>
      </w:r>
      <w:r w:rsidR="00000000" w:rsidRPr="009B1679">
        <w:rPr>
          <w:spacing w:val="-3"/>
          <w:sz w:val="24"/>
        </w:rPr>
        <w:t xml:space="preserve">debt </w:t>
      </w:r>
      <w:r w:rsidR="00000000" w:rsidRPr="009B1679">
        <w:rPr>
          <w:spacing w:val="-4"/>
          <w:sz w:val="24"/>
        </w:rPr>
        <w:t xml:space="preserve">obligations </w:t>
      </w:r>
      <w:r w:rsidR="00000000" w:rsidRPr="009B1679">
        <w:rPr>
          <w:spacing w:val="-3"/>
          <w:sz w:val="24"/>
        </w:rPr>
        <w:t xml:space="preserve">for purposes </w:t>
      </w:r>
      <w:r w:rsidR="00000000" w:rsidRPr="009B1679">
        <w:rPr>
          <w:sz w:val="24"/>
        </w:rPr>
        <w:t xml:space="preserve">of </w:t>
      </w:r>
      <w:r w:rsidR="00000000" w:rsidRPr="009B1679">
        <w:rPr>
          <w:spacing w:val="-3"/>
          <w:sz w:val="24"/>
        </w:rPr>
        <w:t>“a”</w:t>
      </w:r>
      <w:r w:rsidR="00000000" w:rsidRPr="009B1679">
        <w:rPr>
          <w:spacing w:val="-40"/>
          <w:sz w:val="24"/>
        </w:rPr>
        <w:t xml:space="preserve"> </w:t>
      </w:r>
      <w:r w:rsidR="00000000" w:rsidRPr="009B1679">
        <w:rPr>
          <w:spacing w:val="-4"/>
          <w:sz w:val="24"/>
        </w:rPr>
        <w:t>above:</w:t>
      </w:r>
    </w:p>
    <w:p w:rsidR="00081523" w:rsidRDefault="00081523">
      <w:pPr>
        <w:pStyle w:val="BodyText"/>
        <w:spacing w:before="10"/>
        <w:rPr>
          <w:sz w:val="20"/>
        </w:rPr>
      </w:pPr>
    </w:p>
    <w:p w:rsidR="00081523" w:rsidRPr="009B1679" w:rsidRDefault="009B1679" w:rsidP="009B1679">
      <w:pPr>
        <w:tabs>
          <w:tab w:val="left" w:pos="2460"/>
        </w:tabs>
        <w:ind w:left="2460" w:right="1277" w:hanging="360"/>
        <w:rPr>
          <w:sz w:val="24"/>
        </w:rPr>
      </w:pPr>
      <w:r>
        <w:rPr>
          <w:color w:val="221F1F"/>
          <w:spacing w:val="-1"/>
          <w:sz w:val="24"/>
          <w:szCs w:val="24"/>
        </w:rPr>
        <w:t>(a)</w:t>
      </w:r>
      <w:r>
        <w:rPr>
          <w:color w:val="221F1F"/>
          <w:spacing w:val="-1"/>
          <w:sz w:val="24"/>
          <w:szCs w:val="24"/>
        </w:rPr>
        <w:tab/>
      </w:r>
      <w:r w:rsidR="00000000" w:rsidRPr="009B1679">
        <w:rPr>
          <w:spacing w:val="-3"/>
          <w:sz w:val="24"/>
        </w:rPr>
        <w:t>Calculate</w:t>
      </w:r>
      <w:r w:rsidR="00000000" w:rsidRPr="009B1679">
        <w:rPr>
          <w:spacing w:val="-7"/>
          <w:sz w:val="24"/>
        </w:rPr>
        <w:t xml:space="preserve"> </w:t>
      </w:r>
      <w:r w:rsidR="00000000" w:rsidRPr="009B1679">
        <w:rPr>
          <w:sz w:val="24"/>
        </w:rPr>
        <w:t>the</w:t>
      </w:r>
      <w:r w:rsidR="00000000" w:rsidRPr="009B1679">
        <w:rPr>
          <w:spacing w:val="-2"/>
          <w:sz w:val="24"/>
        </w:rPr>
        <w:t xml:space="preserve"> </w:t>
      </w:r>
      <w:r w:rsidR="00000000" w:rsidRPr="009B1679">
        <w:rPr>
          <w:spacing w:val="-3"/>
          <w:sz w:val="24"/>
        </w:rPr>
        <w:t>yield</w:t>
      </w:r>
      <w:r w:rsidR="00000000" w:rsidRPr="009B1679">
        <w:rPr>
          <w:spacing w:val="-6"/>
          <w:sz w:val="24"/>
        </w:rPr>
        <w:t xml:space="preserve"> </w:t>
      </w:r>
      <w:r w:rsidR="00000000" w:rsidRPr="009B1679">
        <w:rPr>
          <w:sz w:val="24"/>
        </w:rPr>
        <w:t>to</w:t>
      </w:r>
      <w:r w:rsidR="00000000" w:rsidRPr="009B1679">
        <w:rPr>
          <w:spacing w:val="-6"/>
          <w:sz w:val="24"/>
        </w:rPr>
        <w:t xml:space="preserve"> </w:t>
      </w:r>
      <w:r w:rsidR="00000000" w:rsidRPr="009B1679">
        <w:rPr>
          <w:sz w:val="24"/>
        </w:rPr>
        <w:t>maturity</w:t>
      </w:r>
      <w:r w:rsidR="00000000" w:rsidRPr="009B1679">
        <w:rPr>
          <w:spacing w:val="-11"/>
          <w:sz w:val="24"/>
        </w:rPr>
        <w:t xml:space="preserve"> </w:t>
      </w:r>
      <w:r w:rsidR="00000000" w:rsidRPr="009B1679">
        <w:rPr>
          <w:sz w:val="24"/>
        </w:rPr>
        <w:t>of</w:t>
      </w:r>
      <w:r w:rsidR="00000000" w:rsidRPr="009B1679">
        <w:rPr>
          <w:spacing w:val="-7"/>
          <w:sz w:val="24"/>
        </w:rPr>
        <w:t xml:space="preserve"> </w:t>
      </w:r>
      <w:r w:rsidR="00000000" w:rsidRPr="009B1679">
        <w:rPr>
          <w:sz w:val="24"/>
        </w:rPr>
        <w:t>each</w:t>
      </w:r>
      <w:r w:rsidR="00000000" w:rsidRPr="009B1679">
        <w:rPr>
          <w:spacing w:val="-5"/>
          <w:sz w:val="24"/>
        </w:rPr>
        <w:t xml:space="preserve"> </w:t>
      </w:r>
      <w:r w:rsidR="00000000" w:rsidRPr="009B1679">
        <w:rPr>
          <w:spacing w:val="-3"/>
          <w:sz w:val="24"/>
        </w:rPr>
        <w:t>obligation</w:t>
      </w:r>
      <w:r w:rsidR="00000000" w:rsidRPr="009B1679">
        <w:rPr>
          <w:spacing w:val="-6"/>
          <w:sz w:val="24"/>
        </w:rPr>
        <w:t xml:space="preserve"> </w:t>
      </w:r>
      <w:r w:rsidR="00000000" w:rsidRPr="009B1679">
        <w:rPr>
          <w:sz w:val="24"/>
        </w:rPr>
        <w:t>held</w:t>
      </w:r>
      <w:r w:rsidR="00000000" w:rsidRPr="009B1679">
        <w:rPr>
          <w:spacing w:val="-6"/>
          <w:sz w:val="24"/>
        </w:rPr>
        <w:t xml:space="preserve"> </w:t>
      </w:r>
      <w:r w:rsidR="00000000" w:rsidRPr="009B1679">
        <w:rPr>
          <w:sz w:val="24"/>
        </w:rPr>
        <w:t>by</w:t>
      </w:r>
      <w:r w:rsidR="00000000" w:rsidRPr="009B1679">
        <w:rPr>
          <w:spacing w:val="-11"/>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4"/>
          <w:sz w:val="24"/>
        </w:rPr>
        <w:t xml:space="preserve"> </w:t>
      </w:r>
      <w:r w:rsidR="00000000" w:rsidRPr="009B1679">
        <w:rPr>
          <w:spacing w:val="-3"/>
          <w:sz w:val="24"/>
        </w:rPr>
        <w:t>based</w:t>
      </w:r>
      <w:r w:rsidR="00000000" w:rsidRPr="009B1679">
        <w:rPr>
          <w:spacing w:val="-4"/>
          <w:sz w:val="24"/>
        </w:rPr>
        <w:t xml:space="preserve"> </w:t>
      </w:r>
      <w:r w:rsidR="00000000" w:rsidRPr="009B1679">
        <w:rPr>
          <w:sz w:val="24"/>
        </w:rPr>
        <w:t>on</w:t>
      </w:r>
      <w:r w:rsidR="00000000" w:rsidRPr="009B1679">
        <w:rPr>
          <w:spacing w:val="-4"/>
          <w:sz w:val="24"/>
        </w:rPr>
        <w:t xml:space="preserve"> </w:t>
      </w:r>
      <w:r w:rsidR="00000000" w:rsidRPr="009B1679">
        <w:rPr>
          <w:sz w:val="24"/>
        </w:rPr>
        <w:t>the</w:t>
      </w:r>
      <w:r w:rsidR="00000000" w:rsidRPr="009B1679">
        <w:rPr>
          <w:spacing w:val="-6"/>
          <w:sz w:val="24"/>
        </w:rPr>
        <w:t xml:space="preserve"> </w:t>
      </w:r>
      <w:r w:rsidR="00000000" w:rsidRPr="009B1679">
        <w:rPr>
          <w:spacing w:val="-2"/>
          <w:sz w:val="24"/>
        </w:rPr>
        <w:t xml:space="preserve">market </w:t>
      </w:r>
      <w:r w:rsidR="00000000" w:rsidRPr="009B1679">
        <w:rPr>
          <w:spacing w:val="-3"/>
          <w:sz w:val="24"/>
        </w:rPr>
        <w:t>value</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obligation</w:t>
      </w:r>
      <w:r w:rsidR="00000000" w:rsidRPr="009B1679">
        <w:rPr>
          <w:spacing w:val="-4"/>
          <w:sz w:val="24"/>
        </w:rPr>
        <w:t xml:space="preserve"> </w:t>
      </w:r>
      <w:r w:rsidR="00000000" w:rsidRPr="009B1679">
        <w:rPr>
          <w:sz w:val="24"/>
        </w:rPr>
        <w:t>(including</w:t>
      </w:r>
      <w:r w:rsidR="00000000" w:rsidRPr="009B1679">
        <w:rPr>
          <w:spacing w:val="-6"/>
          <w:sz w:val="24"/>
        </w:rPr>
        <w:t xml:space="preserve"> </w:t>
      </w:r>
      <w:r w:rsidR="00000000" w:rsidRPr="009B1679">
        <w:rPr>
          <w:spacing w:val="-3"/>
          <w:sz w:val="24"/>
        </w:rPr>
        <w:t>actual accrued</w:t>
      </w:r>
      <w:r w:rsidR="00000000" w:rsidRPr="009B1679">
        <w:rPr>
          <w:spacing w:val="-6"/>
          <w:sz w:val="24"/>
        </w:rPr>
        <w:t xml:space="preserve"> </w:t>
      </w:r>
      <w:r w:rsidR="00000000" w:rsidRPr="009B1679">
        <w:rPr>
          <w:spacing w:val="-3"/>
          <w:sz w:val="24"/>
        </w:rPr>
        <w:t>interest)</w:t>
      </w:r>
      <w:r w:rsidR="00000000" w:rsidRPr="009B1679">
        <w:rPr>
          <w:spacing w:val="-5"/>
          <w:sz w:val="24"/>
        </w:rPr>
        <w:t xml:space="preserve"> </w:t>
      </w:r>
      <w:r w:rsidR="00000000" w:rsidRPr="009B1679">
        <w:rPr>
          <w:sz w:val="24"/>
        </w:rPr>
        <w:t>at</w:t>
      </w:r>
      <w:r w:rsidR="00000000" w:rsidRPr="009B1679">
        <w:rPr>
          <w:spacing w:val="-6"/>
          <w:sz w:val="24"/>
        </w:rPr>
        <w:t xml:space="preserve"> </w:t>
      </w:r>
      <w:r w:rsidR="00000000" w:rsidRPr="009B1679">
        <w:rPr>
          <w:sz w:val="24"/>
        </w:rPr>
        <w:t>the</w:t>
      </w:r>
      <w:r w:rsidR="00000000" w:rsidRPr="009B1679">
        <w:rPr>
          <w:spacing w:val="-7"/>
          <w:sz w:val="24"/>
        </w:rPr>
        <w:t xml:space="preserve"> </w:t>
      </w:r>
      <w:r w:rsidR="00000000" w:rsidRPr="009B1679">
        <w:rPr>
          <w:sz w:val="24"/>
        </w:rPr>
        <w:t>close</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pacing w:val="-3"/>
          <w:sz w:val="24"/>
        </w:rPr>
        <w:t>business</w:t>
      </w:r>
      <w:r w:rsidR="00000000" w:rsidRPr="009B1679">
        <w:rPr>
          <w:spacing w:val="-6"/>
          <w:sz w:val="24"/>
        </w:rPr>
        <w:t xml:space="preserve"> </w:t>
      </w:r>
      <w:r w:rsidR="00000000" w:rsidRPr="009B1679">
        <w:rPr>
          <w:sz w:val="24"/>
        </w:rPr>
        <w:t>on</w:t>
      </w:r>
      <w:r w:rsidR="00000000" w:rsidRPr="009B1679">
        <w:rPr>
          <w:spacing w:val="-4"/>
          <w:sz w:val="24"/>
        </w:rPr>
        <w:t xml:space="preserve"> </w:t>
      </w:r>
      <w:r w:rsidR="00000000" w:rsidRPr="009B1679">
        <w:rPr>
          <w:sz w:val="24"/>
        </w:rPr>
        <w:t xml:space="preserve">the </w:t>
      </w:r>
      <w:r w:rsidR="00000000" w:rsidRPr="009B1679">
        <w:rPr>
          <w:spacing w:val="-3"/>
          <w:sz w:val="24"/>
        </w:rPr>
        <w:t xml:space="preserve">last business </w:t>
      </w:r>
      <w:r w:rsidR="00000000" w:rsidRPr="009B1679">
        <w:rPr>
          <w:sz w:val="24"/>
        </w:rPr>
        <w:t xml:space="preserve">day of </w:t>
      </w:r>
      <w:r w:rsidR="00000000" w:rsidRPr="009B1679">
        <w:rPr>
          <w:spacing w:val="-3"/>
          <w:sz w:val="24"/>
        </w:rPr>
        <w:t xml:space="preserve">each </w:t>
      </w:r>
      <w:r w:rsidR="00000000" w:rsidRPr="009B1679">
        <w:rPr>
          <w:sz w:val="24"/>
        </w:rPr>
        <w:t xml:space="preserve">month </w:t>
      </w:r>
      <w:r w:rsidR="00000000" w:rsidRPr="009B1679">
        <w:rPr>
          <w:spacing w:val="-3"/>
          <w:sz w:val="24"/>
        </w:rPr>
        <w:t xml:space="preserve">or, </w:t>
      </w:r>
      <w:r w:rsidR="00000000" w:rsidRPr="009B1679">
        <w:rPr>
          <w:sz w:val="24"/>
        </w:rPr>
        <w:t xml:space="preserve">with </w:t>
      </w:r>
      <w:r w:rsidR="00000000" w:rsidRPr="009B1679">
        <w:rPr>
          <w:spacing w:val="-3"/>
          <w:sz w:val="24"/>
        </w:rPr>
        <w:t xml:space="preserve">respect </w:t>
      </w:r>
      <w:r w:rsidR="00000000" w:rsidRPr="009B1679">
        <w:rPr>
          <w:sz w:val="24"/>
        </w:rPr>
        <w:t xml:space="preserve">to </w:t>
      </w:r>
      <w:r w:rsidR="00000000" w:rsidRPr="009B1679">
        <w:rPr>
          <w:spacing w:val="-3"/>
          <w:sz w:val="24"/>
        </w:rPr>
        <w:t xml:space="preserve">obligations purchased </w:t>
      </w:r>
      <w:r w:rsidR="00000000" w:rsidRPr="009B1679">
        <w:rPr>
          <w:sz w:val="24"/>
        </w:rPr>
        <w:t xml:space="preserve">during the </w:t>
      </w:r>
      <w:r w:rsidR="00000000" w:rsidRPr="009B1679">
        <w:rPr>
          <w:spacing w:val="-3"/>
          <w:sz w:val="24"/>
        </w:rPr>
        <w:t xml:space="preserve">month, </w:t>
      </w:r>
      <w:r w:rsidR="00000000" w:rsidRPr="009B1679">
        <w:rPr>
          <w:sz w:val="24"/>
        </w:rPr>
        <w:t xml:space="preserve">the </w:t>
      </w:r>
      <w:r w:rsidR="00000000" w:rsidRPr="009B1679">
        <w:rPr>
          <w:spacing w:val="-3"/>
          <w:sz w:val="24"/>
        </w:rPr>
        <w:t xml:space="preserve">purchase price (plus actual accrued interest). </w:t>
      </w:r>
      <w:r w:rsidR="00000000" w:rsidRPr="009B1679">
        <w:rPr>
          <w:sz w:val="24"/>
        </w:rPr>
        <w:t xml:space="preserve">The maturity of an </w:t>
      </w:r>
      <w:r w:rsidR="00000000" w:rsidRPr="009B1679">
        <w:rPr>
          <w:spacing w:val="-3"/>
          <w:sz w:val="24"/>
        </w:rPr>
        <w:t xml:space="preserve">obligation </w:t>
      </w:r>
      <w:r w:rsidR="00000000" w:rsidRPr="009B1679">
        <w:rPr>
          <w:sz w:val="24"/>
        </w:rPr>
        <w:t xml:space="preserve">with a </w:t>
      </w:r>
      <w:r w:rsidR="00000000" w:rsidRPr="009B1679">
        <w:rPr>
          <w:spacing w:val="-3"/>
          <w:sz w:val="24"/>
        </w:rPr>
        <w:t xml:space="preserve">call provision(s) </w:t>
      </w:r>
      <w:r w:rsidR="00000000" w:rsidRPr="009B1679">
        <w:rPr>
          <w:sz w:val="24"/>
        </w:rPr>
        <w:t xml:space="preserve">is the next </w:t>
      </w:r>
      <w:r w:rsidR="00000000" w:rsidRPr="009B1679">
        <w:rPr>
          <w:spacing w:val="-3"/>
          <w:sz w:val="24"/>
        </w:rPr>
        <w:t xml:space="preserve">call </w:t>
      </w:r>
      <w:r w:rsidR="00000000" w:rsidRPr="009B1679">
        <w:rPr>
          <w:sz w:val="24"/>
        </w:rPr>
        <w:t xml:space="preserve">date on which the </w:t>
      </w:r>
      <w:r w:rsidR="00000000" w:rsidRPr="009B1679">
        <w:rPr>
          <w:spacing w:val="-3"/>
          <w:sz w:val="24"/>
        </w:rPr>
        <w:t xml:space="preserve">obligation reasonably </w:t>
      </w:r>
      <w:r w:rsidR="00000000" w:rsidRPr="009B1679">
        <w:rPr>
          <w:sz w:val="24"/>
        </w:rPr>
        <w:t xml:space="preserve">may be </w:t>
      </w:r>
      <w:r w:rsidR="00000000" w:rsidRPr="009B1679">
        <w:rPr>
          <w:spacing w:val="-3"/>
          <w:sz w:val="24"/>
        </w:rPr>
        <w:t>expected</w:t>
      </w:r>
      <w:r w:rsidR="00000000" w:rsidRPr="009B1679">
        <w:rPr>
          <w:spacing w:val="-6"/>
          <w:sz w:val="24"/>
        </w:rPr>
        <w:t xml:space="preserve"> </w:t>
      </w:r>
      <w:r w:rsidR="00000000" w:rsidRPr="009B1679">
        <w:rPr>
          <w:sz w:val="24"/>
        </w:rPr>
        <w:t>to</w:t>
      </w:r>
      <w:r w:rsidR="00000000" w:rsidRPr="009B1679">
        <w:rPr>
          <w:spacing w:val="-5"/>
          <w:sz w:val="24"/>
        </w:rPr>
        <w:t xml:space="preserve"> </w:t>
      </w:r>
      <w:r w:rsidR="00000000" w:rsidRPr="009B1679">
        <w:rPr>
          <w:sz w:val="24"/>
        </w:rPr>
        <w:t>be</w:t>
      </w:r>
      <w:r w:rsidR="00000000" w:rsidRPr="009B1679">
        <w:rPr>
          <w:spacing w:val="-5"/>
          <w:sz w:val="24"/>
        </w:rPr>
        <w:t xml:space="preserve"> </w:t>
      </w:r>
      <w:r w:rsidR="00000000" w:rsidRPr="009B1679">
        <w:rPr>
          <w:spacing w:val="-3"/>
          <w:sz w:val="24"/>
        </w:rPr>
        <w:t>called,</w:t>
      </w:r>
      <w:r w:rsidR="00000000" w:rsidRPr="009B1679">
        <w:rPr>
          <w:spacing w:val="-5"/>
          <w:sz w:val="24"/>
        </w:rPr>
        <w:t xml:space="preserve"> </w:t>
      </w:r>
      <w:r w:rsidR="00000000" w:rsidRPr="009B1679">
        <w:rPr>
          <w:sz w:val="24"/>
        </w:rPr>
        <w:t>or</w:t>
      </w:r>
      <w:r w:rsidR="00000000" w:rsidRPr="009B1679">
        <w:rPr>
          <w:spacing w:val="-6"/>
          <w:sz w:val="24"/>
        </w:rPr>
        <w:t xml:space="preserve"> </w:t>
      </w:r>
      <w:r w:rsidR="00000000" w:rsidRPr="009B1679">
        <w:rPr>
          <w:sz w:val="24"/>
        </w:rPr>
        <w:t>if</w:t>
      </w:r>
      <w:r w:rsidR="00000000" w:rsidRPr="009B1679">
        <w:rPr>
          <w:spacing w:val="-7"/>
          <w:sz w:val="24"/>
        </w:rPr>
        <w:t xml:space="preserve"> </w:t>
      </w:r>
      <w:r w:rsidR="00000000" w:rsidRPr="009B1679">
        <w:rPr>
          <w:sz w:val="24"/>
        </w:rPr>
        <w:t>none,</w:t>
      </w:r>
      <w:r w:rsidR="00000000" w:rsidRPr="009B1679">
        <w:rPr>
          <w:spacing w:val="-5"/>
          <w:sz w:val="24"/>
        </w:rPr>
        <w:t xml:space="preserve"> </w:t>
      </w:r>
      <w:r w:rsidR="00000000" w:rsidRPr="009B1679">
        <w:rPr>
          <w:sz w:val="24"/>
        </w:rPr>
        <w:t>the</w:t>
      </w:r>
      <w:r w:rsidR="00000000" w:rsidRPr="009B1679">
        <w:rPr>
          <w:spacing w:val="-6"/>
          <w:sz w:val="24"/>
        </w:rPr>
        <w:t xml:space="preserve"> </w:t>
      </w:r>
      <w:r w:rsidR="00000000" w:rsidRPr="009B1679">
        <w:rPr>
          <w:sz w:val="24"/>
        </w:rPr>
        <w:t>maturity</w:t>
      </w:r>
      <w:r w:rsidR="00000000" w:rsidRPr="009B1679">
        <w:rPr>
          <w:spacing w:val="-11"/>
          <w:sz w:val="24"/>
        </w:rPr>
        <w:t xml:space="preserve"> </w:t>
      </w:r>
      <w:r w:rsidR="00000000" w:rsidRPr="009B1679">
        <w:rPr>
          <w:sz w:val="24"/>
        </w:rPr>
        <w:t>date.</w:t>
      </w:r>
    </w:p>
    <w:p w:rsidR="00081523" w:rsidRDefault="00081523">
      <w:pPr>
        <w:pStyle w:val="BodyText"/>
        <w:spacing w:before="10"/>
        <w:rPr>
          <w:sz w:val="20"/>
        </w:rPr>
      </w:pPr>
    </w:p>
    <w:p w:rsidR="00081523" w:rsidRPr="009B1679" w:rsidRDefault="009B1679" w:rsidP="009B1679">
      <w:pPr>
        <w:tabs>
          <w:tab w:val="left" w:pos="2460"/>
        </w:tabs>
        <w:spacing w:before="1"/>
        <w:ind w:left="2459" w:right="1256" w:hanging="360"/>
        <w:rPr>
          <w:sz w:val="24"/>
        </w:rPr>
      </w:pPr>
      <w:r>
        <w:rPr>
          <w:color w:val="221F1F"/>
          <w:spacing w:val="-1"/>
          <w:sz w:val="24"/>
          <w:szCs w:val="24"/>
        </w:rPr>
        <w:t>(b)</w:t>
      </w:r>
      <w:r>
        <w:rPr>
          <w:color w:val="221F1F"/>
          <w:spacing w:val="-1"/>
          <w:sz w:val="24"/>
          <w:szCs w:val="24"/>
        </w:rPr>
        <w:tab/>
      </w:r>
      <w:r w:rsidR="00000000" w:rsidRPr="009B1679">
        <w:rPr>
          <w:spacing w:val="-3"/>
          <w:sz w:val="24"/>
        </w:rPr>
        <w:t>Divide</w:t>
      </w:r>
      <w:r w:rsidR="00000000" w:rsidRPr="009B1679">
        <w:rPr>
          <w:spacing w:val="-8"/>
          <w:sz w:val="24"/>
        </w:rPr>
        <w:t xml:space="preserve"> </w:t>
      </w:r>
      <w:r w:rsidR="00000000" w:rsidRPr="009B1679">
        <w:rPr>
          <w:sz w:val="24"/>
        </w:rPr>
        <w:t>the</w:t>
      </w:r>
      <w:r w:rsidR="00000000" w:rsidRPr="009B1679">
        <w:rPr>
          <w:spacing w:val="-3"/>
          <w:sz w:val="24"/>
        </w:rPr>
        <w:t xml:space="preserve"> yield</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z w:val="24"/>
        </w:rPr>
        <w:t>maturity</w:t>
      </w:r>
      <w:r w:rsidR="00000000" w:rsidRPr="009B1679">
        <w:rPr>
          <w:spacing w:val="-11"/>
          <w:sz w:val="24"/>
        </w:rPr>
        <w:t xml:space="preserve"> </w:t>
      </w:r>
      <w:r w:rsidR="00000000" w:rsidRPr="009B1679">
        <w:rPr>
          <w:sz w:val="24"/>
        </w:rPr>
        <w:t>by</w:t>
      </w:r>
      <w:r w:rsidR="00000000" w:rsidRPr="009B1679">
        <w:rPr>
          <w:spacing w:val="-10"/>
          <w:sz w:val="24"/>
        </w:rPr>
        <w:t xml:space="preserve"> </w:t>
      </w:r>
      <w:r w:rsidR="00000000" w:rsidRPr="009B1679">
        <w:rPr>
          <w:sz w:val="24"/>
        </w:rPr>
        <w:t>360</w:t>
      </w:r>
      <w:r w:rsidR="00000000" w:rsidRPr="009B1679">
        <w:rPr>
          <w:spacing w:val="-4"/>
          <w:sz w:val="24"/>
        </w:rPr>
        <w:t xml:space="preserve"> </w:t>
      </w:r>
      <w:r w:rsidR="00000000" w:rsidRPr="009B1679">
        <w:rPr>
          <w:spacing w:val="-3"/>
          <w:sz w:val="24"/>
        </w:rPr>
        <w:t>and</w:t>
      </w:r>
      <w:r w:rsidR="00000000" w:rsidRPr="009B1679">
        <w:rPr>
          <w:spacing w:val="-5"/>
          <w:sz w:val="24"/>
        </w:rPr>
        <w:t xml:space="preserve"> </w:t>
      </w:r>
      <w:r w:rsidR="00000000" w:rsidRPr="009B1679">
        <w:rPr>
          <w:sz w:val="24"/>
        </w:rPr>
        <w:t>multiply</w:t>
      </w:r>
      <w:r w:rsidR="00000000" w:rsidRPr="009B1679">
        <w:rPr>
          <w:spacing w:val="-11"/>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quotient</w:t>
      </w:r>
      <w:r w:rsidR="00000000" w:rsidRPr="009B1679">
        <w:rPr>
          <w:spacing w:val="-7"/>
          <w:sz w:val="24"/>
        </w:rPr>
        <w:t xml:space="preserve"> </w:t>
      </w:r>
      <w:r w:rsidR="00000000" w:rsidRPr="009B1679">
        <w:rPr>
          <w:sz w:val="24"/>
        </w:rPr>
        <w:t>by</w:t>
      </w:r>
      <w:r w:rsidR="00000000" w:rsidRPr="009B1679">
        <w:rPr>
          <w:spacing w:val="-11"/>
          <w:sz w:val="24"/>
        </w:rPr>
        <w:t xml:space="preserve"> </w:t>
      </w:r>
      <w:r w:rsidR="00000000" w:rsidRPr="009B1679">
        <w:rPr>
          <w:sz w:val="24"/>
        </w:rPr>
        <w:t>the</w:t>
      </w:r>
      <w:r w:rsidR="00000000" w:rsidRPr="009B1679">
        <w:rPr>
          <w:spacing w:val="-7"/>
          <w:sz w:val="24"/>
        </w:rPr>
        <w:t xml:space="preserve"> </w:t>
      </w:r>
      <w:r w:rsidR="00000000" w:rsidRPr="009B1679">
        <w:rPr>
          <w:spacing w:val="-2"/>
          <w:sz w:val="24"/>
        </w:rPr>
        <w:t>market</w:t>
      </w:r>
      <w:r w:rsidR="00000000" w:rsidRPr="009B1679">
        <w:rPr>
          <w:spacing w:val="-5"/>
          <w:sz w:val="24"/>
        </w:rPr>
        <w:t xml:space="preserve"> </w:t>
      </w:r>
      <w:r w:rsidR="00000000" w:rsidRPr="009B1679">
        <w:rPr>
          <w:spacing w:val="-3"/>
          <w:sz w:val="24"/>
        </w:rPr>
        <w:t>value</w:t>
      </w:r>
      <w:r w:rsidR="00000000" w:rsidRPr="009B1679">
        <w:rPr>
          <w:spacing w:val="-5"/>
          <w:sz w:val="24"/>
        </w:rPr>
        <w:t xml:space="preserve"> </w:t>
      </w:r>
      <w:r w:rsidR="00000000" w:rsidRPr="009B1679">
        <w:rPr>
          <w:sz w:val="24"/>
        </w:rPr>
        <w:t>of</w:t>
      </w:r>
      <w:r w:rsidR="00000000" w:rsidRPr="009B1679">
        <w:rPr>
          <w:spacing w:val="-8"/>
          <w:sz w:val="24"/>
        </w:rPr>
        <w:t xml:space="preserve"> </w:t>
      </w:r>
      <w:r w:rsidR="00000000" w:rsidRPr="009B1679">
        <w:rPr>
          <w:sz w:val="24"/>
        </w:rPr>
        <w:t xml:space="preserve">the </w:t>
      </w:r>
      <w:r w:rsidR="00000000" w:rsidRPr="009B1679">
        <w:rPr>
          <w:spacing w:val="-3"/>
          <w:sz w:val="24"/>
        </w:rPr>
        <w:t xml:space="preserve">obligation </w:t>
      </w:r>
      <w:r w:rsidR="00000000" w:rsidRPr="009B1679">
        <w:rPr>
          <w:sz w:val="24"/>
        </w:rPr>
        <w:t xml:space="preserve">(including </w:t>
      </w:r>
      <w:r w:rsidR="00000000" w:rsidRPr="009B1679">
        <w:rPr>
          <w:spacing w:val="-3"/>
          <w:sz w:val="24"/>
        </w:rPr>
        <w:t xml:space="preserve">actual </w:t>
      </w:r>
      <w:r w:rsidR="00000000" w:rsidRPr="009B1679">
        <w:rPr>
          <w:sz w:val="24"/>
        </w:rPr>
        <w:t xml:space="preserve">accrued interest) to </w:t>
      </w:r>
      <w:r w:rsidR="00000000" w:rsidRPr="009B1679">
        <w:rPr>
          <w:spacing w:val="-3"/>
          <w:sz w:val="24"/>
        </w:rPr>
        <w:t xml:space="preserve">determine </w:t>
      </w:r>
      <w:r w:rsidR="00000000" w:rsidRPr="009B1679">
        <w:rPr>
          <w:sz w:val="24"/>
        </w:rPr>
        <w:t xml:space="preserve">the </w:t>
      </w:r>
      <w:r w:rsidR="00000000" w:rsidRPr="009B1679">
        <w:rPr>
          <w:spacing w:val="-3"/>
          <w:sz w:val="24"/>
        </w:rPr>
        <w:t xml:space="preserve">interest </w:t>
      </w:r>
      <w:r w:rsidR="00000000" w:rsidRPr="009B1679">
        <w:rPr>
          <w:sz w:val="24"/>
        </w:rPr>
        <w:t xml:space="preserve">income on the </w:t>
      </w:r>
      <w:r w:rsidR="00000000" w:rsidRPr="009B1679">
        <w:rPr>
          <w:spacing w:val="-3"/>
          <w:sz w:val="24"/>
        </w:rPr>
        <w:t xml:space="preserve">obligation for each </w:t>
      </w:r>
      <w:r w:rsidR="00000000" w:rsidRPr="009B1679">
        <w:rPr>
          <w:sz w:val="24"/>
        </w:rPr>
        <w:t xml:space="preserve">day of the </w:t>
      </w:r>
      <w:r w:rsidR="00000000" w:rsidRPr="009B1679">
        <w:rPr>
          <w:spacing w:val="-3"/>
          <w:sz w:val="24"/>
        </w:rPr>
        <w:t xml:space="preserve">subsequent </w:t>
      </w:r>
      <w:r w:rsidR="00000000" w:rsidRPr="009B1679">
        <w:rPr>
          <w:sz w:val="24"/>
        </w:rPr>
        <w:t xml:space="preserve">month that the </w:t>
      </w:r>
      <w:r w:rsidR="00000000" w:rsidRPr="009B1679">
        <w:rPr>
          <w:spacing w:val="-3"/>
          <w:sz w:val="24"/>
        </w:rPr>
        <w:t xml:space="preserve">obligation </w:t>
      </w:r>
      <w:r w:rsidR="00000000" w:rsidRPr="009B1679">
        <w:rPr>
          <w:sz w:val="24"/>
        </w:rPr>
        <w:t xml:space="preserve">is in the </w:t>
      </w:r>
      <w:r w:rsidR="00000000" w:rsidRPr="009B1679">
        <w:rPr>
          <w:spacing w:val="-3"/>
          <w:sz w:val="24"/>
        </w:rPr>
        <w:t xml:space="preserve">portfolio. Assume </w:t>
      </w:r>
      <w:r w:rsidR="00000000" w:rsidRPr="009B1679">
        <w:rPr>
          <w:sz w:val="24"/>
        </w:rPr>
        <w:t xml:space="preserve">that </w:t>
      </w:r>
      <w:r w:rsidR="00000000" w:rsidRPr="009B1679">
        <w:rPr>
          <w:spacing w:val="-3"/>
          <w:sz w:val="24"/>
        </w:rPr>
        <w:t xml:space="preserve">each </w:t>
      </w:r>
      <w:r w:rsidR="00000000" w:rsidRPr="009B1679">
        <w:rPr>
          <w:sz w:val="24"/>
        </w:rPr>
        <w:t xml:space="preserve">month </w:t>
      </w:r>
      <w:r w:rsidR="00000000" w:rsidRPr="009B1679">
        <w:rPr>
          <w:spacing w:val="-3"/>
          <w:sz w:val="24"/>
        </w:rPr>
        <w:t xml:space="preserve">has </w:t>
      </w:r>
      <w:r w:rsidR="00000000" w:rsidRPr="009B1679">
        <w:rPr>
          <w:sz w:val="24"/>
        </w:rPr>
        <w:t>30</w:t>
      </w:r>
      <w:r w:rsidR="00000000" w:rsidRPr="009B1679">
        <w:rPr>
          <w:spacing w:val="-17"/>
          <w:sz w:val="24"/>
        </w:rPr>
        <w:t xml:space="preserve"> </w:t>
      </w:r>
      <w:r w:rsidR="00000000" w:rsidRPr="009B1679">
        <w:rPr>
          <w:sz w:val="24"/>
        </w:rPr>
        <w:t>days.</w:t>
      </w:r>
    </w:p>
    <w:p w:rsidR="00081523" w:rsidRDefault="00081523">
      <w:pPr>
        <w:pStyle w:val="BodyText"/>
        <w:spacing w:before="10"/>
        <w:rPr>
          <w:sz w:val="20"/>
        </w:rPr>
      </w:pPr>
    </w:p>
    <w:p w:rsidR="00081523" w:rsidRPr="009B1679" w:rsidRDefault="009B1679" w:rsidP="009B1679">
      <w:pPr>
        <w:tabs>
          <w:tab w:val="left" w:pos="2460"/>
        </w:tabs>
        <w:ind w:left="2459" w:right="1336" w:hanging="360"/>
        <w:rPr>
          <w:sz w:val="24"/>
        </w:rPr>
      </w:pPr>
      <w:r>
        <w:rPr>
          <w:color w:val="221F1F"/>
          <w:spacing w:val="-1"/>
          <w:sz w:val="24"/>
          <w:szCs w:val="24"/>
        </w:rPr>
        <w:t>(c)</w:t>
      </w:r>
      <w:r>
        <w:rPr>
          <w:color w:val="221F1F"/>
          <w:spacing w:val="-1"/>
          <w:sz w:val="24"/>
          <w:szCs w:val="24"/>
        </w:rPr>
        <w:tab/>
      </w:r>
      <w:r w:rsidR="00000000" w:rsidRPr="009B1679">
        <w:rPr>
          <w:spacing w:val="-3"/>
          <w:sz w:val="24"/>
        </w:rPr>
        <w:t xml:space="preserve">Total </w:t>
      </w:r>
      <w:r w:rsidR="00000000" w:rsidRPr="009B1679">
        <w:rPr>
          <w:sz w:val="24"/>
        </w:rPr>
        <w:t xml:space="preserve">the </w:t>
      </w:r>
      <w:r w:rsidR="00000000" w:rsidRPr="009B1679">
        <w:rPr>
          <w:spacing w:val="-3"/>
          <w:sz w:val="24"/>
        </w:rPr>
        <w:t xml:space="preserve">interest earned </w:t>
      </w:r>
      <w:r w:rsidR="00000000" w:rsidRPr="009B1679">
        <w:rPr>
          <w:sz w:val="24"/>
        </w:rPr>
        <w:t xml:space="preserve">on </w:t>
      </w:r>
      <w:r w:rsidR="00000000" w:rsidRPr="009B1679">
        <w:rPr>
          <w:spacing w:val="-2"/>
          <w:sz w:val="24"/>
        </w:rPr>
        <w:t xml:space="preserve">all </w:t>
      </w:r>
      <w:r w:rsidR="00000000" w:rsidRPr="009B1679">
        <w:rPr>
          <w:sz w:val="24"/>
        </w:rPr>
        <w:t xml:space="preserve">debt </w:t>
      </w:r>
      <w:r w:rsidR="00000000" w:rsidRPr="009B1679">
        <w:rPr>
          <w:spacing w:val="-3"/>
          <w:sz w:val="24"/>
        </w:rPr>
        <w:t xml:space="preserve">obligations and </w:t>
      </w:r>
      <w:r w:rsidR="00000000" w:rsidRPr="009B1679">
        <w:rPr>
          <w:spacing w:val="-2"/>
          <w:sz w:val="24"/>
        </w:rPr>
        <w:t xml:space="preserve">all </w:t>
      </w:r>
      <w:r w:rsidR="00000000" w:rsidRPr="009B1679">
        <w:rPr>
          <w:spacing w:val="-3"/>
          <w:sz w:val="24"/>
        </w:rPr>
        <w:t xml:space="preserve">dividends accrued </w:t>
      </w:r>
      <w:r w:rsidR="00000000" w:rsidRPr="009B1679">
        <w:rPr>
          <w:sz w:val="24"/>
        </w:rPr>
        <w:t xml:space="preserve">on all equity </w:t>
      </w:r>
      <w:r w:rsidR="00000000" w:rsidRPr="009B1679">
        <w:rPr>
          <w:spacing w:val="-3"/>
          <w:sz w:val="24"/>
        </w:rPr>
        <w:t>securities</w:t>
      </w:r>
      <w:r w:rsidR="00000000" w:rsidRPr="009B1679">
        <w:rPr>
          <w:spacing w:val="-9"/>
          <w:sz w:val="24"/>
        </w:rPr>
        <w:t xml:space="preserve"> </w:t>
      </w:r>
      <w:r w:rsidR="00000000" w:rsidRPr="009B1679">
        <w:rPr>
          <w:sz w:val="24"/>
        </w:rPr>
        <w:t>during</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30-day</w:t>
      </w:r>
      <w:r w:rsidR="00000000" w:rsidRPr="009B1679">
        <w:rPr>
          <w:spacing w:val="-15"/>
          <w:sz w:val="24"/>
        </w:rPr>
        <w:t xml:space="preserve"> </w:t>
      </w:r>
      <w:r w:rsidR="00000000" w:rsidRPr="009B1679">
        <w:rPr>
          <w:sz w:val="24"/>
        </w:rPr>
        <w:t>(or</w:t>
      </w:r>
      <w:r w:rsidR="00000000" w:rsidRPr="009B1679">
        <w:rPr>
          <w:spacing w:val="-11"/>
          <w:sz w:val="24"/>
        </w:rPr>
        <w:t xml:space="preserve"> </w:t>
      </w:r>
      <w:r w:rsidR="00000000" w:rsidRPr="009B1679">
        <w:rPr>
          <w:sz w:val="24"/>
        </w:rPr>
        <w:t>one</w:t>
      </w:r>
      <w:r w:rsidR="00000000" w:rsidRPr="009B1679">
        <w:rPr>
          <w:spacing w:val="-10"/>
          <w:sz w:val="24"/>
        </w:rPr>
        <w:t xml:space="preserve"> </w:t>
      </w:r>
      <w:r w:rsidR="00000000" w:rsidRPr="009B1679">
        <w:rPr>
          <w:sz w:val="24"/>
        </w:rPr>
        <w:t>month)</w:t>
      </w:r>
      <w:r w:rsidR="00000000" w:rsidRPr="009B1679">
        <w:rPr>
          <w:spacing w:val="-11"/>
          <w:sz w:val="24"/>
        </w:rPr>
        <w:t xml:space="preserve"> </w:t>
      </w:r>
      <w:r w:rsidR="00000000" w:rsidRPr="009B1679">
        <w:rPr>
          <w:sz w:val="24"/>
        </w:rPr>
        <w:t>period.</w:t>
      </w:r>
      <w:r w:rsidR="00000000" w:rsidRPr="009B1679">
        <w:rPr>
          <w:spacing w:val="-8"/>
          <w:sz w:val="24"/>
        </w:rPr>
        <w:t xml:space="preserve"> </w:t>
      </w:r>
      <w:r w:rsidR="00000000" w:rsidRPr="009B1679">
        <w:rPr>
          <w:spacing w:val="-3"/>
          <w:sz w:val="24"/>
        </w:rPr>
        <w:t>Although</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z w:val="24"/>
        </w:rPr>
        <w:t>period</w:t>
      </w:r>
      <w:r w:rsidR="00000000" w:rsidRPr="009B1679">
        <w:rPr>
          <w:spacing w:val="-10"/>
          <w:sz w:val="24"/>
        </w:rPr>
        <w:t xml:space="preserve"> </w:t>
      </w:r>
      <w:r w:rsidR="00000000" w:rsidRPr="009B1679">
        <w:rPr>
          <w:sz w:val="24"/>
        </w:rPr>
        <w:t>for</w:t>
      </w:r>
      <w:r w:rsidR="00000000" w:rsidRPr="009B1679">
        <w:rPr>
          <w:spacing w:val="-8"/>
          <w:sz w:val="24"/>
        </w:rPr>
        <w:t xml:space="preserve"> </w:t>
      </w:r>
      <w:r w:rsidR="00000000" w:rsidRPr="009B1679">
        <w:rPr>
          <w:spacing w:val="-2"/>
          <w:sz w:val="24"/>
        </w:rPr>
        <w:t xml:space="preserve">calculating </w:t>
      </w:r>
      <w:r w:rsidR="00000000" w:rsidRPr="009B1679">
        <w:rPr>
          <w:spacing w:val="-3"/>
          <w:sz w:val="24"/>
        </w:rPr>
        <w:t xml:space="preserve">interest earned </w:t>
      </w:r>
      <w:r w:rsidR="00000000" w:rsidRPr="009B1679">
        <w:rPr>
          <w:sz w:val="24"/>
        </w:rPr>
        <w:t xml:space="preserve">is </w:t>
      </w:r>
      <w:r w:rsidR="00000000" w:rsidRPr="009B1679">
        <w:rPr>
          <w:spacing w:val="-3"/>
          <w:sz w:val="24"/>
        </w:rPr>
        <w:t xml:space="preserve">based </w:t>
      </w:r>
      <w:r w:rsidR="00000000" w:rsidRPr="009B1679">
        <w:rPr>
          <w:sz w:val="24"/>
        </w:rPr>
        <w:t xml:space="preserve">on </w:t>
      </w:r>
      <w:r w:rsidR="00000000" w:rsidRPr="009B1679">
        <w:rPr>
          <w:spacing w:val="-3"/>
          <w:sz w:val="24"/>
        </w:rPr>
        <w:t xml:space="preserve">calendar </w:t>
      </w:r>
      <w:r w:rsidR="00000000" w:rsidRPr="009B1679">
        <w:rPr>
          <w:sz w:val="24"/>
        </w:rPr>
        <w:t xml:space="preserve">months, a 30-day </w:t>
      </w:r>
      <w:r w:rsidR="00000000" w:rsidRPr="009B1679">
        <w:rPr>
          <w:spacing w:val="-3"/>
          <w:sz w:val="24"/>
        </w:rPr>
        <w:t xml:space="preserve">yield </w:t>
      </w:r>
      <w:r w:rsidR="00000000" w:rsidRPr="009B1679">
        <w:rPr>
          <w:sz w:val="24"/>
        </w:rPr>
        <w:t xml:space="preserve">may be </w:t>
      </w:r>
      <w:r w:rsidR="00000000" w:rsidRPr="009B1679">
        <w:rPr>
          <w:spacing w:val="-3"/>
          <w:sz w:val="24"/>
        </w:rPr>
        <w:t xml:space="preserve">calculated </w:t>
      </w:r>
      <w:r w:rsidR="00000000" w:rsidRPr="009B1679">
        <w:rPr>
          <w:sz w:val="24"/>
        </w:rPr>
        <w:t xml:space="preserve">by </w:t>
      </w:r>
      <w:r w:rsidR="00000000" w:rsidRPr="009B1679">
        <w:rPr>
          <w:spacing w:val="-2"/>
          <w:sz w:val="24"/>
        </w:rPr>
        <w:t xml:space="preserve">aggregating </w:t>
      </w:r>
      <w:r w:rsidR="00000000" w:rsidRPr="009B1679">
        <w:rPr>
          <w:sz w:val="24"/>
        </w:rPr>
        <w:t xml:space="preserve">the daily </w:t>
      </w:r>
      <w:r w:rsidR="00000000" w:rsidRPr="009B1679">
        <w:rPr>
          <w:spacing w:val="-3"/>
          <w:sz w:val="24"/>
        </w:rPr>
        <w:t xml:space="preserve">interest </w:t>
      </w:r>
      <w:r w:rsidR="00000000" w:rsidRPr="009B1679">
        <w:rPr>
          <w:sz w:val="24"/>
        </w:rPr>
        <w:t xml:space="preserve">on the </w:t>
      </w:r>
      <w:r w:rsidR="00000000" w:rsidRPr="009B1679">
        <w:rPr>
          <w:spacing w:val="-3"/>
          <w:sz w:val="24"/>
        </w:rPr>
        <w:t xml:space="preserve">portfolio from portions </w:t>
      </w:r>
      <w:r w:rsidR="00000000" w:rsidRPr="009B1679">
        <w:rPr>
          <w:sz w:val="24"/>
        </w:rPr>
        <w:t xml:space="preserve">of 2 months. </w:t>
      </w:r>
      <w:r w:rsidR="00000000" w:rsidRPr="009B1679">
        <w:rPr>
          <w:spacing w:val="-3"/>
          <w:sz w:val="24"/>
        </w:rPr>
        <w:t xml:space="preserve">In addition, </w:t>
      </w:r>
      <w:r w:rsidR="00000000" w:rsidRPr="009B1679">
        <w:rPr>
          <w:sz w:val="24"/>
        </w:rPr>
        <w:t xml:space="preserve">a </w:t>
      </w:r>
      <w:r w:rsidR="00000000" w:rsidRPr="009B1679">
        <w:rPr>
          <w:spacing w:val="-3"/>
          <w:sz w:val="24"/>
        </w:rPr>
        <w:t>Fund</w:t>
      </w:r>
      <w:r w:rsidR="00000000" w:rsidRPr="009B1679">
        <w:rPr>
          <w:spacing w:val="-6"/>
          <w:sz w:val="24"/>
        </w:rPr>
        <w:t xml:space="preserve"> </w:t>
      </w:r>
      <w:r w:rsidR="00000000" w:rsidRPr="009B1679">
        <w:rPr>
          <w:sz w:val="24"/>
        </w:rPr>
        <w:t>may</w:t>
      </w:r>
      <w:r w:rsidR="00000000" w:rsidRPr="009B1679">
        <w:rPr>
          <w:spacing w:val="-9"/>
          <w:sz w:val="24"/>
        </w:rPr>
        <w:t xml:space="preserve"> </w:t>
      </w:r>
      <w:r w:rsidR="00000000" w:rsidRPr="009B1679">
        <w:rPr>
          <w:spacing w:val="-3"/>
          <w:sz w:val="24"/>
        </w:rPr>
        <w:t>recalculate</w:t>
      </w:r>
      <w:r w:rsidR="00000000" w:rsidRPr="009B1679">
        <w:rPr>
          <w:spacing w:val="-6"/>
          <w:sz w:val="24"/>
        </w:rPr>
        <w:t xml:space="preserve"> </w:t>
      </w:r>
      <w:r w:rsidR="00000000" w:rsidRPr="009B1679">
        <w:rPr>
          <w:sz w:val="24"/>
        </w:rPr>
        <w:t>daily</w:t>
      </w:r>
      <w:r w:rsidR="00000000" w:rsidRPr="009B1679">
        <w:rPr>
          <w:spacing w:val="-9"/>
          <w:sz w:val="24"/>
        </w:rPr>
        <w:t xml:space="preserve"> </w:t>
      </w:r>
      <w:r w:rsidR="00000000" w:rsidRPr="009B1679">
        <w:rPr>
          <w:spacing w:val="-3"/>
          <w:sz w:val="24"/>
        </w:rPr>
        <w:t>interest</w:t>
      </w:r>
      <w:r w:rsidR="00000000" w:rsidRPr="009B1679">
        <w:rPr>
          <w:spacing w:val="-6"/>
          <w:sz w:val="24"/>
        </w:rPr>
        <w:t xml:space="preserve"> </w:t>
      </w:r>
      <w:r w:rsidR="00000000" w:rsidRPr="009B1679">
        <w:rPr>
          <w:sz w:val="24"/>
        </w:rPr>
        <w:t>income</w:t>
      </w:r>
      <w:r w:rsidR="00000000" w:rsidRPr="009B1679">
        <w:rPr>
          <w:spacing w:val="-6"/>
          <w:sz w:val="24"/>
        </w:rPr>
        <w:t xml:space="preserve"> </w:t>
      </w:r>
      <w:r w:rsidR="00000000" w:rsidRPr="009B1679">
        <w:rPr>
          <w:sz w:val="24"/>
        </w:rPr>
        <w:t>on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portfolio</w:t>
      </w:r>
      <w:r w:rsidR="00000000" w:rsidRPr="009B1679">
        <w:rPr>
          <w:spacing w:val="-6"/>
          <w:sz w:val="24"/>
        </w:rPr>
        <w:t xml:space="preserve"> </w:t>
      </w:r>
      <w:r w:rsidR="00000000" w:rsidRPr="009B1679">
        <w:rPr>
          <w:sz w:val="24"/>
        </w:rPr>
        <w:t>more</w:t>
      </w:r>
      <w:r w:rsidR="00000000" w:rsidRPr="009B1679">
        <w:rPr>
          <w:spacing w:val="-7"/>
          <w:sz w:val="24"/>
        </w:rPr>
        <w:t xml:space="preserve"> </w:t>
      </w:r>
      <w:r w:rsidR="00000000" w:rsidRPr="009B1679">
        <w:rPr>
          <w:sz w:val="24"/>
        </w:rPr>
        <w:t>than</w:t>
      </w:r>
      <w:r w:rsidR="00000000" w:rsidRPr="009B1679">
        <w:rPr>
          <w:spacing w:val="-5"/>
          <w:sz w:val="24"/>
        </w:rPr>
        <w:t xml:space="preserve"> </w:t>
      </w:r>
      <w:r w:rsidR="00000000" w:rsidRPr="009B1679">
        <w:rPr>
          <w:sz w:val="24"/>
        </w:rPr>
        <w:t>once</w:t>
      </w:r>
      <w:r w:rsidR="00000000" w:rsidRPr="009B1679">
        <w:rPr>
          <w:spacing w:val="-5"/>
          <w:sz w:val="24"/>
        </w:rPr>
        <w:t xml:space="preserve"> </w:t>
      </w:r>
      <w:r w:rsidR="00000000" w:rsidRPr="009B1679">
        <w:rPr>
          <w:sz w:val="24"/>
        </w:rPr>
        <w:t>a</w:t>
      </w:r>
      <w:r w:rsidR="00000000" w:rsidRPr="009B1679">
        <w:rPr>
          <w:spacing w:val="-5"/>
          <w:sz w:val="24"/>
        </w:rPr>
        <w:t xml:space="preserve"> </w:t>
      </w:r>
      <w:r w:rsidR="00000000" w:rsidRPr="009B1679">
        <w:rPr>
          <w:spacing w:val="-3"/>
          <w:sz w:val="24"/>
        </w:rPr>
        <w:t>month.</w:t>
      </w:r>
    </w:p>
    <w:p w:rsidR="00081523" w:rsidRDefault="00081523">
      <w:pPr>
        <w:pStyle w:val="BodyText"/>
        <w:spacing w:before="10"/>
        <w:rPr>
          <w:sz w:val="20"/>
        </w:rPr>
      </w:pPr>
    </w:p>
    <w:p w:rsidR="00081523" w:rsidRPr="009B1679" w:rsidRDefault="009B1679" w:rsidP="009B1679">
      <w:pPr>
        <w:tabs>
          <w:tab w:val="left" w:pos="2460"/>
        </w:tabs>
        <w:ind w:left="2459" w:right="1278" w:hanging="360"/>
        <w:rPr>
          <w:sz w:val="24"/>
        </w:rPr>
      </w:pPr>
      <w:r>
        <w:rPr>
          <w:color w:val="221F1F"/>
          <w:spacing w:val="-1"/>
          <w:sz w:val="24"/>
          <w:szCs w:val="24"/>
        </w:rPr>
        <w:t>(d)</w:t>
      </w:r>
      <w:r>
        <w:rPr>
          <w:color w:val="221F1F"/>
          <w:spacing w:val="-1"/>
          <w:sz w:val="24"/>
          <w:szCs w:val="24"/>
        </w:rPr>
        <w:tab/>
      </w:r>
      <w:r w:rsidR="00000000" w:rsidRPr="009B1679">
        <w:rPr>
          <w:spacing w:val="-3"/>
          <w:sz w:val="24"/>
        </w:rPr>
        <w:t xml:space="preserve">For </w:t>
      </w:r>
      <w:r w:rsidR="00000000" w:rsidRPr="009B1679">
        <w:rPr>
          <w:sz w:val="24"/>
        </w:rPr>
        <w:t xml:space="preserve">a </w:t>
      </w:r>
      <w:r w:rsidR="00000000" w:rsidRPr="009B1679">
        <w:rPr>
          <w:spacing w:val="-3"/>
          <w:sz w:val="24"/>
        </w:rPr>
        <w:t xml:space="preserve">tax-exempt </w:t>
      </w:r>
      <w:r w:rsidR="00000000" w:rsidRPr="009B1679">
        <w:rPr>
          <w:sz w:val="24"/>
        </w:rPr>
        <w:t xml:space="preserve">obligation </w:t>
      </w:r>
      <w:r w:rsidR="00000000" w:rsidRPr="009B1679">
        <w:rPr>
          <w:spacing w:val="-2"/>
          <w:sz w:val="24"/>
        </w:rPr>
        <w:t xml:space="preserve">issued </w:t>
      </w:r>
      <w:r w:rsidR="00000000" w:rsidRPr="009B1679">
        <w:rPr>
          <w:spacing w:val="-3"/>
          <w:sz w:val="24"/>
        </w:rPr>
        <w:t xml:space="preserve">without original issue discount and </w:t>
      </w:r>
      <w:r w:rsidR="00000000" w:rsidRPr="009B1679">
        <w:rPr>
          <w:sz w:val="24"/>
        </w:rPr>
        <w:t xml:space="preserve">having a </w:t>
      </w:r>
      <w:r w:rsidR="00000000" w:rsidRPr="009B1679">
        <w:rPr>
          <w:spacing w:val="-4"/>
          <w:sz w:val="24"/>
        </w:rPr>
        <w:t xml:space="preserve">current </w:t>
      </w:r>
      <w:r w:rsidR="00000000" w:rsidRPr="009B1679">
        <w:rPr>
          <w:spacing w:val="-3"/>
          <w:sz w:val="24"/>
        </w:rPr>
        <w:t xml:space="preserve">market discount, </w:t>
      </w:r>
      <w:r w:rsidR="00000000" w:rsidRPr="009B1679">
        <w:rPr>
          <w:sz w:val="24"/>
        </w:rPr>
        <w:t xml:space="preserve">use the </w:t>
      </w:r>
      <w:r w:rsidR="00000000" w:rsidRPr="009B1679">
        <w:rPr>
          <w:spacing w:val="-3"/>
          <w:sz w:val="24"/>
        </w:rPr>
        <w:t xml:space="preserve">coupon </w:t>
      </w:r>
      <w:r w:rsidR="00000000" w:rsidRPr="009B1679">
        <w:rPr>
          <w:sz w:val="24"/>
        </w:rPr>
        <w:t xml:space="preserve">rate of </w:t>
      </w:r>
      <w:r w:rsidR="00000000" w:rsidRPr="009B1679">
        <w:rPr>
          <w:spacing w:val="-3"/>
          <w:sz w:val="24"/>
        </w:rPr>
        <w:t xml:space="preserve">interest </w:t>
      </w:r>
      <w:r w:rsidR="00000000" w:rsidRPr="009B1679">
        <w:rPr>
          <w:sz w:val="24"/>
        </w:rPr>
        <w:t xml:space="preserve">in lieu of the </w:t>
      </w:r>
      <w:r w:rsidR="00000000" w:rsidRPr="009B1679">
        <w:rPr>
          <w:spacing w:val="-4"/>
          <w:sz w:val="24"/>
        </w:rPr>
        <w:t xml:space="preserve">yield </w:t>
      </w:r>
      <w:r w:rsidR="00000000" w:rsidRPr="009B1679">
        <w:rPr>
          <w:sz w:val="24"/>
        </w:rPr>
        <w:t xml:space="preserve">to maturity. For a </w:t>
      </w:r>
      <w:r w:rsidR="00000000" w:rsidRPr="009B1679">
        <w:rPr>
          <w:spacing w:val="-3"/>
          <w:sz w:val="24"/>
        </w:rPr>
        <w:t>tax-exempt</w:t>
      </w:r>
      <w:r w:rsidR="00000000" w:rsidRPr="009B1679">
        <w:rPr>
          <w:spacing w:val="-7"/>
          <w:sz w:val="24"/>
        </w:rPr>
        <w:t xml:space="preserve"> </w:t>
      </w:r>
      <w:r w:rsidR="00000000" w:rsidRPr="009B1679">
        <w:rPr>
          <w:spacing w:val="-3"/>
          <w:sz w:val="24"/>
        </w:rPr>
        <w:t>obligation</w:t>
      </w:r>
      <w:r w:rsidR="00000000" w:rsidRPr="009B1679">
        <w:rPr>
          <w:spacing w:val="-6"/>
          <w:sz w:val="24"/>
        </w:rPr>
        <w:t xml:space="preserve"> </w:t>
      </w:r>
      <w:r w:rsidR="00000000" w:rsidRPr="009B1679">
        <w:rPr>
          <w:sz w:val="24"/>
        </w:rPr>
        <w:t>with</w:t>
      </w:r>
      <w:r w:rsidR="00000000" w:rsidRPr="009B1679">
        <w:rPr>
          <w:spacing w:val="-6"/>
          <w:sz w:val="24"/>
        </w:rPr>
        <w:t xml:space="preserve"> </w:t>
      </w:r>
      <w:r w:rsidR="00000000" w:rsidRPr="009B1679">
        <w:rPr>
          <w:spacing w:val="-3"/>
          <w:sz w:val="24"/>
        </w:rPr>
        <w:t>original</w:t>
      </w:r>
      <w:r w:rsidR="00000000" w:rsidRPr="009B1679">
        <w:rPr>
          <w:spacing w:val="-6"/>
          <w:sz w:val="24"/>
        </w:rPr>
        <w:t xml:space="preserve"> </w:t>
      </w:r>
      <w:r w:rsidR="00000000" w:rsidRPr="009B1679">
        <w:rPr>
          <w:sz w:val="24"/>
        </w:rPr>
        <w:t>issue</w:t>
      </w:r>
      <w:r w:rsidR="00000000" w:rsidRPr="009B1679">
        <w:rPr>
          <w:spacing w:val="-7"/>
          <w:sz w:val="24"/>
        </w:rPr>
        <w:t xml:space="preserve"> </w:t>
      </w:r>
      <w:r w:rsidR="00000000" w:rsidRPr="009B1679">
        <w:rPr>
          <w:spacing w:val="-3"/>
          <w:sz w:val="24"/>
        </w:rPr>
        <w:t>discount</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which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discount</w:t>
      </w:r>
      <w:r w:rsidR="00000000" w:rsidRPr="009B1679">
        <w:rPr>
          <w:spacing w:val="-6"/>
          <w:sz w:val="24"/>
        </w:rPr>
        <w:t xml:space="preserve"> </w:t>
      </w:r>
      <w:r w:rsidR="00000000" w:rsidRPr="009B1679">
        <w:rPr>
          <w:sz w:val="24"/>
        </w:rPr>
        <w:t>is</w:t>
      </w:r>
      <w:r w:rsidR="00000000" w:rsidRPr="009B1679">
        <w:rPr>
          <w:spacing w:val="-6"/>
          <w:sz w:val="24"/>
        </w:rPr>
        <w:t xml:space="preserve"> </w:t>
      </w:r>
      <w:r w:rsidR="00000000" w:rsidRPr="009B1679">
        <w:rPr>
          <w:sz w:val="24"/>
        </w:rPr>
        <w:t>based</w:t>
      </w:r>
      <w:r w:rsidR="00000000" w:rsidRPr="009B1679">
        <w:rPr>
          <w:spacing w:val="-6"/>
          <w:sz w:val="24"/>
        </w:rPr>
        <w:t xml:space="preserve"> </w:t>
      </w:r>
      <w:r w:rsidR="00000000" w:rsidRPr="009B1679">
        <w:rPr>
          <w:sz w:val="24"/>
        </w:rPr>
        <w:t>on</w:t>
      </w:r>
      <w:r w:rsidR="00000000" w:rsidRPr="009B1679">
        <w:rPr>
          <w:spacing w:val="-6"/>
          <w:sz w:val="24"/>
        </w:rPr>
        <w:t xml:space="preserve"> </w:t>
      </w:r>
      <w:r w:rsidR="00000000" w:rsidRPr="009B1679">
        <w:rPr>
          <w:sz w:val="24"/>
        </w:rPr>
        <w:t xml:space="preserve">the </w:t>
      </w:r>
      <w:r w:rsidR="00000000" w:rsidRPr="009B1679">
        <w:rPr>
          <w:spacing w:val="-3"/>
          <w:sz w:val="24"/>
        </w:rPr>
        <w:t xml:space="preserve">current market </w:t>
      </w:r>
      <w:r w:rsidR="00000000" w:rsidRPr="009B1679">
        <w:rPr>
          <w:sz w:val="24"/>
        </w:rPr>
        <w:t xml:space="preserve">value and </w:t>
      </w:r>
      <w:r w:rsidR="00000000" w:rsidRPr="009B1679">
        <w:rPr>
          <w:spacing w:val="-3"/>
          <w:sz w:val="24"/>
        </w:rPr>
        <w:t xml:space="preserve">exceeds </w:t>
      </w:r>
      <w:r w:rsidR="00000000" w:rsidRPr="009B1679">
        <w:rPr>
          <w:sz w:val="24"/>
        </w:rPr>
        <w:t xml:space="preserve">the </w:t>
      </w:r>
      <w:r w:rsidR="00000000" w:rsidRPr="009B1679">
        <w:rPr>
          <w:spacing w:val="-3"/>
          <w:sz w:val="24"/>
        </w:rPr>
        <w:t xml:space="preserve">then-remaining </w:t>
      </w:r>
      <w:r w:rsidR="00000000" w:rsidRPr="009B1679">
        <w:rPr>
          <w:sz w:val="24"/>
        </w:rPr>
        <w:t xml:space="preserve">portion of </w:t>
      </w:r>
      <w:r w:rsidR="00000000" w:rsidRPr="009B1679">
        <w:rPr>
          <w:spacing w:val="-3"/>
          <w:sz w:val="24"/>
        </w:rPr>
        <w:t xml:space="preserve">original </w:t>
      </w:r>
      <w:r w:rsidR="00000000" w:rsidRPr="009B1679">
        <w:rPr>
          <w:sz w:val="24"/>
        </w:rPr>
        <w:t xml:space="preserve">issue </w:t>
      </w:r>
      <w:r w:rsidR="00000000" w:rsidRPr="009B1679">
        <w:rPr>
          <w:spacing w:val="-3"/>
          <w:sz w:val="24"/>
        </w:rPr>
        <w:t xml:space="preserve">discount (market discount), </w:t>
      </w:r>
      <w:r w:rsidR="00000000" w:rsidRPr="009B1679">
        <w:rPr>
          <w:sz w:val="24"/>
        </w:rPr>
        <w:t xml:space="preserve">base the </w:t>
      </w:r>
      <w:r w:rsidR="00000000" w:rsidRPr="009B1679">
        <w:rPr>
          <w:spacing w:val="-3"/>
          <w:sz w:val="24"/>
        </w:rPr>
        <w:t xml:space="preserve">yield </w:t>
      </w:r>
      <w:r w:rsidR="00000000" w:rsidRPr="009B1679">
        <w:rPr>
          <w:sz w:val="24"/>
        </w:rPr>
        <w:t xml:space="preserve">to maturity on the </w:t>
      </w:r>
      <w:r w:rsidR="00000000" w:rsidRPr="009B1679">
        <w:rPr>
          <w:spacing w:val="-3"/>
          <w:sz w:val="24"/>
        </w:rPr>
        <w:t xml:space="preserve">imputed </w:t>
      </w:r>
      <w:r w:rsidR="00000000" w:rsidRPr="009B1679">
        <w:rPr>
          <w:sz w:val="24"/>
        </w:rPr>
        <w:t xml:space="preserve">rate of the </w:t>
      </w:r>
      <w:r w:rsidR="00000000" w:rsidRPr="009B1679">
        <w:rPr>
          <w:spacing w:val="-3"/>
          <w:sz w:val="24"/>
        </w:rPr>
        <w:t xml:space="preserve">original </w:t>
      </w:r>
      <w:r w:rsidR="00000000" w:rsidRPr="009B1679">
        <w:rPr>
          <w:sz w:val="24"/>
        </w:rPr>
        <w:t xml:space="preserve">issue </w:t>
      </w:r>
      <w:r w:rsidR="00000000" w:rsidRPr="009B1679">
        <w:rPr>
          <w:spacing w:val="-3"/>
          <w:sz w:val="24"/>
        </w:rPr>
        <w:t xml:space="preserve">discount calculation. </w:t>
      </w:r>
      <w:r w:rsidR="00000000" w:rsidRPr="009B1679">
        <w:rPr>
          <w:sz w:val="24"/>
        </w:rPr>
        <w:t xml:space="preserve">For a </w:t>
      </w:r>
      <w:r w:rsidR="00000000" w:rsidRPr="009B1679">
        <w:rPr>
          <w:spacing w:val="-3"/>
          <w:sz w:val="24"/>
        </w:rPr>
        <w:t xml:space="preserve">tax-exempt obligation </w:t>
      </w:r>
      <w:r w:rsidR="00000000" w:rsidRPr="009B1679">
        <w:rPr>
          <w:sz w:val="24"/>
        </w:rPr>
        <w:t xml:space="preserve">with </w:t>
      </w:r>
      <w:r w:rsidR="00000000" w:rsidRPr="009B1679">
        <w:rPr>
          <w:spacing w:val="-3"/>
          <w:sz w:val="24"/>
        </w:rPr>
        <w:t xml:space="preserve">original </w:t>
      </w:r>
      <w:r w:rsidR="00000000" w:rsidRPr="009B1679">
        <w:rPr>
          <w:sz w:val="24"/>
        </w:rPr>
        <w:t>issue discount,</w:t>
      </w:r>
      <w:r w:rsidR="00000000" w:rsidRPr="009B1679">
        <w:rPr>
          <w:spacing w:val="-35"/>
          <w:sz w:val="24"/>
        </w:rPr>
        <w:t xml:space="preserve"> </w:t>
      </w:r>
      <w:proofErr w:type="gramStart"/>
      <w:r w:rsidR="00000000" w:rsidRPr="009B1679">
        <w:rPr>
          <w:sz w:val="24"/>
        </w:rPr>
        <w:t>where</w:t>
      </w:r>
      <w:proofErr w:type="gramEnd"/>
    </w:p>
    <w:p w:rsidR="00081523" w:rsidRDefault="00000000">
      <w:pPr>
        <w:pStyle w:val="BodyText"/>
        <w:ind w:left="2459" w:right="1203"/>
      </w:pPr>
      <w:r>
        <w:t xml:space="preserve">the </w:t>
      </w:r>
      <w:r>
        <w:rPr>
          <w:spacing w:val="-3"/>
        </w:rPr>
        <w:t xml:space="preserve">discount </w:t>
      </w:r>
      <w:r>
        <w:t xml:space="preserve">based on the </w:t>
      </w:r>
      <w:r>
        <w:rPr>
          <w:spacing w:val="-3"/>
        </w:rPr>
        <w:t xml:space="preserve">current market </w:t>
      </w:r>
      <w:r>
        <w:t xml:space="preserve">value is less </w:t>
      </w:r>
      <w:r>
        <w:rPr>
          <w:spacing w:val="-3"/>
        </w:rPr>
        <w:t xml:space="preserve">than </w:t>
      </w:r>
      <w:r>
        <w:t xml:space="preserve">the </w:t>
      </w:r>
      <w:r>
        <w:rPr>
          <w:spacing w:val="-3"/>
        </w:rPr>
        <w:t xml:space="preserve">then-remaining portion of original issue discount (market premium), </w:t>
      </w:r>
      <w:r>
        <w:t xml:space="preserve">base the </w:t>
      </w:r>
      <w:r>
        <w:rPr>
          <w:spacing w:val="-3"/>
        </w:rPr>
        <w:t xml:space="preserve">yield </w:t>
      </w:r>
      <w:r>
        <w:t xml:space="preserve">to maturity on the </w:t>
      </w:r>
      <w:r>
        <w:rPr>
          <w:spacing w:val="-2"/>
        </w:rPr>
        <w:t xml:space="preserve">market </w:t>
      </w:r>
      <w:r>
        <w:rPr>
          <w:spacing w:val="-3"/>
        </w:rPr>
        <w:t>value.</w:t>
      </w:r>
    </w:p>
    <w:p w:rsidR="00081523" w:rsidRDefault="00081523">
      <w:pPr>
        <w:sectPr w:rsidR="00081523">
          <w:pgSz w:w="12240" w:h="15840"/>
          <w:pgMar w:top="920" w:right="140" w:bottom="980" w:left="120" w:header="0" w:footer="717" w:gutter="0"/>
          <w:cols w:space="720"/>
        </w:sectPr>
      </w:pPr>
    </w:p>
    <w:p w:rsidR="00081523" w:rsidRPr="009B1679" w:rsidRDefault="009B1679" w:rsidP="009B1679">
      <w:pPr>
        <w:tabs>
          <w:tab w:val="left" w:pos="2150"/>
          <w:tab w:val="left" w:pos="2151"/>
        </w:tabs>
        <w:spacing w:before="63"/>
        <w:ind w:left="2150" w:right="1656" w:hanging="483"/>
        <w:rPr>
          <w:sz w:val="24"/>
        </w:rPr>
      </w:pPr>
      <w:r>
        <w:rPr>
          <w:color w:val="221F1F"/>
          <w:spacing w:val="-17"/>
          <w:w w:val="98"/>
          <w:sz w:val="24"/>
          <w:szCs w:val="24"/>
        </w:rPr>
        <w:lastRenderedPageBreak/>
        <w:t>2.</w:t>
      </w:r>
      <w:r>
        <w:rPr>
          <w:color w:val="221F1F"/>
          <w:spacing w:val="-17"/>
          <w:w w:val="98"/>
          <w:sz w:val="24"/>
          <w:szCs w:val="24"/>
        </w:rPr>
        <w:tab/>
      </w:r>
      <w:r w:rsidR="00000000" w:rsidRPr="009B1679">
        <w:rPr>
          <w:spacing w:val="-3"/>
          <w:sz w:val="24"/>
        </w:rPr>
        <w:t xml:space="preserve">For discount and </w:t>
      </w:r>
      <w:r w:rsidR="00000000" w:rsidRPr="009B1679">
        <w:rPr>
          <w:spacing w:val="-4"/>
          <w:sz w:val="24"/>
        </w:rPr>
        <w:t xml:space="preserve">premium </w:t>
      </w:r>
      <w:r w:rsidR="00000000" w:rsidRPr="009B1679">
        <w:rPr>
          <w:sz w:val="24"/>
        </w:rPr>
        <w:t xml:space="preserve">on </w:t>
      </w:r>
      <w:r w:rsidR="00000000" w:rsidRPr="009B1679">
        <w:rPr>
          <w:spacing w:val="-4"/>
          <w:sz w:val="24"/>
        </w:rPr>
        <w:t xml:space="preserve">mortgage </w:t>
      </w:r>
      <w:r w:rsidR="00000000" w:rsidRPr="009B1679">
        <w:rPr>
          <w:sz w:val="24"/>
        </w:rPr>
        <w:t xml:space="preserve">or </w:t>
      </w:r>
      <w:r w:rsidR="00000000" w:rsidRPr="009B1679">
        <w:rPr>
          <w:spacing w:val="-3"/>
          <w:sz w:val="24"/>
        </w:rPr>
        <w:t xml:space="preserve">other </w:t>
      </w:r>
      <w:r w:rsidR="00000000" w:rsidRPr="009B1679">
        <w:rPr>
          <w:spacing w:val="-4"/>
          <w:sz w:val="24"/>
        </w:rPr>
        <w:t xml:space="preserve">receivables-backed obligations </w:t>
      </w:r>
      <w:r w:rsidR="00000000" w:rsidRPr="009B1679">
        <w:rPr>
          <w:spacing w:val="-3"/>
          <w:sz w:val="24"/>
        </w:rPr>
        <w:t xml:space="preserve">that are expected to </w:t>
      </w:r>
      <w:r w:rsidR="00000000" w:rsidRPr="009B1679">
        <w:rPr>
          <w:sz w:val="24"/>
        </w:rPr>
        <w:t xml:space="preserve">be </w:t>
      </w:r>
      <w:r w:rsidR="00000000" w:rsidRPr="009B1679">
        <w:rPr>
          <w:spacing w:val="-3"/>
          <w:sz w:val="24"/>
        </w:rPr>
        <w:t xml:space="preserve">subject to monthly payments </w:t>
      </w:r>
      <w:r w:rsidR="00000000" w:rsidRPr="009B1679">
        <w:rPr>
          <w:sz w:val="24"/>
        </w:rPr>
        <w:t xml:space="preserve">of </w:t>
      </w:r>
      <w:r w:rsidR="00000000" w:rsidRPr="009B1679">
        <w:rPr>
          <w:spacing w:val="-4"/>
          <w:sz w:val="24"/>
        </w:rPr>
        <w:t xml:space="preserve">principal </w:t>
      </w:r>
      <w:r w:rsidR="00000000" w:rsidRPr="009B1679">
        <w:rPr>
          <w:spacing w:val="-3"/>
          <w:sz w:val="24"/>
        </w:rPr>
        <w:t>and interest</w:t>
      </w:r>
      <w:r w:rsidR="00000000" w:rsidRPr="009B1679">
        <w:rPr>
          <w:spacing w:val="-37"/>
          <w:sz w:val="24"/>
        </w:rPr>
        <w:t xml:space="preserve"> </w:t>
      </w:r>
      <w:r w:rsidR="00000000" w:rsidRPr="009B1679">
        <w:rPr>
          <w:spacing w:val="-4"/>
          <w:sz w:val="24"/>
        </w:rPr>
        <w:t>(“paydowns”):</w:t>
      </w:r>
    </w:p>
    <w:p w:rsidR="00081523" w:rsidRDefault="00081523">
      <w:pPr>
        <w:pStyle w:val="BodyText"/>
        <w:spacing w:before="10"/>
        <w:rPr>
          <w:sz w:val="20"/>
        </w:rPr>
      </w:pPr>
    </w:p>
    <w:p w:rsidR="00081523" w:rsidRPr="009B1679" w:rsidRDefault="009B1679" w:rsidP="009B1679">
      <w:pPr>
        <w:tabs>
          <w:tab w:val="left" w:pos="2461"/>
        </w:tabs>
        <w:ind w:left="2460" w:right="1786" w:hanging="360"/>
        <w:rPr>
          <w:sz w:val="24"/>
        </w:rPr>
      </w:pPr>
      <w:r>
        <w:rPr>
          <w:color w:val="221F1F"/>
          <w:spacing w:val="-1"/>
          <w:sz w:val="24"/>
          <w:szCs w:val="24"/>
        </w:rPr>
        <w:t>(a)</w:t>
      </w:r>
      <w:r>
        <w:rPr>
          <w:color w:val="221F1F"/>
          <w:spacing w:val="-1"/>
          <w:sz w:val="24"/>
          <w:szCs w:val="24"/>
        </w:rPr>
        <w:tab/>
      </w:r>
      <w:r w:rsidR="00000000" w:rsidRPr="009B1679">
        <w:rPr>
          <w:spacing w:val="-3"/>
          <w:sz w:val="24"/>
        </w:rPr>
        <w:t>Account</w:t>
      </w:r>
      <w:r w:rsidR="00000000" w:rsidRPr="009B1679">
        <w:rPr>
          <w:spacing w:val="-4"/>
          <w:sz w:val="24"/>
        </w:rPr>
        <w:t xml:space="preserve"> </w:t>
      </w:r>
      <w:r w:rsidR="00000000" w:rsidRPr="009B1679">
        <w:rPr>
          <w:spacing w:val="-3"/>
          <w:sz w:val="24"/>
        </w:rPr>
        <w:t>for</w:t>
      </w:r>
      <w:r w:rsidR="00000000" w:rsidRPr="009B1679">
        <w:rPr>
          <w:spacing w:val="-5"/>
          <w:sz w:val="24"/>
        </w:rPr>
        <w:t xml:space="preserve"> </w:t>
      </w:r>
      <w:r w:rsidR="00000000" w:rsidRPr="009B1679">
        <w:rPr>
          <w:spacing w:val="-3"/>
          <w:sz w:val="24"/>
        </w:rPr>
        <w:t>gain</w:t>
      </w:r>
      <w:r w:rsidR="00000000" w:rsidRPr="009B1679">
        <w:rPr>
          <w:spacing w:val="-4"/>
          <w:sz w:val="24"/>
        </w:rPr>
        <w:t xml:space="preserve"> </w:t>
      </w:r>
      <w:r w:rsidR="00000000" w:rsidRPr="009B1679">
        <w:rPr>
          <w:sz w:val="24"/>
        </w:rPr>
        <w:t>or</w:t>
      </w:r>
      <w:r w:rsidR="00000000" w:rsidRPr="009B1679">
        <w:rPr>
          <w:spacing w:val="-8"/>
          <w:sz w:val="24"/>
        </w:rPr>
        <w:t xml:space="preserve"> </w:t>
      </w:r>
      <w:r w:rsidR="00000000" w:rsidRPr="009B1679">
        <w:rPr>
          <w:sz w:val="24"/>
        </w:rPr>
        <w:t>loss</w:t>
      </w:r>
      <w:r w:rsidR="00000000" w:rsidRPr="009B1679">
        <w:rPr>
          <w:spacing w:val="-6"/>
          <w:sz w:val="24"/>
        </w:rPr>
        <w:t xml:space="preserve"> </w:t>
      </w:r>
      <w:r w:rsidR="00000000" w:rsidRPr="009B1679">
        <w:rPr>
          <w:spacing w:val="-3"/>
          <w:sz w:val="24"/>
        </w:rPr>
        <w:t>attributable</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pacing w:val="-3"/>
          <w:sz w:val="24"/>
        </w:rPr>
        <w:t>actual</w:t>
      </w:r>
      <w:r w:rsidR="00000000" w:rsidRPr="009B1679">
        <w:rPr>
          <w:spacing w:val="-6"/>
          <w:sz w:val="24"/>
        </w:rPr>
        <w:t xml:space="preserve"> </w:t>
      </w:r>
      <w:r w:rsidR="00000000" w:rsidRPr="009B1679">
        <w:rPr>
          <w:sz w:val="24"/>
        </w:rPr>
        <w:t>monthly</w:t>
      </w:r>
      <w:r w:rsidR="00000000" w:rsidRPr="009B1679">
        <w:rPr>
          <w:spacing w:val="-10"/>
          <w:sz w:val="24"/>
        </w:rPr>
        <w:t xml:space="preserve"> </w:t>
      </w:r>
      <w:r w:rsidR="00000000" w:rsidRPr="009B1679">
        <w:rPr>
          <w:spacing w:val="-3"/>
          <w:sz w:val="24"/>
        </w:rPr>
        <w:t>paydowns</w:t>
      </w:r>
      <w:r w:rsidR="00000000" w:rsidRPr="009B1679">
        <w:rPr>
          <w:spacing w:val="-4"/>
          <w:sz w:val="24"/>
        </w:rPr>
        <w:t xml:space="preserve"> </w:t>
      </w:r>
      <w:r w:rsidR="00000000" w:rsidRPr="009B1679">
        <w:rPr>
          <w:sz w:val="24"/>
        </w:rPr>
        <w:t>as</w:t>
      </w:r>
      <w:r w:rsidR="00000000" w:rsidRPr="009B1679">
        <w:rPr>
          <w:spacing w:val="-4"/>
          <w:sz w:val="24"/>
        </w:rPr>
        <w:t xml:space="preserve"> </w:t>
      </w:r>
      <w:r w:rsidR="00000000" w:rsidRPr="009B1679">
        <w:rPr>
          <w:sz w:val="24"/>
        </w:rPr>
        <w:t>an</w:t>
      </w:r>
      <w:r w:rsidR="00000000" w:rsidRPr="009B1679">
        <w:rPr>
          <w:spacing w:val="-6"/>
          <w:sz w:val="24"/>
        </w:rPr>
        <w:t xml:space="preserve"> </w:t>
      </w:r>
      <w:r w:rsidR="00000000" w:rsidRPr="009B1679">
        <w:rPr>
          <w:sz w:val="24"/>
        </w:rPr>
        <w:t>increase</w:t>
      </w:r>
      <w:r w:rsidR="00000000" w:rsidRPr="009B1679">
        <w:rPr>
          <w:spacing w:val="-6"/>
          <w:sz w:val="24"/>
        </w:rPr>
        <w:t xml:space="preserve"> </w:t>
      </w:r>
      <w:r w:rsidR="00000000" w:rsidRPr="009B1679">
        <w:rPr>
          <w:spacing w:val="-3"/>
          <w:sz w:val="24"/>
        </w:rPr>
        <w:t xml:space="preserve">or decrease </w:t>
      </w:r>
      <w:r w:rsidR="00000000" w:rsidRPr="009B1679">
        <w:rPr>
          <w:sz w:val="24"/>
        </w:rPr>
        <w:t xml:space="preserve">to </w:t>
      </w:r>
      <w:r w:rsidR="00000000" w:rsidRPr="009B1679">
        <w:rPr>
          <w:spacing w:val="-3"/>
          <w:sz w:val="24"/>
        </w:rPr>
        <w:t xml:space="preserve">interest </w:t>
      </w:r>
      <w:r w:rsidR="00000000" w:rsidRPr="009B1679">
        <w:rPr>
          <w:sz w:val="24"/>
        </w:rPr>
        <w:t xml:space="preserve">income during the </w:t>
      </w:r>
      <w:r w:rsidR="00000000" w:rsidRPr="009B1679">
        <w:rPr>
          <w:spacing w:val="-3"/>
          <w:sz w:val="24"/>
        </w:rPr>
        <w:t>period;</w:t>
      </w:r>
      <w:r w:rsidR="00000000" w:rsidRPr="009B1679">
        <w:rPr>
          <w:spacing w:val="-31"/>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461"/>
        </w:tabs>
        <w:ind w:left="2460" w:hanging="361"/>
        <w:jc w:val="both"/>
        <w:rPr>
          <w:sz w:val="24"/>
        </w:rPr>
      </w:pPr>
      <w:r>
        <w:rPr>
          <w:color w:val="221F1F"/>
          <w:spacing w:val="-1"/>
          <w:sz w:val="24"/>
          <w:szCs w:val="24"/>
        </w:rPr>
        <w:t>(b)</w:t>
      </w:r>
      <w:r>
        <w:rPr>
          <w:color w:val="221F1F"/>
          <w:spacing w:val="-1"/>
          <w:sz w:val="24"/>
          <w:szCs w:val="24"/>
        </w:rPr>
        <w:tab/>
      </w:r>
      <w:r w:rsidR="00000000" w:rsidRPr="009B1679">
        <w:rPr>
          <w:sz w:val="24"/>
        </w:rPr>
        <w:t xml:space="preserve">The </w:t>
      </w:r>
      <w:r w:rsidR="00000000" w:rsidRPr="009B1679">
        <w:rPr>
          <w:spacing w:val="-3"/>
          <w:sz w:val="24"/>
        </w:rPr>
        <w:t xml:space="preserve">Fund </w:t>
      </w:r>
      <w:r w:rsidR="00000000" w:rsidRPr="009B1679">
        <w:rPr>
          <w:sz w:val="24"/>
        </w:rPr>
        <w:t>may</w:t>
      </w:r>
      <w:r w:rsidR="00000000" w:rsidRPr="009B1679">
        <w:rPr>
          <w:spacing w:val="-13"/>
          <w:sz w:val="24"/>
        </w:rPr>
        <w:t xml:space="preserve"> </w:t>
      </w:r>
      <w:r w:rsidR="00000000" w:rsidRPr="009B1679">
        <w:rPr>
          <w:spacing w:val="-3"/>
          <w:sz w:val="24"/>
        </w:rPr>
        <w:t>elect:</w:t>
      </w:r>
    </w:p>
    <w:p w:rsidR="00081523" w:rsidRDefault="00081523">
      <w:pPr>
        <w:pStyle w:val="BodyText"/>
        <w:spacing w:before="10"/>
        <w:rPr>
          <w:sz w:val="20"/>
        </w:rPr>
      </w:pPr>
    </w:p>
    <w:p w:rsidR="00081523" w:rsidRPr="009B1679" w:rsidRDefault="009B1679" w:rsidP="009B1679">
      <w:pPr>
        <w:tabs>
          <w:tab w:val="left" w:pos="2821"/>
        </w:tabs>
        <w:ind w:left="2820" w:right="836" w:hanging="360"/>
        <w:rPr>
          <w:sz w:val="24"/>
        </w:rPr>
      </w:pPr>
      <w:r>
        <w:rPr>
          <w:color w:val="221F1F"/>
          <w:spacing w:val="-25"/>
          <w:sz w:val="24"/>
          <w:szCs w:val="24"/>
        </w:rPr>
        <w:t>(</w:t>
      </w:r>
      <w:proofErr w:type="spellStart"/>
      <w:r>
        <w:rPr>
          <w:color w:val="221F1F"/>
          <w:spacing w:val="-25"/>
          <w:sz w:val="24"/>
          <w:szCs w:val="24"/>
        </w:rPr>
        <w:t>i</w:t>
      </w:r>
      <w:proofErr w:type="spellEnd"/>
      <w:r>
        <w:rPr>
          <w:color w:val="221F1F"/>
          <w:spacing w:val="-25"/>
          <w:sz w:val="24"/>
          <w:szCs w:val="24"/>
        </w:rPr>
        <w:t>)</w:t>
      </w:r>
      <w:r>
        <w:rPr>
          <w:color w:val="221F1F"/>
          <w:spacing w:val="-25"/>
          <w:sz w:val="24"/>
          <w:szCs w:val="24"/>
        </w:rPr>
        <w:tab/>
      </w:r>
      <w:r w:rsidR="00000000" w:rsidRPr="009B1679">
        <w:rPr>
          <w:spacing w:val="-3"/>
          <w:sz w:val="24"/>
        </w:rPr>
        <w:t xml:space="preserve">To amortize </w:t>
      </w:r>
      <w:r w:rsidR="00000000" w:rsidRPr="009B1679">
        <w:rPr>
          <w:sz w:val="24"/>
        </w:rPr>
        <w:t xml:space="preserve">the </w:t>
      </w:r>
      <w:r w:rsidR="00000000" w:rsidRPr="009B1679">
        <w:rPr>
          <w:spacing w:val="-3"/>
          <w:sz w:val="24"/>
        </w:rPr>
        <w:t xml:space="preserve">discount and premium </w:t>
      </w:r>
      <w:r w:rsidR="00000000" w:rsidRPr="009B1679">
        <w:rPr>
          <w:sz w:val="24"/>
        </w:rPr>
        <w:t xml:space="preserve">on the </w:t>
      </w:r>
      <w:r w:rsidR="00000000" w:rsidRPr="009B1679">
        <w:rPr>
          <w:spacing w:val="-3"/>
          <w:sz w:val="24"/>
        </w:rPr>
        <w:t xml:space="preserve">remaining securities, based </w:t>
      </w:r>
      <w:r w:rsidR="00000000" w:rsidRPr="009B1679">
        <w:rPr>
          <w:sz w:val="24"/>
        </w:rPr>
        <w:t xml:space="preserve">on the </w:t>
      </w:r>
      <w:r w:rsidR="00000000" w:rsidRPr="009B1679">
        <w:rPr>
          <w:spacing w:val="-3"/>
          <w:sz w:val="24"/>
        </w:rPr>
        <w:t xml:space="preserve">cost </w:t>
      </w:r>
      <w:r w:rsidR="00000000" w:rsidRPr="009B1679">
        <w:rPr>
          <w:sz w:val="24"/>
        </w:rPr>
        <w:t>of the</w:t>
      </w:r>
      <w:r w:rsidR="00000000" w:rsidRPr="009B1679">
        <w:rPr>
          <w:spacing w:val="-12"/>
          <w:sz w:val="24"/>
        </w:rPr>
        <w:t xml:space="preserve"> </w:t>
      </w:r>
      <w:r w:rsidR="00000000" w:rsidRPr="009B1679">
        <w:rPr>
          <w:spacing w:val="-3"/>
          <w:sz w:val="24"/>
        </w:rPr>
        <w:t>securities,</w:t>
      </w:r>
      <w:r w:rsidR="00000000" w:rsidRPr="009B1679">
        <w:rPr>
          <w:spacing w:val="-15"/>
          <w:sz w:val="24"/>
        </w:rPr>
        <w:t xml:space="preserve"> </w:t>
      </w:r>
      <w:r w:rsidR="00000000" w:rsidRPr="009B1679">
        <w:rPr>
          <w:sz w:val="24"/>
        </w:rPr>
        <w:t>to</w:t>
      </w:r>
      <w:r w:rsidR="00000000" w:rsidRPr="009B1679">
        <w:rPr>
          <w:spacing w:val="-11"/>
          <w:sz w:val="24"/>
        </w:rPr>
        <w:t xml:space="preserve"> </w:t>
      </w:r>
      <w:r w:rsidR="00000000" w:rsidRPr="009B1679">
        <w:rPr>
          <w:spacing w:val="-4"/>
          <w:sz w:val="24"/>
        </w:rPr>
        <w:t>the</w:t>
      </w:r>
      <w:r w:rsidR="00000000" w:rsidRPr="009B1679">
        <w:rPr>
          <w:spacing w:val="38"/>
          <w:sz w:val="24"/>
        </w:rPr>
        <w:t xml:space="preserve"> </w:t>
      </w:r>
      <w:r w:rsidR="00000000" w:rsidRPr="009B1679">
        <w:rPr>
          <w:spacing w:val="-3"/>
          <w:sz w:val="24"/>
        </w:rPr>
        <w:t>weighted</w:t>
      </w:r>
      <w:r w:rsidR="00000000" w:rsidRPr="009B1679">
        <w:rPr>
          <w:spacing w:val="-15"/>
          <w:sz w:val="24"/>
        </w:rPr>
        <w:t xml:space="preserve"> </w:t>
      </w:r>
      <w:r w:rsidR="00000000" w:rsidRPr="009B1679">
        <w:rPr>
          <w:spacing w:val="-3"/>
          <w:sz w:val="24"/>
        </w:rPr>
        <w:t>average</w:t>
      </w:r>
      <w:r w:rsidR="00000000" w:rsidRPr="009B1679">
        <w:rPr>
          <w:spacing w:val="-13"/>
          <w:sz w:val="24"/>
        </w:rPr>
        <w:t xml:space="preserve"> </w:t>
      </w:r>
      <w:r w:rsidR="00000000" w:rsidRPr="009B1679">
        <w:rPr>
          <w:sz w:val="24"/>
        </w:rPr>
        <w:t>maturity</w:t>
      </w:r>
      <w:r w:rsidR="00000000" w:rsidRPr="009B1679">
        <w:rPr>
          <w:spacing w:val="-21"/>
          <w:sz w:val="24"/>
        </w:rPr>
        <w:t xml:space="preserve"> </w:t>
      </w:r>
      <w:r w:rsidR="00000000" w:rsidRPr="009B1679">
        <w:rPr>
          <w:sz w:val="24"/>
        </w:rPr>
        <w:t>date,</w:t>
      </w:r>
      <w:r w:rsidR="00000000" w:rsidRPr="009B1679">
        <w:rPr>
          <w:spacing w:val="-13"/>
          <w:sz w:val="24"/>
        </w:rPr>
        <w:t xml:space="preserve"> </w:t>
      </w:r>
      <w:r w:rsidR="00000000" w:rsidRPr="009B1679">
        <w:rPr>
          <w:sz w:val="24"/>
        </w:rPr>
        <w:t>if</w:t>
      </w:r>
      <w:r w:rsidR="00000000" w:rsidRPr="009B1679">
        <w:rPr>
          <w:spacing w:val="-13"/>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information</w:t>
      </w:r>
      <w:r w:rsidR="00000000" w:rsidRPr="009B1679">
        <w:rPr>
          <w:spacing w:val="-15"/>
          <w:sz w:val="24"/>
        </w:rPr>
        <w:t xml:space="preserve"> </w:t>
      </w:r>
      <w:r w:rsidR="00000000" w:rsidRPr="009B1679">
        <w:rPr>
          <w:sz w:val="24"/>
        </w:rPr>
        <w:t>is</w:t>
      </w:r>
      <w:r w:rsidR="00000000" w:rsidRPr="009B1679">
        <w:rPr>
          <w:spacing w:val="-10"/>
          <w:sz w:val="24"/>
        </w:rPr>
        <w:t xml:space="preserve"> </w:t>
      </w:r>
      <w:r w:rsidR="00000000" w:rsidRPr="009B1679">
        <w:rPr>
          <w:spacing w:val="-3"/>
          <w:sz w:val="24"/>
        </w:rPr>
        <w:t>available,</w:t>
      </w:r>
      <w:r w:rsidR="00000000" w:rsidRPr="009B1679">
        <w:rPr>
          <w:spacing w:val="-11"/>
          <w:sz w:val="24"/>
        </w:rPr>
        <w:t xml:space="preserve"> </w:t>
      </w:r>
      <w:r w:rsidR="00000000" w:rsidRPr="009B1679">
        <w:rPr>
          <w:sz w:val="24"/>
        </w:rPr>
        <w:t>or</w:t>
      </w:r>
      <w:r w:rsidR="00000000" w:rsidRPr="009B1679">
        <w:rPr>
          <w:spacing w:val="-11"/>
          <w:sz w:val="24"/>
        </w:rPr>
        <w:t xml:space="preserve"> </w:t>
      </w:r>
      <w:r w:rsidR="00000000" w:rsidRPr="009B1679">
        <w:rPr>
          <w:sz w:val="24"/>
        </w:rPr>
        <w:t xml:space="preserve">to the </w:t>
      </w:r>
      <w:r w:rsidR="00000000" w:rsidRPr="009B1679">
        <w:rPr>
          <w:spacing w:val="-3"/>
          <w:sz w:val="24"/>
        </w:rPr>
        <w:t xml:space="preserve">remaining </w:t>
      </w:r>
      <w:r w:rsidR="00000000" w:rsidRPr="009B1679">
        <w:rPr>
          <w:sz w:val="24"/>
        </w:rPr>
        <w:t xml:space="preserve">term of the </w:t>
      </w:r>
      <w:r w:rsidR="00000000" w:rsidRPr="009B1679">
        <w:rPr>
          <w:spacing w:val="-4"/>
          <w:sz w:val="24"/>
        </w:rPr>
        <w:t xml:space="preserve">securities, </w:t>
      </w:r>
      <w:r w:rsidR="00000000" w:rsidRPr="009B1679">
        <w:rPr>
          <w:sz w:val="24"/>
        </w:rPr>
        <w:t xml:space="preserve">if the </w:t>
      </w:r>
      <w:r w:rsidR="00000000" w:rsidRPr="009B1679">
        <w:rPr>
          <w:spacing w:val="-3"/>
          <w:sz w:val="24"/>
        </w:rPr>
        <w:t xml:space="preserve">weighted average </w:t>
      </w:r>
      <w:r w:rsidR="00000000" w:rsidRPr="009B1679">
        <w:rPr>
          <w:sz w:val="24"/>
        </w:rPr>
        <w:t xml:space="preserve">maturity date is not </w:t>
      </w:r>
      <w:r w:rsidR="00000000" w:rsidRPr="009B1679">
        <w:rPr>
          <w:spacing w:val="-3"/>
          <w:sz w:val="24"/>
        </w:rPr>
        <w:t>available;</w:t>
      </w:r>
      <w:r w:rsidR="00000000" w:rsidRPr="009B1679">
        <w:rPr>
          <w:spacing w:val="-14"/>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821"/>
        </w:tabs>
        <w:ind w:left="2820" w:hanging="361"/>
        <w:rPr>
          <w:sz w:val="24"/>
        </w:rPr>
      </w:pPr>
      <w:r>
        <w:rPr>
          <w:color w:val="221F1F"/>
          <w:spacing w:val="-25"/>
          <w:sz w:val="24"/>
          <w:szCs w:val="24"/>
        </w:rPr>
        <w:t>(ii)</w:t>
      </w:r>
      <w:r>
        <w:rPr>
          <w:color w:val="221F1F"/>
          <w:spacing w:val="-25"/>
          <w:sz w:val="24"/>
          <w:szCs w:val="24"/>
        </w:rPr>
        <w:tab/>
      </w:r>
      <w:r w:rsidR="00000000" w:rsidRPr="009B1679">
        <w:rPr>
          <w:spacing w:val="-4"/>
          <w:sz w:val="24"/>
        </w:rPr>
        <w:t>Not</w:t>
      </w:r>
      <w:r w:rsidR="00000000" w:rsidRPr="009B1679">
        <w:rPr>
          <w:spacing w:val="-10"/>
          <w:sz w:val="24"/>
        </w:rPr>
        <w:t xml:space="preserve"> </w:t>
      </w:r>
      <w:r w:rsidR="00000000" w:rsidRPr="009B1679">
        <w:rPr>
          <w:spacing w:val="-3"/>
          <w:sz w:val="24"/>
        </w:rPr>
        <w:t>to</w:t>
      </w:r>
      <w:r w:rsidR="00000000" w:rsidRPr="009B1679">
        <w:rPr>
          <w:spacing w:val="-10"/>
          <w:sz w:val="24"/>
        </w:rPr>
        <w:t xml:space="preserve"> </w:t>
      </w:r>
      <w:r w:rsidR="00000000" w:rsidRPr="009B1679">
        <w:rPr>
          <w:spacing w:val="-5"/>
          <w:sz w:val="24"/>
        </w:rPr>
        <w:t>amortize</w:t>
      </w:r>
      <w:r w:rsidR="00000000" w:rsidRPr="009B1679">
        <w:rPr>
          <w:spacing w:val="-11"/>
          <w:sz w:val="24"/>
        </w:rPr>
        <w:t xml:space="preserve"> </w:t>
      </w:r>
      <w:r w:rsidR="00000000" w:rsidRPr="009B1679">
        <w:rPr>
          <w:spacing w:val="-4"/>
          <w:sz w:val="24"/>
        </w:rPr>
        <w:t>the</w:t>
      </w:r>
      <w:r w:rsidR="00000000" w:rsidRPr="009B1679">
        <w:rPr>
          <w:spacing w:val="-10"/>
          <w:sz w:val="24"/>
        </w:rPr>
        <w:t xml:space="preserve"> </w:t>
      </w:r>
      <w:r w:rsidR="00000000" w:rsidRPr="009B1679">
        <w:rPr>
          <w:spacing w:val="-5"/>
          <w:sz w:val="24"/>
        </w:rPr>
        <w:t>discount</w:t>
      </w:r>
      <w:r w:rsidR="00000000" w:rsidRPr="009B1679">
        <w:rPr>
          <w:spacing w:val="-10"/>
          <w:sz w:val="24"/>
        </w:rPr>
        <w:t xml:space="preserve"> </w:t>
      </w:r>
      <w:r w:rsidR="00000000" w:rsidRPr="009B1679">
        <w:rPr>
          <w:spacing w:val="-3"/>
          <w:sz w:val="24"/>
        </w:rPr>
        <w:t>or</w:t>
      </w:r>
      <w:r w:rsidR="00000000" w:rsidRPr="009B1679">
        <w:rPr>
          <w:spacing w:val="-11"/>
          <w:sz w:val="24"/>
        </w:rPr>
        <w:t xml:space="preserve"> </w:t>
      </w:r>
      <w:r w:rsidR="00000000" w:rsidRPr="009B1679">
        <w:rPr>
          <w:spacing w:val="-5"/>
          <w:sz w:val="24"/>
        </w:rPr>
        <w:t>premium</w:t>
      </w:r>
      <w:r w:rsidR="00000000" w:rsidRPr="009B1679">
        <w:rPr>
          <w:spacing w:val="-10"/>
          <w:sz w:val="24"/>
        </w:rPr>
        <w:t xml:space="preserve"> </w:t>
      </w:r>
      <w:r w:rsidR="00000000" w:rsidRPr="009B1679">
        <w:rPr>
          <w:spacing w:val="-3"/>
          <w:sz w:val="24"/>
        </w:rPr>
        <w:t>on</w:t>
      </w:r>
      <w:r w:rsidR="00000000" w:rsidRPr="009B1679">
        <w:rPr>
          <w:spacing w:val="-12"/>
          <w:sz w:val="24"/>
        </w:rPr>
        <w:t xml:space="preserve"> </w:t>
      </w:r>
      <w:r w:rsidR="00000000" w:rsidRPr="009B1679">
        <w:rPr>
          <w:spacing w:val="-4"/>
          <w:sz w:val="24"/>
        </w:rPr>
        <w:t>the</w:t>
      </w:r>
      <w:r w:rsidR="00000000" w:rsidRPr="009B1679">
        <w:rPr>
          <w:spacing w:val="-10"/>
          <w:sz w:val="24"/>
        </w:rPr>
        <w:t xml:space="preserve"> </w:t>
      </w:r>
      <w:r w:rsidR="00000000" w:rsidRPr="009B1679">
        <w:rPr>
          <w:spacing w:val="-5"/>
          <w:sz w:val="24"/>
        </w:rPr>
        <w:t>remaining</w:t>
      </w:r>
      <w:r w:rsidR="00000000" w:rsidRPr="009B1679">
        <w:rPr>
          <w:spacing w:val="-12"/>
          <w:sz w:val="24"/>
        </w:rPr>
        <w:t xml:space="preserve"> </w:t>
      </w:r>
      <w:r w:rsidR="00000000" w:rsidRPr="009B1679">
        <w:rPr>
          <w:spacing w:val="-5"/>
          <w:sz w:val="24"/>
        </w:rPr>
        <w:t>securities.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85" w:hanging="483"/>
        <w:rPr>
          <w:sz w:val="24"/>
        </w:rPr>
      </w:pPr>
      <w:r>
        <w:rPr>
          <w:color w:val="221F1F"/>
          <w:spacing w:val="-17"/>
          <w:w w:val="98"/>
          <w:sz w:val="24"/>
          <w:szCs w:val="24"/>
        </w:rPr>
        <w:t>3.</w:t>
      </w:r>
      <w:r>
        <w:rPr>
          <w:color w:val="221F1F"/>
          <w:spacing w:val="-17"/>
          <w:w w:val="98"/>
          <w:sz w:val="24"/>
          <w:szCs w:val="24"/>
        </w:rPr>
        <w:tab/>
      </w:r>
      <w:r w:rsidR="00000000" w:rsidRPr="009B1679">
        <w:rPr>
          <w:spacing w:val="-3"/>
          <w:sz w:val="24"/>
        </w:rPr>
        <w:t xml:space="preserve">Solely for </w:t>
      </w:r>
      <w:r w:rsidR="00000000" w:rsidRPr="009B1679">
        <w:rPr>
          <w:sz w:val="24"/>
        </w:rPr>
        <w:t xml:space="preserve">the </w:t>
      </w:r>
      <w:r w:rsidR="00000000" w:rsidRPr="009B1679">
        <w:rPr>
          <w:spacing w:val="-3"/>
          <w:sz w:val="24"/>
        </w:rPr>
        <w:t xml:space="preserve">purpose </w:t>
      </w:r>
      <w:r w:rsidR="00000000" w:rsidRPr="009B1679">
        <w:rPr>
          <w:sz w:val="24"/>
        </w:rPr>
        <w:t xml:space="preserve">of </w:t>
      </w:r>
      <w:r w:rsidR="00000000" w:rsidRPr="009B1679">
        <w:rPr>
          <w:spacing w:val="-3"/>
          <w:sz w:val="24"/>
        </w:rPr>
        <w:t xml:space="preserve">calculating </w:t>
      </w:r>
      <w:r w:rsidR="00000000" w:rsidRPr="009B1679">
        <w:rPr>
          <w:spacing w:val="-4"/>
          <w:sz w:val="24"/>
        </w:rPr>
        <w:t xml:space="preserve">yield, </w:t>
      </w:r>
      <w:r w:rsidR="00000000" w:rsidRPr="009B1679">
        <w:rPr>
          <w:spacing w:val="-3"/>
          <w:sz w:val="24"/>
        </w:rPr>
        <w:t xml:space="preserve">recognize </w:t>
      </w:r>
      <w:r w:rsidR="00000000" w:rsidRPr="009B1679">
        <w:rPr>
          <w:spacing w:val="-4"/>
          <w:sz w:val="24"/>
        </w:rPr>
        <w:t xml:space="preserve">dividend </w:t>
      </w:r>
      <w:r w:rsidR="00000000" w:rsidRPr="009B1679">
        <w:rPr>
          <w:spacing w:val="-3"/>
          <w:sz w:val="24"/>
        </w:rPr>
        <w:t xml:space="preserve">income </w:t>
      </w:r>
      <w:r w:rsidR="00000000" w:rsidRPr="009B1679">
        <w:rPr>
          <w:sz w:val="24"/>
        </w:rPr>
        <w:t>by</w:t>
      </w:r>
      <w:r w:rsidR="00000000" w:rsidRPr="009B1679">
        <w:rPr>
          <w:spacing w:val="-45"/>
          <w:sz w:val="24"/>
        </w:rPr>
        <w:t xml:space="preserve"> </w:t>
      </w:r>
      <w:r w:rsidR="00000000" w:rsidRPr="009B1679">
        <w:rPr>
          <w:spacing w:val="-3"/>
          <w:sz w:val="24"/>
        </w:rPr>
        <w:t xml:space="preserve">accruing 1/360 of </w:t>
      </w:r>
      <w:r w:rsidR="00000000" w:rsidRPr="009B1679">
        <w:rPr>
          <w:sz w:val="24"/>
        </w:rPr>
        <w:t>the</w:t>
      </w:r>
      <w:r w:rsidR="00000000" w:rsidRPr="009B1679">
        <w:rPr>
          <w:spacing w:val="-7"/>
          <w:sz w:val="24"/>
        </w:rPr>
        <w:t xml:space="preserve"> </w:t>
      </w:r>
      <w:r w:rsidR="00000000" w:rsidRPr="009B1679">
        <w:rPr>
          <w:spacing w:val="-3"/>
          <w:sz w:val="24"/>
        </w:rPr>
        <w:t>stated</w:t>
      </w:r>
      <w:r w:rsidR="00000000" w:rsidRPr="009B1679">
        <w:rPr>
          <w:spacing w:val="-9"/>
          <w:sz w:val="24"/>
        </w:rPr>
        <w:t xml:space="preserve"> </w:t>
      </w:r>
      <w:r w:rsidR="00000000" w:rsidRPr="009B1679">
        <w:rPr>
          <w:spacing w:val="-3"/>
          <w:sz w:val="24"/>
        </w:rPr>
        <w:t>dividend</w:t>
      </w:r>
      <w:r w:rsidR="00000000" w:rsidRPr="009B1679">
        <w:rPr>
          <w:spacing w:val="-8"/>
          <w:sz w:val="24"/>
        </w:rPr>
        <w:t xml:space="preserve"> </w:t>
      </w:r>
      <w:r w:rsidR="00000000" w:rsidRPr="009B1679">
        <w:rPr>
          <w:spacing w:val="-3"/>
          <w:sz w:val="24"/>
        </w:rPr>
        <w:t>rate</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security</w:t>
      </w:r>
      <w:r w:rsidR="00000000" w:rsidRPr="009B1679">
        <w:rPr>
          <w:spacing w:val="-13"/>
          <w:sz w:val="24"/>
        </w:rPr>
        <w:t xml:space="preserve"> </w:t>
      </w:r>
      <w:r w:rsidR="00000000" w:rsidRPr="009B1679">
        <w:rPr>
          <w:spacing w:val="-3"/>
          <w:sz w:val="24"/>
        </w:rPr>
        <w:t>each</w:t>
      </w:r>
      <w:r w:rsidR="00000000" w:rsidRPr="009B1679">
        <w:rPr>
          <w:spacing w:val="-5"/>
          <w:sz w:val="24"/>
        </w:rPr>
        <w:t xml:space="preserve"> </w:t>
      </w:r>
      <w:r w:rsidR="00000000" w:rsidRPr="009B1679">
        <w:rPr>
          <w:sz w:val="24"/>
        </w:rPr>
        <w:t>day</w:t>
      </w:r>
      <w:r w:rsidR="00000000" w:rsidRPr="009B1679">
        <w:rPr>
          <w:spacing w:val="-11"/>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security</w:t>
      </w:r>
      <w:r w:rsidR="00000000" w:rsidRPr="009B1679">
        <w:rPr>
          <w:spacing w:val="-13"/>
          <w:sz w:val="24"/>
        </w:rPr>
        <w:t xml:space="preserve"> </w:t>
      </w:r>
      <w:r w:rsidR="00000000" w:rsidRPr="009B1679">
        <w:rPr>
          <w:sz w:val="24"/>
        </w:rPr>
        <w:t>is</w:t>
      </w:r>
      <w:r w:rsidR="00000000" w:rsidRPr="009B1679">
        <w:rPr>
          <w:spacing w:val="-5"/>
          <w:sz w:val="24"/>
        </w:rPr>
        <w:t xml:space="preserve"> </w:t>
      </w:r>
      <w:r w:rsidR="00000000" w:rsidRPr="009B1679">
        <w:rPr>
          <w:sz w:val="24"/>
        </w:rPr>
        <w:t>in</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portfolio.</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3"/>
        <w:rPr>
          <w:sz w:val="24"/>
        </w:rPr>
      </w:pPr>
      <w:r>
        <w:rPr>
          <w:color w:val="221F1F"/>
          <w:spacing w:val="-17"/>
          <w:w w:val="98"/>
          <w:sz w:val="24"/>
          <w:szCs w:val="24"/>
        </w:rPr>
        <w:t>4.</w:t>
      </w:r>
      <w:r>
        <w:rPr>
          <w:color w:val="221F1F"/>
          <w:spacing w:val="-17"/>
          <w:w w:val="98"/>
          <w:sz w:val="24"/>
          <w:szCs w:val="24"/>
        </w:rPr>
        <w:tab/>
      </w:r>
      <w:r w:rsidR="00000000" w:rsidRPr="009B1679">
        <w:rPr>
          <w:sz w:val="24"/>
        </w:rPr>
        <w:t xml:space="preserve">Do not use </w:t>
      </w:r>
      <w:r w:rsidR="00000000" w:rsidRPr="009B1679">
        <w:rPr>
          <w:spacing w:val="-4"/>
          <w:sz w:val="24"/>
        </w:rPr>
        <w:t xml:space="preserve">equalization accounting </w:t>
      </w:r>
      <w:r w:rsidR="00000000" w:rsidRPr="009B1679">
        <w:rPr>
          <w:sz w:val="24"/>
        </w:rPr>
        <w:t xml:space="preserve">in </w:t>
      </w:r>
      <w:r w:rsidR="00000000" w:rsidRPr="009B1679">
        <w:rPr>
          <w:spacing w:val="-4"/>
          <w:sz w:val="24"/>
        </w:rPr>
        <w:t>calculating</w:t>
      </w:r>
      <w:r w:rsidR="00000000" w:rsidRPr="009B1679">
        <w:rPr>
          <w:spacing w:val="-33"/>
          <w:sz w:val="24"/>
        </w:rPr>
        <w:t xml:space="preserve"> </w:t>
      </w:r>
      <w:r w:rsidR="00000000" w:rsidRPr="009B1679">
        <w:rPr>
          <w:spacing w:val="-4"/>
          <w:sz w:val="24"/>
        </w:rPr>
        <w:t>yield.</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39" w:hanging="483"/>
        <w:rPr>
          <w:sz w:val="24"/>
        </w:rPr>
      </w:pPr>
      <w:r>
        <w:rPr>
          <w:color w:val="221F1F"/>
          <w:spacing w:val="-17"/>
          <w:w w:val="98"/>
          <w:sz w:val="24"/>
          <w:szCs w:val="24"/>
        </w:rPr>
        <w:t>5.</w:t>
      </w:r>
      <w:r>
        <w:rPr>
          <w:color w:val="221F1F"/>
          <w:spacing w:val="-17"/>
          <w:w w:val="98"/>
          <w:sz w:val="24"/>
          <w:szCs w:val="24"/>
        </w:rPr>
        <w:tab/>
      </w:r>
      <w:r w:rsidR="00000000" w:rsidRPr="009B1679">
        <w:rPr>
          <w:spacing w:val="-3"/>
          <w:sz w:val="24"/>
        </w:rPr>
        <w:t xml:space="preserve">Include expenses </w:t>
      </w:r>
      <w:r w:rsidR="00000000" w:rsidRPr="009B1679">
        <w:rPr>
          <w:spacing w:val="-4"/>
          <w:sz w:val="24"/>
        </w:rPr>
        <w:t xml:space="preserve">accrued </w:t>
      </w:r>
      <w:r w:rsidR="00000000" w:rsidRPr="009B1679">
        <w:rPr>
          <w:spacing w:val="-3"/>
          <w:sz w:val="24"/>
        </w:rPr>
        <w:t xml:space="preserve">under </w:t>
      </w:r>
      <w:r w:rsidR="00000000" w:rsidRPr="009B1679">
        <w:rPr>
          <w:sz w:val="24"/>
        </w:rPr>
        <w:t xml:space="preserve">a </w:t>
      </w:r>
      <w:r w:rsidR="00000000" w:rsidRPr="009B1679">
        <w:rPr>
          <w:spacing w:val="-3"/>
          <w:sz w:val="24"/>
        </w:rPr>
        <w:t xml:space="preserve">plan adopted under rule 12b-1 in the </w:t>
      </w:r>
      <w:r w:rsidR="00000000" w:rsidRPr="009B1679">
        <w:rPr>
          <w:spacing w:val="-4"/>
          <w:sz w:val="24"/>
        </w:rPr>
        <w:t xml:space="preserve">expenses accrued </w:t>
      </w:r>
      <w:r w:rsidR="00000000" w:rsidRPr="009B1679">
        <w:rPr>
          <w:spacing w:val="-3"/>
          <w:sz w:val="24"/>
        </w:rPr>
        <w:t xml:space="preserve">for </w:t>
      </w:r>
      <w:r w:rsidR="00000000" w:rsidRPr="009B1679">
        <w:rPr>
          <w:sz w:val="24"/>
        </w:rPr>
        <w:t xml:space="preserve">the </w:t>
      </w:r>
      <w:r w:rsidR="00000000" w:rsidRPr="009B1679">
        <w:rPr>
          <w:spacing w:val="-4"/>
          <w:sz w:val="24"/>
        </w:rPr>
        <w:t xml:space="preserve">period. Reimbursement accrued </w:t>
      </w:r>
      <w:r w:rsidR="00000000" w:rsidRPr="009B1679">
        <w:rPr>
          <w:spacing w:val="-3"/>
          <w:sz w:val="24"/>
        </w:rPr>
        <w:t xml:space="preserve">under the plan </w:t>
      </w:r>
      <w:r w:rsidR="00000000" w:rsidRPr="009B1679">
        <w:rPr>
          <w:sz w:val="24"/>
        </w:rPr>
        <w:t xml:space="preserve">may </w:t>
      </w:r>
      <w:r w:rsidR="00000000" w:rsidRPr="009B1679">
        <w:rPr>
          <w:spacing w:val="-3"/>
          <w:sz w:val="24"/>
        </w:rPr>
        <w:t xml:space="preserve">reduce </w:t>
      </w:r>
      <w:r w:rsidR="00000000" w:rsidRPr="009B1679">
        <w:rPr>
          <w:sz w:val="24"/>
        </w:rPr>
        <w:t xml:space="preserve">the </w:t>
      </w:r>
      <w:r w:rsidR="00000000" w:rsidRPr="009B1679">
        <w:rPr>
          <w:spacing w:val="-4"/>
          <w:sz w:val="24"/>
        </w:rPr>
        <w:t xml:space="preserve">accrued </w:t>
      </w:r>
      <w:r w:rsidR="00000000" w:rsidRPr="009B1679">
        <w:rPr>
          <w:spacing w:val="-3"/>
          <w:sz w:val="24"/>
        </w:rPr>
        <w:t xml:space="preserve">expenses, but </w:t>
      </w:r>
      <w:r w:rsidR="00000000" w:rsidRPr="009B1679">
        <w:rPr>
          <w:sz w:val="24"/>
        </w:rPr>
        <w:t>only</w:t>
      </w:r>
      <w:r w:rsidR="00000000" w:rsidRPr="009B1679">
        <w:rPr>
          <w:spacing w:val="-12"/>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extent</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reimbursement</w:t>
      </w:r>
      <w:r w:rsidR="00000000" w:rsidRPr="009B1679">
        <w:rPr>
          <w:spacing w:val="-5"/>
          <w:sz w:val="24"/>
        </w:rPr>
        <w:t xml:space="preserve"> </w:t>
      </w:r>
      <w:r w:rsidR="00000000" w:rsidRPr="009B1679">
        <w:rPr>
          <w:spacing w:val="-3"/>
          <w:sz w:val="24"/>
        </w:rPr>
        <w:t>does</w:t>
      </w:r>
      <w:r w:rsidR="00000000" w:rsidRPr="009B1679">
        <w:rPr>
          <w:spacing w:val="-5"/>
          <w:sz w:val="24"/>
        </w:rPr>
        <w:t xml:space="preserve"> </w:t>
      </w:r>
      <w:r w:rsidR="00000000" w:rsidRPr="009B1679">
        <w:rPr>
          <w:spacing w:val="-3"/>
          <w:sz w:val="24"/>
        </w:rPr>
        <w:t>not</w:t>
      </w:r>
      <w:r w:rsidR="00000000" w:rsidRPr="009B1679">
        <w:rPr>
          <w:spacing w:val="-4"/>
          <w:sz w:val="24"/>
        </w:rPr>
        <w:t xml:space="preserve"> exceed</w:t>
      </w:r>
      <w:r w:rsidR="00000000" w:rsidRPr="009B1679">
        <w:rPr>
          <w:spacing w:val="-5"/>
          <w:sz w:val="24"/>
        </w:rPr>
        <w:t xml:space="preserve"> </w:t>
      </w:r>
      <w:r w:rsidR="00000000" w:rsidRPr="009B1679">
        <w:rPr>
          <w:spacing w:val="-3"/>
          <w:sz w:val="24"/>
        </w:rPr>
        <w:t>expenses</w:t>
      </w:r>
      <w:r w:rsidR="00000000" w:rsidRPr="009B1679">
        <w:rPr>
          <w:spacing w:val="-6"/>
          <w:sz w:val="24"/>
        </w:rPr>
        <w:t xml:space="preserve"> </w:t>
      </w:r>
      <w:r w:rsidR="00000000" w:rsidRPr="009B1679">
        <w:rPr>
          <w:spacing w:val="-4"/>
          <w:sz w:val="24"/>
        </w:rPr>
        <w:t>accrued</w:t>
      </w:r>
      <w:r w:rsidR="00000000" w:rsidRPr="009B1679">
        <w:rPr>
          <w:spacing w:val="-5"/>
          <w:sz w:val="24"/>
        </w:rPr>
        <w:t xml:space="preserve"> </w:t>
      </w:r>
      <w:r w:rsidR="00000000" w:rsidRPr="009B1679">
        <w:rPr>
          <w:spacing w:val="-3"/>
          <w:sz w:val="24"/>
        </w:rPr>
        <w:t>for</w:t>
      </w:r>
      <w:r w:rsidR="00000000" w:rsidRPr="009B1679">
        <w:rPr>
          <w:spacing w:val="-8"/>
          <w:sz w:val="24"/>
        </w:rPr>
        <w:t xml:space="preserve"> </w:t>
      </w:r>
      <w:r w:rsidR="00000000" w:rsidRPr="009B1679">
        <w:rPr>
          <w:spacing w:val="-3"/>
          <w:sz w:val="24"/>
        </w:rPr>
        <w:t>the</w:t>
      </w:r>
      <w:r w:rsidR="00000000" w:rsidRPr="009B1679">
        <w:rPr>
          <w:spacing w:val="-5"/>
          <w:sz w:val="24"/>
        </w:rPr>
        <w:t xml:space="preserve"> </w:t>
      </w:r>
      <w:r w:rsidR="00000000" w:rsidRPr="009B1679">
        <w:rPr>
          <w:spacing w:val="-4"/>
          <w:sz w:val="24"/>
        </w:rPr>
        <w:t>period.</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381" w:hanging="483"/>
        <w:rPr>
          <w:sz w:val="24"/>
        </w:rPr>
      </w:pPr>
      <w:r>
        <w:rPr>
          <w:color w:val="221F1F"/>
          <w:spacing w:val="-17"/>
          <w:w w:val="98"/>
          <w:sz w:val="24"/>
          <w:szCs w:val="24"/>
        </w:rPr>
        <w:t>6.</w:t>
      </w:r>
      <w:r>
        <w:rPr>
          <w:color w:val="221F1F"/>
          <w:spacing w:val="-17"/>
          <w:w w:val="98"/>
          <w:sz w:val="24"/>
          <w:szCs w:val="24"/>
        </w:rPr>
        <w:tab/>
      </w:r>
      <w:r w:rsidR="00000000" w:rsidRPr="009B1679">
        <w:rPr>
          <w:spacing w:val="-3"/>
          <w:sz w:val="24"/>
        </w:rPr>
        <w:t xml:space="preserve">Include </w:t>
      </w:r>
      <w:r w:rsidR="00000000" w:rsidRPr="009B1679">
        <w:rPr>
          <w:sz w:val="24"/>
        </w:rPr>
        <w:t xml:space="preserve">in the </w:t>
      </w:r>
      <w:r w:rsidR="00000000" w:rsidRPr="009B1679">
        <w:rPr>
          <w:spacing w:val="-4"/>
          <w:sz w:val="24"/>
        </w:rPr>
        <w:t xml:space="preserve">expenses accrued </w:t>
      </w:r>
      <w:r w:rsidR="00000000" w:rsidRPr="009B1679">
        <w:rPr>
          <w:spacing w:val="-3"/>
          <w:sz w:val="24"/>
        </w:rPr>
        <w:t xml:space="preserve">for </w:t>
      </w:r>
      <w:r w:rsidR="00000000" w:rsidRPr="009B1679">
        <w:rPr>
          <w:sz w:val="24"/>
        </w:rPr>
        <w:t xml:space="preserve">the </w:t>
      </w:r>
      <w:r w:rsidR="00000000" w:rsidRPr="009B1679">
        <w:rPr>
          <w:spacing w:val="-3"/>
          <w:sz w:val="24"/>
        </w:rPr>
        <w:t xml:space="preserve">period all </w:t>
      </w:r>
      <w:r w:rsidR="00000000" w:rsidRPr="009B1679">
        <w:rPr>
          <w:spacing w:val="-4"/>
          <w:sz w:val="24"/>
        </w:rPr>
        <w:t xml:space="preserve">recurring </w:t>
      </w:r>
      <w:r w:rsidR="00000000" w:rsidRPr="009B1679">
        <w:rPr>
          <w:spacing w:val="-3"/>
          <w:sz w:val="24"/>
        </w:rPr>
        <w:t xml:space="preserve">fees that are </w:t>
      </w:r>
      <w:r w:rsidR="00000000" w:rsidRPr="009B1679">
        <w:rPr>
          <w:spacing w:val="-4"/>
          <w:sz w:val="24"/>
        </w:rPr>
        <w:t xml:space="preserve">charged </w:t>
      </w:r>
      <w:r w:rsidR="00000000" w:rsidRPr="009B1679">
        <w:rPr>
          <w:sz w:val="24"/>
        </w:rPr>
        <w:t xml:space="preserve">to </w:t>
      </w:r>
      <w:r w:rsidR="00000000" w:rsidRPr="009B1679">
        <w:rPr>
          <w:spacing w:val="-3"/>
          <w:sz w:val="24"/>
        </w:rPr>
        <w:t xml:space="preserve">all shareholder </w:t>
      </w:r>
      <w:r w:rsidR="00000000" w:rsidRPr="009B1679">
        <w:rPr>
          <w:spacing w:val="-4"/>
          <w:sz w:val="24"/>
        </w:rPr>
        <w:t xml:space="preserve">accounts </w:t>
      </w:r>
      <w:r w:rsidR="00000000" w:rsidRPr="009B1679">
        <w:rPr>
          <w:spacing w:val="-3"/>
          <w:sz w:val="24"/>
        </w:rPr>
        <w:t xml:space="preserve">in </w:t>
      </w:r>
      <w:r w:rsidR="00000000" w:rsidRPr="009B1679">
        <w:rPr>
          <w:spacing w:val="-4"/>
          <w:sz w:val="24"/>
        </w:rPr>
        <w:t xml:space="preserve">proportion </w:t>
      </w:r>
      <w:r w:rsidR="00000000" w:rsidRPr="009B1679">
        <w:rPr>
          <w:sz w:val="24"/>
        </w:rPr>
        <w:t xml:space="preserve">to the </w:t>
      </w:r>
      <w:r w:rsidR="00000000" w:rsidRPr="009B1679">
        <w:rPr>
          <w:spacing w:val="-3"/>
          <w:sz w:val="24"/>
        </w:rPr>
        <w:t xml:space="preserve">length </w:t>
      </w:r>
      <w:r w:rsidR="00000000" w:rsidRPr="009B1679">
        <w:rPr>
          <w:sz w:val="24"/>
        </w:rPr>
        <w:t xml:space="preserve">of </w:t>
      </w:r>
      <w:r w:rsidR="00000000" w:rsidRPr="009B1679">
        <w:rPr>
          <w:spacing w:val="-3"/>
          <w:sz w:val="24"/>
        </w:rPr>
        <w:t xml:space="preserve">the base </w:t>
      </w:r>
      <w:r w:rsidR="00000000" w:rsidRPr="009B1679">
        <w:rPr>
          <w:spacing w:val="-4"/>
          <w:sz w:val="24"/>
        </w:rPr>
        <w:t xml:space="preserve">period. </w:t>
      </w:r>
      <w:r w:rsidR="00000000" w:rsidRPr="009B1679">
        <w:rPr>
          <w:spacing w:val="-3"/>
          <w:sz w:val="24"/>
        </w:rPr>
        <w:t xml:space="preserve">For </w:t>
      </w:r>
      <w:r w:rsidR="00000000" w:rsidRPr="009B1679">
        <w:rPr>
          <w:sz w:val="24"/>
        </w:rPr>
        <w:t xml:space="preserve">any </w:t>
      </w:r>
      <w:r w:rsidR="00000000" w:rsidRPr="009B1679">
        <w:rPr>
          <w:spacing w:val="-3"/>
          <w:sz w:val="24"/>
        </w:rPr>
        <w:t>account fees that</w:t>
      </w:r>
      <w:r w:rsidR="00000000" w:rsidRPr="009B1679">
        <w:rPr>
          <w:spacing w:val="-8"/>
          <w:sz w:val="24"/>
        </w:rPr>
        <w:t xml:space="preserve"> </w:t>
      </w:r>
      <w:r w:rsidR="00000000" w:rsidRPr="009B1679">
        <w:rPr>
          <w:sz w:val="24"/>
        </w:rPr>
        <w:t>vary</w:t>
      </w:r>
      <w:r w:rsidR="00000000" w:rsidRPr="009B1679">
        <w:rPr>
          <w:spacing w:val="-12"/>
          <w:sz w:val="24"/>
        </w:rPr>
        <w:t xml:space="preserve"> </w:t>
      </w:r>
      <w:r w:rsidR="00000000" w:rsidRPr="009B1679">
        <w:rPr>
          <w:sz w:val="24"/>
        </w:rPr>
        <w:t>with</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size</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pacing w:val="-3"/>
          <w:sz w:val="24"/>
        </w:rPr>
        <w:t>the</w:t>
      </w:r>
      <w:r w:rsidR="00000000" w:rsidRPr="009B1679">
        <w:rPr>
          <w:spacing w:val="-7"/>
          <w:sz w:val="24"/>
        </w:rPr>
        <w:t xml:space="preserve"> </w:t>
      </w:r>
      <w:r w:rsidR="00000000" w:rsidRPr="009B1679">
        <w:rPr>
          <w:spacing w:val="-3"/>
          <w:sz w:val="24"/>
        </w:rPr>
        <w:t>account,</w:t>
      </w:r>
      <w:r w:rsidR="00000000" w:rsidRPr="009B1679">
        <w:rPr>
          <w:spacing w:val="-8"/>
          <w:sz w:val="24"/>
        </w:rPr>
        <w:t xml:space="preserve"> </w:t>
      </w:r>
      <w:r w:rsidR="00000000" w:rsidRPr="009B1679">
        <w:rPr>
          <w:spacing w:val="-3"/>
          <w:sz w:val="24"/>
        </w:rPr>
        <w:t>assume</w:t>
      </w:r>
      <w:r w:rsidR="00000000" w:rsidRPr="009B1679">
        <w:rPr>
          <w:spacing w:val="-7"/>
          <w:sz w:val="24"/>
        </w:rPr>
        <w:t xml:space="preserve"> </w:t>
      </w:r>
      <w:r w:rsidR="00000000" w:rsidRPr="009B1679">
        <w:rPr>
          <w:sz w:val="24"/>
        </w:rPr>
        <w:t>an</w:t>
      </w:r>
      <w:r w:rsidR="00000000" w:rsidRPr="009B1679">
        <w:rPr>
          <w:spacing w:val="-5"/>
          <w:sz w:val="24"/>
        </w:rPr>
        <w:t xml:space="preserve"> </w:t>
      </w:r>
      <w:r w:rsidR="00000000" w:rsidRPr="009B1679">
        <w:rPr>
          <w:spacing w:val="-4"/>
          <w:sz w:val="24"/>
        </w:rPr>
        <w:t>account</w:t>
      </w:r>
      <w:r w:rsidR="00000000" w:rsidRPr="009B1679">
        <w:rPr>
          <w:spacing w:val="-7"/>
          <w:sz w:val="24"/>
        </w:rPr>
        <w:t xml:space="preserve"> </w:t>
      </w:r>
      <w:r w:rsidR="00000000" w:rsidRPr="009B1679">
        <w:rPr>
          <w:spacing w:val="-3"/>
          <w:sz w:val="24"/>
        </w:rPr>
        <w:t>size</w:t>
      </w:r>
      <w:r w:rsidR="00000000" w:rsidRPr="009B1679">
        <w:rPr>
          <w:spacing w:val="-7"/>
          <w:sz w:val="24"/>
        </w:rPr>
        <w:t xml:space="preserve"> </w:t>
      </w:r>
      <w:r w:rsidR="00000000" w:rsidRPr="009B1679">
        <w:rPr>
          <w:spacing w:val="-4"/>
          <w:sz w:val="24"/>
        </w:rPr>
        <w:t>equal</w:t>
      </w:r>
      <w:r w:rsidR="00000000" w:rsidRPr="009B1679">
        <w:rPr>
          <w:spacing w:val="-7"/>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pacing w:val="-4"/>
          <w:sz w:val="24"/>
        </w:rPr>
        <w:t>Fund’s</w:t>
      </w:r>
      <w:r w:rsidR="00000000" w:rsidRPr="009B1679">
        <w:rPr>
          <w:spacing w:val="-6"/>
          <w:sz w:val="24"/>
        </w:rPr>
        <w:t xml:space="preserve"> </w:t>
      </w:r>
      <w:r w:rsidR="00000000" w:rsidRPr="009B1679">
        <w:rPr>
          <w:spacing w:val="-3"/>
          <w:sz w:val="24"/>
        </w:rPr>
        <w:t>mean</w:t>
      </w:r>
      <w:r w:rsidR="00000000" w:rsidRPr="009B1679">
        <w:rPr>
          <w:spacing w:val="-5"/>
          <w:sz w:val="24"/>
        </w:rPr>
        <w:t xml:space="preserve"> </w:t>
      </w:r>
      <w:r w:rsidR="00000000" w:rsidRPr="009B1679">
        <w:rPr>
          <w:spacing w:val="-4"/>
          <w:sz w:val="24"/>
        </w:rPr>
        <w:t xml:space="preserve">(or </w:t>
      </w:r>
      <w:r w:rsidR="00000000" w:rsidRPr="009B1679">
        <w:rPr>
          <w:spacing w:val="-3"/>
          <w:sz w:val="24"/>
        </w:rPr>
        <w:t xml:space="preserve">median) </w:t>
      </w:r>
      <w:r w:rsidR="00000000" w:rsidRPr="009B1679">
        <w:rPr>
          <w:spacing w:val="-4"/>
          <w:sz w:val="24"/>
        </w:rPr>
        <w:t>account</w:t>
      </w:r>
      <w:r w:rsidR="00000000" w:rsidRPr="009B1679">
        <w:rPr>
          <w:spacing w:val="-10"/>
          <w:sz w:val="24"/>
        </w:rPr>
        <w:t xml:space="preserve"> </w:t>
      </w:r>
      <w:r w:rsidR="00000000" w:rsidRPr="009B1679">
        <w:rPr>
          <w:spacing w:val="-4"/>
          <w:sz w:val="24"/>
        </w:rPr>
        <w:t>size.</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32" w:hanging="483"/>
        <w:rPr>
          <w:sz w:val="24"/>
        </w:rPr>
      </w:pPr>
      <w:r>
        <w:rPr>
          <w:color w:val="221F1F"/>
          <w:spacing w:val="-17"/>
          <w:w w:val="98"/>
          <w:sz w:val="24"/>
          <w:szCs w:val="24"/>
        </w:rPr>
        <w:t>7.</w:t>
      </w:r>
      <w:r>
        <w:rPr>
          <w:color w:val="221F1F"/>
          <w:spacing w:val="-17"/>
          <w:w w:val="98"/>
          <w:sz w:val="24"/>
          <w:szCs w:val="24"/>
        </w:rPr>
        <w:tab/>
      </w:r>
      <w:r w:rsidR="00000000" w:rsidRPr="009B1679">
        <w:rPr>
          <w:spacing w:val="-3"/>
          <w:sz w:val="24"/>
        </w:rPr>
        <w:t xml:space="preserve">If </w:t>
      </w:r>
      <w:r w:rsidR="00000000" w:rsidRPr="009B1679">
        <w:rPr>
          <w:sz w:val="24"/>
        </w:rPr>
        <w:t xml:space="preserve">a </w:t>
      </w:r>
      <w:r w:rsidR="00000000" w:rsidRPr="009B1679">
        <w:rPr>
          <w:spacing w:val="-4"/>
          <w:sz w:val="24"/>
        </w:rPr>
        <w:t xml:space="preserve">broker-dealer </w:t>
      </w:r>
      <w:r w:rsidR="00000000" w:rsidRPr="009B1679">
        <w:rPr>
          <w:sz w:val="24"/>
        </w:rPr>
        <w:t xml:space="preserve">or an </w:t>
      </w:r>
      <w:r w:rsidR="00000000" w:rsidRPr="009B1679">
        <w:rPr>
          <w:spacing w:val="-4"/>
          <w:sz w:val="24"/>
        </w:rPr>
        <w:t xml:space="preserve">affiliate </w:t>
      </w:r>
      <w:r w:rsidR="00000000" w:rsidRPr="009B1679">
        <w:rPr>
          <w:sz w:val="24"/>
        </w:rPr>
        <w:t xml:space="preserve">of the </w:t>
      </w:r>
      <w:r w:rsidR="00000000" w:rsidRPr="009B1679">
        <w:rPr>
          <w:spacing w:val="-4"/>
          <w:sz w:val="24"/>
        </w:rPr>
        <w:t xml:space="preserve">broker-dealer </w:t>
      </w:r>
      <w:r w:rsidR="00000000" w:rsidRPr="009B1679">
        <w:rPr>
          <w:spacing w:val="-3"/>
          <w:sz w:val="24"/>
        </w:rPr>
        <w:t xml:space="preserve">(as defined </w:t>
      </w:r>
      <w:r w:rsidR="00000000" w:rsidRPr="009B1679">
        <w:rPr>
          <w:sz w:val="24"/>
        </w:rPr>
        <w:t xml:space="preserve">in </w:t>
      </w:r>
      <w:r w:rsidR="00000000" w:rsidRPr="009B1679">
        <w:rPr>
          <w:spacing w:val="-3"/>
          <w:sz w:val="24"/>
        </w:rPr>
        <w:t xml:space="preserve">rule </w:t>
      </w:r>
      <w:r w:rsidR="00000000" w:rsidRPr="009B1679">
        <w:rPr>
          <w:spacing w:val="-4"/>
          <w:sz w:val="24"/>
        </w:rPr>
        <w:t xml:space="preserve">1-02(b) </w:t>
      </w:r>
      <w:r w:rsidR="00000000" w:rsidRPr="009B1679">
        <w:rPr>
          <w:sz w:val="24"/>
        </w:rPr>
        <w:t xml:space="preserve">of </w:t>
      </w:r>
      <w:r w:rsidR="00000000" w:rsidRPr="009B1679">
        <w:rPr>
          <w:spacing w:val="-3"/>
          <w:sz w:val="24"/>
        </w:rPr>
        <w:t xml:space="preserve">Regulation </w:t>
      </w:r>
      <w:r w:rsidR="00000000" w:rsidRPr="009B1679">
        <w:rPr>
          <w:spacing w:val="-2"/>
          <w:sz w:val="24"/>
        </w:rPr>
        <w:t xml:space="preserve">S-X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210.1- 02(b)]) has, </w:t>
      </w:r>
      <w:r w:rsidR="00000000" w:rsidRPr="009B1679">
        <w:rPr>
          <w:sz w:val="24"/>
        </w:rPr>
        <w:t xml:space="preserve">in </w:t>
      </w:r>
      <w:r w:rsidR="00000000" w:rsidRPr="009B1679">
        <w:rPr>
          <w:spacing w:val="-3"/>
          <w:sz w:val="24"/>
        </w:rPr>
        <w:t xml:space="preserve">connection with </w:t>
      </w:r>
      <w:r w:rsidR="00000000" w:rsidRPr="009B1679">
        <w:rPr>
          <w:spacing w:val="-4"/>
          <w:sz w:val="24"/>
        </w:rPr>
        <w:t xml:space="preserve">directing </w:t>
      </w:r>
      <w:r w:rsidR="00000000" w:rsidRPr="009B1679">
        <w:rPr>
          <w:sz w:val="24"/>
        </w:rPr>
        <w:t xml:space="preserve">the </w:t>
      </w:r>
      <w:r w:rsidR="00000000" w:rsidRPr="009B1679">
        <w:rPr>
          <w:spacing w:val="-3"/>
          <w:sz w:val="24"/>
        </w:rPr>
        <w:t xml:space="preserve">Fund’s </w:t>
      </w:r>
      <w:r w:rsidR="00000000" w:rsidRPr="009B1679">
        <w:rPr>
          <w:spacing w:val="-4"/>
          <w:sz w:val="24"/>
        </w:rPr>
        <w:t xml:space="preserve">brokerage </w:t>
      </w:r>
      <w:r w:rsidR="00000000" w:rsidRPr="009B1679">
        <w:rPr>
          <w:spacing w:val="-3"/>
          <w:sz w:val="24"/>
        </w:rPr>
        <w:t xml:space="preserve">transactions </w:t>
      </w:r>
      <w:r w:rsidR="00000000" w:rsidRPr="009B1679">
        <w:rPr>
          <w:sz w:val="24"/>
        </w:rPr>
        <w:t xml:space="preserve">to the </w:t>
      </w:r>
      <w:r w:rsidR="00000000" w:rsidRPr="009B1679">
        <w:rPr>
          <w:spacing w:val="-4"/>
          <w:sz w:val="24"/>
        </w:rPr>
        <w:t xml:space="preserve">broker-dealer, provided, agreed </w:t>
      </w:r>
      <w:r w:rsidR="00000000" w:rsidRPr="009B1679">
        <w:rPr>
          <w:sz w:val="24"/>
        </w:rPr>
        <w:t xml:space="preserve">to </w:t>
      </w:r>
      <w:r w:rsidR="00000000" w:rsidRPr="009B1679">
        <w:rPr>
          <w:spacing w:val="-3"/>
          <w:sz w:val="24"/>
        </w:rPr>
        <w:t xml:space="preserve">provide, paid for, </w:t>
      </w:r>
      <w:r w:rsidR="00000000" w:rsidRPr="009B1679">
        <w:rPr>
          <w:sz w:val="24"/>
        </w:rPr>
        <w:t xml:space="preserve">or </w:t>
      </w:r>
      <w:r w:rsidR="00000000" w:rsidRPr="009B1679">
        <w:rPr>
          <w:spacing w:val="-4"/>
          <w:sz w:val="24"/>
        </w:rPr>
        <w:t xml:space="preserve">agreed </w:t>
      </w:r>
      <w:r w:rsidR="00000000" w:rsidRPr="009B1679">
        <w:rPr>
          <w:sz w:val="24"/>
        </w:rPr>
        <w:t xml:space="preserve">to pay </w:t>
      </w:r>
      <w:r w:rsidR="00000000" w:rsidRPr="009B1679">
        <w:rPr>
          <w:spacing w:val="-3"/>
          <w:sz w:val="24"/>
        </w:rPr>
        <w:t xml:space="preserve">for, </w:t>
      </w:r>
      <w:r w:rsidR="00000000" w:rsidRPr="009B1679">
        <w:rPr>
          <w:sz w:val="24"/>
        </w:rPr>
        <w:t xml:space="preserve">in </w:t>
      </w:r>
      <w:r w:rsidR="00000000" w:rsidRPr="009B1679">
        <w:rPr>
          <w:spacing w:val="-3"/>
          <w:sz w:val="24"/>
        </w:rPr>
        <w:t xml:space="preserve">whole </w:t>
      </w:r>
      <w:r w:rsidR="00000000" w:rsidRPr="009B1679">
        <w:rPr>
          <w:sz w:val="24"/>
        </w:rPr>
        <w:t xml:space="preserve">or in </w:t>
      </w:r>
      <w:r w:rsidR="00000000" w:rsidRPr="009B1679">
        <w:rPr>
          <w:spacing w:val="-3"/>
          <w:sz w:val="24"/>
        </w:rPr>
        <w:t xml:space="preserve">part, </w:t>
      </w:r>
      <w:r w:rsidR="00000000" w:rsidRPr="009B1679">
        <w:rPr>
          <w:spacing w:val="-4"/>
          <w:sz w:val="24"/>
        </w:rPr>
        <w:t xml:space="preserve">services provided </w:t>
      </w:r>
      <w:r w:rsidR="00000000" w:rsidRPr="009B1679">
        <w:rPr>
          <w:spacing w:val="-3"/>
          <w:sz w:val="24"/>
        </w:rPr>
        <w:t xml:space="preserve">to </w:t>
      </w:r>
      <w:r w:rsidR="00000000" w:rsidRPr="009B1679">
        <w:rPr>
          <w:sz w:val="24"/>
        </w:rPr>
        <w:t xml:space="preserve">the </w:t>
      </w:r>
      <w:r w:rsidR="00000000" w:rsidRPr="009B1679">
        <w:rPr>
          <w:spacing w:val="-3"/>
          <w:sz w:val="24"/>
        </w:rPr>
        <w:t xml:space="preserve">Fund (other than </w:t>
      </w:r>
      <w:r w:rsidR="00000000" w:rsidRPr="009B1679">
        <w:rPr>
          <w:spacing w:val="-4"/>
          <w:sz w:val="24"/>
        </w:rPr>
        <w:t xml:space="preserve">brokerage and research </w:t>
      </w:r>
      <w:r w:rsidR="00000000" w:rsidRPr="009B1679">
        <w:rPr>
          <w:spacing w:val="-3"/>
          <w:sz w:val="24"/>
        </w:rPr>
        <w:t xml:space="preserve">services </w:t>
      </w:r>
      <w:r w:rsidR="00000000" w:rsidRPr="009B1679">
        <w:rPr>
          <w:sz w:val="24"/>
        </w:rPr>
        <w:t xml:space="preserve">as </w:t>
      </w:r>
      <w:r w:rsidR="00000000" w:rsidRPr="009B1679">
        <w:rPr>
          <w:spacing w:val="-3"/>
          <w:sz w:val="24"/>
        </w:rPr>
        <w:t xml:space="preserve">those terms are used </w:t>
      </w:r>
      <w:r w:rsidR="00000000" w:rsidRPr="009B1679">
        <w:rPr>
          <w:sz w:val="24"/>
        </w:rPr>
        <w:t xml:space="preserve">in </w:t>
      </w:r>
      <w:r w:rsidR="00000000" w:rsidRPr="009B1679">
        <w:rPr>
          <w:spacing w:val="-4"/>
          <w:sz w:val="24"/>
        </w:rPr>
        <w:t xml:space="preserve">section </w:t>
      </w:r>
      <w:r w:rsidR="00000000" w:rsidRPr="009B1679">
        <w:rPr>
          <w:spacing w:val="-3"/>
          <w:sz w:val="24"/>
        </w:rPr>
        <w:t xml:space="preserve">28(e) </w:t>
      </w:r>
      <w:r w:rsidR="00000000" w:rsidRPr="009B1679">
        <w:rPr>
          <w:sz w:val="24"/>
        </w:rPr>
        <w:t xml:space="preserve">of </w:t>
      </w:r>
      <w:r w:rsidR="00000000" w:rsidRPr="009B1679">
        <w:rPr>
          <w:spacing w:val="-3"/>
          <w:sz w:val="24"/>
        </w:rPr>
        <w:t xml:space="preserve">the </w:t>
      </w:r>
      <w:r w:rsidR="00000000" w:rsidRPr="009B1679">
        <w:rPr>
          <w:spacing w:val="-4"/>
          <w:sz w:val="24"/>
        </w:rPr>
        <w:t xml:space="preserve">Securities Exchange </w:t>
      </w:r>
      <w:r w:rsidR="00000000" w:rsidRPr="009B1679">
        <w:rPr>
          <w:spacing w:val="-3"/>
          <w:sz w:val="24"/>
        </w:rPr>
        <w:t>Act</w:t>
      </w:r>
      <w:r w:rsidR="00000000" w:rsidRPr="009B1679">
        <w:rPr>
          <w:spacing w:val="-39"/>
          <w:sz w:val="24"/>
        </w:rPr>
        <w:t xml:space="preserve"> </w:t>
      </w:r>
      <w:r w:rsidR="00000000" w:rsidRPr="009B1679">
        <w:rPr>
          <w:sz w:val="24"/>
        </w:rPr>
        <w:t>[15</w:t>
      </w:r>
    </w:p>
    <w:p w:rsidR="00081523" w:rsidRDefault="00000000">
      <w:pPr>
        <w:pStyle w:val="BodyText"/>
        <w:spacing w:before="1"/>
        <w:ind w:left="2150" w:right="1327"/>
        <w:jc w:val="both"/>
      </w:pPr>
      <w:r>
        <w:rPr>
          <w:spacing w:val="-3"/>
        </w:rPr>
        <w:t xml:space="preserve">U.S.C. </w:t>
      </w:r>
      <w:r>
        <w:rPr>
          <w:spacing w:val="-4"/>
        </w:rPr>
        <w:t xml:space="preserve">78bb(e)]), </w:t>
      </w:r>
      <w:r>
        <w:rPr>
          <w:spacing w:val="-3"/>
        </w:rPr>
        <w:t xml:space="preserve">add to </w:t>
      </w:r>
      <w:r>
        <w:rPr>
          <w:spacing w:val="-4"/>
        </w:rPr>
        <w:t xml:space="preserve">expenses accrued </w:t>
      </w:r>
      <w:r>
        <w:rPr>
          <w:spacing w:val="-3"/>
        </w:rPr>
        <w:t xml:space="preserve">for the period </w:t>
      </w:r>
      <w:r>
        <w:t xml:space="preserve">an </w:t>
      </w:r>
      <w:r>
        <w:rPr>
          <w:spacing w:val="-3"/>
        </w:rPr>
        <w:t xml:space="preserve">estimate </w:t>
      </w:r>
      <w:r>
        <w:t xml:space="preserve">of </w:t>
      </w:r>
      <w:r>
        <w:rPr>
          <w:spacing w:val="-4"/>
        </w:rPr>
        <w:t xml:space="preserve">additional amounts </w:t>
      </w:r>
      <w:r>
        <w:rPr>
          <w:spacing w:val="-3"/>
        </w:rPr>
        <w:t xml:space="preserve">that </w:t>
      </w:r>
      <w:r>
        <w:rPr>
          <w:spacing w:val="-4"/>
        </w:rPr>
        <w:t xml:space="preserve">would </w:t>
      </w:r>
      <w:r>
        <w:rPr>
          <w:spacing w:val="-3"/>
        </w:rPr>
        <w:t xml:space="preserve">have been </w:t>
      </w:r>
      <w:r>
        <w:rPr>
          <w:spacing w:val="-4"/>
        </w:rPr>
        <w:t xml:space="preserve">accrued </w:t>
      </w:r>
      <w:r>
        <w:rPr>
          <w:spacing w:val="-3"/>
        </w:rPr>
        <w:t xml:space="preserve">for the </w:t>
      </w:r>
      <w:r>
        <w:rPr>
          <w:spacing w:val="-4"/>
        </w:rPr>
        <w:t xml:space="preserve">period </w:t>
      </w:r>
      <w:r>
        <w:t xml:space="preserve">if the </w:t>
      </w:r>
      <w:r>
        <w:rPr>
          <w:spacing w:val="-3"/>
        </w:rPr>
        <w:t xml:space="preserve">Fund had paid for the </w:t>
      </w:r>
      <w:r>
        <w:rPr>
          <w:spacing w:val="-4"/>
        </w:rPr>
        <w:t xml:space="preserve">services </w:t>
      </w:r>
      <w:r>
        <w:rPr>
          <w:spacing w:val="-3"/>
        </w:rPr>
        <w:t xml:space="preserve">directly </w:t>
      </w:r>
      <w:r>
        <w:t xml:space="preserve">in an </w:t>
      </w:r>
      <w:r>
        <w:rPr>
          <w:spacing w:val="-3"/>
        </w:rPr>
        <w:t xml:space="preserve">arm’s length </w:t>
      </w:r>
      <w:r>
        <w:rPr>
          <w:spacing w:val="-4"/>
        </w:rPr>
        <w:t>transaction.</w:t>
      </w:r>
    </w:p>
    <w:p w:rsidR="00081523" w:rsidRDefault="00081523">
      <w:pPr>
        <w:pStyle w:val="BodyText"/>
        <w:spacing w:before="9"/>
        <w:rPr>
          <w:sz w:val="20"/>
        </w:rPr>
      </w:pPr>
    </w:p>
    <w:p w:rsidR="00081523" w:rsidRPr="009B1679" w:rsidRDefault="009B1679" w:rsidP="009B1679">
      <w:pPr>
        <w:tabs>
          <w:tab w:val="left" w:pos="2150"/>
          <w:tab w:val="left" w:pos="2151"/>
        </w:tabs>
        <w:spacing w:before="1"/>
        <w:ind w:left="2150" w:right="1294" w:hanging="483"/>
        <w:rPr>
          <w:sz w:val="24"/>
        </w:rPr>
      </w:pPr>
      <w:r>
        <w:rPr>
          <w:color w:val="221F1F"/>
          <w:spacing w:val="-17"/>
          <w:w w:val="98"/>
          <w:sz w:val="24"/>
          <w:szCs w:val="24"/>
        </w:rPr>
        <w:t>8.</w:t>
      </w:r>
      <w:r>
        <w:rPr>
          <w:color w:val="221F1F"/>
          <w:spacing w:val="-17"/>
          <w:w w:val="98"/>
          <w:sz w:val="24"/>
          <w:szCs w:val="24"/>
        </w:rPr>
        <w:tab/>
      </w:r>
      <w:r w:rsidR="00000000" w:rsidRPr="009B1679">
        <w:rPr>
          <w:spacing w:val="-4"/>
          <w:sz w:val="24"/>
        </w:rPr>
        <w:t xml:space="preserve">Undeclared earned </w:t>
      </w:r>
      <w:r w:rsidR="00000000" w:rsidRPr="009B1679">
        <w:rPr>
          <w:spacing w:val="-3"/>
          <w:sz w:val="24"/>
        </w:rPr>
        <w:t xml:space="preserve">income, </w:t>
      </w:r>
      <w:r w:rsidR="00000000" w:rsidRPr="009B1679">
        <w:rPr>
          <w:spacing w:val="-4"/>
          <w:sz w:val="24"/>
        </w:rPr>
        <w:t xml:space="preserve">calculated </w:t>
      </w:r>
      <w:r w:rsidR="00000000" w:rsidRPr="009B1679">
        <w:rPr>
          <w:spacing w:val="-3"/>
          <w:sz w:val="24"/>
        </w:rPr>
        <w:t xml:space="preserve">in </w:t>
      </w:r>
      <w:r w:rsidR="00000000" w:rsidRPr="009B1679">
        <w:rPr>
          <w:spacing w:val="-4"/>
          <w:sz w:val="24"/>
        </w:rPr>
        <w:t xml:space="preserve">accordance </w:t>
      </w:r>
      <w:r w:rsidR="00000000" w:rsidRPr="009B1679">
        <w:rPr>
          <w:sz w:val="24"/>
        </w:rPr>
        <w:t xml:space="preserve">with </w:t>
      </w:r>
      <w:r w:rsidR="00000000" w:rsidRPr="009B1679">
        <w:rPr>
          <w:spacing w:val="-3"/>
          <w:sz w:val="24"/>
        </w:rPr>
        <w:t xml:space="preserve">generally accepted accounting principles, </w:t>
      </w:r>
      <w:r w:rsidR="00000000" w:rsidRPr="009B1679">
        <w:rPr>
          <w:sz w:val="24"/>
        </w:rPr>
        <w:t xml:space="preserve">may be </w:t>
      </w:r>
      <w:r w:rsidR="00000000" w:rsidRPr="009B1679">
        <w:rPr>
          <w:spacing w:val="-4"/>
          <w:sz w:val="24"/>
        </w:rPr>
        <w:t xml:space="preserve">subtracted </w:t>
      </w:r>
      <w:r w:rsidR="00000000" w:rsidRPr="009B1679">
        <w:rPr>
          <w:spacing w:val="-3"/>
          <w:sz w:val="24"/>
        </w:rPr>
        <w:t xml:space="preserve">from </w:t>
      </w:r>
      <w:r w:rsidR="00000000" w:rsidRPr="009B1679">
        <w:rPr>
          <w:sz w:val="24"/>
        </w:rPr>
        <w:t xml:space="preserve">the </w:t>
      </w:r>
      <w:r w:rsidR="00000000" w:rsidRPr="009B1679">
        <w:rPr>
          <w:spacing w:val="-3"/>
          <w:sz w:val="24"/>
        </w:rPr>
        <w:t xml:space="preserve">maximum </w:t>
      </w:r>
      <w:r w:rsidR="00000000" w:rsidRPr="009B1679">
        <w:rPr>
          <w:spacing w:val="-4"/>
          <w:sz w:val="24"/>
        </w:rPr>
        <w:t xml:space="preserve">offering </w:t>
      </w:r>
      <w:r w:rsidR="00000000" w:rsidRPr="009B1679">
        <w:rPr>
          <w:spacing w:val="-3"/>
          <w:sz w:val="24"/>
        </w:rPr>
        <w:t xml:space="preserve">price. </w:t>
      </w:r>
      <w:r w:rsidR="00000000" w:rsidRPr="009B1679">
        <w:rPr>
          <w:spacing w:val="-4"/>
          <w:sz w:val="24"/>
        </w:rPr>
        <w:t xml:space="preserve">Undeclared earned </w:t>
      </w:r>
      <w:r w:rsidR="00000000" w:rsidRPr="009B1679">
        <w:rPr>
          <w:spacing w:val="-3"/>
          <w:sz w:val="24"/>
        </w:rPr>
        <w:t xml:space="preserve">income </w:t>
      </w:r>
      <w:r w:rsidR="00000000" w:rsidRPr="009B1679">
        <w:rPr>
          <w:sz w:val="24"/>
        </w:rPr>
        <w:t xml:space="preserve">is the </w:t>
      </w:r>
      <w:r w:rsidR="00000000" w:rsidRPr="009B1679">
        <w:rPr>
          <w:spacing w:val="-3"/>
          <w:sz w:val="24"/>
        </w:rPr>
        <w:t xml:space="preserve">net </w:t>
      </w:r>
      <w:r w:rsidR="00000000" w:rsidRPr="009B1679">
        <w:rPr>
          <w:spacing w:val="-4"/>
          <w:sz w:val="24"/>
        </w:rPr>
        <w:t xml:space="preserve">investment </w:t>
      </w:r>
      <w:r w:rsidR="00000000" w:rsidRPr="009B1679">
        <w:rPr>
          <w:spacing w:val="-3"/>
          <w:sz w:val="24"/>
        </w:rPr>
        <w:t xml:space="preserve">income that, </w:t>
      </w:r>
      <w:r w:rsidR="00000000" w:rsidRPr="009B1679">
        <w:rPr>
          <w:sz w:val="24"/>
        </w:rPr>
        <w:t xml:space="preserve">at the </w:t>
      </w:r>
      <w:r w:rsidR="00000000" w:rsidRPr="009B1679">
        <w:rPr>
          <w:spacing w:val="-3"/>
          <w:sz w:val="24"/>
        </w:rPr>
        <w:t xml:space="preserve">end </w:t>
      </w:r>
      <w:r w:rsidR="00000000" w:rsidRPr="009B1679">
        <w:rPr>
          <w:sz w:val="24"/>
        </w:rPr>
        <w:t xml:space="preserve">of the </w:t>
      </w:r>
      <w:r w:rsidR="00000000" w:rsidRPr="009B1679">
        <w:rPr>
          <w:spacing w:val="-3"/>
          <w:sz w:val="24"/>
        </w:rPr>
        <w:t xml:space="preserve">base period, has not been </w:t>
      </w:r>
      <w:r w:rsidR="00000000" w:rsidRPr="009B1679">
        <w:rPr>
          <w:spacing w:val="-4"/>
          <w:sz w:val="24"/>
        </w:rPr>
        <w:t xml:space="preserve">declared </w:t>
      </w:r>
      <w:r w:rsidR="00000000" w:rsidRPr="009B1679">
        <w:rPr>
          <w:sz w:val="24"/>
        </w:rPr>
        <w:t xml:space="preserve">as a </w:t>
      </w:r>
      <w:r w:rsidR="00000000" w:rsidRPr="009B1679">
        <w:rPr>
          <w:spacing w:val="-3"/>
          <w:sz w:val="24"/>
        </w:rPr>
        <w:t>dividend,</w:t>
      </w:r>
      <w:r w:rsidR="00000000" w:rsidRPr="009B1679">
        <w:rPr>
          <w:spacing w:val="-7"/>
          <w:sz w:val="24"/>
        </w:rPr>
        <w:t xml:space="preserve"> </w:t>
      </w:r>
      <w:r w:rsidR="00000000" w:rsidRPr="009B1679">
        <w:rPr>
          <w:sz w:val="24"/>
        </w:rPr>
        <w:t>but</w:t>
      </w:r>
      <w:r w:rsidR="00000000" w:rsidRPr="009B1679">
        <w:rPr>
          <w:spacing w:val="-6"/>
          <w:sz w:val="24"/>
        </w:rPr>
        <w:t xml:space="preserve"> </w:t>
      </w:r>
      <w:r w:rsidR="00000000" w:rsidRPr="009B1679">
        <w:rPr>
          <w:spacing w:val="-3"/>
          <w:sz w:val="24"/>
        </w:rPr>
        <w:t>is</w:t>
      </w:r>
      <w:r w:rsidR="00000000" w:rsidRPr="009B1679">
        <w:rPr>
          <w:spacing w:val="-4"/>
          <w:sz w:val="24"/>
        </w:rPr>
        <w:t xml:space="preserve"> reasonably</w:t>
      </w:r>
      <w:r w:rsidR="00000000" w:rsidRPr="009B1679">
        <w:rPr>
          <w:spacing w:val="-6"/>
          <w:sz w:val="24"/>
        </w:rPr>
        <w:t xml:space="preserve"> </w:t>
      </w:r>
      <w:r w:rsidR="00000000" w:rsidRPr="009B1679">
        <w:rPr>
          <w:spacing w:val="-3"/>
          <w:sz w:val="24"/>
        </w:rPr>
        <w:t>expected</w:t>
      </w:r>
      <w:r w:rsidR="00000000" w:rsidRPr="009B1679">
        <w:rPr>
          <w:spacing w:val="-7"/>
          <w:sz w:val="24"/>
        </w:rPr>
        <w:t xml:space="preserve"> </w:t>
      </w:r>
      <w:r w:rsidR="00000000" w:rsidRPr="009B1679">
        <w:rPr>
          <w:sz w:val="24"/>
        </w:rPr>
        <w:t>to</w:t>
      </w:r>
      <w:r w:rsidR="00000000" w:rsidRPr="009B1679">
        <w:rPr>
          <w:spacing w:val="-7"/>
          <w:sz w:val="24"/>
        </w:rPr>
        <w:t xml:space="preserve"> </w:t>
      </w:r>
      <w:r w:rsidR="00000000" w:rsidRPr="009B1679">
        <w:rPr>
          <w:sz w:val="24"/>
        </w:rPr>
        <w:t>be</w:t>
      </w:r>
      <w:r w:rsidR="00000000" w:rsidRPr="009B1679">
        <w:rPr>
          <w:spacing w:val="-4"/>
          <w:sz w:val="24"/>
        </w:rPr>
        <w:t xml:space="preserve"> </w:t>
      </w:r>
      <w:r w:rsidR="00000000" w:rsidRPr="009B1679">
        <w:rPr>
          <w:spacing w:val="-3"/>
          <w:sz w:val="24"/>
        </w:rPr>
        <w:t>and</w:t>
      </w:r>
      <w:r w:rsidR="00000000" w:rsidRPr="009B1679">
        <w:rPr>
          <w:spacing w:val="-7"/>
          <w:sz w:val="24"/>
        </w:rPr>
        <w:t xml:space="preserve"> </w:t>
      </w:r>
      <w:r w:rsidR="00000000" w:rsidRPr="009B1679">
        <w:rPr>
          <w:sz w:val="24"/>
        </w:rPr>
        <w:t>is</w:t>
      </w:r>
      <w:r w:rsidR="00000000" w:rsidRPr="009B1679">
        <w:rPr>
          <w:spacing w:val="-6"/>
          <w:sz w:val="24"/>
        </w:rPr>
        <w:t xml:space="preserve"> </w:t>
      </w:r>
      <w:r w:rsidR="00000000" w:rsidRPr="009B1679">
        <w:rPr>
          <w:spacing w:val="-4"/>
          <w:sz w:val="24"/>
        </w:rPr>
        <w:t>declared</w:t>
      </w:r>
      <w:r w:rsidR="00000000" w:rsidRPr="009B1679">
        <w:rPr>
          <w:spacing w:val="-3"/>
          <w:sz w:val="24"/>
        </w:rPr>
        <w:t xml:space="preserve"> </w:t>
      </w:r>
      <w:r w:rsidR="00000000" w:rsidRPr="009B1679">
        <w:rPr>
          <w:sz w:val="24"/>
        </w:rPr>
        <w:t>as</w:t>
      </w:r>
      <w:r w:rsidR="00000000" w:rsidRPr="009B1679">
        <w:rPr>
          <w:spacing w:val="-4"/>
          <w:sz w:val="24"/>
        </w:rPr>
        <w:t xml:space="preserve"> </w:t>
      </w:r>
      <w:r w:rsidR="00000000" w:rsidRPr="009B1679">
        <w:rPr>
          <w:sz w:val="24"/>
        </w:rPr>
        <w:t>a</w:t>
      </w:r>
      <w:r w:rsidR="00000000" w:rsidRPr="009B1679">
        <w:rPr>
          <w:spacing w:val="-5"/>
          <w:sz w:val="24"/>
        </w:rPr>
        <w:t xml:space="preserve"> </w:t>
      </w:r>
      <w:r w:rsidR="00000000" w:rsidRPr="009B1679">
        <w:rPr>
          <w:spacing w:val="-4"/>
          <w:sz w:val="24"/>
        </w:rPr>
        <w:t>dividend</w:t>
      </w:r>
      <w:r w:rsidR="00000000" w:rsidRPr="009B1679">
        <w:rPr>
          <w:spacing w:val="-6"/>
          <w:sz w:val="24"/>
        </w:rPr>
        <w:t xml:space="preserve"> </w:t>
      </w:r>
      <w:r w:rsidR="00000000" w:rsidRPr="009B1679">
        <w:rPr>
          <w:spacing w:val="-4"/>
          <w:sz w:val="24"/>
        </w:rPr>
        <w:t>shortly</w:t>
      </w:r>
      <w:r w:rsidR="00000000" w:rsidRPr="009B1679">
        <w:rPr>
          <w:spacing w:val="-9"/>
          <w:sz w:val="24"/>
        </w:rPr>
        <w:t xml:space="preserve"> </w:t>
      </w:r>
      <w:r w:rsidR="00000000" w:rsidRPr="009B1679">
        <w:rPr>
          <w:spacing w:val="-4"/>
          <w:sz w:val="24"/>
        </w:rPr>
        <w:t>thereafter.</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3"/>
        <w:rPr>
          <w:sz w:val="24"/>
        </w:rPr>
      </w:pPr>
      <w:r>
        <w:rPr>
          <w:color w:val="221F1F"/>
          <w:spacing w:val="-17"/>
          <w:w w:val="98"/>
          <w:sz w:val="24"/>
          <w:szCs w:val="24"/>
        </w:rPr>
        <w:t>9.</w:t>
      </w:r>
      <w:r>
        <w:rPr>
          <w:color w:val="221F1F"/>
          <w:spacing w:val="-17"/>
          <w:w w:val="98"/>
          <w:sz w:val="24"/>
          <w:szCs w:val="24"/>
        </w:rPr>
        <w:tab/>
      </w:r>
      <w:r w:rsidR="00000000" w:rsidRPr="009B1679">
        <w:rPr>
          <w:spacing w:val="-3"/>
          <w:sz w:val="24"/>
        </w:rPr>
        <w:t>Disclose</w:t>
      </w:r>
      <w:r w:rsidR="00000000" w:rsidRPr="009B1679">
        <w:rPr>
          <w:spacing w:val="-6"/>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amount</w:t>
      </w:r>
      <w:r w:rsidR="00000000" w:rsidRPr="009B1679">
        <w:rPr>
          <w:spacing w:val="-7"/>
          <w:sz w:val="24"/>
        </w:rPr>
        <w:t xml:space="preserve"> </w:t>
      </w:r>
      <w:r w:rsidR="00000000" w:rsidRPr="009B1679">
        <w:rPr>
          <w:sz w:val="24"/>
        </w:rPr>
        <w:t>or</w:t>
      </w:r>
      <w:r w:rsidR="00000000" w:rsidRPr="009B1679">
        <w:rPr>
          <w:spacing w:val="-6"/>
          <w:sz w:val="24"/>
        </w:rPr>
        <w:t xml:space="preserve"> </w:t>
      </w:r>
      <w:r w:rsidR="00000000" w:rsidRPr="009B1679">
        <w:rPr>
          <w:spacing w:val="-3"/>
          <w:sz w:val="24"/>
        </w:rPr>
        <w:t>specific</w:t>
      </w:r>
      <w:r w:rsidR="00000000" w:rsidRPr="009B1679">
        <w:rPr>
          <w:spacing w:val="-6"/>
          <w:sz w:val="24"/>
        </w:rPr>
        <w:t xml:space="preserve"> </w:t>
      </w:r>
      <w:r w:rsidR="00000000" w:rsidRPr="009B1679">
        <w:rPr>
          <w:spacing w:val="-3"/>
          <w:sz w:val="24"/>
        </w:rPr>
        <w:t>rate</w:t>
      </w:r>
      <w:r w:rsidR="00000000" w:rsidRPr="009B1679">
        <w:rPr>
          <w:spacing w:val="-5"/>
          <w:sz w:val="24"/>
        </w:rPr>
        <w:t xml:space="preserve"> </w:t>
      </w:r>
      <w:r w:rsidR="00000000" w:rsidRPr="009B1679">
        <w:rPr>
          <w:sz w:val="24"/>
        </w:rPr>
        <w:t>of</w:t>
      </w:r>
      <w:r w:rsidR="00000000" w:rsidRPr="009B1679">
        <w:rPr>
          <w:spacing w:val="-8"/>
          <w:sz w:val="24"/>
        </w:rPr>
        <w:t xml:space="preserve"> </w:t>
      </w:r>
      <w:r w:rsidR="00000000" w:rsidRPr="009B1679">
        <w:rPr>
          <w:sz w:val="24"/>
        </w:rPr>
        <w:t>any</w:t>
      </w:r>
      <w:r w:rsidR="00000000" w:rsidRPr="009B1679">
        <w:rPr>
          <w:spacing w:val="-12"/>
          <w:sz w:val="24"/>
        </w:rPr>
        <w:t xml:space="preserve"> </w:t>
      </w:r>
      <w:r w:rsidR="00000000" w:rsidRPr="009B1679">
        <w:rPr>
          <w:spacing w:val="-4"/>
          <w:sz w:val="24"/>
        </w:rPr>
        <w:t>nonrecurring</w:t>
      </w:r>
      <w:r w:rsidR="00000000" w:rsidRPr="009B1679">
        <w:rPr>
          <w:spacing w:val="-8"/>
          <w:sz w:val="24"/>
        </w:rPr>
        <w:t xml:space="preserve"> </w:t>
      </w:r>
      <w:r w:rsidR="00000000" w:rsidRPr="009B1679">
        <w:rPr>
          <w:spacing w:val="-3"/>
          <w:sz w:val="24"/>
        </w:rPr>
        <w:t>account</w:t>
      </w:r>
      <w:r w:rsidR="00000000" w:rsidRPr="009B1679">
        <w:rPr>
          <w:spacing w:val="-5"/>
          <w:sz w:val="24"/>
        </w:rPr>
        <w:t xml:space="preserve"> </w:t>
      </w:r>
      <w:r w:rsidR="00000000" w:rsidRPr="009B1679">
        <w:rPr>
          <w:sz w:val="24"/>
        </w:rPr>
        <w:t>or</w:t>
      </w:r>
      <w:r w:rsidR="00000000" w:rsidRPr="009B1679">
        <w:rPr>
          <w:spacing w:val="-8"/>
          <w:sz w:val="24"/>
        </w:rPr>
        <w:t xml:space="preserve"> </w:t>
      </w:r>
      <w:r w:rsidR="00000000" w:rsidRPr="009B1679">
        <w:rPr>
          <w:spacing w:val="-3"/>
          <w:sz w:val="24"/>
        </w:rPr>
        <w:t>sales</w:t>
      </w:r>
      <w:r w:rsidR="00000000" w:rsidRPr="009B1679">
        <w:rPr>
          <w:spacing w:val="-7"/>
          <w:sz w:val="24"/>
        </w:rPr>
        <w:t xml:space="preserve"> </w:t>
      </w:r>
      <w:r w:rsidR="00000000" w:rsidRPr="009B1679">
        <w:rPr>
          <w:spacing w:val="-4"/>
          <w:sz w:val="24"/>
        </w:rPr>
        <w:t>charges.</w:t>
      </w:r>
    </w:p>
    <w:p w:rsidR="00081523" w:rsidRDefault="00081523">
      <w:pPr>
        <w:pStyle w:val="BodyText"/>
        <w:spacing w:before="10"/>
        <w:rPr>
          <w:sz w:val="20"/>
        </w:rPr>
      </w:pPr>
    </w:p>
    <w:p w:rsidR="00081523" w:rsidRPr="009B1679" w:rsidRDefault="009B1679" w:rsidP="009B1679">
      <w:pPr>
        <w:tabs>
          <w:tab w:val="left" w:pos="2151"/>
        </w:tabs>
        <w:ind w:left="2150" w:right="1922" w:hanging="483"/>
        <w:rPr>
          <w:sz w:val="24"/>
        </w:rPr>
      </w:pPr>
      <w:r>
        <w:rPr>
          <w:color w:val="221F1F"/>
          <w:spacing w:val="-17"/>
          <w:w w:val="98"/>
          <w:sz w:val="24"/>
          <w:szCs w:val="24"/>
        </w:rPr>
        <w:t>10.</w:t>
      </w:r>
      <w:r>
        <w:rPr>
          <w:color w:val="221F1F"/>
          <w:spacing w:val="-17"/>
          <w:w w:val="98"/>
          <w:sz w:val="24"/>
          <w:szCs w:val="24"/>
        </w:rPr>
        <w:tab/>
      </w:r>
      <w:r w:rsidR="00000000" w:rsidRPr="009B1679">
        <w:rPr>
          <w:spacing w:val="-4"/>
          <w:sz w:val="24"/>
        </w:rPr>
        <w:t xml:space="preserve">If, </w:t>
      </w:r>
      <w:r w:rsidR="00000000" w:rsidRPr="009B1679">
        <w:rPr>
          <w:sz w:val="24"/>
        </w:rPr>
        <w:t xml:space="preserve">in </w:t>
      </w:r>
      <w:r w:rsidR="00000000" w:rsidRPr="009B1679">
        <w:rPr>
          <w:spacing w:val="-4"/>
          <w:sz w:val="24"/>
        </w:rPr>
        <w:t xml:space="preserve">connection with </w:t>
      </w:r>
      <w:r w:rsidR="00000000" w:rsidRPr="009B1679">
        <w:rPr>
          <w:sz w:val="24"/>
        </w:rPr>
        <w:t xml:space="preserve">the </w:t>
      </w:r>
      <w:r w:rsidR="00000000" w:rsidRPr="009B1679">
        <w:rPr>
          <w:spacing w:val="-3"/>
          <w:sz w:val="24"/>
        </w:rPr>
        <w:t xml:space="preserve">sale </w:t>
      </w:r>
      <w:r w:rsidR="00000000" w:rsidRPr="009B1679">
        <w:rPr>
          <w:sz w:val="24"/>
        </w:rPr>
        <w:t xml:space="preserve">of the </w:t>
      </w:r>
      <w:r w:rsidR="00000000" w:rsidRPr="009B1679">
        <w:rPr>
          <w:spacing w:val="-4"/>
          <w:sz w:val="24"/>
        </w:rPr>
        <w:t xml:space="preserve">Fund’s shares, </w:t>
      </w:r>
      <w:r w:rsidR="00000000" w:rsidRPr="009B1679">
        <w:rPr>
          <w:sz w:val="24"/>
        </w:rPr>
        <w:t xml:space="preserve">a </w:t>
      </w:r>
      <w:r w:rsidR="00000000" w:rsidRPr="009B1679">
        <w:rPr>
          <w:spacing w:val="-4"/>
          <w:sz w:val="24"/>
        </w:rPr>
        <w:t xml:space="preserve">deferred </w:t>
      </w:r>
      <w:r w:rsidR="00000000" w:rsidRPr="009B1679">
        <w:rPr>
          <w:spacing w:val="-3"/>
          <w:sz w:val="24"/>
        </w:rPr>
        <w:t xml:space="preserve">sales load payable in </w:t>
      </w:r>
      <w:r w:rsidR="00000000" w:rsidRPr="009B1679">
        <w:rPr>
          <w:spacing w:val="-4"/>
          <w:sz w:val="24"/>
        </w:rPr>
        <w:t xml:space="preserve">installments </w:t>
      </w:r>
      <w:r w:rsidR="00000000" w:rsidRPr="009B1679">
        <w:rPr>
          <w:spacing w:val="-3"/>
          <w:sz w:val="24"/>
        </w:rPr>
        <w:t xml:space="preserve">is </w:t>
      </w:r>
      <w:r w:rsidR="00000000" w:rsidRPr="009B1679">
        <w:rPr>
          <w:spacing w:val="-4"/>
          <w:sz w:val="24"/>
        </w:rPr>
        <w:t xml:space="preserve">imposed, </w:t>
      </w:r>
      <w:r w:rsidR="00000000" w:rsidRPr="009B1679">
        <w:rPr>
          <w:spacing w:val="-3"/>
          <w:sz w:val="24"/>
        </w:rPr>
        <w:t xml:space="preserve">the “maximum public offering price” includes </w:t>
      </w:r>
      <w:r w:rsidR="00000000" w:rsidRPr="009B1679">
        <w:rPr>
          <w:sz w:val="24"/>
        </w:rPr>
        <w:t xml:space="preserve">the </w:t>
      </w:r>
      <w:r w:rsidR="00000000" w:rsidRPr="009B1679">
        <w:rPr>
          <w:spacing w:val="-4"/>
          <w:sz w:val="24"/>
        </w:rPr>
        <w:t xml:space="preserve">aggregate </w:t>
      </w:r>
      <w:r w:rsidR="00000000" w:rsidRPr="009B1679">
        <w:rPr>
          <w:spacing w:val="-3"/>
          <w:sz w:val="24"/>
        </w:rPr>
        <w:t xml:space="preserve">amount </w:t>
      </w:r>
      <w:r w:rsidR="00000000" w:rsidRPr="009B1679">
        <w:rPr>
          <w:sz w:val="24"/>
        </w:rPr>
        <w:t xml:space="preserve">of the </w:t>
      </w:r>
      <w:r w:rsidR="00000000" w:rsidRPr="009B1679">
        <w:rPr>
          <w:spacing w:val="-4"/>
          <w:sz w:val="24"/>
        </w:rPr>
        <w:t xml:space="preserve">installments (“installment </w:t>
      </w:r>
      <w:proofErr w:type="spellStart"/>
      <w:r w:rsidR="00000000" w:rsidRPr="009B1679">
        <w:rPr>
          <w:spacing w:val="-3"/>
          <w:sz w:val="24"/>
        </w:rPr>
        <w:t>load</w:t>
      </w:r>
      <w:proofErr w:type="spellEnd"/>
      <w:r w:rsidR="00000000" w:rsidRPr="009B1679">
        <w:rPr>
          <w:spacing w:val="-22"/>
          <w:sz w:val="24"/>
        </w:rPr>
        <w:t xml:space="preserve"> </w:t>
      </w:r>
      <w:r w:rsidR="00000000" w:rsidRPr="009B1679">
        <w:rPr>
          <w:spacing w:val="-4"/>
          <w:sz w:val="24"/>
        </w:rPr>
        <w:t>amount”).</w:t>
      </w:r>
    </w:p>
    <w:p w:rsidR="00081523" w:rsidRDefault="00081523">
      <w:pPr>
        <w:pStyle w:val="BodyText"/>
        <w:spacing w:before="10"/>
        <w:rPr>
          <w:sz w:val="20"/>
        </w:rPr>
      </w:pPr>
    </w:p>
    <w:p w:rsidR="00081523" w:rsidRPr="009B1679" w:rsidRDefault="009B1679" w:rsidP="009B1679">
      <w:pPr>
        <w:tabs>
          <w:tab w:val="left" w:pos="1712"/>
        </w:tabs>
        <w:ind w:left="1711" w:right="1577" w:hanging="332"/>
        <w:rPr>
          <w:sz w:val="24"/>
        </w:rPr>
      </w:pPr>
      <w:r>
        <w:rPr>
          <w:color w:val="221F1F"/>
          <w:spacing w:val="-1"/>
          <w:sz w:val="24"/>
          <w:szCs w:val="24"/>
        </w:rPr>
        <w:t>(5)</w:t>
      </w:r>
      <w:r>
        <w:rPr>
          <w:color w:val="221F1F"/>
          <w:spacing w:val="-1"/>
          <w:sz w:val="24"/>
          <w:szCs w:val="24"/>
        </w:rPr>
        <w:tab/>
      </w:r>
      <w:r w:rsidR="00000000" w:rsidRPr="009B1679">
        <w:rPr>
          <w:i/>
          <w:sz w:val="24"/>
        </w:rPr>
        <w:t>Tax</w:t>
      </w:r>
      <w:r w:rsidR="00000000" w:rsidRPr="009B1679">
        <w:rPr>
          <w:i/>
          <w:spacing w:val="-7"/>
          <w:sz w:val="24"/>
        </w:rPr>
        <w:t xml:space="preserve"> </w:t>
      </w:r>
      <w:r w:rsidR="00000000" w:rsidRPr="009B1679">
        <w:rPr>
          <w:i/>
          <w:spacing w:val="-3"/>
          <w:sz w:val="24"/>
        </w:rPr>
        <w:t>Equivalent</w:t>
      </w:r>
      <w:r w:rsidR="00000000" w:rsidRPr="009B1679">
        <w:rPr>
          <w:i/>
          <w:spacing w:val="-6"/>
          <w:sz w:val="24"/>
        </w:rPr>
        <w:t xml:space="preserve"> </w:t>
      </w:r>
      <w:r w:rsidR="00000000" w:rsidRPr="009B1679">
        <w:rPr>
          <w:i/>
          <w:sz w:val="24"/>
        </w:rPr>
        <w:t>Yield</w:t>
      </w:r>
      <w:r w:rsidR="00000000" w:rsidRPr="009B1679">
        <w:rPr>
          <w:i/>
          <w:spacing w:val="-5"/>
          <w:sz w:val="24"/>
        </w:rPr>
        <w:t xml:space="preserve"> </w:t>
      </w:r>
      <w:r w:rsidR="00000000" w:rsidRPr="009B1679">
        <w:rPr>
          <w:i/>
          <w:spacing w:val="-3"/>
          <w:sz w:val="24"/>
        </w:rPr>
        <w:t>Quotation.</w:t>
      </w:r>
      <w:r w:rsidR="00000000" w:rsidRPr="009B1679">
        <w:rPr>
          <w:i/>
          <w:spacing w:val="-4"/>
          <w:sz w:val="24"/>
        </w:rPr>
        <w:t xml:space="preserve"> </w:t>
      </w:r>
      <w:r w:rsidR="00000000" w:rsidRPr="009B1679">
        <w:rPr>
          <w:spacing w:val="-3"/>
          <w:sz w:val="24"/>
        </w:rPr>
        <w:t>Based</w:t>
      </w:r>
      <w:r w:rsidR="00000000" w:rsidRPr="009B1679">
        <w:rPr>
          <w:spacing w:val="-5"/>
          <w:sz w:val="24"/>
        </w:rPr>
        <w:t xml:space="preserve"> </w:t>
      </w:r>
      <w:r w:rsidR="00000000" w:rsidRPr="009B1679">
        <w:rPr>
          <w:sz w:val="24"/>
        </w:rPr>
        <w:t>on</w:t>
      </w:r>
      <w:r w:rsidR="00000000" w:rsidRPr="009B1679">
        <w:rPr>
          <w:spacing w:val="-4"/>
          <w:sz w:val="24"/>
        </w:rPr>
        <w:t xml:space="preserve"> </w:t>
      </w:r>
      <w:r w:rsidR="00000000" w:rsidRPr="009B1679">
        <w:rPr>
          <w:sz w:val="24"/>
        </w:rPr>
        <w:t>a</w:t>
      </w:r>
      <w:r w:rsidR="00000000" w:rsidRPr="009B1679">
        <w:rPr>
          <w:spacing w:val="-6"/>
          <w:sz w:val="24"/>
        </w:rPr>
        <w:t xml:space="preserve"> </w:t>
      </w:r>
      <w:r w:rsidR="00000000" w:rsidRPr="009B1679">
        <w:rPr>
          <w:sz w:val="24"/>
        </w:rPr>
        <w:t>30-day</w:t>
      </w:r>
      <w:r w:rsidR="00000000" w:rsidRPr="009B1679">
        <w:rPr>
          <w:spacing w:val="-9"/>
          <w:sz w:val="24"/>
        </w:rPr>
        <w:t xml:space="preserve"> </w:t>
      </w:r>
      <w:r w:rsidR="00000000" w:rsidRPr="009B1679">
        <w:rPr>
          <w:spacing w:val="-3"/>
          <w:sz w:val="24"/>
        </w:rPr>
        <w:t>(or</w:t>
      </w:r>
      <w:r w:rsidR="00000000" w:rsidRPr="009B1679">
        <w:rPr>
          <w:spacing w:val="-5"/>
          <w:sz w:val="24"/>
        </w:rPr>
        <w:t xml:space="preserve"> </w:t>
      </w:r>
      <w:r w:rsidR="00000000" w:rsidRPr="009B1679">
        <w:rPr>
          <w:sz w:val="24"/>
        </w:rPr>
        <w:t>one</w:t>
      </w:r>
      <w:r w:rsidR="00000000" w:rsidRPr="009B1679">
        <w:rPr>
          <w:spacing w:val="-4"/>
          <w:sz w:val="24"/>
        </w:rPr>
        <w:t xml:space="preserve"> </w:t>
      </w:r>
      <w:r w:rsidR="00000000" w:rsidRPr="009B1679">
        <w:rPr>
          <w:spacing w:val="-3"/>
          <w:sz w:val="24"/>
        </w:rPr>
        <w:t>month)</w:t>
      </w:r>
      <w:r w:rsidR="00000000" w:rsidRPr="009B1679">
        <w:rPr>
          <w:spacing w:val="-5"/>
          <w:sz w:val="24"/>
        </w:rPr>
        <w:t xml:space="preserve"> </w:t>
      </w:r>
      <w:r w:rsidR="00000000" w:rsidRPr="009B1679">
        <w:rPr>
          <w:spacing w:val="-3"/>
          <w:sz w:val="24"/>
        </w:rPr>
        <w:t>period ended</w:t>
      </w:r>
      <w:r w:rsidR="00000000" w:rsidRPr="009B1679">
        <w:rPr>
          <w:spacing w:val="-6"/>
          <w:sz w:val="24"/>
        </w:rPr>
        <w:t xml:space="preserve"> </w:t>
      </w:r>
      <w:r w:rsidR="00000000" w:rsidRPr="009B1679">
        <w:rPr>
          <w:sz w:val="24"/>
        </w:rPr>
        <w:t>on</w:t>
      </w:r>
      <w:r w:rsidR="00000000" w:rsidRPr="009B1679">
        <w:rPr>
          <w:spacing w:val="-4"/>
          <w:sz w:val="24"/>
        </w:rPr>
        <w:t xml:space="preserve"> </w:t>
      </w:r>
      <w:r w:rsidR="00000000" w:rsidRPr="009B1679">
        <w:rPr>
          <w:sz w:val="24"/>
        </w:rPr>
        <w:t>the</w:t>
      </w:r>
      <w:r w:rsidR="00000000" w:rsidRPr="009B1679">
        <w:rPr>
          <w:spacing w:val="-4"/>
          <w:sz w:val="24"/>
        </w:rPr>
        <w:t xml:space="preserve"> </w:t>
      </w:r>
      <w:r w:rsidR="00000000" w:rsidRPr="009B1679">
        <w:rPr>
          <w:sz w:val="24"/>
        </w:rPr>
        <w:t xml:space="preserve">date of the most </w:t>
      </w:r>
      <w:r w:rsidR="00000000" w:rsidRPr="009B1679">
        <w:rPr>
          <w:spacing w:val="-3"/>
          <w:sz w:val="24"/>
        </w:rPr>
        <w:t xml:space="preserve">recent balance sheet </w:t>
      </w:r>
      <w:r w:rsidR="00000000" w:rsidRPr="009B1679">
        <w:rPr>
          <w:sz w:val="24"/>
        </w:rPr>
        <w:t xml:space="preserve">included in the </w:t>
      </w:r>
      <w:r w:rsidR="00000000" w:rsidRPr="009B1679">
        <w:rPr>
          <w:spacing w:val="-3"/>
          <w:sz w:val="24"/>
        </w:rPr>
        <w:t xml:space="preserve">registration statement, calculate </w:t>
      </w:r>
      <w:r w:rsidR="00000000" w:rsidRPr="009B1679">
        <w:rPr>
          <w:sz w:val="24"/>
        </w:rPr>
        <w:t>the</w:t>
      </w:r>
      <w:r w:rsidR="00000000" w:rsidRPr="009B1679">
        <w:rPr>
          <w:spacing w:val="-39"/>
          <w:sz w:val="24"/>
        </w:rPr>
        <w:t xml:space="preserve"> </w:t>
      </w:r>
      <w:r w:rsidR="00000000" w:rsidRPr="009B1679">
        <w:rPr>
          <w:spacing w:val="-3"/>
          <w:sz w:val="24"/>
        </w:rPr>
        <w:t>Fund’s</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711" w:right="2006"/>
      </w:pPr>
      <w:r>
        <w:rPr>
          <w:spacing w:val="-2"/>
        </w:rPr>
        <w:lastRenderedPageBreak/>
        <w:t xml:space="preserve">tax </w:t>
      </w:r>
      <w:r>
        <w:rPr>
          <w:spacing w:val="-3"/>
        </w:rPr>
        <w:t xml:space="preserve">equivalent yield </w:t>
      </w:r>
      <w:r>
        <w:t xml:space="preserve">by dividing </w:t>
      </w:r>
      <w:r>
        <w:rPr>
          <w:spacing w:val="-3"/>
        </w:rPr>
        <w:t xml:space="preserve">that </w:t>
      </w:r>
      <w:r>
        <w:t xml:space="preserve">portion of the </w:t>
      </w:r>
      <w:r>
        <w:rPr>
          <w:spacing w:val="-3"/>
        </w:rPr>
        <w:t xml:space="preserve">Fund’s yield </w:t>
      </w:r>
      <w:r>
        <w:t xml:space="preserve">(as </w:t>
      </w:r>
      <w:r>
        <w:rPr>
          <w:spacing w:val="-3"/>
        </w:rPr>
        <w:t xml:space="preserve">calculated </w:t>
      </w:r>
      <w:r>
        <w:t xml:space="preserve">under </w:t>
      </w:r>
      <w:r>
        <w:rPr>
          <w:spacing w:val="-3"/>
        </w:rPr>
        <w:t xml:space="preserve">paragraph (b)(4)) </w:t>
      </w:r>
      <w:r>
        <w:t xml:space="preserve">that is </w:t>
      </w:r>
      <w:r>
        <w:rPr>
          <w:spacing w:val="-3"/>
        </w:rPr>
        <w:t xml:space="preserve">tax-exempt </w:t>
      </w:r>
      <w:r>
        <w:t xml:space="preserve">by 1 minus a </w:t>
      </w:r>
      <w:r>
        <w:rPr>
          <w:spacing w:val="-2"/>
        </w:rPr>
        <w:t xml:space="preserve">stated </w:t>
      </w:r>
      <w:r>
        <w:t xml:space="preserve">income </w:t>
      </w:r>
      <w:r>
        <w:rPr>
          <w:spacing w:val="-2"/>
        </w:rPr>
        <w:t xml:space="preserve">tax </w:t>
      </w:r>
      <w:r>
        <w:t xml:space="preserve">rate </w:t>
      </w:r>
      <w:r>
        <w:rPr>
          <w:spacing w:val="-3"/>
        </w:rPr>
        <w:t xml:space="preserve">and </w:t>
      </w:r>
      <w:r>
        <w:t xml:space="preserve">adding the </w:t>
      </w:r>
      <w:r>
        <w:rPr>
          <w:spacing w:val="-3"/>
        </w:rPr>
        <w:t xml:space="preserve">quotient </w:t>
      </w:r>
      <w:r>
        <w:t xml:space="preserve">to </w:t>
      </w:r>
      <w:r>
        <w:rPr>
          <w:spacing w:val="-3"/>
        </w:rPr>
        <w:t xml:space="preserve">that portion, </w:t>
      </w:r>
      <w:r>
        <w:t xml:space="preserve">if </w:t>
      </w:r>
      <w:r>
        <w:rPr>
          <w:spacing w:val="-3"/>
        </w:rPr>
        <w:t xml:space="preserve">any, </w:t>
      </w:r>
      <w:r>
        <w:t xml:space="preserve">of the </w:t>
      </w:r>
      <w:r>
        <w:rPr>
          <w:spacing w:val="-3"/>
        </w:rPr>
        <w:t xml:space="preserve">Fund’s yield </w:t>
      </w:r>
      <w:r>
        <w:t xml:space="preserve">that is not </w:t>
      </w:r>
      <w:r>
        <w:rPr>
          <w:spacing w:val="-3"/>
        </w:rPr>
        <w:t>tax-exempt.</w:t>
      </w:r>
    </w:p>
    <w:p w:rsidR="00081523" w:rsidRDefault="00081523">
      <w:pPr>
        <w:pStyle w:val="BodyText"/>
        <w:spacing w:before="10"/>
        <w:rPr>
          <w:sz w:val="20"/>
        </w:rPr>
      </w:pPr>
    </w:p>
    <w:p w:rsidR="00081523" w:rsidRPr="009B1679" w:rsidRDefault="009B1679" w:rsidP="009B1679">
      <w:pPr>
        <w:tabs>
          <w:tab w:val="left" w:pos="1712"/>
        </w:tabs>
        <w:ind w:left="1711" w:right="1840" w:hanging="332"/>
        <w:rPr>
          <w:sz w:val="24"/>
        </w:rPr>
      </w:pPr>
      <w:r>
        <w:rPr>
          <w:color w:val="221F1F"/>
          <w:spacing w:val="-1"/>
          <w:sz w:val="24"/>
          <w:szCs w:val="24"/>
        </w:rPr>
        <w:t>(6)</w:t>
      </w:r>
      <w:r>
        <w:rPr>
          <w:color w:val="221F1F"/>
          <w:spacing w:val="-1"/>
          <w:sz w:val="24"/>
          <w:szCs w:val="24"/>
        </w:rPr>
        <w:tab/>
      </w:r>
      <w:r w:rsidR="00000000" w:rsidRPr="009B1679">
        <w:rPr>
          <w:i/>
          <w:spacing w:val="-3"/>
          <w:sz w:val="24"/>
        </w:rPr>
        <w:t xml:space="preserve">Non-Standardized </w:t>
      </w:r>
      <w:r w:rsidR="00000000" w:rsidRPr="009B1679">
        <w:rPr>
          <w:i/>
          <w:sz w:val="24"/>
        </w:rPr>
        <w:t xml:space="preserve">Performance </w:t>
      </w:r>
      <w:r w:rsidR="00000000" w:rsidRPr="009B1679">
        <w:rPr>
          <w:i/>
          <w:spacing w:val="-3"/>
          <w:sz w:val="24"/>
        </w:rPr>
        <w:t xml:space="preserve">Quotation. </w:t>
      </w:r>
      <w:r w:rsidR="00000000" w:rsidRPr="009B1679">
        <w:rPr>
          <w:sz w:val="24"/>
        </w:rPr>
        <w:t xml:space="preserve">A Fund may </w:t>
      </w:r>
      <w:r w:rsidR="00000000" w:rsidRPr="009B1679">
        <w:rPr>
          <w:spacing w:val="-3"/>
          <w:sz w:val="24"/>
        </w:rPr>
        <w:t xml:space="preserve">calculate performance </w:t>
      </w:r>
      <w:r w:rsidR="00000000" w:rsidRPr="009B1679">
        <w:rPr>
          <w:sz w:val="24"/>
        </w:rPr>
        <w:t>using</w:t>
      </w:r>
      <w:r w:rsidR="00000000" w:rsidRPr="009B1679">
        <w:rPr>
          <w:spacing w:val="-41"/>
          <w:sz w:val="24"/>
        </w:rPr>
        <w:t xml:space="preserve"> </w:t>
      </w:r>
      <w:r w:rsidR="00000000" w:rsidRPr="009B1679">
        <w:rPr>
          <w:sz w:val="24"/>
        </w:rPr>
        <w:t xml:space="preserve">any </w:t>
      </w:r>
      <w:r w:rsidR="00000000" w:rsidRPr="009B1679">
        <w:rPr>
          <w:spacing w:val="-3"/>
          <w:sz w:val="24"/>
        </w:rPr>
        <w:t xml:space="preserve">other historical </w:t>
      </w:r>
      <w:r w:rsidR="00000000" w:rsidRPr="009B1679">
        <w:rPr>
          <w:sz w:val="24"/>
        </w:rPr>
        <w:t xml:space="preserve">measure of </w:t>
      </w:r>
      <w:r w:rsidR="00000000" w:rsidRPr="009B1679">
        <w:rPr>
          <w:spacing w:val="-3"/>
          <w:sz w:val="24"/>
        </w:rPr>
        <w:t xml:space="preserve">performance </w:t>
      </w:r>
      <w:r w:rsidR="00000000" w:rsidRPr="009B1679">
        <w:rPr>
          <w:sz w:val="24"/>
        </w:rPr>
        <w:t xml:space="preserve">(not subject to any </w:t>
      </w:r>
      <w:r w:rsidR="00000000" w:rsidRPr="009B1679">
        <w:rPr>
          <w:spacing w:val="-3"/>
          <w:sz w:val="24"/>
        </w:rPr>
        <w:t xml:space="preserve">prescribed </w:t>
      </w:r>
      <w:r w:rsidR="00000000" w:rsidRPr="009B1679">
        <w:rPr>
          <w:sz w:val="24"/>
        </w:rPr>
        <w:t xml:space="preserve">method </w:t>
      </w:r>
      <w:r w:rsidR="00000000" w:rsidRPr="009B1679">
        <w:rPr>
          <w:spacing w:val="-3"/>
          <w:sz w:val="24"/>
        </w:rPr>
        <w:t xml:space="preserve">of computation) </w:t>
      </w:r>
      <w:r w:rsidR="00000000" w:rsidRPr="009B1679">
        <w:rPr>
          <w:sz w:val="24"/>
        </w:rPr>
        <w:t xml:space="preserve">if the </w:t>
      </w:r>
      <w:r w:rsidR="00000000" w:rsidRPr="009B1679">
        <w:rPr>
          <w:spacing w:val="-3"/>
          <w:sz w:val="24"/>
        </w:rPr>
        <w:t xml:space="preserve">measurement </w:t>
      </w:r>
      <w:r w:rsidR="00000000" w:rsidRPr="009B1679">
        <w:rPr>
          <w:sz w:val="24"/>
        </w:rPr>
        <w:t xml:space="preserve">reflects </w:t>
      </w:r>
      <w:r w:rsidR="00000000" w:rsidRPr="009B1679">
        <w:rPr>
          <w:spacing w:val="-2"/>
          <w:sz w:val="24"/>
        </w:rPr>
        <w:t xml:space="preserve">all </w:t>
      </w:r>
      <w:r w:rsidR="00000000" w:rsidRPr="009B1679">
        <w:rPr>
          <w:sz w:val="24"/>
        </w:rPr>
        <w:t>elements of</w:t>
      </w:r>
      <w:r w:rsidR="00000000" w:rsidRPr="009B1679">
        <w:rPr>
          <w:spacing w:val="-35"/>
          <w:sz w:val="24"/>
        </w:rPr>
        <w:t xml:space="preserve"> </w:t>
      </w:r>
      <w:r w:rsidR="00000000" w:rsidRPr="009B1679">
        <w:rPr>
          <w:spacing w:val="-3"/>
          <w:sz w:val="24"/>
        </w:rPr>
        <w:t>return.</w:t>
      </w:r>
    </w:p>
    <w:p w:rsidR="00081523" w:rsidRDefault="00081523">
      <w:pPr>
        <w:pStyle w:val="BodyText"/>
        <w:spacing w:before="3"/>
        <w:rPr>
          <w:sz w:val="21"/>
        </w:rPr>
      </w:pPr>
    </w:p>
    <w:p w:rsidR="00081523" w:rsidRDefault="00000000">
      <w:pPr>
        <w:pStyle w:val="Heading1"/>
      </w:pPr>
      <w:bookmarkStart w:id="94" w:name="_bookmark33"/>
      <w:bookmarkEnd w:id="94"/>
      <w:r>
        <w:t>Item 27. Financial Statements</w:t>
      </w:r>
    </w:p>
    <w:p w:rsidR="00081523" w:rsidRDefault="00081523">
      <w:pPr>
        <w:pStyle w:val="BodyText"/>
        <w:spacing w:before="5"/>
        <w:rPr>
          <w:b/>
          <w:sz w:val="20"/>
        </w:rPr>
      </w:pPr>
    </w:p>
    <w:p w:rsidR="00081523" w:rsidRPr="009B1679" w:rsidRDefault="009B1679" w:rsidP="009B1679">
      <w:pPr>
        <w:tabs>
          <w:tab w:val="left" w:pos="1251"/>
        </w:tabs>
        <w:spacing w:before="1"/>
        <w:ind w:left="1250" w:right="1609" w:hanging="300"/>
        <w:rPr>
          <w:sz w:val="24"/>
        </w:rPr>
      </w:pPr>
      <w:r>
        <w:rPr>
          <w:color w:val="221F1F"/>
          <w:spacing w:val="-4"/>
          <w:sz w:val="24"/>
          <w:szCs w:val="24"/>
        </w:rPr>
        <w:t>(a)</w:t>
      </w:r>
      <w:r>
        <w:rPr>
          <w:color w:val="221F1F"/>
          <w:spacing w:val="-4"/>
          <w:sz w:val="24"/>
          <w:szCs w:val="24"/>
        </w:rPr>
        <w:tab/>
      </w:r>
      <w:r w:rsidR="00000000" w:rsidRPr="009B1679">
        <w:rPr>
          <w:i/>
          <w:sz w:val="24"/>
        </w:rPr>
        <w:t xml:space="preserve">Registration Statement. </w:t>
      </w:r>
      <w:r w:rsidR="00000000" w:rsidRPr="009B1679">
        <w:rPr>
          <w:sz w:val="24"/>
        </w:rPr>
        <w:t>Include, in a separate section following the responses to the preceding Items, the financial statements and schedules required by Regulation S-X. The specimen price- make-up sheet required by Instruction 4 to Item 23(c) may be provided as a continuation of the balance sheet specified by Regulation</w:t>
      </w:r>
      <w:r w:rsidR="00000000" w:rsidRPr="009B1679">
        <w:rPr>
          <w:spacing w:val="-5"/>
          <w:sz w:val="24"/>
        </w:rPr>
        <w:t xml:space="preserve"> </w:t>
      </w:r>
      <w:r w:rsidR="00000000" w:rsidRPr="009B1679">
        <w:rPr>
          <w:sz w:val="24"/>
        </w:rPr>
        <w:t>S-X.</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right="1199" w:hanging="360"/>
        <w:rPr>
          <w:sz w:val="24"/>
        </w:rPr>
      </w:pPr>
      <w:r>
        <w:rPr>
          <w:color w:val="221F1F"/>
          <w:spacing w:val="-12"/>
          <w:sz w:val="24"/>
          <w:szCs w:val="24"/>
        </w:rPr>
        <w:t>1.</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3"/>
          <w:sz w:val="24"/>
        </w:rPr>
        <w:t>statements</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subsidiary</w:t>
      </w:r>
      <w:r w:rsidR="00000000" w:rsidRPr="009B1679">
        <w:rPr>
          <w:spacing w:val="-11"/>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is</w:t>
      </w:r>
      <w:r w:rsidR="00000000" w:rsidRPr="009B1679">
        <w:rPr>
          <w:spacing w:val="-5"/>
          <w:sz w:val="24"/>
        </w:rPr>
        <w:t xml:space="preserve"> </w:t>
      </w:r>
      <w:r w:rsidR="00000000" w:rsidRPr="009B1679">
        <w:rPr>
          <w:spacing w:val="-3"/>
          <w:sz w:val="24"/>
        </w:rPr>
        <w:t>not</w:t>
      </w:r>
      <w:r w:rsidR="00000000" w:rsidRPr="009B1679">
        <w:rPr>
          <w:spacing w:val="-4"/>
          <w:sz w:val="24"/>
        </w:rPr>
        <w:t xml:space="preserve"> </w:t>
      </w:r>
      <w:r w:rsidR="00000000" w:rsidRPr="009B1679">
        <w:rPr>
          <w:sz w:val="24"/>
        </w:rPr>
        <w:t>a</w:t>
      </w:r>
      <w:r w:rsidR="00000000" w:rsidRPr="009B1679">
        <w:rPr>
          <w:spacing w:val="-9"/>
          <w:sz w:val="24"/>
        </w:rPr>
        <w:t xml:space="preserve"> </w:t>
      </w:r>
      <w:r w:rsidR="00000000" w:rsidRPr="009B1679">
        <w:rPr>
          <w:spacing w:val="-4"/>
          <w:sz w:val="24"/>
        </w:rPr>
        <w:t xml:space="preserve">majority-owned </w:t>
      </w:r>
      <w:r w:rsidR="00000000" w:rsidRPr="009B1679">
        <w:rPr>
          <w:spacing w:val="-3"/>
          <w:sz w:val="24"/>
        </w:rPr>
        <w:t>subsidiary</w:t>
      </w:r>
      <w:r w:rsidR="00000000" w:rsidRPr="009B1679">
        <w:rPr>
          <w:spacing w:val="-12"/>
          <w:sz w:val="24"/>
        </w:rPr>
        <w:t xml:space="preserve"> </w:t>
      </w:r>
      <w:r w:rsidR="00000000" w:rsidRPr="009B1679">
        <w:rPr>
          <w:spacing w:val="-3"/>
          <w:sz w:val="24"/>
        </w:rPr>
        <w:t>required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pacing w:val="-3"/>
          <w:sz w:val="24"/>
        </w:rPr>
        <w:t>Regulation</w:t>
      </w:r>
      <w:r w:rsidR="00000000" w:rsidRPr="009B1679">
        <w:rPr>
          <w:spacing w:val="-8"/>
          <w:sz w:val="24"/>
        </w:rPr>
        <w:t xml:space="preserve"> </w:t>
      </w:r>
      <w:r w:rsidR="00000000" w:rsidRPr="009B1679">
        <w:rPr>
          <w:spacing w:val="-2"/>
          <w:sz w:val="24"/>
        </w:rPr>
        <w:t xml:space="preserve">S-X </w:t>
      </w:r>
      <w:r w:rsidR="00000000" w:rsidRPr="009B1679">
        <w:rPr>
          <w:sz w:val="24"/>
        </w:rPr>
        <w:t>may</w:t>
      </w:r>
      <w:r w:rsidR="00000000" w:rsidRPr="009B1679">
        <w:rPr>
          <w:spacing w:val="-12"/>
          <w:sz w:val="24"/>
        </w:rPr>
        <w:t xml:space="preserve"> </w:t>
      </w:r>
      <w:r w:rsidR="00000000" w:rsidRPr="009B1679">
        <w:rPr>
          <w:sz w:val="24"/>
        </w:rPr>
        <w:t>be</w:t>
      </w:r>
      <w:r w:rsidR="00000000" w:rsidRPr="009B1679">
        <w:rPr>
          <w:spacing w:val="-6"/>
          <w:sz w:val="24"/>
        </w:rPr>
        <w:t xml:space="preserve"> </w:t>
      </w:r>
      <w:r w:rsidR="00000000" w:rsidRPr="009B1679">
        <w:rPr>
          <w:spacing w:val="-3"/>
          <w:sz w:val="24"/>
        </w:rPr>
        <w:t>omitted</w:t>
      </w:r>
      <w:r w:rsidR="00000000" w:rsidRPr="009B1679">
        <w:rPr>
          <w:spacing w:val="-8"/>
          <w:sz w:val="24"/>
        </w:rPr>
        <w:t xml:space="preserve"> </w:t>
      </w:r>
      <w:r w:rsidR="00000000" w:rsidRPr="009B1679">
        <w:rPr>
          <w:spacing w:val="-3"/>
          <w:sz w:val="24"/>
        </w:rPr>
        <w:t>from</w:t>
      </w:r>
      <w:r w:rsidR="00000000" w:rsidRPr="009B1679">
        <w:rPr>
          <w:spacing w:val="-7"/>
          <w:sz w:val="24"/>
        </w:rPr>
        <w:t xml:space="preserve"> </w:t>
      </w:r>
      <w:r w:rsidR="00000000" w:rsidRPr="009B1679">
        <w:rPr>
          <w:spacing w:val="-3"/>
          <w:sz w:val="24"/>
        </w:rPr>
        <w:t>Part</w:t>
      </w:r>
      <w:r w:rsidR="00000000" w:rsidRPr="009B1679">
        <w:rPr>
          <w:spacing w:val="-10"/>
          <w:sz w:val="24"/>
        </w:rPr>
        <w:t xml:space="preserve"> </w:t>
      </w:r>
      <w:r w:rsidR="00000000" w:rsidRPr="009B1679">
        <w:rPr>
          <w:sz w:val="24"/>
        </w:rPr>
        <w:t>B</w:t>
      </w:r>
      <w:r w:rsidR="00000000" w:rsidRPr="009B1679">
        <w:rPr>
          <w:spacing w:val="-7"/>
          <w:sz w:val="24"/>
        </w:rPr>
        <w:t xml:space="preserve"> </w:t>
      </w:r>
      <w:r w:rsidR="00000000" w:rsidRPr="009B1679">
        <w:rPr>
          <w:spacing w:val="-3"/>
          <w:sz w:val="24"/>
        </w:rPr>
        <w:t>and</w:t>
      </w:r>
      <w:r w:rsidR="00000000" w:rsidRPr="009B1679">
        <w:rPr>
          <w:spacing w:val="-5"/>
          <w:sz w:val="24"/>
        </w:rPr>
        <w:t xml:space="preserve"> </w:t>
      </w:r>
      <w:r w:rsidR="00000000" w:rsidRPr="009B1679">
        <w:rPr>
          <w:spacing w:val="-3"/>
          <w:sz w:val="24"/>
        </w:rPr>
        <w:t>included</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pacing w:val="-3"/>
          <w:sz w:val="24"/>
        </w:rPr>
        <w:t>Part</w:t>
      </w:r>
      <w:r w:rsidR="00000000" w:rsidRPr="009B1679">
        <w:rPr>
          <w:spacing w:val="-7"/>
          <w:sz w:val="24"/>
        </w:rPr>
        <w:t xml:space="preserve"> </w:t>
      </w:r>
      <w:r w:rsidR="00000000" w:rsidRPr="009B1679">
        <w:rPr>
          <w:sz w:val="24"/>
        </w:rPr>
        <w:t>C.</w:t>
      </w:r>
    </w:p>
    <w:p w:rsidR="00081523" w:rsidRDefault="00081523">
      <w:pPr>
        <w:pStyle w:val="BodyText"/>
        <w:spacing w:before="10"/>
        <w:rPr>
          <w:sz w:val="20"/>
        </w:rPr>
      </w:pPr>
    </w:p>
    <w:p w:rsidR="00081523" w:rsidRPr="009B1679" w:rsidRDefault="009B1679" w:rsidP="009B1679">
      <w:pPr>
        <w:tabs>
          <w:tab w:val="left" w:pos="1380"/>
        </w:tabs>
        <w:ind w:left="1380" w:right="1005" w:hanging="360"/>
        <w:rPr>
          <w:sz w:val="24"/>
        </w:rPr>
      </w:pPr>
      <w:r>
        <w:rPr>
          <w:color w:val="221F1F"/>
          <w:spacing w:val="-12"/>
          <w:sz w:val="24"/>
          <w:szCs w:val="24"/>
        </w:rPr>
        <w:t>2.</w:t>
      </w:r>
      <w:r>
        <w:rPr>
          <w:color w:val="221F1F"/>
          <w:spacing w:val="-12"/>
          <w:sz w:val="24"/>
          <w:szCs w:val="24"/>
        </w:rPr>
        <w:tab/>
      </w:r>
      <w:r w:rsidR="00000000" w:rsidRPr="009B1679">
        <w:rPr>
          <w:spacing w:val="-3"/>
          <w:sz w:val="24"/>
        </w:rPr>
        <w:t>In</w:t>
      </w:r>
      <w:r w:rsidR="00000000" w:rsidRPr="009B1679">
        <w:rPr>
          <w:spacing w:val="-4"/>
          <w:sz w:val="24"/>
        </w:rPr>
        <w:t xml:space="preserve"> </w:t>
      </w:r>
      <w:r w:rsidR="00000000" w:rsidRPr="009B1679">
        <w:rPr>
          <w:spacing w:val="-3"/>
          <w:sz w:val="24"/>
        </w:rPr>
        <w:t>addition</w:t>
      </w:r>
      <w:r w:rsidR="00000000" w:rsidRPr="009B1679">
        <w:rPr>
          <w:spacing w:val="-4"/>
          <w:sz w:val="24"/>
        </w:rPr>
        <w:t xml:space="preserve"> </w:t>
      </w:r>
      <w:r w:rsidR="00000000" w:rsidRPr="009B1679">
        <w:rPr>
          <w:spacing w:val="-3"/>
          <w:sz w:val="24"/>
        </w:rPr>
        <w:t>to the</w:t>
      </w:r>
      <w:r w:rsidR="00000000" w:rsidRPr="009B1679">
        <w:rPr>
          <w:spacing w:val="-5"/>
          <w:sz w:val="24"/>
        </w:rPr>
        <w:t xml:space="preserve"> </w:t>
      </w:r>
      <w:r w:rsidR="00000000" w:rsidRPr="009B1679">
        <w:rPr>
          <w:spacing w:val="-4"/>
          <w:sz w:val="24"/>
        </w:rPr>
        <w:t>requirements</w:t>
      </w:r>
      <w:r w:rsidR="00000000" w:rsidRPr="009B1679">
        <w:rPr>
          <w:spacing w:val="-6"/>
          <w:sz w:val="24"/>
        </w:rPr>
        <w:t xml:space="preserve"> </w:t>
      </w:r>
      <w:r w:rsidR="00000000" w:rsidRPr="009B1679">
        <w:rPr>
          <w:sz w:val="24"/>
        </w:rPr>
        <w:t>of</w:t>
      </w:r>
      <w:r w:rsidR="00000000" w:rsidRPr="009B1679">
        <w:rPr>
          <w:spacing w:val="-4"/>
          <w:sz w:val="24"/>
        </w:rPr>
        <w:t xml:space="preserve"> </w:t>
      </w:r>
      <w:r w:rsidR="00000000" w:rsidRPr="009B1679">
        <w:rPr>
          <w:spacing w:val="-3"/>
          <w:sz w:val="24"/>
        </w:rPr>
        <w:t>rule</w:t>
      </w:r>
      <w:r w:rsidR="00000000" w:rsidRPr="009B1679">
        <w:rPr>
          <w:spacing w:val="-5"/>
          <w:sz w:val="24"/>
        </w:rPr>
        <w:t xml:space="preserve"> </w:t>
      </w:r>
      <w:r w:rsidR="00000000" w:rsidRPr="009B1679">
        <w:rPr>
          <w:spacing w:val="-3"/>
          <w:sz w:val="24"/>
        </w:rPr>
        <w:t>3-18</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Regulation</w:t>
      </w:r>
      <w:r w:rsidR="00000000" w:rsidRPr="009B1679">
        <w:rPr>
          <w:spacing w:val="-6"/>
          <w:sz w:val="24"/>
        </w:rPr>
        <w:t xml:space="preserve"> </w:t>
      </w:r>
      <w:r w:rsidR="00000000" w:rsidRPr="009B1679">
        <w:rPr>
          <w:spacing w:val="-2"/>
          <w:sz w:val="24"/>
        </w:rPr>
        <w:t>S-X</w:t>
      </w:r>
      <w:r w:rsidR="00000000" w:rsidRPr="009B1679">
        <w:rPr>
          <w:spacing w:val="-7"/>
          <w:sz w:val="24"/>
        </w:rPr>
        <w:t xml:space="preserve"> </w:t>
      </w:r>
      <w:r w:rsidR="00000000" w:rsidRPr="009B1679">
        <w:rPr>
          <w:sz w:val="24"/>
        </w:rPr>
        <w:t>[17</w:t>
      </w:r>
      <w:r w:rsidR="00000000" w:rsidRPr="009B1679">
        <w:rPr>
          <w:spacing w:val="-4"/>
          <w:sz w:val="24"/>
        </w:rPr>
        <w:t xml:space="preserve"> </w:t>
      </w:r>
      <w:r w:rsidR="00000000" w:rsidRPr="009B1679">
        <w:rPr>
          <w:spacing w:val="-2"/>
          <w:sz w:val="24"/>
        </w:rPr>
        <w:t>CFR</w:t>
      </w:r>
      <w:r w:rsidR="00000000" w:rsidRPr="009B1679">
        <w:rPr>
          <w:spacing w:val="-5"/>
          <w:sz w:val="24"/>
        </w:rPr>
        <w:t xml:space="preserve"> </w:t>
      </w:r>
      <w:r w:rsidR="00000000" w:rsidRPr="009B1679">
        <w:rPr>
          <w:spacing w:val="-4"/>
          <w:sz w:val="24"/>
        </w:rPr>
        <w:t xml:space="preserve">210.3-18], </w:t>
      </w:r>
      <w:r w:rsidR="00000000" w:rsidRPr="009B1679">
        <w:rPr>
          <w:sz w:val="24"/>
        </w:rPr>
        <w:t>any</w:t>
      </w:r>
      <w:r w:rsidR="00000000" w:rsidRPr="009B1679">
        <w:rPr>
          <w:spacing w:val="-11"/>
          <w:sz w:val="24"/>
        </w:rPr>
        <w:t xml:space="preserve"> </w:t>
      </w:r>
      <w:r w:rsidR="00000000" w:rsidRPr="009B1679">
        <w:rPr>
          <w:spacing w:val="-3"/>
          <w:sz w:val="24"/>
        </w:rPr>
        <w:t xml:space="preserve">Fund </w:t>
      </w:r>
      <w:r w:rsidR="00000000" w:rsidRPr="009B1679">
        <w:rPr>
          <w:spacing w:val="-4"/>
          <w:sz w:val="24"/>
        </w:rPr>
        <w:t xml:space="preserve">registered </w:t>
      </w:r>
      <w:r w:rsidR="00000000" w:rsidRPr="009B1679">
        <w:rPr>
          <w:spacing w:val="-3"/>
          <w:sz w:val="24"/>
        </w:rPr>
        <w:t xml:space="preserve">under </w:t>
      </w:r>
      <w:r w:rsidR="00000000" w:rsidRPr="009B1679">
        <w:rPr>
          <w:sz w:val="24"/>
        </w:rPr>
        <w:t xml:space="preserve">the </w:t>
      </w:r>
      <w:r w:rsidR="00000000" w:rsidRPr="009B1679">
        <w:rPr>
          <w:spacing w:val="-4"/>
          <w:sz w:val="24"/>
        </w:rPr>
        <w:t xml:space="preserve">Investment </w:t>
      </w:r>
      <w:r w:rsidR="00000000" w:rsidRPr="009B1679">
        <w:rPr>
          <w:spacing w:val="-3"/>
          <w:sz w:val="24"/>
        </w:rPr>
        <w:t xml:space="preserve">Company Act that has not previously had </w:t>
      </w:r>
      <w:r w:rsidR="00000000" w:rsidRPr="009B1679">
        <w:rPr>
          <w:sz w:val="24"/>
        </w:rPr>
        <w:t xml:space="preserve">an </w:t>
      </w:r>
      <w:r w:rsidR="00000000" w:rsidRPr="009B1679">
        <w:rPr>
          <w:spacing w:val="-3"/>
          <w:sz w:val="24"/>
        </w:rPr>
        <w:t xml:space="preserve">effective </w:t>
      </w:r>
      <w:r w:rsidR="00000000" w:rsidRPr="009B1679">
        <w:rPr>
          <w:spacing w:val="-4"/>
          <w:sz w:val="24"/>
        </w:rPr>
        <w:t xml:space="preserve">registration statement </w:t>
      </w:r>
      <w:r w:rsidR="00000000" w:rsidRPr="009B1679">
        <w:rPr>
          <w:spacing w:val="-3"/>
          <w:sz w:val="24"/>
        </w:rPr>
        <w:t xml:space="preserve">under </w:t>
      </w:r>
      <w:r w:rsidR="00000000" w:rsidRPr="009B1679">
        <w:rPr>
          <w:sz w:val="24"/>
        </w:rPr>
        <w:t xml:space="preserve">the </w:t>
      </w:r>
      <w:r w:rsidR="00000000" w:rsidRPr="009B1679">
        <w:rPr>
          <w:spacing w:val="-4"/>
          <w:sz w:val="24"/>
        </w:rPr>
        <w:t xml:space="preserve">Securities </w:t>
      </w:r>
      <w:r w:rsidR="00000000" w:rsidRPr="009B1679">
        <w:rPr>
          <w:spacing w:val="-3"/>
          <w:sz w:val="24"/>
        </w:rPr>
        <w:t xml:space="preserve">Act </w:t>
      </w:r>
      <w:r w:rsidR="00000000" w:rsidRPr="009B1679">
        <w:rPr>
          <w:sz w:val="24"/>
        </w:rPr>
        <w:t xml:space="preserve">must </w:t>
      </w:r>
      <w:r w:rsidR="00000000" w:rsidRPr="009B1679">
        <w:rPr>
          <w:spacing w:val="-3"/>
          <w:sz w:val="24"/>
        </w:rPr>
        <w:t xml:space="preserve">include </w:t>
      </w:r>
      <w:r w:rsidR="00000000" w:rsidRPr="009B1679">
        <w:rPr>
          <w:sz w:val="24"/>
        </w:rPr>
        <w:t xml:space="preserve">in </w:t>
      </w:r>
      <w:r w:rsidR="00000000" w:rsidRPr="009B1679">
        <w:rPr>
          <w:spacing w:val="-3"/>
          <w:sz w:val="24"/>
        </w:rPr>
        <w:t xml:space="preserve">its initial </w:t>
      </w:r>
      <w:r w:rsidR="00000000" w:rsidRPr="009B1679">
        <w:rPr>
          <w:spacing w:val="-4"/>
          <w:sz w:val="24"/>
        </w:rPr>
        <w:t xml:space="preserve">registration statement under </w:t>
      </w:r>
      <w:r w:rsidR="00000000" w:rsidRPr="009B1679">
        <w:rPr>
          <w:sz w:val="24"/>
        </w:rPr>
        <w:t xml:space="preserve">the </w:t>
      </w:r>
      <w:r w:rsidR="00000000" w:rsidRPr="009B1679">
        <w:rPr>
          <w:spacing w:val="-3"/>
          <w:sz w:val="24"/>
        </w:rPr>
        <w:t xml:space="preserve">Securities Act </w:t>
      </w:r>
      <w:r w:rsidR="00000000" w:rsidRPr="009B1679">
        <w:rPr>
          <w:sz w:val="24"/>
        </w:rPr>
        <w:t xml:space="preserve">any </w:t>
      </w:r>
      <w:r w:rsidR="00000000" w:rsidRPr="009B1679">
        <w:rPr>
          <w:spacing w:val="-4"/>
          <w:sz w:val="24"/>
        </w:rPr>
        <w:t xml:space="preserve">additional financial </w:t>
      </w:r>
      <w:r w:rsidR="00000000" w:rsidRPr="009B1679">
        <w:rPr>
          <w:spacing w:val="-3"/>
          <w:sz w:val="24"/>
        </w:rPr>
        <w:t xml:space="preserve">statements and </w:t>
      </w:r>
      <w:r w:rsidR="00000000" w:rsidRPr="009B1679">
        <w:rPr>
          <w:spacing w:val="-4"/>
          <w:sz w:val="24"/>
        </w:rPr>
        <w:t xml:space="preserve">condensed financial </w:t>
      </w:r>
      <w:r w:rsidR="00000000" w:rsidRPr="009B1679">
        <w:rPr>
          <w:spacing w:val="-3"/>
          <w:sz w:val="24"/>
        </w:rPr>
        <w:t xml:space="preserve">information (which need </w:t>
      </w:r>
      <w:r w:rsidR="00000000" w:rsidRPr="009B1679">
        <w:rPr>
          <w:sz w:val="24"/>
        </w:rPr>
        <w:t xml:space="preserve">not be </w:t>
      </w:r>
      <w:r w:rsidR="00000000" w:rsidRPr="009B1679">
        <w:rPr>
          <w:spacing w:val="-4"/>
          <w:sz w:val="24"/>
        </w:rPr>
        <w:t xml:space="preserve">audited) </w:t>
      </w:r>
      <w:r w:rsidR="00000000" w:rsidRPr="009B1679">
        <w:rPr>
          <w:spacing w:val="-3"/>
          <w:sz w:val="24"/>
        </w:rPr>
        <w:t xml:space="preserve">necessary </w:t>
      </w:r>
      <w:r w:rsidR="00000000" w:rsidRPr="009B1679">
        <w:rPr>
          <w:sz w:val="24"/>
        </w:rPr>
        <w:t xml:space="preserve">to </w:t>
      </w:r>
      <w:r w:rsidR="00000000" w:rsidRPr="009B1679">
        <w:rPr>
          <w:spacing w:val="-3"/>
          <w:sz w:val="24"/>
        </w:rPr>
        <w:t xml:space="preserve">make </w:t>
      </w:r>
      <w:r w:rsidR="00000000" w:rsidRPr="009B1679">
        <w:rPr>
          <w:sz w:val="24"/>
        </w:rPr>
        <w:t xml:space="preserve">the </w:t>
      </w:r>
      <w:r w:rsidR="00000000" w:rsidRPr="009B1679">
        <w:rPr>
          <w:spacing w:val="-4"/>
          <w:sz w:val="24"/>
        </w:rPr>
        <w:t xml:space="preserve">financial </w:t>
      </w:r>
      <w:r w:rsidR="00000000" w:rsidRPr="009B1679">
        <w:rPr>
          <w:spacing w:val="-3"/>
          <w:sz w:val="24"/>
        </w:rPr>
        <w:t xml:space="preserve">statements and </w:t>
      </w:r>
      <w:r w:rsidR="00000000" w:rsidRPr="009B1679">
        <w:rPr>
          <w:spacing w:val="-4"/>
          <w:sz w:val="24"/>
        </w:rPr>
        <w:t xml:space="preserve">condensed financial information </w:t>
      </w:r>
      <w:r w:rsidR="00000000" w:rsidRPr="009B1679">
        <w:rPr>
          <w:spacing w:val="-3"/>
          <w:sz w:val="24"/>
        </w:rPr>
        <w:t xml:space="preserve">included </w:t>
      </w:r>
      <w:r w:rsidR="00000000" w:rsidRPr="009B1679">
        <w:rPr>
          <w:sz w:val="24"/>
        </w:rPr>
        <w:t xml:space="preserve">in the </w:t>
      </w:r>
      <w:r w:rsidR="00000000" w:rsidRPr="009B1679">
        <w:rPr>
          <w:spacing w:val="-4"/>
          <w:sz w:val="24"/>
        </w:rPr>
        <w:t>registration</w:t>
      </w:r>
      <w:r w:rsidR="00000000" w:rsidRPr="009B1679">
        <w:rPr>
          <w:spacing w:val="-5"/>
          <w:sz w:val="24"/>
        </w:rPr>
        <w:t xml:space="preserve"> </w:t>
      </w:r>
      <w:r w:rsidR="00000000" w:rsidRPr="009B1679">
        <w:rPr>
          <w:spacing w:val="-4"/>
          <w:sz w:val="24"/>
        </w:rPr>
        <w:t>statement</w:t>
      </w:r>
      <w:r w:rsidR="00000000" w:rsidRPr="009B1679">
        <w:rPr>
          <w:spacing w:val="-5"/>
          <w:sz w:val="24"/>
        </w:rPr>
        <w:t xml:space="preserve"> </w:t>
      </w:r>
      <w:r w:rsidR="00000000" w:rsidRPr="009B1679">
        <w:rPr>
          <w:spacing w:val="-4"/>
          <w:sz w:val="24"/>
        </w:rPr>
        <w:t xml:space="preserve">current </w:t>
      </w:r>
      <w:r w:rsidR="00000000" w:rsidRPr="009B1679">
        <w:rPr>
          <w:sz w:val="24"/>
        </w:rPr>
        <w:t>as</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pacing w:val="-3"/>
          <w:sz w:val="24"/>
        </w:rPr>
        <w:t>within</w:t>
      </w:r>
      <w:r w:rsidR="00000000" w:rsidRPr="009B1679">
        <w:rPr>
          <w:spacing w:val="-8"/>
          <w:sz w:val="24"/>
        </w:rPr>
        <w:t xml:space="preserve"> </w:t>
      </w:r>
      <w:r w:rsidR="00000000" w:rsidRPr="009B1679">
        <w:rPr>
          <w:sz w:val="24"/>
        </w:rPr>
        <w:t>90</w:t>
      </w:r>
      <w:r w:rsidR="00000000" w:rsidRPr="009B1679">
        <w:rPr>
          <w:spacing w:val="-8"/>
          <w:sz w:val="24"/>
        </w:rPr>
        <w:t xml:space="preserve"> </w:t>
      </w:r>
      <w:r w:rsidR="00000000" w:rsidRPr="009B1679">
        <w:rPr>
          <w:spacing w:val="-4"/>
          <w:sz w:val="24"/>
        </w:rPr>
        <w:t xml:space="preserve">days </w:t>
      </w:r>
      <w:r w:rsidR="00000000" w:rsidRPr="009B1679">
        <w:rPr>
          <w:spacing w:val="-3"/>
          <w:sz w:val="24"/>
        </w:rPr>
        <w:t>prior</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filing.</w:t>
      </w:r>
    </w:p>
    <w:p w:rsidR="00081523" w:rsidRDefault="00081523">
      <w:pPr>
        <w:pStyle w:val="BodyText"/>
        <w:spacing w:before="10"/>
        <w:rPr>
          <w:sz w:val="20"/>
        </w:rPr>
      </w:pPr>
    </w:p>
    <w:p w:rsidR="00081523" w:rsidRPr="009B1679" w:rsidRDefault="009B1679" w:rsidP="009B1679">
      <w:pPr>
        <w:tabs>
          <w:tab w:val="left" w:pos="1251"/>
        </w:tabs>
        <w:ind w:left="1250" w:right="1928" w:hanging="300"/>
        <w:rPr>
          <w:sz w:val="24"/>
        </w:rPr>
      </w:pPr>
      <w:r>
        <w:rPr>
          <w:color w:val="221F1F"/>
          <w:spacing w:val="-4"/>
          <w:sz w:val="24"/>
          <w:szCs w:val="24"/>
        </w:rPr>
        <w:t>(b)</w:t>
      </w:r>
      <w:r>
        <w:rPr>
          <w:color w:val="221F1F"/>
          <w:spacing w:val="-4"/>
          <w:sz w:val="24"/>
          <w:szCs w:val="24"/>
        </w:rPr>
        <w:tab/>
      </w:r>
      <w:r w:rsidR="00000000" w:rsidRPr="009B1679">
        <w:rPr>
          <w:i/>
          <w:sz w:val="24"/>
        </w:rPr>
        <w:t xml:space="preserve">Annual Report. </w:t>
      </w:r>
      <w:r w:rsidR="00000000" w:rsidRPr="009B1679">
        <w:rPr>
          <w:sz w:val="24"/>
        </w:rPr>
        <w:t>Every annual report to shareholders required by rule 30e-1 must contain the following:</w:t>
      </w:r>
    </w:p>
    <w:p w:rsidR="00081523" w:rsidRDefault="00081523">
      <w:pPr>
        <w:pStyle w:val="BodyText"/>
        <w:spacing w:before="10"/>
        <w:rPr>
          <w:sz w:val="20"/>
        </w:rPr>
      </w:pPr>
    </w:p>
    <w:p w:rsidR="00081523" w:rsidRPr="009B1679" w:rsidRDefault="009B1679" w:rsidP="009B1679">
      <w:pPr>
        <w:tabs>
          <w:tab w:val="left" w:pos="1704"/>
        </w:tabs>
        <w:spacing w:before="1"/>
        <w:ind w:left="1711" w:right="2389" w:hanging="332"/>
        <w:rPr>
          <w:sz w:val="24"/>
        </w:rPr>
      </w:pPr>
      <w:r>
        <w:rPr>
          <w:color w:val="221F1F"/>
          <w:spacing w:val="-1"/>
          <w:sz w:val="24"/>
          <w:szCs w:val="24"/>
        </w:rPr>
        <w:t>(1)</w:t>
      </w:r>
      <w:r>
        <w:rPr>
          <w:color w:val="221F1F"/>
          <w:spacing w:val="-1"/>
          <w:sz w:val="24"/>
          <w:szCs w:val="24"/>
        </w:rPr>
        <w:tab/>
      </w:r>
      <w:r w:rsidR="00000000" w:rsidRPr="009B1679">
        <w:rPr>
          <w:i/>
          <w:spacing w:val="-3"/>
          <w:sz w:val="24"/>
        </w:rPr>
        <w:t xml:space="preserve">Financial Statements. </w:t>
      </w:r>
      <w:r w:rsidR="00000000" w:rsidRPr="009B1679">
        <w:rPr>
          <w:sz w:val="24"/>
        </w:rPr>
        <w:t xml:space="preserve">The </w:t>
      </w:r>
      <w:r w:rsidR="00000000" w:rsidRPr="009B1679">
        <w:rPr>
          <w:spacing w:val="-3"/>
          <w:sz w:val="24"/>
        </w:rPr>
        <w:t xml:space="preserve">audited financial statements required, </w:t>
      </w:r>
      <w:r w:rsidR="00000000" w:rsidRPr="009B1679">
        <w:rPr>
          <w:sz w:val="24"/>
        </w:rPr>
        <w:t xml:space="preserve">and for the </w:t>
      </w:r>
      <w:r w:rsidR="00000000" w:rsidRPr="009B1679">
        <w:rPr>
          <w:spacing w:val="-3"/>
          <w:sz w:val="24"/>
        </w:rPr>
        <w:t xml:space="preserve">periods specified, </w:t>
      </w:r>
      <w:r w:rsidR="00000000" w:rsidRPr="009B1679">
        <w:rPr>
          <w:sz w:val="24"/>
        </w:rPr>
        <w:t>by Regulation</w:t>
      </w:r>
      <w:r w:rsidR="00000000" w:rsidRPr="009B1679">
        <w:rPr>
          <w:spacing w:val="-16"/>
          <w:sz w:val="24"/>
        </w:rPr>
        <w:t xml:space="preserve"> </w:t>
      </w:r>
      <w:r w:rsidR="00000000" w:rsidRPr="009B1679">
        <w:rPr>
          <w:spacing w:val="-3"/>
          <w:sz w:val="24"/>
        </w:rPr>
        <w:t>S-X.</w:t>
      </w:r>
    </w:p>
    <w:p w:rsidR="00081523" w:rsidRDefault="00081523">
      <w:pPr>
        <w:pStyle w:val="BodyText"/>
        <w:spacing w:before="3"/>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00"/>
        </w:tabs>
        <w:ind w:left="2100" w:right="1092" w:hanging="360"/>
        <w:jc w:val="both"/>
        <w:rPr>
          <w:sz w:val="24"/>
        </w:rPr>
      </w:pPr>
      <w:r>
        <w:rPr>
          <w:color w:val="221F1F"/>
          <w:spacing w:val="-17"/>
          <w:sz w:val="24"/>
          <w:szCs w:val="24"/>
        </w:rPr>
        <w:t>1.</w:t>
      </w:r>
      <w:r>
        <w:rPr>
          <w:color w:val="221F1F"/>
          <w:spacing w:val="-17"/>
          <w:sz w:val="24"/>
          <w:szCs w:val="24"/>
        </w:rPr>
        <w:tab/>
      </w:r>
      <w:r w:rsidR="00000000" w:rsidRPr="009B1679">
        <w:rPr>
          <w:spacing w:val="-3"/>
          <w:sz w:val="24"/>
        </w:rPr>
        <w:t xml:space="preserve">Schedule </w:t>
      </w:r>
      <w:r w:rsidR="00000000" w:rsidRPr="009B1679">
        <w:rPr>
          <w:sz w:val="24"/>
        </w:rPr>
        <w:t xml:space="preserve">IX – </w:t>
      </w:r>
      <w:r w:rsidR="00000000" w:rsidRPr="009B1679">
        <w:rPr>
          <w:spacing w:val="-5"/>
          <w:sz w:val="24"/>
        </w:rPr>
        <w:t xml:space="preserve">Summary schedule </w:t>
      </w:r>
      <w:r w:rsidR="00000000" w:rsidRPr="009B1679">
        <w:rPr>
          <w:sz w:val="24"/>
        </w:rPr>
        <w:t xml:space="preserve">of investments in </w:t>
      </w:r>
      <w:r w:rsidR="00000000" w:rsidRPr="009B1679">
        <w:rPr>
          <w:spacing w:val="-4"/>
          <w:sz w:val="24"/>
        </w:rPr>
        <w:t xml:space="preserve">securities </w:t>
      </w:r>
      <w:r w:rsidR="00000000" w:rsidRPr="009B1679">
        <w:rPr>
          <w:sz w:val="24"/>
        </w:rPr>
        <w:t xml:space="preserve">of </w:t>
      </w:r>
      <w:r w:rsidR="00000000" w:rsidRPr="009B1679">
        <w:rPr>
          <w:spacing w:val="-4"/>
          <w:sz w:val="24"/>
        </w:rPr>
        <w:t xml:space="preserve">unaffiliated </w:t>
      </w:r>
      <w:r w:rsidR="00000000" w:rsidRPr="009B1679">
        <w:rPr>
          <w:spacing w:val="-5"/>
          <w:sz w:val="24"/>
        </w:rPr>
        <w:t xml:space="preserve">issuers </w:t>
      </w:r>
      <w:r w:rsidR="00000000" w:rsidRPr="009B1679">
        <w:rPr>
          <w:sz w:val="24"/>
        </w:rPr>
        <w:t xml:space="preserve">[17 </w:t>
      </w:r>
      <w:r w:rsidR="00000000" w:rsidRPr="009B1679">
        <w:rPr>
          <w:spacing w:val="-4"/>
          <w:sz w:val="24"/>
        </w:rPr>
        <w:t xml:space="preserve">CFR </w:t>
      </w:r>
      <w:r w:rsidR="00000000" w:rsidRPr="009B1679">
        <w:rPr>
          <w:spacing w:val="-3"/>
          <w:sz w:val="24"/>
        </w:rPr>
        <w:t>210.12-12B]</w:t>
      </w:r>
      <w:r w:rsidR="00000000" w:rsidRPr="009B1679">
        <w:rPr>
          <w:spacing w:val="-7"/>
          <w:sz w:val="24"/>
        </w:rPr>
        <w:t xml:space="preserve"> </w:t>
      </w:r>
      <w:r w:rsidR="00000000" w:rsidRPr="009B1679">
        <w:rPr>
          <w:sz w:val="24"/>
        </w:rPr>
        <w:t>may</w:t>
      </w:r>
      <w:r w:rsidR="00000000" w:rsidRPr="009B1679">
        <w:rPr>
          <w:spacing w:val="-16"/>
          <w:sz w:val="24"/>
        </w:rPr>
        <w:t xml:space="preserve"> </w:t>
      </w:r>
      <w:r w:rsidR="00000000" w:rsidRPr="009B1679">
        <w:rPr>
          <w:sz w:val="24"/>
        </w:rPr>
        <w:t>be</w:t>
      </w:r>
      <w:r w:rsidR="00000000" w:rsidRPr="009B1679">
        <w:rPr>
          <w:spacing w:val="-9"/>
          <w:sz w:val="24"/>
        </w:rPr>
        <w:t xml:space="preserve"> </w:t>
      </w:r>
      <w:r w:rsidR="00000000" w:rsidRPr="009B1679">
        <w:rPr>
          <w:spacing w:val="-5"/>
          <w:sz w:val="24"/>
        </w:rPr>
        <w:t>included</w:t>
      </w:r>
      <w:r w:rsidR="00000000" w:rsidRPr="009B1679">
        <w:rPr>
          <w:spacing w:val="-12"/>
          <w:sz w:val="24"/>
        </w:rPr>
        <w:t xml:space="preserve"> </w:t>
      </w:r>
      <w:r w:rsidR="00000000" w:rsidRPr="009B1679">
        <w:rPr>
          <w:sz w:val="24"/>
        </w:rPr>
        <w:t>in</w:t>
      </w:r>
      <w:r w:rsidR="00000000" w:rsidRPr="009B1679">
        <w:rPr>
          <w:spacing w:val="-1"/>
          <w:sz w:val="24"/>
        </w:rPr>
        <w:t xml:space="preserve"> </w:t>
      </w:r>
      <w:r w:rsidR="00000000" w:rsidRPr="009B1679">
        <w:rPr>
          <w:spacing w:val="-3"/>
          <w:sz w:val="24"/>
        </w:rPr>
        <w:t>the</w:t>
      </w:r>
      <w:r w:rsidR="00000000" w:rsidRPr="009B1679">
        <w:rPr>
          <w:spacing w:val="-8"/>
          <w:sz w:val="24"/>
        </w:rPr>
        <w:t xml:space="preserve"> </w:t>
      </w:r>
      <w:r w:rsidR="00000000" w:rsidRPr="009B1679">
        <w:rPr>
          <w:spacing w:val="-4"/>
          <w:sz w:val="24"/>
        </w:rPr>
        <w:t>financial</w:t>
      </w:r>
      <w:r w:rsidR="00000000" w:rsidRPr="009B1679">
        <w:rPr>
          <w:spacing w:val="-11"/>
          <w:sz w:val="24"/>
        </w:rPr>
        <w:t xml:space="preserve"> </w:t>
      </w:r>
      <w:r w:rsidR="00000000" w:rsidRPr="009B1679">
        <w:rPr>
          <w:spacing w:val="-4"/>
          <w:sz w:val="24"/>
        </w:rPr>
        <w:t>statements</w:t>
      </w:r>
      <w:r w:rsidR="00000000" w:rsidRPr="009B1679">
        <w:rPr>
          <w:spacing w:val="-8"/>
          <w:sz w:val="24"/>
        </w:rPr>
        <w:t xml:space="preserve"> </w:t>
      </w:r>
      <w:r w:rsidR="00000000" w:rsidRPr="009B1679">
        <w:rPr>
          <w:sz w:val="24"/>
        </w:rPr>
        <w:t>in</w:t>
      </w:r>
      <w:r w:rsidR="00000000" w:rsidRPr="009B1679">
        <w:rPr>
          <w:spacing w:val="-4"/>
          <w:sz w:val="24"/>
        </w:rPr>
        <w:t xml:space="preserve"> </w:t>
      </w:r>
      <w:r w:rsidR="00000000" w:rsidRPr="009B1679">
        <w:rPr>
          <w:sz w:val="24"/>
        </w:rPr>
        <w:t>lieu</w:t>
      </w:r>
      <w:r w:rsidR="00000000" w:rsidRPr="009B1679">
        <w:rPr>
          <w:spacing w:val="-8"/>
          <w:sz w:val="24"/>
        </w:rPr>
        <w:t xml:space="preserve"> </w:t>
      </w:r>
      <w:r w:rsidR="00000000" w:rsidRPr="009B1679">
        <w:rPr>
          <w:sz w:val="24"/>
        </w:rPr>
        <w:t>of</w:t>
      </w:r>
      <w:r w:rsidR="00000000" w:rsidRPr="009B1679">
        <w:rPr>
          <w:spacing w:val="-3"/>
          <w:sz w:val="24"/>
        </w:rPr>
        <w:t xml:space="preserve"> Schedule</w:t>
      </w:r>
      <w:r w:rsidR="00000000" w:rsidRPr="009B1679">
        <w:rPr>
          <w:spacing w:val="-4"/>
          <w:sz w:val="24"/>
        </w:rPr>
        <w:t xml:space="preserve"> </w:t>
      </w:r>
      <w:r w:rsidR="00000000" w:rsidRPr="009B1679">
        <w:rPr>
          <w:sz w:val="24"/>
        </w:rPr>
        <w:t>I</w:t>
      </w:r>
      <w:r w:rsidR="00000000" w:rsidRPr="009B1679">
        <w:rPr>
          <w:spacing w:val="-3"/>
          <w:sz w:val="24"/>
        </w:rPr>
        <w:t xml:space="preserve"> </w:t>
      </w:r>
      <w:r w:rsidR="00000000" w:rsidRPr="009B1679">
        <w:rPr>
          <w:sz w:val="24"/>
        </w:rPr>
        <w:t>–</w:t>
      </w:r>
      <w:r w:rsidR="00000000" w:rsidRPr="009B1679">
        <w:rPr>
          <w:spacing w:val="-1"/>
          <w:sz w:val="24"/>
        </w:rPr>
        <w:t xml:space="preserve"> </w:t>
      </w:r>
      <w:r w:rsidR="00000000" w:rsidRPr="009B1679">
        <w:rPr>
          <w:spacing w:val="-5"/>
          <w:sz w:val="24"/>
        </w:rPr>
        <w:t>Investments</w:t>
      </w:r>
      <w:r w:rsidR="00000000" w:rsidRPr="009B1679">
        <w:rPr>
          <w:spacing w:val="-11"/>
          <w:sz w:val="24"/>
        </w:rPr>
        <w:t xml:space="preserve"> </w:t>
      </w:r>
      <w:r w:rsidR="00000000" w:rsidRPr="009B1679">
        <w:rPr>
          <w:sz w:val="24"/>
        </w:rPr>
        <w:t xml:space="preserve">in </w:t>
      </w:r>
      <w:r w:rsidR="00000000" w:rsidRPr="009B1679">
        <w:rPr>
          <w:spacing w:val="-4"/>
          <w:sz w:val="24"/>
        </w:rPr>
        <w:t xml:space="preserve">securities </w:t>
      </w:r>
      <w:r w:rsidR="00000000" w:rsidRPr="009B1679">
        <w:rPr>
          <w:sz w:val="24"/>
        </w:rPr>
        <w:t xml:space="preserve">of </w:t>
      </w:r>
      <w:r w:rsidR="00000000" w:rsidRPr="009B1679">
        <w:rPr>
          <w:spacing w:val="-5"/>
          <w:sz w:val="24"/>
        </w:rPr>
        <w:t xml:space="preserve">unaffiliated issuers </w:t>
      </w:r>
      <w:r w:rsidR="00000000" w:rsidRPr="009B1679">
        <w:rPr>
          <w:sz w:val="24"/>
        </w:rPr>
        <w:t xml:space="preserve">[17 CFR </w:t>
      </w:r>
      <w:r w:rsidR="00000000" w:rsidRPr="009B1679">
        <w:rPr>
          <w:spacing w:val="-3"/>
          <w:sz w:val="24"/>
        </w:rPr>
        <w:t>210.12-12]</w:t>
      </w:r>
      <w:r w:rsidR="00000000" w:rsidRPr="009B1679">
        <w:rPr>
          <w:spacing w:val="1"/>
          <w:sz w:val="24"/>
        </w:rPr>
        <w:t xml:space="preserve"> </w:t>
      </w:r>
      <w:r w:rsidR="00000000" w:rsidRPr="009B1679">
        <w:rPr>
          <w:spacing w:val="-6"/>
          <w:sz w:val="24"/>
        </w:rPr>
        <w:t>if:</w:t>
      </w:r>
    </w:p>
    <w:p w:rsidR="00081523" w:rsidRDefault="00081523">
      <w:pPr>
        <w:pStyle w:val="BodyText"/>
        <w:spacing w:before="10"/>
        <w:rPr>
          <w:sz w:val="20"/>
        </w:rPr>
      </w:pPr>
    </w:p>
    <w:p w:rsidR="00081523" w:rsidRPr="009B1679" w:rsidRDefault="009B1679" w:rsidP="009B1679">
      <w:pPr>
        <w:tabs>
          <w:tab w:val="left" w:pos="2460"/>
        </w:tabs>
        <w:ind w:left="2460" w:right="943" w:hanging="360"/>
        <w:rPr>
          <w:sz w:val="24"/>
        </w:rPr>
      </w:pPr>
      <w:r>
        <w:rPr>
          <w:color w:val="221F1F"/>
          <w:spacing w:val="-25"/>
          <w:sz w:val="24"/>
          <w:szCs w:val="24"/>
        </w:rPr>
        <w:t>(a)</w:t>
      </w:r>
      <w:r>
        <w:rPr>
          <w:color w:val="221F1F"/>
          <w:spacing w:val="-25"/>
          <w:sz w:val="24"/>
          <w:szCs w:val="24"/>
        </w:rPr>
        <w:tab/>
      </w:r>
      <w:r w:rsidR="00000000" w:rsidRPr="009B1679">
        <w:rPr>
          <w:sz w:val="24"/>
        </w:rPr>
        <w:t>the Fund states in the report that the Fund’s complete schedule of investments in securities of unaffiliated issuers is available (</w:t>
      </w:r>
      <w:proofErr w:type="spellStart"/>
      <w:r w:rsidR="00000000" w:rsidRPr="009B1679">
        <w:rPr>
          <w:sz w:val="24"/>
        </w:rPr>
        <w:t>i</w:t>
      </w:r>
      <w:proofErr w:type="spellEnd"/>
      <w:r w:rsidR="00000000" w:rsidRPr="009B1679">
        <w:rPr>
          <w:sz w:val="24"/>
        </w:rPr>
        <w:t>) without charge, upon request, by calling a specified toll-free (or collect) telephone number; (ii) on the Fund’s website, if</w:t>
      </w:r>
      <w:r w:rsidR="00000000" w:rsidRPr="009B1679">
        <w:rPr>
          <w:spacing w:val="-22"/>
          <w:sz w:val="24"/>
        </w:rPr>
        <w:t xml:space="preserve"> </w:t>
      </w:r>
      <w:r w:rsidR="00000000" w:rsidRPr="009B1679">
        <w:rPr>
          <w:sz w:val="24"/>
        </w:rPr>
        <w:t xml:space="preserve">applicable; and (iii) on the Commission’s website at </w:t>
      </w:r>
      <w:hyperlink r:id="rId18">
        <w:r w:rsidR="00000000" w:rsidRPr="009B1679">
          <w:rPr>
            <w:i/>
            <w:sz w:val="24"/>
          </w:rPr>
          <w:t>http://www.sec.gov</w:t>
        </w:r>
      </w:hyperlink>
      <w:r w:rsidR="00000000" w:rsidRPr="009B1679">
        <w:rPr>
          <w:sz w:val="24"/>
        </w:rPr>
        <w:t>; and (b) whenever the Fund (or financial intermediary through which shares of the Fund may be purchased or sold) receives a request for the Fund’s schedule of investments in securities of unaffiliated issuers, the Fund (or financial intermediary) sends a copy of Schedule I – Investments in securities of unaffiliated issuers within 3 business days of receipt by first-class mail or other means designed to ensure equally prompt</w:t>
      </w:r>
      <w:r w:rsidR="00000000" w:rsidRPr="009B1679">
        <w:rPr>
          <w:spacing w:val="-7"/>
          <w:sz w:val="24"/>
        </w:rPr>
        <w:t xml:space="preserve"> </w:t>
      </w:r>
      <w:r w:rsidR="00000000" w:rsidRPr="009B1679">
        <w:rPr>
          <w:sz w:val="24"/>
        </w:rPr>
        <w:t>delivery.</w:t>
      </w:r>
    </w:p>
    <w:p w:rsidR="00081523" w:rsidRDefault="00081523">
      <w:pPr>
        <w:pStyle w:val="BodyText"/>
        <w:spacing w:before="10"/>
        <w:rPr>
          <w:sz w:val="20"/>
        </w:rPr>
      </w:pPr>
    </w:p>
    <w:p w:rsidR="00081523" w:rsidRPr="009B1679" w:rsidRDefault="009B1679" w:rsidP="009B1679">
      <w:pPr>
        <w:tabs>
          <w:tab w:val="left" w:pos="2151"/>
        </w:tabs>
        <w:ind w:left="2150" w:right="1216" w:hanging="411"/>
        <w:jc w:val="both"/>
        <w:rPr>
          <w:sz w:val="24"/>
        </w:rPr>
      </w:pPr>
      <w:r>
        <w:rPr>
          <w:color w:val="221F1F"/>
          <w:spacing w:val="-17"/>
          <w:sz w:val="24"/>
          <w:szCs w:val="24"/>
        </w:rPr>
        <w:t>2.</w:t>
      </w:r>
      <w:r>
        <w:rPr>
          <w:color w:val="221F1F"/>
          <w:spacing w:val="-17"/>
          <w:sz w:val="24"/>
          <w:szCs w:val="24"/>
        </w:rPr>
        <w:tab/>
      </w:r>
      <w:r w:rsidR="00000000" w:rsidRPr="009B1679">
        <w:rPr>
          <w:sz w:val="24"/>
        </w:rPr>
        <w:t xml:space="preserve">In the case of a </w:t>
      </w:r>
      <w:r w:rsidR="00000000" w:rsidRPr="009B1679">
        <w:rPr>
          <w:spacing w:val="-4"/>
          <w:sz w:val="24"/>
        </w:rPr>
        <w:t xml:space="preserve">Money </w:t>
      </w:r>
      <w:r w:rsidR="00000000" w:rsidRPr="009B1679">
        <w:rPr>
          <w:spacing w:val="-2"/>
          <w:sz w:val="24"/>
        </w:rPr>
        <w:t xml:space="preserve">Market </w:t>
      </w:r>
      <w:r w:rsidR="00000000" w:rsidRPr="009B1679">
        <w:rPr>
          <w:sz w:val="24"/>
        </w:rPr>
        <w:t xml:space="preserve">Fund, </w:t>
      </w:r>
      <w:r w:rsidR="00000000" w:rsidRPr="009B1679">
        <w:rPr>
          <w:spacing w:val="-5"/>
          <w:sz w:val="24"/>
        </w:rPr>
        <w:t xml:space="preserve">Schedule </w:t>
      </w:r>
      <w:r w:rsidR="00000000" w:rsidRPr="009B1679">
        <w:rPr>
          <w:sz w:val="24"/>
        </w:rPr>
        <w:t xml:space="preserve">I – </w:t>
      </w:r>
      <w:r w:rsidR="00000000" w:rsidRPr="009B1679">
        <w:rPr>
          <w:spacing w:val="-5"/>
          <w:sz w:val="24"/>
        </w:rPr>
        <w:t xml:space="preserve">Investments </w:t>
      </w:r>
      <w:r w:rsidR="00000000" w:rsidRPr="009B1679">
        <w:rPr>
          <w:sz w:val="24"/>
        </w:rPr>
        <w:t xml:space="preserve">in </w:t>
      </w:r>
      <w:r w:rsidR="00000000" w:rsidRPr="009B1679">
        <w:rPr>
          <w:spacing w:val="-4"/>
          <w:sz w:val="24"/>
        </w:rPr>
        <w:t xml:space="preserve">securities </w:t>
      </w:r>
      <w:r w:rsidR="00000000" w:rsidRPr="009B1679">
        <w:rPr>
          <w:sz w:val="24"/>
        </w:rPr>
        <w:t xml:space="preserve">of </w:t>
      </w:r>
      <w:r w:rsidR="00000000" w:rsidRPr="009B1679">
        <w:rPr>
          <w:spacing w:val="-6"/>
          <w:sz w:val="24"/>
        </w:rPr>
        <w:t xml:space="preserve">unaffiliated </w:t>
      </w:r>
      <w:r w:rsidR="00000000" w:rsidRPr="009B1679">
        <w:rPr>
          <w:sz w:val="24"/>
        </w:rPr>
        <w:t>issuers</w:t>
      </w:r>
      <w:r w:rsidR="00000000" w:rsidRPr="009B1679">
        <w:rPr>
          <w:spacing w:val="-11"/>
          <w:sz w:val="24"/>
        </w:rPr>
        <w:t xml:space="preserve"> </w:t>
      </w:r>
      <w:r w:rsidR="00000000" w:rsidRPr="009B1679">
        <w:rPr>
          <w:sz w:val="24"/>
        </w:rPr>
        <w:t>[17</w:t>
      </w:r>
      <w:r w:rsidR="00000000" w:rsidRPr="009B1679">
        <w:rPr>
          <w:spacing w:val="-13"/>
          <w:sz w:val="24"/>
        </w:rPr>
        <w:t xml:space="preserve"> </w:t>
      </w:r>
      <w:r w:rsidR="00000000" w:rsidRPr="009B1679">
        <w:rPr>
          <w:sz w:val="24"/>
        </w:rPr>
        <w:t>CFR</w:t>
      </w:r>
      <w:r w:rsidR="00000000" w:rsidRPr="009B1679">
        <w:rPr>
          <w:spacing w:val="-10"/>
          <w:sz w:val="24"/>
        </w:rPr>
        <w:t xml:space="preserve"> </w:t>
      </w:r>
      <w:r w:rsidR="00000000" w:rsidRPr="009B1679">
        <w:rPr>
          <w:spacing w:val="-3"/>
          <w:sz w:val="24"/>
        </w:rPr>
        <w:t>210.12-12B]</w:t>
      </w:r>
      <w:r w:rsidR="00000000" w:rsidRPr="009B1679">
        <w:rPr>
          <w:spacing w:val="-12"/>
          <w:sz w:val="24"/>
        </w:rPr>
        <w:t xml:space="preserve"> </w:t>
      </w:r>
      <w:r w:rsidR="00000000" w:rsidRPr="009B1679">
        <w:rPr>
          <w:sz w:val="24"/>
        </w:rPr>
        <w:t>may</w:t>
      </w:r>
      <w:r w:rsidR="00000000" w:rsidRPr="009B1679">
        <w:rPr>
          <w:spacing w:val="-23"/>
          <w:sz w:val="24"/>
        </w:rPr>
        <w:t xml:space="preserve"> </w:t>
      </w:r>
      <w:r w:rsidR="00000000" w:rsidRPr="009B1679">
        <w:rPr>
          <w:sz w:val="24"/>
        </w:rPr>
        <w:t>be</w:t>
      </w:r>
      <w:r w:rsidR="00000000" w:rsidRPr="009B1679">
        <w:rPr>
          <w:spacing w:val="-11"/>
          <w:sz w:val="24"/>
        </w:rPr>
        <w:t xml:space="preserve"> </w:t>
      </w:r>
      <w:r w:rsidR="00000000" w:rsidRPr="009B1679">
        <w:rPr>
          <w:spacing w:val="-3"/>
          <w:sz w:val="24"/>
        </w:rPr>
        <w:t>omitted</w:t>
      </w:r>
      <w:r w:rsidR="00000000" w:rsidRPr="009B1679">
        <w:rPr>
          <w:spacing w:val="-13"/>
          <w:sz w:val="24"/>
        </w:rPr>
        <w:t xml:space="preserve"> </w:t>
      </w:r>
      <w:r w:rsidR="00000000" w:rsidRPr="009B1679">
        <w:rPr>
          <w:spacing w:val="-3"/>
          <w:sz w:val="24"/>
        </w:rPr>
        <w:t>from</w:t>
      </w:r>
      <w:r w:rsidR="00000000" w:rsidRPr="009B1679">
        <w:rPr>
          <w:spacing w:val="-20"/>
          <w:sz w:val="24"/>
        </w:rPr>
        <w:t xml:space="preserve"> </w:t>
      </w:r>
      <w:r w:rsidR="00000000" w:rsidRPr="009B1679">
        <w:rPr>
          <w:sz w:val="24"/>
        </w:rPr>
        <w:t>its</w:t>
      </w:r>
      <w:r w:rsidR="00000000" w:rsidRPr="009B1679">
        <w:rPr>
          <w:spacing w:val="-16"/>
          <w:sz w:val="24"/>
        </w:rPr>
        <w:t xml:space="preserve"> </w:t>
      </w:r>
      <w:r w:rsidR="00000000" w:rsidRPr="009B1679">
        <w:rPr>
          <w:spacing w:val="-3"/>
          <w:sz w:val="24"/>
        </w:rPr>
        <w:t>financial</w:t>
      </w:r>
      <w:r w:rsidR="00000000" w:rsidRPr="009B1679">
        <w:rPr>
          <w:spacing w:val="-14"/>
          <w:sz w:val="24"/>
        </w:rPr>
        <w:t xml:space="preserve"> </w:t>
      </w:r>
      <w:r w:rsidR="00000000" w:rsidRPr="009B1679">
        <w:rPr>
          <w:spacing w:val="-3"/>
          <w:sz w:val="24"/>
        </w:rPr>
        <w:t>statements,</w:t>
      </w:r>
      <w:r w:rsidR="00000000" w:rsidRPr="009B1679">
        <w:rPr>
          <w:spacing w:val="-16"/>
          <w:sz w:val="24"/>
        </w:rPr>
        <w:t xml:space="preserve"> </w:t>
      </w:r>
      <w:r w:rsidR="00000000" w:rsidRPr="009B1679">
        <w:rPr>
          <w:spacing w:val="-3"/>
          <w:sz w:val="24"/>
        </w:rPr>
        <w:t>provided</w:t>
      </w:r>
      <w:r w:rsidR="00000000" w:rsidRPr="009B1679">
        <w:rPr>
          <w:spacing w:val="-16"/>
          <w:sz w:val="24"/>
        </w:rPr>
        <w:t xml:space="preserve"> </w:t>
      </w:r>
      <w:r w:rsidR="00000000" w:rsidRPr="009B1679">
        <w:rPr>
          <w:spacing w:val="-5"/>
          <w:sz w:val="24"/>
        </w:rPr>
        <w:t>that:</w:t>
      </w:r>
      <w:r w:rsidR="00000000" w:rsidRPr="009B1679">
        <w:rPr>
          <w:spacing w:val="-15"/>
          <w:sz w:val="24"/>
        </w:rPr>
        <w:t xml:space="preserve"> </w:t>
      </w:r>
      <w:r w:rsidR="00000000" w:rsidRPr="009B1679">
        <w:rPr>
          <w:spacing w:val="-4"/>
          <w:sz w:val="24"/>
        </w:rPr>
        <w:t>(a)</w:t>
      </w:r>
    </w:p>
    <w:p w:rsidR="00081523" w:rsidRDefault="00081523">
      <w:pPr>
        <w:jc w:val="both"/>
        <w:rPr>
          <w:sz w:val="24"/>
        </w:rPr>
        <w:sectPr w:rsidR="00081523">
          <w:pgSz w:w="12240" w:h="15840"/>
          <w:pgMar w:top="920" w:right="140" w:bottom="980" w:left="120" w:header="0" w:footer="717" w:gutter="0"/>
          <w:cols w:space="720"/>
        </w:sectPr>
      </w:pPr>
    </w:p>
    <w:p w:rsidR="00081523" w:rsidRDefault="00000000">
      <w:pPr>
        <w:pStyle w:val="BodyText"/>
        <w:spacing w:before="63"/>
        <w:ind w:left="2150" w:right="1012"/>
      </w:pPr>
      <w:r>
        <w:lastRenderedPageBreak/>
        <w:t xml:space="preserve">the </w:t>
      </w:r>
      <w:r>
        <w:rPr>
          <w:spacing w:val="-3"/>
        </w:rPr>
        <w:t xml:space="preserve">Fund states </w:t>
      </w:r>
      <w:r>
        <w:t xml:space="preserve">in the </w:t>
      </w:r>
      <w:r>
        <w:rPr>
          <w:spacing w:val="-3"/>
        </w:rPr>
        <w:t xml:space="preserve">report that </w:t>
      </w:r>
      <w:r>
        <w:t xml:space="preserve">the </w:t>
      </w:r>
      <w:r>
        <w:rPr>
          <w:spacing w:val="-7"/>
        </w:rPr>
        <w:t xml:space="preserve">Fund’s </w:t>
      </w:r>
      <w:r>
        <w:rPr>
          <w:spacing w:val="-3"/>
        </w:rPr>
        <w:t xml:space="preserve">complete </w:t>
      </w:r>
      <w:r>
        <w:rPr>
          <w:spacing w:val="-5"/>
        </w:rPr>
        <w:t xml:space="preserve">schedule </w:t>
      </w:r>
      <w:r>
        <w:t xml:space="preserve">of investments in </w:t>
      </w:r>
      <w:r>
        <w:rPr>
          <w:spacing w:val="-4"/>
        </w:rPr>
        <w:t xml:space="preserve">securities </w:t>
      </w:r>
      <w:r>
        <w:t xml:space="preserve">of </w:t>
      </w:r>
      <w:r>
        <w:rPr>
          <w:spacing w:val="-5"/>
        </w:rPr>
        <w:t xml:space="preserve">unaffiliated issuers </w:t>
      </w:r>
      <w:r>
        <w:t xml:space="preserve">is </w:t>
      </w:r>
      <w:r>
        <w:rPr>
          <w:spacing w:val="-3"/>
        </w:rPr>
        <w:t xml:space="preserve">available </w:t>
      </w:r>
      <w:r>
        <w:rPr>
          <w:spacing w:val="-2"/>
        </w:rPr>
        <w:t>(</w:t>
      </w:r>
      <w:proofErr w:type="spellStart"/>
      <w:r>
        <w:rPr>
          <w:spacing w:val="-2"/>
        </w:rPr>
        <w:t>i</w:t>
      </w:r>
      <w:proofErr w:type="spellEnd"/>
      <w:r>
        <w:rPr>
          <w:spacing w:val="-2"/>
        </w:rPr>
        <w:t xml:space="preserve">) </w:t>
      </w:r>
      <w:r>
        <w:rPr>
          <w:spacing w:val="-3"/>
        </w:rPr>
        <w:t xml:space="preserve">without charge, </w:t>
      </w:r>
      <w:r>
        <w:t xml:space="preserve">upon </w:t>
      </w:r>
      <w:r>
        <w:rPr>
          <w:spacing w:val="-3"/>
        </w:rPr>
        <w:t xml:space="preserve">request, </w:t>
      </w:r>
      <w:r>
        <w:t xml:space="preserve">by </w:t>
      </w:r>
      <w:r>
        <w:rPr>
          <w:spacing w:val="-3"/>
        </w:rPr>
        <w:t xml:space="preserve">calling </w:t>
      </w:r>
      <w:r>
        <w:t xml:space="preserve">a </w:t>
      </w:r>
      <w:r>
        <w:rPr>
          <w:spacing w:val="-3"/>
        </w:rPr>
        <w:t xml:space="preserve">specified toll-free (or collect) telephone number; </w:t>
      </w:r>
      <w:r>
        <w:t xml:space="preserve">(ii) on the </w:t>
      </w:r>
      <w:r>
        <w:rPr>
          <w:spacing w:val="-5"/>
        </w:rPr>
        <w:t xml:space="preserve">Fund’s </w:t>
      </w:r>
      <w:r>
        <w:rPr>
          <w:spacing w:val="-3"/>
        </w:rPr>
        <w:t xml:space="preserve">website, </w:t>
      </w:r>
      <w:r>
        <w:t xml:space="preserve">if </w:t>
      </w:r>
      <w:r>
        <w:rPr>
          <w:spacing w:val="-3"/>
        </w:rPr>
        <w:t xml:space="preserve">applicable; and (iii) </w:t>
      </w:r>
      <w:r>
        <w:t xml:space="preserve">on </w:t>
      </w:r>
      <w:r>
        <w:rPr>
          <w:spacing w:val="-5"/>
        </w:rPr>
        <w:t xml:space="preserve">the Commission’s </w:t>
      </w:r>
      <w:r>
        <w:rPr>
          <w:spacing w:val="-3"/>
        </w:rPr>
        <w:t xml:space="preserve">website </w:t>
      </w:r>
      <w:r>
        <w:t xml:space="preserve">at </w:t>
      </w:r>
      <w:r>
        <w:rPr>
          <w:u w:val="single" w:color="2D58A8"/>
        </w:rPr>
        <w:t xml:space="preserve">http:// </w:t>
      </w:r>
      <w:hyperlink r:id="rId19">
        <w:r>
          <w:rPr>
            <w:spacing w:val="-4"/>
            <w:u w:val="single" w:color="2D58A8"/>
          </w:rPr>
          <w:t>www.sec.gov</w:t>
        </w:r>
      </w:hyperlink>
      <w:r>
        <w:rPr>
          <w:spacing w:val="-4"/>
        </w:rPr>
        <w:t xml:space="preserve">; </w:t>
      </w:r>
      <w:r>
        <w:rPr>
          <w:spacing w:val="-3"/>
        </w:rPr>
        <w:t xml:space="preserve">and (b) </w:t>
      </w:r>
      <w:r>
        <w:rPr>
          <w:spacing w:val="-5"/>
        </w:rPr>
        <w:t xml:space="preserve">whenever </w:t>
      </w:r>
      <w:r>
        <w:t xml:space="preserve">the </w:t>
      </w:r>
      <w:r>
        <w:rPr>
          <w:spacing w:val="-3"/>
        </w:rPr>
        <w:t xml:space="preserve">Fund (or </w:t>
      </w:r>
      <w:r>
        <w:t xml:space="preserve">financial intermediary through </w:t>
      </w:r>
      <w:r>
        <w:rPr>
          <w:spacing w:val="-6"/>
        </w:rPr>
        <w:t xml:space="preserve">which </w:t>
      </w:r>
      <w:r>
        <w:rPr>
          <w:spacing w:val="-2"/>
        </w:rPr>
        <w:t xml:space="preserve">shares </w:t>
      </w:r>
      <w:r>
        <w:t xml:space="preserve">of the </w:t>
      </w:r>
      <w:r>
        <w:rPr>
          <w:spacing w:val="-3"/>
        </w:rPr>
        <w:t xml:space="preserve">Fund </w:t>
      </w:r>
      <w:r>
        <w:rPr>
          <w:spacing w:val="-2"/>
        </w:rPr>
        <w:t xml:space="preserve">may </w:t>
      </w:r>
      <w:r>
        <w:t xml:space="preserve">be </w:t>
      </w:r>
      <w:r>
        <w:rPr>
          <w:spacing w:val="-5"/>
        </w:rPr>
        <w:t xml:space="preserve">purchased </w:t>
      </w:r>
      <w:r>
        <w:t xml:space="preserve">or sold) </w:t>
      </w:r>
      <w:r>
        <w:rPr>
          <w:spacing w:val="-3"/>
        </w:rPr>
        <w:t xml:space="preserve">receives </w:t>
      </w:r>
      <w:r>
        <w:t xml:space="preserve">a </w:t>
      </w:r>
      <w:r>
        <w:rPr>
          <w:spacing w:val="-5"/>
        </w:rPr>
        <w:t xml:space="preserve">request </w:t>
      </w:r>
      <w:r>
        <w:rPr>
          <w:spacing w:val="-3"/>
        </w:rPr>
        <w:t xml:space="preserve">for </w:t>
      </w:r>
      <w:r>
        <w:t xml:space="preserve">the </w:t>
      </w:r>
      <w:r>
        <w:rPr>
          <w:spacing w:val="-6"/>
        </w:rPr>
        <w:t xml:space="preserve">Fund’s </w:t>
      </w:r>
      <w:r>
        <w:rPr>
          <w:spacing w:val="-5"/>
        </w:rPr>
        <w:t xml:space="preserve">schedule </w:t>
      </w:r>
      <w:r>
        <w:t xml:space="preserve">of investments in </w:t>
      </w:r>
      <w:r>
        <w:rPr>
          <w:spacing w:val="-4"/>
        </w:rPr>
        <w:t xml:space="preserve">securities </w:t>
      </w:r>
      <w:r>
        <w:t xml:space="preserve">of </w:t>
      </w:r>
      <w:r>
        <w:rPr>
          <w:spacing w:val="-5"/>
        </w:rPr>
        <w:t xml:space="preserve">unaffiliated issuers, </w:t>
      </w:r>
      <w:r>
        <w:t xml:space="preserve">the </w:t>
      </w:r>
      <w:r>
        <w:rPr>
          <w:spacing w:val="-3"/>
        </w:rPr>
        <w:t xml:space="preserve">Fund (or financial intermediary) </w:t>
      </w:r>
      <w:r>
        <w:rPr>
          <w:spacing w:val="-4"/>
        </w:rPr>
        <w:t xml:space="preserve">sends </w:t>
      </w:r>
      <w:r>
        <w:t xml:space="preserve">a copy of </w:t>
      </w:r>
      <w:r>
        <w:rPr>
          <w:spacing w:val="-5"/>
        </w:rPr>
        <w:t xml:space="preserve">Schedule </w:t>
      </w:r>
      <w:r>
        <w:t xml:space="preserve">I – </w:t>
      </w:r>
      <w:r>
        <w:rPr>
          <w:spacing w:val="-6"/>
        </w:rPr>
        <w:t xml:space="preserve">Investments </w:t>
      </w:r>
      <w:r>
        <w:t xml:space="preserve">in </w:t>
      </w:r>
      <w:r>
        <w:rPr>
          <w:spacing w:val="-3"/>
        </w:rPr>
        <w:t xml:space="preserve">securities </w:t>
      </w:r>
      <w:r>
        <w:t xml:space="preserve">of </w:t>
      </w:r>
      <w:r>
        <w:rPr>
          <w:spacing w:val="-6"/>
        </w:rPr>
        <w:t xml:space="preserve">unaffiliated </w:t>
      </w:r>
      <w:r>
        <w:t xml:space="preserve">issuers within 3 </w:t>
      </w:r>
      <w:r>
        <w:rPr>
          <w:spacing w:val="-3"/>
        </w:rPr>
        <w:t xml:space="preserve">business </w:t>
      </w:r>
      <w:r>
        <w:rPr>
          <w:spacing w:val="-4"/>
        </w:rPr>
        <w:t xml:space="preserve">days </w:t>
      </w:r>
      <w:r>
        <w:t xml:space="preserve">of </w:t>
      </w:r>
      <w:r>
        <w:rPr>
          <w:spacing w:val="-3"/>
        </w:rPr>
        <w:t xml:space="preserve">receipt </w:t>
      </w:r>
      <w:r>
        <w:t xml:space="preserve">by </w:t>
      </w:r>
      <w:r>
        <w:rPr>
          <w:spacing w:val="-3"/>
        </w:rPr>
        <w:t xml:space="preserve">first-class mail </w:t>
      </w:r>
      <w:r>
        <w:t xml:space="preserve">or </w:t>
      </w:r>
      <w:r>
        <w:rPr>
          <w:spacing w:val="-5"/>
        </w:rPr>
        <w:t xml:space="preserve">other means </w:t>
      </w:r>
      <w:r>
        <w:rPr>
          <w:spacing w:val="-3"/>
        </w:rPr>
        <w:t xml:space="preserve">designed </w:t>
      </w:r>
      <w:r>
        <w:t xml:space="preserve">to </w:t>
      </w:r>
      <w:r>
        <w:rPr>
          <w:spacing w:val="-5"/>
        </w:rPr>
        <w:t xml:space="preserve">ensure </w:t>
      </w:r>
      <w:r>
        <w:t xml:space="preserve">equally prompt </w:t>
      </w:r>
      <w:r>
        <w:rPr>
          <w:spacing w:val="-8"/>
        </w:rPr>
        <w:t>delivery.</w:t>
      </w:r>
    </w:p>
    <w:p w:rsidR="00081523" w:rsidRDefault="00081523">
      <w:pPr>
        <w:pStyle w:val="BodyText"/>
        <w:spacing w:before="10"/>
        <w:rPr>
          <w:sz w:val="20"/>
        </w:rPr>
      </w:pPr>
    </w:p>
    <w:p w:rsidR="00081523" w:rsidRPr="009B1679" w:rsidRDefault="009B1679" w:rsidP="009B1679">
      <w:pPr>
        <w:tabs>
          <w:tab w:val="left" w:pos="1704"/>
        </w:tabs>
        <w:ind w:left="1711" w:right="1863" w:hanging="332"/>
        <w:rPr>
          <w:sz w:val="24"/>
        </w:rPr>
      </w:pPr>
      <w:r>
        <w:rPr>
          <w:color w:val="221F1F"/>
          <w:spacing w:val="-1"/>
          <w:sz w:val="24"/>
          <w:szCs w:val="24"/>
        </w:rPr>
        <w:t>(2)</w:t>
      </w:r>
      <w:r>
        <w:rPr>
          <w:color w:val="221F1F"/>
          <w:spacing w:val="-1"/>
          <w:sz w:val="24"/>
          <w:szCs w:val="24"/>
        </w:rPr>
        <w:tab/>
      </w:r>
      <w:r w:rsidR="00000000" w:rsidRPr="009B1679">
        <w:rPr>
          <w:i/>
          <w:spacing w:val="-3"/>
          <w:sz w:val="24"/>
        </w:rPr>
        <w:t xml:space="preserve">Condensed Financial Information. </w:t>
      </w:r>
      <w:r w:rsidR="00000000" w:rsidRPr="009B1679">
        <w:rPr>
          <w:sz w:val="24"/>
        </w:rPr>
        <w:t xml:space="preserve">The </w:t>
      </w:r>
      <w:r w:rsidR="00000000" w:rsidRPr="009B1679">
        <w:rPr>
          <w:spacing w:val="-3"/>
          <w:sz w:val="24"/>
        </w:rPr>
        <w:t xml:space="preserve">condensed financial information required </w:t>
      </w:r>
      <w:r w:rsidR="00000000" w:rsidRPr="009B1679">
        <w:rPr>
          <w:sz w:val="24"/>
        </w:rPr>
        <w:t xml:space="preserve">by </w:t>
      </w:r>
      <w:r w:rsidR="00000000" w:rsidRPr="009B1679">
        <w:rPr>
          <w:spacing w:val="-4"/>
          <w:sz w:val="24"/>
        </w:rPr>
        <w:t xml:space="preserve">Item </w:t>
      </w:r>
      <w:r w:rsidR="00000000" w:rsidRPr="009B1679">
        <w:rPr>
          <w:spacing w:val="-3"/>
          <w:sz w:val="24"/>
        </w:rPr>
        <w:t xml:space="preserve">13(a) </w:t>
      </w:r>
      <w:r w:rsidR="00000000" w:rsidRPr="009B1679">
        <w:rPr>
          <w:sz w:val="24"/>
        </w:rPr>
        <w:t xml:space="preserve">with at </w:t>
      </w:r>
      <w:r w:rsidR="00000000" w:rsidRPr="009B1679">
        <w:rPr>
          <w:spacing w:val="-3"/>
          <w:sz w:val="24"/>
        </w:rPr>
        <w:t xml:space="preserve">least </w:t>
      </w:r>
      <w:r w:rsidR="00000000" w:rsidRPr="009B1679">
        <w:rPr>
          <w:sz w:val="24"/>
        </w:rPr>
        <w:t xml:space="preserve">the most </w:t>
      </w:r>
      <w:r w:rsidR="00000000" w:rsidRPr="009B1679">
        <w:rPr>
          <w:spacing w:val="-3"/>
          <w:sz w:val="24"/>
        </w:rPr>
        <w:t>recent fiscal year</w:t>
      </w:r>
      <w:r w:rsidR="00000000" w:rsidRPr="009B1679">
        <w:rPr>
          <w:spacing w:val="-27"/>
          <w:sz w:val="24"/>
        </w:rPr>
        <w:t xml:space="preserve"> </w:t>
      </w:r>
      <w:r w:rsidR="00000000" w:rsidRPr="009B1679">
        <w:rPr>
          <w:sz w:val="24"/>
        </w:rPr>
        <w:t>audited.</w:t>
      </w:r>
    </w:p>
    <w:p w:rsidR="00081523" w:rsidRDefault="00081523">
      <w:pPr>
        <w:pStyle w:val="BodyText"/>
        <w:spacing w:before="10"/>
        <w:rPr>
          <w:sz w:val="20"/>
        </w:rPr>
      </w:pPr>
    </w:p>
    <w:p w:rsidR="00081523" w:rsidRPr="009B1679" w:rsidRDefault="009B1679" w:rsidP="009B1679">
      <w:pPr>
        <w:tabs>
          <w:tab w:val="left" w:pos="1704"/>
        </w:tabs>
        <w:ind w:left="1711" w:right="1555" w:hanging="332"/>
        <w:rPr>
          <w:sz w:val="24"/>
        </w:rPr>
      </w:pPr>
      <w:r>
        <w:rPr>
          <w:color w:val="221F1F"/>
          <w:spacing w:val="-1"/>
          <w:sz w:val="24"/>
          <w:szCs w:val="24"/>
        </w:rPr>
        <w:t>(3)</w:t>
      </w:r>
      <w:r>
        <w:rPr>
          <w:color w:val="221F1F"/>
          <w:spacing w:val="-1"/>
          <w:sz w:val="24"/>
          <w:szCs w:val="24"/>
        </w:rPr>
        <w:tab/>
      </w:r>
      <w:r w:rsidR="00000000" w:rsidRPr="009B1679">
        <w:rPr>
          <w:i/>
          <w:spacing w:val="-3"/>
          <w:sz w:val="24"/>
        </w:rPr>
        <w:t>Remuneration</w:t>
      </w:r>
      <w:r w:rsidR="00000000" w:rsidRPr="009B1679">
        <w:rPr>
          <w:i/>
          <w:spacing w:val="-6"/>
          <w:sz w:val="24"/>
        </w:rPr>
        <w:t xml:space="preserve"> </w:t>
      </w:r>
      <w:r w:rsidR="00000000" w:rsidRPr="009B1679">
        <w:rPr>
          <w:i/>
          <w:sz w:val="24"/>
        </w:rPr>
        <w:t>Paid</w:t>
      </w:r>
      <w:r w:rsidR="00000000" w:rsidRPr="009B1679">
        <w:rPr>
          <w:i/>
          <w:spacing w:val="-5"/>
          <w:sz w:val="24"/>
        </w:rPr>
        <w:t xml:space="preserve"> </w:t>
      </w:r>
      <w:r w:rsidR="00000000" w:rsidRPr="009B1679">
        <w:rPr>
          <w:i/>
          <w:sz w:val="24"/>
        </w:rPr>
        <w:t>to</w:t>
      </w:r>
      <w:r w:rsidR="00000000" w:rsidRPr="009B1679">
        <w:rPr>
          <w:i/>
          <w:spacing w:val="-6"/>
          <w:sz w:val="24"/>
        </w:rPr>
        <w:t xml:space="preserve"> </w:t>
      </w:r>
      <w:r w:rsidR="00000000" w:rsidRPr="009B1679">
        <w:rPr>
          <w:i/>
          <w:spacing w:val="-3"/>
          <w:sz w:val="24"/>
        </w:rPr>
        <w:t>Directors,</w:t>
      </w:r>
      <w:r w:rsidR="00000000" w:rsidRPr="009B1679">
        <w:rPr>
          <w:i/>
          <w:spacing w:val="-5"/>
          <w:sz w:val="24"/>
        </w:rPr>
        <w:t xml:space="preserve"> </w:t>
      </w:r>
      <w:r w:rsidR="00000000" w:rsidRPr="009B1679">
        <w:rPr>
          <w:i/>
          <w:sz w:val="24"/>
        </w:rPr>
        <w:t>Officers,</w:t>
      </w:r>
      <w:r w:rsidR="00000000" w:rsidRPr="009B1679">
        <w:rPr>
          <w:i/>
          <w:spacing w:val="-6"/>
          <w:sz w:val="24"/>
        </w:rPr>
        <w:t xml:space="preserve"> </w:t>
      </w:r>
      <w:r w:rsidR="00000000" w:rsidRPr="009B1679">
        <w:rPr>
          <w:i/>
          <w:sz w:val="24"/>
        </w:rPr>
        <w:t>and</w:t>
      </w:r>
      <w:r w:rsidR="00000000" w:rsidRPr="009B1679">
        <w:rPr>
          <w:i/>
          <w:spacing w:val="-3"/>
          <w:sz w:val="24"/>
        </w:rPr>
        <w:t xml:space="preserve"> Others.</w:t>
      </w:r>
      <w:r w:rsidR="00000000" w:rsidRPr="009B1679">
        <w:rPr>
          <w:i/>
          <w:spacing w:val="-6"/>
          <w:sz w:val="24"/>
        </w:rPr>
        <w:t xml:space="preserve"> </w:t>
      </w:r>
      <w:r w:rsidR="00000000" w:rsidRPr="009B1679">
        <w:rPr>
          <w:spacing w:val="-3"/>
          <w:sz w:val="24"/>
        </w:rPr>
        <w:t>Unless shown</w:t>
      </w:r>
      <w:r w:rsidR="00000000" w:rsidRPr="009B1679">
        <w:rPr>
          <w:spacing w:val="-4"/>
          <w:sz w:val="24"/>
        </w:rPr>
        <w:t xml:space="preserve"> </w:t>
      </w:r>
      <w:r w:rsidR="00000000" w:rsidRPr="009B1679">
        <w:rPr>
          <w:spacing w:val="-2"/>
          <w:sz w:val="24"/>
        </w:rPr>
        <w:t>elsewhere</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2"/>
          <w:sz w:val="24"/>
        </w:rPr>
        <w:t xml:space="preserve">report </w:t>
      </w:r>
      <w:r w:rsidR="00000000" w:rsidRPr="009B1679">
        <w:rPr>
          <w:sz w:val="24"/>
        </w:rPr>
        <w:t xml:space="preserve">as part of the </w:t>
      </w:r>
      <w:r w:rsidR="00000000" w:rsidRPr="009B1679">
        <w:rPr>
          <w:spacing w:val="-3"/>
          <w:sz w:val="24"/>
        </w:rPr>
        <w:t xml:space="preserve">financial statements required </w:t>
      </w:r>
      <w:r w:rsidR="00000000" w:rsidRPr="009B1679">
        <w:rPr>
          <w:sz w:val="24"/>
        </w:rPr>
        <w:t xml:space="preserve">by </w:t>
      </w:r>
      <w:r w:rsidR="00000000" w:rsidRPr="009B1679">
        <w:rPr>
          <w:spacing w:val="-3"/>
          <w:sz w:val="24"/>
        </w:rPr>
        <w:t xml:space="preserve">paragraph (b)(1), </w:t>
      </w:r>
      <w:r w:rsidR="00000000" w:rsidRPr="009B1679">
        <w:rPr>
          <w:sz w:val="24"/>
        </w:rPr>
        <w:t xml:space="preserve">the aggregate </w:t>
      </w:r>
      <w:r w:rsidR="00000000" w:rsidRPr="009B1679">
        <w:rPr>
          <w:spacing w:val="-3"/>
          <w:sz w:val="24"/>
        </w:rPr>
        <w:t>remuneration paid</w:t>
      </w:r>
      <w:r w:rsidR="00000000" w:rsidRPr="009B1679">
        <w:rPr>
          <w:spacing w:val="-6"/>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4"/>
          <w:sz w:val="24"/>
        </w:rPr>
        <w:t xml:space="preserve"> </w:t>
      </w:r>
      <w:r w:rsidR="00000000" w:rsidRPr="009B1679">
        <w:rPr>
          <w:sz w:val="24"/>
        </w:rPr>
        <w:t>Fund</w:t>
      </w:r>
      <w:r w:rsidR="00000000" w:rsidRPr="009B1679">
        <w:rPr>
          <w:spacing w:val="-5"/>
          <w:sz w:val="24"/>
        </w:rPr>
        <w:t xml:space="preserve"> </w:t>
      </w:r>
      <w:r w:rsidR="00000000" w:rsidRPr="009B1679">
        <w:rPr>
          <w:sz w:val="24"/>
        </w:rPr>
        <w:t>during</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period covered</w:t>
      </w:r>
      <w:r w:rsidR="00000000" w:rsidRPr="009B1679">
        <w:rPr>
          <w:spacing w:val="-4"/>
          <w:sz w:val="24"/>
        </w:rPr>
        <w:t xml:space="preserve"> </w:t>
      </w:r>
      <w:r w:rsidR="00000000" w:rsidRPr="009B1679">
        <w:rPr>
          <w:sz w:val="24"/>
        </w:rPr>
        <w:t>by</w:t>
      </w:r>
      <w:r w:rsidR="00000000" w:rsidRPr="009B1679">
        <w:rPr>
          <w:spacing w:val="-10"/>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report</w:t>
      </w:r>
      <w:r w:rsidR="00000000" w:rsidRPr="009B1679">
        <w:rPr>
          <w:spacing w:val="-5"/>
          <w:sz w:val="24"/>
        </w:rPr>
        <w:t xml:space="preserve"> </w:t>
      </w:r>
      <w:r w:rsidR="00000000" w:rsidRPr="009B1679">
        <w:rPr>
          <w:sz w:val="24"/>
        </w:rPr>
        <w:t>to:</w:t>
      </w:r>
    </w:p>
    <w:p w:rsidR="00081523" w:rsidRDefault="00081523">
      <w:pPr>
        <w:pStyle w:val="BodyText"/>
        <w:spacing w:before="10"/>
        <w:rPr>
          <w:sz w:val="20"/>
        </w:rPr>
      </w:pPr>
    </w:p>
    <w:p w:rsidR="00081523" w:rsidRPr="009B1679" w:rsidRDefault="009B1679" w:rsidP="009B1679">
      <w:pPr>
        <w:tabs>
          <w:tab w:val="left" w:pos="2151"/>
        </w:tabs>
        <w:ind w:left="2150" w:hanging="411"/>
        <w:rPr>
          <w:sz w:val="24"/>
        </w:rPr>
      </w:pPr>
      <w:r>
        <w:rPr>
          <w:color w:val="221F1F"/>
          <w:spacing w:val="-20"/>
          <w:sz w:val="24"/>
          <w:szCs w:val="24"/>
        </w:rPr>
        <w:t>(</w:t>
      </w:r>
      <w:proofErr w:type="spellStart"/>
      <w:r>
        <w:rPr>
          <w:color w:val="221F1F"/>
          <w:spacing w:val="-20"/>
          <w:sz w:val="24"/>
          <w:szCs w:val="24"/>
        </w:rPr>
        <w:t>i</w:t>
      </w:r>
      <w:proofErr w:type="spellEnd"/>
      <w:r>
        <w:rPr>
          <w:color w:val="221F1F"/>
          <w:spacing w:val="-20"/>
          <w:sz w:val="24"/>
          <w:szCs w:val="24"/>
        </w:rPr>
        <w:t>)</w:t>
      </w:r>
      <w:r>
        <w:rPr>
          <w:color w:val="221F1F"/>
          <w:spacing w:val="-20"/>
          <w:sz w:val="24"/>
          <w:szCs w:val="24"/>
        </w:rPr>
        <w:tab/>
      </w:r>
      <w:r w:rsidR="00000000" w:rsidRPr="009B1679">
        <w:rPr>
          <w:sz w:val="24"/>
        </w:rPr>
        <w:t>All</w:t>
      </w:r>
      <w:r w:rsidR="00000000" w:rsidRPr="009B1679">
        <w:rPr>
          <w:spacing w:val="-15"/>
          <w:sz w:val="24"/>
        </w:rPr>
        <w:t xml:space="preserve"> </w:t>
      </w:r>
      <w:r w:rsidR="00000000" w:rsidRPr="009B1679">
        <w:rPr>
          <w:spacing w:val="-3"/>
          <w:sz w:val="24"/>
        </w:rPr>
        <w:t>directors</w:t>
      </w:r>
      <w:r w:rsidR="00000000" w:rsidRPr="009B1679">
        <w:rPr>
          <w:spacing w:val="-12"/>
          <w:sz w:val="24"/>
        </w:rPr>
        <w:t xml:space="preserve"> </w:t>
      </w:r>
      <w:r w:rsidR="00000000" w:rsidRPr="009B1679">
        <w:rPr>
          <w:spacing w:val="-3"/>
          <w:sz w:val="24"/>
        </w:rPr>
        <w:t>and</w:t>
      </w:r>
      <w:r w:rsidR="00000000" w:rsidRPr="009B1679">
        <w:rPr>
          <w:spacing w:val="-14"/>
          <w:sz w:val="24"/>
        </w:rPr>
        <w:t xml:space="preserve"> </w:t>
      </w:r>
      <w:r w:rsidR="00000000" w:rsidRPr="009B1679">
        <w:rPr>
          <w:spacing w:val="-2"/>
          <w:sz w:val="24"/>
        </w:rPr>
        <w:t>all</w:t>
      </w:r>
      <w:r w:rsidR="00000000" w:rsidRPr="009B1679">
        <w:rPr>
          <w:spacing w:val="-14"/>
          <w:sz w:val="24"/>
        </w:rPr>
        <w:t xml:space="preserve"> </w:t>
      </w:r>
      <w:r w:rsidR="00000000" w:rsidRPr="009B1679">
        <w:rPr>
          <w:spacing w:val="-3"/>
          <w:sz w:val="24"/>
        </w:rPr>
        <w:t>members</w:t>
      </w:r>
      <w:r w:rsidR="00000000" w:rsidRPr="009B1679">
        <w:rPr>
          <w:spacing w:val="-15"/>
          <w:sz w:val="24"/>
        </w:rPr>
        <w:t xml:space="preserve"> </w:t>
      </w:r>
      <w:r w:rsidR="00000000" w:rsidRPr="009B1679">
        <w:rPr>
          <w:sz w:val="24"/>
        </w:rPr>
        <w:t>of</w:t>
      </w:r>
      <w:r w:rsidR="00000000" w:rsidRPr="009B1679">
        <w:rPr>
          <w:spacing w:val="-12"/>
          <w:sz w:val="24"/>
        </w:rPr>
        <w:t xml:space="preserve"> </w:t>
      </w:r>
      <w:r w:rsidR="00000000" w:rsidRPr="009B1679">
        <w:rPr>
          <w:sz w:val="24"/>
        </w:rPr>
        <w:t>any</w:t>
      </w:r>
      <w:r w:rsidR="00000000" w:rsidRPr="009B1679">
        <w:rPr>
          <w:spacing w:val="-17"/>
          <w:sz w:val="24"/>
        </w:rPr>
        <w:t xml:space="preserve"> </w:t>
      </w:r>
      <w:r w:rsidR="00000000" w:rsidRPr="009B1679">
        <w:rPr>
          <w:sz w:val="24"/>
        </w:rPr>
        <w:t>advisory</w:t>
      </w:r>
      <w:r w:rsidR="00000000" w:rsidRPr="009B1679">
        <w:rPr>
          <w:spacing w:val="-20"/>
          <w:sz w:val="24"/>
        </w:rPr>
        <w:t xml:space="preserve"> </w:t>
      </w:r>
      <w:r w:rsidR="00000000" w:rsidRPr="009B1679">
        <w:rPr>
          <w:sz w:val="24"/>
        </w:rPr>
        <w:t>board</w:t>
      </w:r>
      <w:r w:rsidR="00000000" w:rsidRPr="009B1679">
        <w:rPr>
          <w:spacing w:val="-14"/>
          <w:sz w:val="24"/>
        </w:rPr>
        <w:t xml:space="preserve"> </w:t>
      </w:r>
      <w:r w:rsidR="00000000" w:rsidRPr="009B1679">
        <w:rPr>
          <w:sz w:val="24"/>
        </w:rPr>
        <w:t>for</w:t>
      </w:r>
      <w:r w:rsidR="00000000" w:rsidRPr="009B1679">
        <w:rPr>
          <w:spacing w:val="-16"/>
          <w:sz w:val="24"/>
        </w:rPr>
        <w:t xml:space="preserve"> </w:t>
      </w:r>
      <w:r w:rsidR="00000000" w:rsidRPr="009B1679">
        <w:rPr>
          <w:sz w:val="24"/>
        </w:rPr>
        <w:t>regular</w:t>
      </w:r>
      <w:r w:rsidR="00000000" w:rsidRPr="009B1679">
        <w:rPr>
          <w:spacing w:val="-16"/>
          <w:sz w:val="24"/>
        </w:rPr>
        <w:t xml:space="preserve"> </w:t>
      </w:r>
      <w:r w:rsidR="00000000" w:rsidRPr="009B1679">
        <w:rPr>
          <w:spacing w:val="-4"/>
          <w:sz w:val="24"/>
        </w:rPr>
        <w:t>compensation;</w:t>
      </w:r>
    </w:p>
    <w:p w:rsidR="00081523" w:rsidRDefault="00081523">
      <w:pPr>
        <w:pStyle w:val="BodyText"/>
        <w:spacing w:before="10"/>
        <w:rPr>
          <w:sz w:val="20"/>
        </w:rPr>
      </w:pPr>
    </w:p>
    <w:p w:rsidR="00081523" w:rsidRPr="009B1679" w:rsidRDefault="009B1679" w:rsidP="009B1679">
      <w:pPr>
        <w:tabs>
          <w:tab w:val="left" w:pos="2151"/>
        </w:tabs>
        <w:ind w:left="2150" w:hanging="481"/>
        <w:rPr>
          <w:sz w:val="24"/>
        </w:rPr>
      </w:pPr>
      <w:r>
        <w:rPr>
          <w:color w:val="221F1F"/>
          <w:spacing w:val="-20"/>
          <w:sz w:val="24"/>
          <w:szCs w:val="24"/>
        </w:rPr>
        <w:t>(ii)</w:t>
      </w:r>
      <w:r>
        <w:rPr>
          <w:color w:val="221F1F"/>
          <w:spacing w:val="-20"/>
          <w:sz w:val="24"/>
          <w:szCs w:val="24"/>
        </w:rPr>
        <w:tab/>
      </w:r>
      <w:r w:rsidR="00000000" w:rsidRPr="009B1679">
        <w:rPr>
          <w:sz w:val="24"/>
        </w:rPr>
        <w:t>Each</w:t>
      </w:r>
      <w:r w:rsidR="00000000" w:rsidRPr="009B1679">
        <w:rPr>
          <w:spacing w:val="-18"/>
          <w:sz w:val="24"/>
        </w:rPr>
        <w:t xml:space="preserve"> </w:t>
      </w:r>
      <w:r w:rsidR="00000000" w:rsidRPr="009B1679">
        <w:rPr>
          <w:spacing w:val="-3"/>
          <w:sz w:val="24"/>
        </w:rPr>
        <w:t>director</w:t>
      </w:r>
      <w:r w:rsidR="00000000" w:rsidRPr="009B1679">
        <w:rPr>
          <w:spacing w:val="-14"/>
          <w:sz w:val="24"/>
        </w:rPr>
        <w:t xml:space="preserve"> </w:t>
      </w:r>
      <w:r w:rsidR="00000000" w:rsidRPr="009B1679">
        <w:rPr>
          <w:spacing w:val="-3"/>
          <w:sz w:val="24"/>
        </w:rPr>
        <w:t>and</w:t>
      </w:r>
      <w:r w:rsidR="00000000" w:rsidRPr="009B1679">
        <w:rPr>
          <w:spacing w:val="-15"/>
          <w:sz w:val="24"/>
        </w:rPr>
        <w:t xml:space="preserve"> </w:t>
      </w:r>
      <w:r w:rsidR="00000000" w:rsidRPr="009B1679">
        <w:rPr>
          <w:sz w:val="24"/>
        </w:rPr>
        <w:t>each</w:t>
      </w:r>
      <w:r w:rsidR="00000000" w:rsidRPr="009B1679">
        <w:rPr>
          <w:spacing w:val="-14"/>
          <w:sz w:val="24"/>
        </w:rPr>
        <w:t xml:space="preserve"> </w:t>
      </w:r>
      <w:r w:rsidR="00000000" w:rsidRPr="009B1679">
        <w:rPr>
          <w:sz w:val="24"/>
        </w:rPr>
        <w:t>member</w:t>
      </w:r>
      <w:r w:rsidR="00000000" w:rsidRPr="009B1679">
        <w:rPr>
          <w:spacing w:val="-16"/>
          <w:sz w:val="24"/>
        </w:rPr>
        <w:t xml:space="preserve"> </w:t>
      </w:r>
      <w:r w:rsidR="00000000" w:rsidRPr="009B1679">
        <w:rPr>
          <w:sz w:val="24"/>
        </w:rPr>
        <w:t>of</w:t>
      </w:r>
      <w:r w:rsidR="00000000" w:rsidRPr="009B1679">
        <w:rPr>
          <w:spacing w:val="-12"/>
          <w:sz w:val="24"/>
        </w:rPr>
        <w:t xml:space="preserve"> </w:t>
      </w:r>
      <w:r w:rsidR="00000000" w:rsidRPr="009B1679">
        <w:rPr>
          <w:sz w:val="24"/>
        </w:rPr>
        <w:t>an</w:t>
      </w:r>
      <w:r w:rsidR="00000000" w:rsidRPr="009B1679">
        <w:rPr>
          <w:spacing w:val="-10"/>
          <w:sz w:val="24"/>
        </w:rPr>
        <w:t xml:space="preserve"> </w:t>
      </w:r>
      <w:r w:rsidR="00000000" w:rsidRPr="009B1679">
        <w:rPr>
          <w:sz w:val="24"/>
        </w:rPr>
        <w:t>advisory</w:t>
      </w:r>
      <w:r w:rsidR="00000000" w:rsidRPr="009B1679">
        <w:rPr>
          <w:spacing w:val="-25"/>
          <w:sz w:val="24"/>
        </w:rPr>
        <w:t xml:space="preserve"> </w:t>
      </w:r>
      <w:r w:rsidR="00000000" w:rsidRPr="009B1679">
        <w:rPr>
          <w:sz w:val="24"/>
        </w:rPr>
        <w:t>board</w:t>
      </w:r>
      <w:r w:rsidR="00000000" w:rsidRPr="009B1679">
        <w:rPr>
          <w:spacing w:val="-13"/>
          <w:sz w:val="24"/>
        </w:rPr>
        <w:t xml:space="preserve"> </w:t>
      </w:r>
      <w:r w:rsidR="00000000" w:rsidRPr="009B1679">
        <w:rPr>
          <w:spacing w:val="-3"/>
          <w:sz w:val="24"/>
        </w:rPr>
        <w:t>for</w:t>
      </w:r>
      <w:r w:rsidR="00000000" w:rsidRPr="009B1679">
        <w:rPr>
          <w:spacing w:val="-13"/>
          <w:sz w:val="24"/>
        </w:rPr>
        <w:t xml:space="preserve"> </w:t>
      </w:r>
      <w:r w:rsidR="00000000" w:rsidRPr="009B1679">
        <w:rPr>
          <w:sz w:val="24"/>
        </w:rPr>
        <w:t>special</w:t>
      </w:r>
      <w:r w:rsidR="00000000" w:rsidRPr="009B1679">
        <w:rPr>
          <w:spacing w:val="-15"/>
          <w:sz w:val="24"/>
        </w:rPr>
        <w:t xml:space="preserve"> </w:t>
      </w:r>
      <w:r w:rsidR="00000000" w:rsidRPr="009B1679">
        <w:rPr>
          <w:spacing w:val="-3"/>
          <w:sz w:val="24"/>
        </w:rPr>
        <w:t>compensation;</w:t>
      </w:r>
    </w:p>
    <w:p w:rsidR="00081523" w:rsidRDefault="00081523">
      <w:pPr>
        <w:pStyle w:val="BodyText"/>
        <w:spacing w:before="10"/>
        <w:rPr>
          <w:sz w:val="20"/>
        </w:rPr>
      </w:pPr>
    </w:p>
    <w:p w:rsidR="00081523" w:rsidRPr="009B1679" w:rsidRDefault="009B1679" w:rsidP="009B1679">
      <w:pPr>
        <w:tabs>
          <w:tab w:val="left" w:pos="2151"/>
        </w:tabs>
        <w:ind w:left="2150" w:hanging="481"/>
        <w:rPr>
          <w:sz w:val="24"/>
        </w:rPr>
      </w:pPr>
      <w:r>
        <w:rPr>
          <w:color w:val="221F1F"/>
          <w:spacing w:val="-20"/>
          <w:sz w:val="24"/>
          <w:szCs w:val="24"/>
        </w:rPr>
        <w:t>(iii)</w:t>
      </w:r>
      <w:r>
        <w:rPr>
          <w:color w:val="221F1F"/>
          <w:spacing w:val="-20"/>
          <w:sz w:val="24"/>
          <w:szCs w:val="24"/>
        </w:rPr>
        <w:tab/>
      </w:r>
      <w:r w:rsidR="00000000" w:rsidRPr="009B1679">
        <w:rPr>
          <w:sz w:val="24"/>
        </w:rPr>
        <w:t xml:space="preserve">All </w:t>
      </w:r>
      <w:r w:rsidR="00000000" w:rsidRPr="009B1679">
        <w:rPr>
          <w:spacing w:val="-4"/>
          <w:sz w:val="24"/>
        </w:rPr>
        <w:t>officers;</w:t>
      </w:r>
      <w:r w:rsidR="00000000" w:rsidRPr="009B1679">
        <w:rPr>
          <w:spacing w:val="-38"/>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148"/>
        </w:tabs>
        <w:ind w:left="2148" w:hanging="478"/>
        <w:rPr>
          <w:sz w:val="24"/>
        </w:rPr>
      </w:pPr>
      <w:r>
        <w:rPr>
          <w:color w:val="221F1F"/>
          <w:spacing w:val="-20"/>
          <w:sz w:val="24"/>
          <w:szCs w:val="24"/>
        </w:rPr>
        <w:t>(iv)</w:t>
      </w:r>
      <w:r>
        <w:rPr>
          <w:color w:val="221F1F"/>
          <w:spacing w:val="-20"/>
          <w:sz w:val="24"/>
          <w:szCs w:val="24"/>
        </w:rPr>
        <w:tab/>
      </w:r>
      <w:r w:rsidR="00000000" w:rsidRPr="009B1679">
        <w:rPr>
          <w:sz w:val="24"/>
        </w:rPr>
        <w:t>Each</w:t>
      </w:r>
      <w:r w:rsidR="00000000" w:rsidRPr="009B1679">
        <w:rPr>
          <w:spacing w:val="-17"/>
          <w:sz w:val="24"/>
        </w:rPr>
        <w:t xml:space="preserve"> </w:t>
      </w:r>
      <w:r w:rsidR="00000000" w:rsidRPr="009B1679">
        <w:rPr>
          <w:spacing w:val="-3"/>
          <w:sz w:val="24"/>
        </w:rPr>
        <w:t>person</w:t>
      </w:r>
      <w:r w:rsidR="00000000" w:rsidRPr="009B1679">
        <w:rPr>
          <w:spacing w:val="-15"/>
          <w:sz w:val="24"/>
        </w:rPr>
        <w:t xml:space="preserve"> </w:t>
      </w:r>
      <w:r w:rsidR="00000000" w:rsidRPr="009B1679">
        <w:rPr>
          <w:sz w:val="24"/>
        </w:rPr>
        <w:t>of</w:t>
      </w:r>
      <w:r w:rsidR="00000000" w:rsidRPr="009B1679">
        <w:rPr>
          <w:spacing w:val="-8"/>
          <w:sz w:val="24"/>
        </w:rPr>
        <w:t xml:space="preserve"> </w:t>
      </w:r>
      <w:r w:rsidR="00000000" w:rsidRPr="009B1679">
        <w:rPr>
          <w:spacing w:val="-4"/>
          <w:sz w:val="24"/>
        </w:rPr>
        <w:t>whom</w:t>
      </w:r>
      <w:r w:rsidR="00000000" w:rsidRPr="009B1679">
        <w:rPr>
          <w:spacing w:val="-19"/>
          <w:sz w:val="24"/>
        </w:rPr>
        <w:t xml:space="preserve"> </w:t>
      </w:r>
      <w:r w:rsidR="00000000" w:rsidRPr="009B1679">
        <w:rPr>
          <w:sz w:val="24"/>
        </w:rPr>
        <w:t>any</w:t>
      </w:r>
      <w:r w:rsidR="00000000" w:rsidRPr="009B1679">
        <w:rPr>
          <w:spacing w:val="-20"/>
          <w:sz w:val="24"/>
        </w:rPr>
        <w:t xml:space="preserve"> </w:t>
      </w:r>
      <w:r w:rsidR="00000000" w:rsidRPr="009B1679">
        <w:rPr>
          <w:spacing w:val="-3"/>
          <w:sz w:val="24"/>
        </w:rPr>
        <w:t>officer</w:t>
      </w:r>
      <w:r w:rsidR="00000000" w:rsidRPr="009B1679">
        <w:rPr>
          <w:spacing w:val="-13"/>
          <w:sz w:val="24"/>
        </w:rPr>
        <w:t xml:space="preserve"> </w:t>
      </w:r>
      <w:r w:rsidR="00000000" w:rsidRPr="009B1679">
        <w:rPr>
          <w:sz w:val="24"/>
        </w:rPr>
        <w:t>or</w:t>
      </w:r>
      <w:r w:rsidR="00000000" w:rsidRPr="009B1679">
        <w:rPr>
          <w:spacing w:val="-8"/>
          <w:sz w:val="24"/>
        </w:rPr>
        <w:t xml:space="preserve"> </w:t>
      </w:r>
      <w:r w:rsidR="00000000" w:rsidRPr="009B1679">
        <w:rPr>
          <w:spacing w:val="-3"/>
          <w:sz w:val="24"/>
        </w:rPr>
        <w:t>director</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is</w:t>
      </w:r>
      <w:r w:rsidR="00000000" w:rsidRPr="009B1679">
        <w:rPr>
          <w:spacing w:val="-8"/>
          <w:sz w:val="24"/>
        </w:rPr>
        <w:t xml:space="preserve"> </w:t>
      </w:r>
      <w:r w:rsidR="00000000" w:rsidRPr="009B1679">
        <w:rPr>
          <w:sz w:val="24"/>
        </w:rPr>
        <w:t>an</w:t>
      </w:r>
      <w:r w:rsidR="00000000" w:rsidRPr="009B1679">
        <w:rPr>
          <w:spacing w:val="-13"/>
          <w:sz w:val="24"/>
        </w:rPr>
        <w:t xml:space="preserve"> </w:t>
      </w:r>
      <w:r w:rsidR="00000000" w:rsidRPr="009B1679">
        <w:rPr>
          <w:spacing w:val="-4"/>
          <w:sz w:val="24"/>
        </w:rPr>
        <w:t>affiliated</w:t>
      </w:r>
      <w:r w:rsidR="00000000" w:rsidRPr="009B1679">
        <w:rPr>
          <w:spacing w:val="-13"/>
          <w:sz w:val="24"/>
        </w:rPr>
        <w:t xml:space="preserve"> </w:t>
      </w:r>
      <w:r w:rsidR="00000000" w:rsidRPr="009B1679">
        <w:rPr>
          <w:spacing w:val="-6"/>
          <w:sz w:val="24"/>
        </w:rPr>
        <w:t>person.</w:t>
      </w:r>
    </w:p>
    <w:p w:rsidR="00081523" w:rsidRDefault="00081523">
      <w:pPr>
        <w:pStyle w:val="BodyText"/>
        <w:spacing w:before="10"/>
        <w:rPr>
          <w:sz w:val="20"/>
        </w:rPr>
      </w:pPr>
    </w:p>
    <w:p w:rsidR="00081523" w:rsidRPr="009B1679" w:rsidRDefault="009B1679" w:rsidP="009B1679">
      <w:pPr>
        <w:tabs>
          <w:tab w:val="left" w:pos="1704"/>
        </w:tabs>
        <w:ind w:left="1711" w:right="1662" w:hanging="332"/>
        <w:rPr>
          <w:sz w:val="24"/>
        </w:rPr>
      </w:pPr>
      <w:r>
        <w:rPr>
          <w:color w:val="221F1F"/>
          <w:spacing w:val="-1"/>
          <w:sz w:val="24"/>
          <w:szCs w:val="24"/>
        </w:rPr>
        <w:t>(4)</w:t>
      </w:r>
      <w:r>
        <w:rPr>
          <w:color w:val="221F1F"/>
          <w:spacing w:val="-1"/>
          <w:sz w:val="24"/>
          <w:szCs w:val="24"/>
        </w:rPr>
        <w:tab/>
      </w:r>
      <w:r w:rsidR="00000000" w:rsidRPr="009B1679">
        <w:rPr>
          <w:i/>
          <w:spacing w:val="-3"/>
          <w:sz w:val="24"/>
        </w:rPr>
        <w:t xml:space="preserve">Changes </w:t>
      </w:r>
      <w:r w:rsidR="00000000" w:rsidRPr="009B1679">
        <w:rPr>
          <w:i/>
          <w:sz w:val="24"/>
        </w:rPr>
        <w:t xml:space="preserve">in and </w:t>
      </w:r>
      <w:r w:rsidR="00000000" w:rsidRPr="009B1679">
        <w:rPr>
          <w:i/>
          <w:spacing w:val="-3"/>
          <w:sz w:val="24"/>
        </w:rPr>
        <w:t xml:space="preserve">Disagreements </w:t>
      </w:r>
      <w:r w:rsidR="00000000" w:rsidRPr="009B1679">
        <w:rPr>
          <w:i/>
          <w:sz w:val="24"/>
        </w:rPr>
        <w:t xml:space="preserve">with </w:t>
      </w:r>
      <w:r w:rsidR="00000000" w:rsidRPr="009B1679">
        <w:rPr>
          <w:i/>
          <w:spacing w:val="-3"/>
          <w:sz w:val="24"/>
        </w:rPr>
        <w:t xml:space="preserve">Accountants. </w:t>
      </w:r>
      <w:r w:rsidR="00000000" w:rsidRPr="009B1679">
        <w:rPr>
          <w:sz w:val="24"/>
        </w:rPr>
        <w:t xml:space="preserve">The </w:t>
      </w:r>
      <w:r w:rsidR="00000000" w:rsidRPr="009B1679">
        <w:rPr>
          <w:spacing w:val="-3"/>
          <w:sz w:val="24"/>
        </w:rPr>
        <w:t xml:space="preserve">information concerning changes </w:t>
      </w:r>
      <w:r w:rsidR="00000000" w:rsidRPr="009B1679">
        <w:rPr>
          <w:sz w:val="24"/>
        </w:rPr>
        <w:t xml:space="preserve">in </w:t>
      </w:r>
      <w:r w:rsidR="00000000" w:rsidRPr="009B1679">
        <w:rPr>
          <w:spacing w:val="-3"/>
          <w:sz w:val="24"/>
        </w:rPr>
        <w:t xml:space="preserve">and disagreements </w:t>
      </w:r>
      <w:r w:rsidR="00000000" w:rsidRPr="009B1679">
        <w:rPr>
          <w:sz w:val="24"/>
        </w:rPr>
        <w:t xml:space="preserve">with </w:t>
      </w:r>
      <w:r w:rsidR="00000000" w:rsidRPr="009B1679">
        <w:rPr>
          <w:spacing w:val="-3"/>
          <w:sz w:val="24"/>
        </w:rPr>
        <w:t xml:space="preserve">accountants and </w:t>
      </w:r>
      <w:r w:rsidR="00000000" w:rsidRPr="009B1679">
        <w:rPr>
          <w:sz w:val="24"/>
        </w:rPr>
        <w:t xml:space="preserve">on </w:t>
      </w:r>
      <w:r w:rsidR="00000000" w:rsidRPr="009B1679">
        <w:rPr>
          <w:spacing w:val="-3"/>
          <w:sz w:val="24"/>
        </w:rPr>
        <w:t xml:space="preserve">accounting and financial disclosure required </w:t>
      </w:r>
      <w:r w:rsidR="00000000" w:rsidRPr="009B1679">
        <w:rPr>
          <w:sz w:val="24"/>
        </w:rPr>
        <w:t xml:space="preserve">by </w:t>
      </w:r>
      <w:r w:rsidR="00000000" w:rsidRPr="009B1679">
        <w:rPr>
          <w:spacing w:val="-3"/>
          <w:sz w:val="24"/>
        </w:rPr>
        <w:t xml:space="preserve">Item </w:t>
      </w:r>
      <w:r w:rsidR="00000000" w:rsidRPr="009B1679">
        <w:rPr>
          <w:sz w:val="24"/>
        </w:rPr>
        <w:t xml:space="preserve">304 of </w:t>
      </w:r>
      <w:r w:rsidR="00000000" w:rsidRPr="009B1679">
        <w:rPr>
          <w:spacing w:val="-3"/>
          <w:sz w:val="24"/>
        </w:rPr>
        <w:t xml:space="preserve">Regulation </w:t>
      </w:r>
      <w:r w:rsidR="00000000" w:rsidRPr="009B1679">
        <w:rPr>
          <w:sz w:val="24"/>
        </w:rPr>
        <w:t>S-K [17 CFR</w:t>
      </w:r>
      <w:r w:rsidR="00000000" w:rsidRPr="009B1679">
        <w:rPr>
          <w:spacing w:val="-29"/>
          <w:sz w:val="24"/>
        </w:rPr>
        <w:t xml:space="preserve"> </w:t>
      </w:r>
      <w:r w:rsidR="00000000" w:rsidRPr="009B1679">
        <w:rPr>
          <w:spacing w:val="-3"/>
          <w:sz w:val="24"/>
        </w:rPr>
        <w:t>229.304].</w:t>
      </w:r>
    </w:p>
    <w:p w:rsidR="00081523" w:rsidRDefault="00081523">
      <w:pPr>
        <w:pStyle w:val="BodyText"/>
        <w:spacing w:before="10"/>
        <w:rPr>
          <w:sz w:val="20"/>
        </w:rPr>
      </w:pPr>
    </w:p>
    <w:p w:rsidR="00081523" w:rsidRPr="009B1679" w:rsidRDefault="009B1679" w:rsidP="009B1679">
      <w:pPr>
        <w:tabs>
          <w:tab w:val="left" w:pos="1704"/>
        </w:tabs>
        <w:ind w:left="1704" w:hanging="324"/>
        <w:rPr>
          <w:sz w:val="24"/>
        </w:rPr>
      </w:pPr>
      <w:r>
        <w:rPr>
          <w:color w:val="221F1F"/>
          <w:spacing w:val="-1"/>
          <w:sz w:val="24"/>
          <w:szCs w:val="24"/>
        </w:rPr>
        <w:t>(5)</w:t>
      </w:r>
      <w:r>
        <w:rPr>
          <w:color w:val="221F1F"/>
          <w:spacing w:val="-1"/>
          <w:sz w:val="24"/>
          <w:szCs w:val="24"/>
        </w:rPr>
        <w:tab/>
      </w:r>
      <w:r w:rsidR="00000000" w:rsidRPr="009B1679">
        <w:rPr>
          <w:i/>
          <w:spacing w:val="-3"/>
          <w:sz w:val="24"/>
        </w:rPr>
        <w:t xml:space="preserve">Management </w:t>
      </w:r>
      <w:r w:rsidR="00000000" w:rsidRPr="009B1679">
        <w:rPr>
          <w:i/>
          <w:sz w:val="24"/>
        </w:rPr>
        <w:t xml:space="preserve">Information. </w:t>
      </w:r>
      <w:r w:rsidR="00000000" w:rsidRPr="009B1679">
        <w:rPr>
          <w:sz w:val="24"/>
        </w:rPr>
        <w:t xml:space="preserve">The </w:t>
      </w:r>
      <w:r w:rsidR="00000000" w:rsidRPr="009B1679">
        <w:rPr>
          <w:spacing w:val="-3"/>
          <w:sz w:val="24"/>
        </w:rPr>
        <w:t xml:space="preserve">management information required </w:t>
      </w:r>
      <w:r w:rsidR="00000000" w:rsidRPr="009B1679">
        <w:rPr>
          <w:sz w:val="24"/>
        </w:rPr>
        <w:t xml:space="preserve">by </w:t>
      </w:r>
      <w:r w:rsidR="00000000" w:rsidRPr="009B1679">
        <w:rPr>
          <w:spacing w:val="-3"/>
          <w:sz w:val="24"/>
        </w:rPr>
        <w:t>Item</w:t>
      </w:r>
      <w:r w:rsidR="00000000" w:rsidRPr="009B1679">
        <w:rPr>
          <w:spacing w:val="-30"/>
          <w:sz w:val="24"/>
        </w:rPr>
        <w:t xml:space="preserve"> </w:t>
      </w:r>
      <w:r w:rsidR="00000000" w:rsidRPr="009B1679">
        <w:rPr>
          <w:sz w:val="24"/>
        </w:rPr>
        <w:t>17(a)(1).</w:t>
      </w:r>
    </w:p>
    <w:p w:rsidR="00081523" w:rsidRDefault="00081523">
      <w:pPr>
        <w:pStyle w:val="BodyText"/>
        <w:spacing w:before="10"/>
        <w:rPr>
          <w:sz w:val="20"/>
        </w:rPr>
      </w:pPr>
    </w:p>
    <w:p w:rsidR="00081523" w:rsidRPr="009B1679" w:rsidRDefault="009B1679" w:rsidP="009B1679">
      <w:pPr>
        <w:tabs>
          <w:tab w:val="left" w:pos="1704"/>
        </w:tabs>
        <w:spacing w:before="1"/>
        <w:ind w:left="1711" w:right="1687" w:hanging="332"/>
        <w:rPr>
          <w:sz w:val="24"/>
        </w:rPr>
      </w:pPr>
      <w:r>
        <w:rPr>
          <w:color w:val="221F1F"/>
          <w:spacing w:val="-1"/>
          <w:sz w:val="24"/>
          <w:szCs w:val="24"/>
        </w:rPr>
        <w:t>(6)</w:t>
      </w:r>
      <w:r>
        <w:rPr>
          <w:color w:val="221F1F"/>
          <w:spacing w:val="-1"/>
          <w:sz w:val="24"/>
          <w:szCs w:val="24"/>
        </w:rPr>
        <w:tab/>
      </w:r>
      <w:r w:rsidR="00000000" w:rsidRPr="009B1679">
        <w:rPr>
          <w:i/>
          <w:spacing w:val="-3"/>
          <w:sz w:val="24"/>
        </w:rPr>
        <w:t xml:space="preserve">Availability </w:t>
      </w:r>
      <w:r w:rsidR="00000000" w:rsidRPr="009B1679">
        <w:rPr>
          <w:i/>
          <w:sz w:val="24"/>
        </w:rPr>
        <w:t xml:space="preserve">of </w:t>
      </w:r>
      <w:r w:rsidR="00000000" w:rsidRPr="009B1679">
        <w:rPr>
          <w:i/>
          <w:spacing w:val="-3"/>
          <w:sz w:val="24"/>
        </w:rPr>
        <w:t xml:space="preserve">Additional Information about Fund Directors. </w:t>
      </w:r>
      <w:r w:rsidR="00000000" w:rsidRPr="009B1679">
        <w:rPr>
          <w:sz w:val="24"/>
        </w:rPr>
        <w:t xml:space="preserve">A </w:t>
      </w:r>
      <w:r w:rsidR="00000000" w:rsidRPr="009B1679">
        <w:rPr>
          <w:spacing w:val="-3"/>
          <w:sz w:val="24"/>
        </w:rPr>
        <w:t xml:space="preserve">statement </w:t>
      </w:r>
      <w:r w:rsidR="00000000" w:rsidRPr="009B1679">
        <w:rPr>
          <w:sz w:val="24"/>
        </w:rPr>
        <w:t xml:space="preserve">that the SAI </w:t>
      </w:r>
      <w:r w:rsidR="00000000" w:rsidRPr="009B1679">
        <w:rPr>
          <w:spacing w:val="-3"/>
          <w:sz w:val="24"/>
        </w:rPr>
        <w:t xml:space="preserve">includes additional information </w:t>
      </w:r>
      <w:r w:rsidR="00000000" w:rsidRPr="009B1679">
        <w:rPr>
          <w:sz w:val="24"/>
        </w:rPr>
        <w:t xml:space="preserve">about </w:t>
      </w:r>
      <w:r w:rsidR="00000000" w:rsidRPr="009B1679">
        <w:rPr>
          <w:spacing w:val="-3"/>
          <w:sz w:val="24"/>
        </w:rPr>
        <w:t xml:space="preserve">Fund directors </w:t>
      </w:r>
      <w:r w:rsidR="00000000" w:rsidRPr="009B1679">
        <w:rPr>
          <w:sz w:val="24"/>
        </w:rPr>
        <w:t xml:space="preserve">and is </w:t>
      </w:r>
      <w:r w:rsidR="00000000" w:rsidRPr="009B1679">
        <w:rPr>
          <w:spacing w:val="-3"/>
          <w:sz w:val="24"/>
        </w:rPr>
        <w:t xml:space="preserve">available, </w:t>
      </w:r>
      <w:r w:rsidR="00000000" w:rsidRPr="009B1679">
        <w:rPr>
          <w:sz w:val="24"/>
        </w:rPr>
        <w:t xml:space="preserve">without </w:t>
      </w:r>
      <w:r w:rsidR="00000000" w:rsidRPr="009B1679">
        <w:rPr>
          <w:spacing w:val="-3"/>
          <w:sz w:val="24"/>
        </w:rPr>
        <w:t xml:space="preserve">charge, upon request, and </w:t>
      </w:r>
      <w:r w:rsidR="00000000" w:rsidRPr="009B1679">
        <w:rPr>
          <w:sz w:val="24"/>
        </w:rPr>
        <w:t xml:space="preserve">a toll-free (or </w:t>
      </w:r>
      <w:r w:rsidR="00000000" w:rsidRPr="009B1679">
        <w:rPr>
          <w:spacing w:val="-3"/>
          <w:sz w:val="24"/>
        </w:rPr>
        <w:t xml:space="preserve">collect) </w:t>
      </w:r>
      <w:r w:rsidR="00000000" w:rsidRPr="009B1679">
        <w:rPr>
          <w:sz w:val="24"/>
        </w:rPr>
        <w:t xml:space="preserve">telephone number for </w:t>
      </w:r>
      <w:r w:rsidR="00000000" w:rsidRPr="009B1679">
        <w:rPr>
          <w:spacing w:val="-3"/>
          <w:sz w:val="24"/>
        </w:rPr>
        <w:t xml:space="preserve">shareholders </w:t>
      </w:r>
      <w:r w:rsidR="00000000" w:rsidRPr="009B1679">
        <w:rPr>
          <w:sz w:val="24"/>
        </w:rPr>
        <w:t xml:space="preserve">to call to </w:t>
      </w:r>
      <w:r w:rsidR="00000000" w:rsidRPr="009B1679">
        <w:rPr>
          <w:spacing w:val="-3"/>
          <w:sz w:val="24"/>
        </w:rPr>
        <w:t xml:space="preserve">request </w:t>
      </w:r>
      <w:r w:rsidR="00000000" w:rsidRPr="009B1679">
        <w:rPr>
          <w:sz w:val="24"/>
        </w:rPr>
        <w:t xml:space="preserve">the </w:t>
      </w:r>
      <w:r w:rsidR="00000000" w:rsidRPr="009B1679">
        <w:rPr>
          <w:spacing w:val="-4"/>
          <w:sz w:val="24"/>
        </w:rPr>
        <w:t>SAI.</w:t>
      </w:r>
    </w:p>
    <w:p w:rsidR="00081523" w:rsidRDefault="00081523">
      <w:pPr>
        <w:pStyle w:val="BodyText"/>
        <w:spacing w:before="9"/>
        <w:rPr>
          <w:sz w:val="20"/>
        </w:rPr>
      </w:pPr>
    </w:p>
    <w:p w:rsidR="00081523" w:rsidRPr="009B1679" w:rsidRDefault="009B1679" w:rsidP="009B1679">
      <w:pPr>
        <w:tabs>
          <w:tab w:val="left" w:pos="1704"/>
        </w:tabs>
        <w:spacing w:before="1"/>
        <w:ind w:left="1711" w:right="1631" w:hanging="332"/>
        <w:rPr>
          <w:sz w:val="24"/>
        </w:rPr>
      </w:pPr>
      <w:r>
        <w:rPr>
          <w:color w:val="221F1F"/>
          <w:spacing w:val="-1"/>
          <w:sz w:val="24"/>
          <w:szCs w:val="24"/>
        </w:rPr>
        <w:t>(7)</w:t>
      </w:r>
      <w:r>
        <w:rPr>
          <w:color w:val="221F1F"/>
          <w:spacing w:val="-1"/>
          <w:sz w:val="24"/>
          <w:szCs w:val="24"/>
        </w:rPr>
        <w:tab/>
      </w:r>
      <w:r w:rsidR="00000000" w:rsidRPr="009B1679">
        <w:rPr>
          <w:i/>
          <w:spacing w:val="-3"/>
          <w:sz w:val="24"/>
        </w:rPr>
        <w:t xml:space="preserve">Management’s </w:t>
      </w:r>
      <w:r w:rsidR="00000000" w:rsidRPr="009B1679">
        <w:rPr>
          <w:i/>
          <w:sz w:val="24"/>
        </w:rPr>
        <w:t xml:space="preserve">Discussion of </w:t>
      </w:r>
      <w:r w:rsidR="00000000" w:rsidRPr="009B1679">
        <w:rPr>
          <w:i/>
          <w:spacing w:val="-3"/>
          <w:sz w:val="24"/>
        </w:rPr>
        <w:t xml:space="preserve">Fund Performance. </w:t>
      </w:r>
      <w:r w:rsidR="00000000" w:rsidRPr="009B1679">
        <w:rPr>
          <w:spacing w:val="-3"/>
          <w:sz w:val="24"/>
        </w:rPr>
        <w:t xml:space="preserve">Disclose </w:t>
      </w:r>
      <w:r w:rsidR="00000000" w:rsidRPr="009B1679">
        <w:rPr>
          <w:sz w:val="24"/>
        </w:rPr>
        <w:t xml:space="preserve">the following </w:t>
      </w:r>
      <w:r w:rsidR="00000000" w:rsidRPr="009B1679">
        <w:rPr>
          <w:spacing w:val="-3"/>
          <w:sz w:val="24"/>
        </w:rPr>
        <w:t>information</w:t>
      </w:r>
      <w:r w:rsidR="00000000" w:rsidRPr="009B1679">
        <w:rPr>
          <w:spacing w:val="-37"/>
          <w:sz w:val="24"/>
        </w:rPr>
        <w:t xml:space="preserve"> </w:t>
      </w:r>
      <w:r w:rsidR="00000000" w:rsidRPr="009B1679">
        <w:rPr>
          <w:spacing w:val="-2"/>
          <w:sz w:val="24"/>
        </w:rPr>
        <w:t xml:space="preserve">unless </w:t>
      </w:r>
      <w:r w:rsidR="00000000" w:rsidRPr="009B1679">
        <w:rPr>
          <w:sz w:val="24"/>
        </w:rPr>
        <w:t xml:space="preserve">the </w:t>
      </w:r>
      <w:r w:rsidR="00000000" w:rsidRPr="009B1679">
        <w:rPr>
          <w:spacing w:val="-3"/>
          <w:sz w:val="24"/>
        </w:rPr>
        <w:t xml:space="preserve">Fund </w:t>
      </w:r>
      <w:r w:rsidR="00000000" w:rsidRPr="009B1679">
        <w:rPr>
          <w:sz w:val="24"/>
        </w:rPr>
        <w:t xml:space="preserve">is a Money </w:t>
      </w:r>
      <w:r w:rsidR="00000000" w:rsidRPr="009B1679">
        <w:rPr>
          <w:spacing w:val="-2"/>
          <w:sz w:val="24"/>
        </w:rPr>
        <w:t>Market</w:t>
      </w:r>
      <w:r w:rsidR="00000000" w:rsidRPr="009B1679">
        <w:rPr>
          <w:spacing w:val="-26"/>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2151"/>
        </w:tabs>
        <w:ind w:left="2150" w:right="724" w:hanging="404"/>
        <w:rPr>
          <w:color w:val="221F1F"/>
          <w:sz w:val="24"/>
        </w:rPr>
      </w:pPr>
      <w:r>
        <w:rPr>
          <w:color w:val="221F1F"/>
          <w:spacing w:val="-10"/>
          <w:sz w:val="24"/>
        </w:rPr>
        <w:t>(</w:t>
      </w:r>
      <w:proofErr w:type="spellStart"/>
      <w:r>
        <w:rPr>
          <w:color w:val="221F1F"/>
          <w:spacing w:val="-10"/>
          <w:sz w:val="24"/>
        </w:rPr>
        <w:t>i</w:t>
      </w:r>
      <w:proofErr w:type="spellEnd"/>
      <w:r>
        <w:rPr>
          <w:color w:val="221F1F"/>
          <w:spacing w:val="-10"/>
          <w:sz w:val="24"/>
        </w:rPr>
        <w:t>)</w:t>
      </w:r>
      <w:r>
        <w:rPr>
          <w:color w:val="221F1F"/>
          <w:spacing w:val="-10"/>
          <w:sz w:val="24"/>
        </w:rPr>
        <w:tab/>
      </w:r>
      <w:r w:rsidR="00000000" w:rsidRPr="009B1679">
        <w:rPr>
          <w:spacing w:val="-3"/>
          <w:sz w:val="24"/>
        </w:rPr>
        <w:t xml:space="preserve">Discuss </w:t>
      </w:r>
      <w:r w:rsidR="00000000" w:rsidRPr="009B1679">
        <w:rPr>
          <w:sz w:val="24"/>
        </w:rPr>
        <w:t xml:space="preserve">the </w:t>
      </w:r>
      <w:r w:rsidR="00000000" w:rsidRPr="009B1679">
        <w:rPr>
          <w:spacing w:val="-3"/>
          <w:sz w:val="24"/>
        </w:rPr>
        <w:t xml:space="preserve">factors that </w:t>
      </w:r>
      <w:r w:rsidR="00000000" w:rsidRPr="009B1679">
        <w:rPr>
          <w:sz w:val="24"/>
        </w:rPr>
        <w:t xml:space="preserve">materially </w:t>
      </w:r>
      <w:r w:rsidR="00000000" w:rsidRPr="009B1679">
        <w:rPr>
          <w:spacing w:val="-3"/>
          <w:sz w:val="24"/>
        </w:rPr>
        <w:t xml:space="preserve">affected </w:t>
      </w:r>
      <w:r w:rsidR="00000000" w:rsidRPr="009B1679">
        <w:rPr>
          <w:sz w:val="24"/>
        </w:rPr>
        <w:t xml:space="preserve">the </w:t>
      </w:r>
      <w:r w:rsidR="00000000" w:rsidRPr="009B1679">
        <w:rPr>
          <w:spacing w:val="-2"/>
          <w:sz w:val="24"/>
        </w:rPr>
        <w:t xml:space="preserve">Fund’s </w:t>
      </w:r>
      <w:r w:rsidR="00000000" w:rsidRPr="009B1679">
        <w:rPr>
          <w:spacing w:val="-3"/>
          <w:sz w:val="24"/>
        </w:rPr>
        <w:t xml:space="preserve">performance </w:t>
      </w:r>
      <w:r w:rsidR="00000000" w:rsidRPr="009B1679">
        <w:rPr>
          <w:sz w:val="24"/>
        </w:rPr>
        <w:t xml:space="preserve">during the most recently </w:t>
      </w:r>
      <w:r w:rsidR="00000000" w:rsidRPr="009B1679">
        <w:rPr>
          <w:spacing w:val="-3"/>
          <w:sz w:val="24"/>
        </w:rPr>
        <w:t xml:space="preserve">completed fiscal year, </w:t>
      </w:r>
      <w:r w:rsidR="00000000" w:rsidRPr="009B1679">
        <w:rPr>
          <w:sz w:val="24"/>
        </w:rPr>
        <w:t xml:space="preserve">including the </w:t>
      </w:r>
      <w:r w:rsidR="00000000" w:rsidRPr="009B1679">
        <w:rPr>
          <w:spacing w:val="-3"/>
          <w:sz w:val="24"/>
        </w:rPr>
        <w:t xml:space="preserve">relevant </w:t>
      </w:r>
      <w:r w:rsidR="00000000" w:rsidRPr="009B1679">
        <w:rPr>
          <w:sz w:val="24"/>
        </w:rPr>
        <w:t xml:space="preserve">market </w:t>
      </w:r>
      <w:r w:rsidR="00000000" w:rsidRPr="009B1679">
        <w:rPr>
          <w:spacing w:val="-3"/>
          <w:sz w:val="24"/>
        </w:rPr>
        <w:t xml:space="preserve">conditions </w:t>
      </w:r>
      <w:r w:rsidR="00000000" w:rsidRPr="009B1679">
        <w:rPr>
          <w:sz w:val="24"/>
        </w:rPr>
        <w:t xml:space="preserve">and the </w:t>
      </w:r>
      <w:r w:rsidR="00000000" w:rsidRPr="009B1679">
        <w:rPr>
          <w:spacing w:val="-3"/>
          <w:sz w:val="24"/>
        </w:rPr>
        <w:t xml:space="preserve">investment strategies and techniques used </w:t>
      </w:r>
      <w:r w:rsidR="00000000" w:rsidRPr="009B1679">
        <w:rPr>
          <w:sz w:val="24"/>
        </w:rPr>
        <w:t xml:space="preserve">by the </w:t>
      </w:r>
      <w:r w:rsidR="00000000" w:rsidRPr="009B1679">
        <w:rPr>
          <w:spacing w:val="-3"/>
          <w:sz w:val="24"/>
        </w:rPr>
        <w:t xml:space="preserve">Fund’s </w:t>
      </w:r>
      <w:r w:rsidR="00000000" w:rsidRPr="009B1679">
        <w:rPr>
          <w:sz w:val="24"/>
        </w:rPr>
        <w:t>investment</w:t>
      </w:r>
      <w:r w:rsidR="00000000" w:rsidRPr="009B1679">
        <w:rPr>
          <w:spacing w:val="-22"/>
          <w:sz w:val="24"/>
        </w:rPr>
        <w:t xml:space="preserve"> </w:t>
      </w:r>
      <w:r w:rsidR="00000000" w:rsidRPr="009B1679">
        <w:rPr>
          <w:spacing w:val="-3"/>
          <w:sz w:val="24"/>
        </w:rPr>
        <w:t>adviser.</w:t>
      </w:r>
    </w:p>
    <w:p w:rsidR="00081523" w:rsidRDefault="00081523">
      <w:pPr>
        <w:pStyle w:val="BodyText"/>
        <w:spacing w:before="10"/>
        <w:rPr>
          <w:sz w:val="20"/>
        </w:rPr>
      </w:pPr>
    </w:p>
    <w:p w:rsidR="00081523" w:rsidRPr="009B1679" w:rsidRDefault="009B1679" w:rsidP="009B1679">
      <w:pPr>
        <w:tabs>
          <w:tab w:val="left" w:pos="2151"/>
          <w:tab w:val="left" w:pos="2999"/>
        </w:tabs>
        <w:ind w:left="2150" w:right="645" w:hanging="483"/>
        <w:rPr>
          <w:color w:val="221F1F"/>
          <w:sz w:val="24"/>
        </w:rPr>
      </w:pPr>
      <w:r>
        <w:rPr>
          <w:color w:val="221F1F"/>
          <w:spacing w:val="-10"/>
          <w:sz w:val="24"/>
        </w:rPr>
        <w:t>(ii)</w:t>
      </w:r>
      <w:r>
        <w:rPr>
          <w:color w:val="221F1F"/>
          <w:spacing w:val="-10"/>
          <w:sz w:val="24"/>
        </w:rPr>
        <w:tab/>
      </w:r>
      <w:r w:rsidR="00000000" w:rsidRPr="009B1679">
        <w:rPr>
          <w:spacing w:val="-3"/>
          <w:sz w:val="24"/>
        </w:rPr>
        <w:t>(A)</w:t>
      </w:r>
      <w:r w:rsidR="00000000" w:rsidRPr="009B1679">
        <w:rPr>
          <w:spacing w:val="-3"/>
          <w:sz w:val="24"/>
        </w:rPr>
        <w:tab/>
        <w:t xml:space="preserve">Provide </w:t>
      </w:r>
      <w:r w:rsidR="00000000" w:rsidRPr="009B1679">
        <w:rPr>
          <w:sz w:val="24"/>
        </w:rPr>
        <w:t xml:space="preserve">a line </w:t>
      </w:r>
      <w:r w:rsidR="00000000" w:rsidRPr="009B1679">
        <w:rPr>
          <w:spacing w:val="-3"/>
          <w:sz w:val="24"/>
        </w:rPr>
        <w:t xml:space="preserve">graph comparing </w:t>
      </w:r>
      <w:r w:rsidR="00000000" w:rsidRPr="009B1679">
        <w:rPr>
          <w:sz w:val="24"/>
        </w:rPr>
        <w:t xml:space="preserve">the initial </w:t>
      </w:r>
      <w:r w:rsidR="00000000" w:rsidRPr="009B1679">
        <w:rPr>
          <w:spacing w:val="-3"/>
          <w:sz w:val="24"/>
        </w:rPr>
        <w:t xml:space="preserve">and </w:t>
      </w:r>
      <w:r w:rsidR="00000000" w:rsidRPr="009B1679">
        <w:rPr>
          <w:sz w:val="24"/>
        </w:rPr>
        <w:t xml:space="preserve">subsequent </w:t>
      </w:r>
      <w:r w:rsidR="00000000" w:rsidRPr="009B1679">
        <w:rPr>
          <w:spacing w:val="-3"/>
          <w:sz w:val="24"/>
        </w:rPr>
        <w:t xml:space="preserve">account </w:t>
      </w:r>
      <w:r w:rsidR="00000000" w:rsidRPr="009B1679">
        <w:rPr>
          <w:sz w:val="24"/>
        </w:rPr>
        <w:t xml:space="preserve">values at the end of </w:t>
      </w:r>
      <w:r w:rsidR="00000000" w:rsidRPr="009B1679">
        <w:rPr>
          <w:spacing w:val="-3"/>
          <w:sz w:val="24"/>
        </w:rPr>
        <w:t xml:space="preserve">each </w:t>
      </w:r>
      <w:r w:rsidR="00000000" w:rsidRPr="009B1679">
        <w:rPr>
          <w:sz w:val="24"/>
        </w:rPr>
        <w:t xml:space="preserve">of the most recently </w:t>
      </w:r>
      <w:r w:rsidR="00000000" w:rsidRPr="009B1679">
        <w:rPr>
          <w:spacing w:val="-3"/>
          <w:sz w:val="24"/>
        </w:rPr>
        <w:t xml:space="preserve">completed </w:t>
      </w:r>
      <w:r w:rsidR="00000000" w:rsidRPr="009B1679">
        <w:rPr>
          <w:sz w:val="24"/>
        </w:rPr>
        <w:t xml:space="preserve">10 </w:t>
      </w:r>
      <w:r w:rsidR="00000000" w:rsidRPr="009B1679">
        <w:rPr>
          <w:spacing w:val="-3"/>
          <w:sz w:val="24"/>
        </w:rPr>
        <w:t xml:space="preserve">fiscal years </w:t>
      </w:r>
      <w:r w:rsidR="00000000" w:rsidRPr="009B1679">
        <w:rPr>
          <w:sz w:val="24"/>
        </w:rPr>
        <w:t xml:space="preserve">of the Fund </w:t>
      </w:r>
      <w:r w:rsidR="00000000" w:rsidRPr="009B1679">
        <w:rPr>
          <w:spacing w:val="-3"/>
          <w:sz w:val="24"/>
        </w:rPr>
        <w:t xml:space="preserve">(or for </w:t>
      </w:r>
      <w:r w:rsidR="00000000" w:rsidRPr="009B1679">
        <w:rPr>
          <w:sz w:val="24"/>
        </w:rPr>
        <w:t xml:space="preserve">the life of the Fund, if </w:t>
      </w:r>
      <w:r w:rsidR="00000000" w:rsidRPr="009B1679">
        <w:rPr>
          <w:spacing w:val="-3"/>
          <w:sz w:val="24"/>
        </w:rPr>
        <w:t>shorter),</w:t>
      </w:r>
      <w:r w:rsidR="00000000" w:rsidRPr="009B1679">
        <w:rPr>
          <w:spacing w:val="-6"/>
          <w:sz w:val="24"/>
        </w:rPr>
        <w:t xml:space="preserve"> </w:t>
      </w:r>
      <w:r w:rsidR="00000000" w:rsidRPr="009B1679">
        <w:rPr>
          <w:sz w:val="24"/>
        </w:rPr>
        <w:t>but</w:t>
      </w:r>
      <w:r w:rsidR="00000000" w:rsidRPr="009B1679">
        <w:rPr>
          <w:spacing w:val="-5"/>
          <w:sz w:val="24"/>
        </w:rPr>
        <w:t xml:space="preserve"> </w:t>
      </w:r>
      <w:r w:rsidR="00000000" w:rsidRPr="009B1679">
        <w:rPr>
          <w:sz w:val="24"/>
        </w:rPr>
        <w:t>only</w:t>
      </w:r>
      <w:r w:rsidR="00000000" w:rsidRPr="009B1679">
        <w:rPr>
          <w:spacing w:val="-9"/>
          <w:sz w:val="24"/>
        </w:rPr>
        <w:t xml:space="preserve"> </w:t>
      </w:r>
      <w:r w:rsidR="00000000" w:rsidRPr="009B1679">
        <w:rPr>
          <w:sz w:val="24"/>
        </w:rPr>
        <w:t>for</w:t>
      </w:r>
      <w:r w:rsidR="00000000" w:rsidRPr="009B1679">
        <w:rPr>
          <w:spacing w:val="-6"/>
          <w:sz w:val="24"/>
        </w:rPr>
        <w:t xml:space="preserve"> </w:t>
      </w:r>
      <w:r w:rsidR="00000000" w:rsidRPr="009B1679">
        <w:rPr>
          <w:sz w:val="24"/>
        </w:rPr>
        <w:t>periods</w:t>
      </w:r>
      <w:r w:rsidR="00000000" w:rsidRPr="009B1679">
        <w:rPr>
          <w:spacing w:val="-6"/>
          <w:sz w:val="24"/>
        </w:rPr>
        <w:t xml:space="preserve"> </w:t>
      </w:r>
      <w:r w:rsidR="00000000" w:rsidRPr="009B1679">
        <w:rPr>
          <w:spacing w:val="-3"/>
          <w:sz w:val="24"/>
        </w:rPr>
        <w:t>subsequent</w:t>
      </w:r>
      <w:r w:rsidR="00000000" w:rsidRPr="009B1679">
        <w:rPr>
          <w:spacing w:val="-5"/>
          <w:sz w:val="24"/>
        </w:rPr>
        <w:t xml:space="preserve"> </w:t>
      </w:r>
      <w:r w:rsidR="00000000" w:rsidRPr="009B1679">
        <w:rPr>
          <w:sz w:val="24"/>
        </w:rPr>
        <w:t>to</w:t>
      </w:r>
      <w:r w:rsidR="00000000" w:rsidRPr="009B1679">
        <w:rPr>
          <w:spacing w:val="-6"/>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effective</w:t>
      </w:r>
      <w:r w:rsidR="00000000" w:rsidRPr="009B1679">
        <w:rPr>
          <w:spacing w:val="-5"/>
          <w:sz w:val="24"/>
        </w:rPr>
        <w:t xml:space="preserve"> </w:t>
      </w:r>
      <w:r w:rsidR="00000000" w:rsidRPr="009B1679">
        <w:rPr>
          <w:sz w:val="24"/>
        </w:rPr>
        <w:t>date</w:t>
      </w:r>
      <w:r w:rsidR="00000000" w:rsidRPr="009B1679">
        <w:rPr>
          <w:spacing w:val="-6"/>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Fund’s</w:t>
      </w:r>
      <w:r w:rsidR="00000000" w:rsidRPr="009B1679">
        <w:rPr>
          <w:spacing w:val="-4"/>
          <w:sz w:val="24"/>
        </w:rPr>
        <w:t xml:space="preserve"> </w:t>
      </w:r>
      <w:r w:rsidR="00000000" w:rsidRPr="009B1679">
        <w:rPr>
          <w:spacing w:val="-3"/>
          <w:sz w:val="24"/>
        </w:rPr>
        <w:t>registration</w:t>
      </w:r>
      <w:r w:rsidR="00000000" w:rsidRPr="009B1679">
        <w:rPr>
          <w:spacing w:val="-5"/>
          <w:sz w:val="24"/>
        </w:rPr>
        <w:t xml:space="preserve"> </w:t>
      </w:r>
      <w:r w:rsidR="00000000" w:rsidRPr="009B1679">
        <w:rPr>
          <w:spacing w:val="-3"/>
          <w:sz w:val="24"/>
        </w:rPr>
        <w:t xml:space="preserve">statement. Assume </w:t>
      </w:r>
      <w:r w:rsidR="00000000" w:rsidRPr="009B1679">
        <w:rPr>
          <w:sz w:val="24"/>
        </w:rPr>
        <w:t xml:space="preserve">a </w:t>
      </w:r>
      <w:r w:rsidR="00000000" w:rsidRPr="009B1679">
        <w:rPr>
          <w:spacing w:val="-3"/>
          <w:sz w:val="24"/>
        </w:rPr>
        <w:t xml:space="preserve">$10,000 </w:t>
      </w:r>
      <w:r w:rsidR="00000000" w:rsidRPr="009B1679">
        <w:rPr>
          <w:sz w:val="24"/>
        </w:rPr>
        <w:t xml:space="preserve">initial </w:t>
      </w:r>
      <w:r w:rsidR="00000000" w:rsidRPr="009B1679">
        <w:rPr>
          <w:spacing w:val="-3"/>
          <w:sz w:val="24"/>
        </w:rPr>
        <w:t xml:space="preserve">investment </w:t>
      </w:r>
      <w:r w:rsidR="00000000" w:rsidRPr="009B1679">
        <w:rPr>
          <w:sz w:val="24"/>
        </w:rPr>
        <w:t xml:space="preserve">at the beginning of the </w:t>
      </w:r>
      <w:r w:rsidR="00000000" w:rsidRPr="009B1679">
        <w:rPr>
          <w:spacing w:val="-3"/>
          <w:sz w:val="24"/>
        </w:rPr>
        <w:t xml:space="preserve">first fiscal year </w:t>
      </w:r>
      <w:r w:rsidR="00000000" w:rsidRPr="009B1679">
        <w:rPr>
          <w:sz w:val="24"/>
        </w:rPr>
        <w:t xml:space="preserve">in an </w:t>
      </w:r>
      <w:r w:rsidR="00000000" w:rsidRPr="009B1679">
        <w:rPr>
          <w:spacing w:val="-3"/>
          <w:sz w:val="24"/>
        </w:rPr>
        <w:t xml:space="preserve">appropriate broad-based securities </w:t>
      </w:r>
      <w:r w:rsidR="00000000" w:rsidRPr="009B1679">
        <w:rPr>
          <w:spacing w:val="-2"/>
          <w:sz w:val="24"/>
        </w:rPr>
        <w:t xml:space="preserve">market </w:t>
      </w:r>
      <w:r w:rsidR="00000000" w:rsidRPr="009B1679">
        <w:rPr>
          <w:sz w:val="24"/>
        </w:rPr>
        <w:t>index for the same</w:t>
      </w:r>
      <w:r w:rsidR="00000000" w:rsidRPr="009B1679">
        <w:rPr>
          <w:spacing w:val="-29"/>
          <w:sz w:val="24"/>
        </w:rPr>
        <w:t xml:space="preserve"> </w:t>
      </w:r>
      <w:r w:rsidR="00000000" w:rsidRPr="009B1679">
        <w:rPr>
          <w:sz w:val="24"/>
        </w:rPr>
        <w:t>period.</w:t>
      </w:r>
    </w:p>
    <w:p w:rsidR="00081523" w:rsidRDefault="00081523">
      <w:pPr>
        <w:pStyle w:val="BodyText"/>
        <w:spacing w:before="10"/>
        <w:rPr>
          <w:sz w:val="20"/>
        </w:rPr>
      </w:pPr>
    </w:p>
    <w:p w:rsidR="00081523" w:rsidRDefault="00000000">
      <w:pPr>
        <w:pStyle w:val="BodyText"/>
        <w:tabs>
          <w:tab w:val="left" w:pos="2999"/>
        </w:tabs>
        <w:ind w:left="2150" w:right="1032"/>
      </w:pPr>
      <w:r>
        <w:rPr>
          <w:spacing w:val="-2"/>
        </w:rPr>
        <w:t>(B)</w:t>
      </w:r>
      <w:r>
        <w:rPr>
          <w:spacing w:val="-2"/>
        </w:rPr>
        <w:tab/>
      </w:r>
      <w:r>
        <w:rPr>
          <w:spacing w:val="-3"/>
        </w:rPr>
        <w:t>In</w:t>
      </w:r>
      <w:r>
        <w:rPr>
          <w:spacing w:val="-8"/>
        </w:rPr>
        <w:t xml:space="preserve"> </w:t>
      </w:r>
      <w:r>
        <w:t>a</w:t>
      </w:r>
      <w:r>
        <w:rPr>
          <w:spacing w:val="-9"/>
        </w:rPr>
        <w:t xml:space="preserve"> </w:t>
      </w:r>
      <w:r>
        <w:t>table</w:t>
      </w:r>
      <w:r>
        <w:rPr>
          <w:spacing w:val="-11"/>
        </w:rPr>
        <w:t xml:space="preserve"> </w:t>
      </w:r>
      <w:r>
        <w:t>placed</w:t>
      </w:r>
      <w:r>
        <w:rPr>
          <w:spacing w:val="-10"/>
        </w:rPr>
        <w:t xml:space="preserve"> </w:t>
      </w:r>
      <w:r>
        <w:t>within</w:t>
      </w:r>
      <w:r>
        <w:rPr>
          <w:spacing w:val="-9"/>
        </w:rPr>
        <w:t xml:space="preserve"> </w:t>
      </w:r>
      <w:r>
        <w:t>or</w:t>
      </w:r>
      <w:r>
        <w:rPr>
          <w:spacing w:val="-11"/>
        </w:rPr>
        <w:t xml:space="preserve"> </w:t>
      </w:r>
      <w:r>
        <w:t>next</w:t>
      </w:r>
      <w:r>
        <w:rPr>
          <w:spacing w:val="-10"/>
        </w:rPr>
        <w:t xml:space="preserve"> </w:t>
      </w:r>
      <w:r>
        <w:t>to</w:t>
      </w:r>
      <w:r>
        <w:rPr>
          <w:spacing w:val="-9"/>
        </w:rPr>
        <w:t xml:space="preserve"> </w:t>
      </w:r>
      <w:r>
        <w:t>the</w:t>
      </w:r>
      <w:r>
        <w:rPr>
          <w:spacing w:val="-9"/>
        </w:rPr>
        <w:t xml:space="preserve"> </w:t>
      </w:r>
      <w:r>
        <w:rPr>
          <w:spacing w:val="-3"/>
        </w:rPr>
        <w:t>graph,</w:t>
      </w:r>
      <w:r>
        <w:rPr>
          <w:spacing w:val="-8"/>
        </w:rPr>
        <w:t xml:space="preserve"> </w:t>
      </w:r>
      <w:r>
        <w:t>provide</w:t>
      </w:r>
      <w:r>
        <w:rPr>
          <w:spacing w:val="-11"/>
        </w:rPr>
        <w:t xml:space="preserve"> </w:t>
      </w:r>
      <w:r>
        <w:t>the</w:t>
      </w:r>
      <w:r>
        <w:rPr>
          <w:spacing w:val="-8"/>
        </w:rPr>
        <w:t xml:space="preserve"> </w:t>
      </w:r>
      <w:r>
        <w:rPr>
          <w:spacing w:val="-3"/>
        </w:rPr>
        <w:t>Fund’s</w:t>
      </w:r>
      <w:r>
        <w:rPr>
          <w:spacing w:val="-8"/>
        </w:rPr>
        <w:t xml:space="preserve"> </w:t>
      </w:r>
      <w:r>
        <w:t>average</w:t>
      </w:r>
      <w:r>
        <w:rPr>
          <w:spacing w:val="-11"/>
        </w:rPr>
        <w:t xml:space="preserve"> </w:t>
      </w:r>
      <w:r>
        <w:t>annual</w:t>
      </w:r>
      <w:r>
        <w:rPr>
          <w:spacing w:val="-10"/>
        </w:rPr>
        <w:t xml:space="preserve"> </w:t>
      </w:r>
      <w:r>
        <w:rPr>
          <w:spacing w:val="-3"/>
        </w:rPr>
        <w:t>total returns for</w:t>
      </w:r>
      <w:r>
        <w:rPr>
          <w:spacing w:val="-6"/>
        </w:rPr>
        <w:t xml:space="preserve"> </w:t>
      </w:r>
      <w:r>
        <w:t>the</w:t>
      </w:r>
      <w:r>
        <w:rPr>
          <w:spacing w:val="-6"/>
        </w:rPr>
        <w:t xml:space="preserve"> </w:t>
      </w:r>
      <w:r>
        <w:t>1-,</w:t>
      </w:r>
      <w:r>
        <w:rPr>
          <w:spacing w:val="-5"/>
        </w:rPr>
        <w:t xml:space="preserve"> </w:t>
      </w:r>
      <w:r>
        <w:t>5-,</w:t>
      </w:r>
      <w:r>
        <w:rPr>
          <w:spacing w:val="-3"/>
        </w:rPr>
        <w:t xml:space="preserve"> and10-year</w:t>
      </w:r>
      <w:r>
        <w:rPr>
          <w:spacing w:val="-6"/>
        </w:rPr>
        <w:t xml:space="preserve"> </w:t>
      </w:r>
      <w:r>
        <w:rPr>
          <w:spacing w:val="-3"/>
        </w:rPr>
        <w:t xml:space="preserve">periods </w:t>
      </w:r>
      <w:r>
        <w:t>as</w:t>
      </w:r>
      <w:r>
        <w:rPr>
          <w:spacing w:val="-5"/>
        </w:rPr>
        <w:t xml:space="preserve"> </w:t>
      </w:r>
      <w:r>
        <w:t>of</w:t>
      </w:r>
      <w:r>
        <w:rPr>
          <w:spacing w:val="-6"/>
        </w:rPr>
        <w:t xml:space="preserve"> </w:t>
      </w:r>
      <w:r>
        <w:t>the</w:t>
      </w:r>
      <w:r>
        <w:rPr>
          <w:spacing w:val="-4"/>
        </w:rPr>
        <w:t xml:space="preserve"> </w:t>
      </w:r>
      <w:r>
        <w:rPr>
          <w:spacing w:val="-3"/>
        </w:rPr>
        <w:t>end</w:t>
      </w:r>
      <w:r>
        <w:rPr>
          <w:spacing w:val="-5"/>
        </w:rPr>
        <w:t xml:space="preserve"> </w:t>
      </w:r>
      <w:r>
        <w:t>of</w:t>
      </w:r>
      <w:r>
        <w:rPr>
          <w:spacing w:val="-6"/>
        </w:rPr>
        <w:t xml:space="preserve"> </w:t>
      </w:r>
      <w:r>
        <w:t>the</w:t>
      </w:r>
      <w:r>
        <w:rPr>
          <w:spacing w:val="-6"/>
        </w:rPr>
        <w:t xml:space="preserve"> </w:t>
      </w:r>
      <w:r>
        <w:rPr>
          <w:spacing w:val="-3"/>
        </w:rPr>
        <w:t>last</w:t>
      </w:r>
      <w:r>
        <w:rPr>
          <w:spacing w:val="-2"/>
        </w:rPr>
        <w:t xml:space="preserve"> </w:t>
      </w:r>
      <w:r>
        <w:t>day</w:t>
      </w:r>
      <w:r>
        <w:rPr>
          <w:spacing w:val="-8"/>
        </w:rPr>
        <w:t xml:space="preserve"> </w:t>
      </w:r>
      <w:r>
        <w:t>of</w:t>
      </w:r>
      <w:r>
        <w:rPr>
          <w:spacing w:val="-6"/>
        </w:rPr>
        <w:t xml:space="preserve"> </w:t>
      </w:r>
      <w:r>
        <w:t>the</w:t>
      </w:r>
      <w:r>
        <w:rPr>
          <w:spacing w:val="-4"/>
        </w:rPr>
        <w:t xml:space="preserve"> </w:t>
      </w:r>
      <w:r>
        <w:t>most</w:t>
      </w:r>
      <w:r>
        <w:rPr>
          <w:spacing w:val="-5"/>
        </w:rPr>
        <w:t xml:space="preserve"> </w:t>
      </w:r>
      <w:r>
        <w:rPr>
          <w:spacing w:val="-3"/>
        </w:rPr>
        <w:t>recent</w:t>
      </w:r>
      <w:r>
        <w:rPr>
          <w:spacing w:val="-5"/>
        </w:rPr>
        <w:t xml:space="preserve"> </w:t>
      </w:r>
      <w:r>
        <w:rPr>
          <w:spacing w:val="-3"/>
        </w:rPr>
        <w:t>fiscal</w:t>
      </w:r>
    </w:p>
    <w:p w:rsidR="00081523" w:rsidRDefault="00081523">
      <w:pPr>
        <w:sectPr w:rsidR="00081523">
          <w:pgSz w:w="12240" w:h="15840"/>
          <w:pgMar w:top="920" w:right="140" w:bottom="980" w:left="120" w:header="0" w:footer="717" w:gutter="0"/>
          <w:cols w:space="720"/>
        </w:sectPr>
      </w:pPr>
    </w:p>
    <w:p w:rsidR="00081523" w:rsidRDefault="00000000">
      <w:pPr>
        <w:pStyle w:val="BodyText"/>
        <w:spacing w:before="63"/>
        <w:ind w:left="2150" w:right="753"/>
      </w:pPr>
      <w:r>
        <w:lastRenderedPageBreak/>
        <w:t xml:space="preserve">year (or </w:t>
      </w:r>
      <w:r>
        <w:rPr>
          <w:spacing w:val="-3"/>
        </w:rPr>
        <w:t xml:space="preserve">for </w:t>
      </w:r>
      <w:r>
        <w:t xml:space="preserve">the life of the </w:t>
      </w:r>
      <w:r>
        <w:rPr>
          <w:spacing w:val="-3"/>
        </w:rPr>
        <w:t xml:space="preserve">Fund, </w:t>
      </w:r>
      <w:r>
        <w:t xml:space="preserve">if </w:t>
      </w:r>
      <w:r>
        <w:rPr>
          <w:spacing w:val="-3"/>
        </w:rPr>
        <w:t xml:space="preserve">shorter), </w:t>
      </w:r>
      <w:r>
        <w:t xml:space="preserve">but only </w:t>
      </w:r>
      <w:r>
        <w:rPr>
          <w:spacing w:val="-3"/>
        </w:rPr>
        <w:t xml:space="preserve">for periods subsequent </w:t>
      </w:r>
      <w:r>
        <w:t xml:space="preserve">to the </w:t>
      </w:r>
      <w:r>
        <w:rPr>
          <w:spacing w:val="-3"/>
        </w:rPr>
        <w:t xml:space="preserve">effective </w:t>
      </w:r>
      <w:r>
        <w:t xml:space="preserve">date of the </w:t>
      </w:r>
      <w:r>
        <w:rPr>
          <w:spacing w:val="-3"/>
        </w:rPr>
        <w:t xml:space="preserve">Fund’s registration statement. </w:t>
      </w:r>
      <w:r>
        <w:t xml:space="preserve">Average annual </w:t>
      </w:r>
      <w:r>
        <w:rPr>
          <w:spacing w:val="-3"/>
        </w:rPr>
        <w:t xml:space="preserve">total </w:t>
      </w:r>
      <w:r>
        <w:t xml:space="preserve">returns should be </w:t>
      </w:r>
      <w:r>
        <w:rPr>
          <w:spacing w:val="-3"/>
        </w:rPr>
        <w:t xml:space="preserve">computed </w:t>
      </w:r>
      <w:r>
        <w:t xml:space="preserve">in </w:t>
      </w:r>
      <w:r>
        <w:rPr>
          <w:spacing w:val="-3"/>
        </w:rPr>
        <w:t xml:space="preserve">accordance </w:t>
      </w:r>
      <w:r>
        <w:t xml:space="preserve">with </w:t>
      </w:r>
      <w:r>
        <w:rPr>
          <w:spacing w:val="-3"/>
        </w:rPr>
        <w:t xml:space="preserve">Item 26(b)(1). Include </w:t>
      </w:r>
      <w:r>
        <w:t xml:space="preserve">a </w:t>
      </w:r>
      <w:r>
        <w:rPr>
          <w:spacing w:val="-3"/>
        </w:rPr>
        <w:t xml:space="preserve">statement accompanying </w:t>
      </w:r>
      <w:r>
        <w:t xml:space="preserve">the </w:t>
      </w:r>
      <w:r>
        <w:rPr>
          <w:spacing w:val="-3"/>
        </w:rPr>
        <w:t xml:space="preserve">graph and </w:t>
      </w:r>
      <w:r>
        <w:t xml:space="preserve">table to the </w:t>
      </w:r>
      <w:r>
        <w:rPr>
          <w:spacing w:val="-3"/>
        </w:rPr>
        <w:t xml:space="preserve">effect that past performance </w:t>
      </w:r>
      <w:r>
        <w:t xml:space="preserve">does not </w:t>
      </w:r>
      <w:r>
        <w:rPr>
          <w:spacing w:val="-3"/>
        </w:rPr>
        <w:t xml:space="preserve">predict </w:t>
      </w:r>
      <w:r>
        <w:t xml:space="preserve">future </w:t>
      </w:r>
      <w:r>
        <w:rPr>
          <w:spacing w:val="-3"/>
        </w:rPr>
        <w:t xml:space="preserve">performance and </w:t>
      </w:r>
      <w:r>
        <w:t xml:space="preserve">that the </w:t>
      </w:r>
      <w:r>
        <w:rPr>
          <w:spacing w:val="-3"/>
        </w:rPr>
        <w:t xml:space="preserve">graph </w:t>
      </w:r>
      <w:r>
        <w:t xml:space="preserve">and table do not </w:t>
      </w:r>
      <w:r>
        <w:rPr>
          <w:spacing w:val="-3"/>
        </w:rPr>
        <w:t xml:space="preserve">reflect </w:t>
      </w:r>
      <w:r>
        <w:t xml:space="preserve">the deduction of taxes that a shareholder </w:t>
      </w:r>
      <w:r>
        <w:rPr>
          <w:spacing w:val="-3"/>
        </w:rPr>
        <w:t xml:space="preserve">would </w:t>
      </w:r>
      <w:r>
        <w:t xml:space="preserve">pay on </w:t>
      </w:r>
      <w:r>
        <w:rPr>
          <w:spacing w:val="-3"/>
        </w:rPr>
        <w:t xml:space="preserve">fund distributions </w:t>
      </w:r>
      <w:r>
        <w:t xml:space="preserve">or </w:t>
      </w:r>
      <w:r>
        <w:rPr>
          <w:spacing w:val="-3"/>
        </w:rPr>
        <w:t xml:space="preserve">the redemption </w:t>
      </w:r>
      <w:r>
        <w:t xml:space="preserve">of </w:t>
      </w:r>
      <w:r>
        <w:rPr>
          <w:spacing w:val="-3"/>
        </w:rPr>
        <w:t xml:space="preserve">fund </w:t>
      </w:r>
      <w:r>
        <w:t>shares.</w:t>
      </w:r>
    </w:p>
    <w:p w:rsidR="00081523" w:rsidRDefault="00081523">
      <w:pPr>
        <w:pStyle w:val="BodyText"/>
        <w:spacing w:before="3"/>
        <w:rPr>
          <w:sz w:val="21"/>
        </w:rPr>
      </w:pPr>
    </w:p>
    <w:p w:rsidR="00081523" w:rsidRDefault="00000000">
      <w:pPr>
        <w:pStyle w:val="Heading1"/>
        <w:ind w:left="1739"/>
      </w:pPr>
      <w:r>
        <w:t>Instructions</w:t>
      </w:r>
    </w:p>
    <w:p w:rsidR="00081523" w:rsidRDefault="00081523">
      <w:pPr>
        <w:pStyle w:val="BodyText"/>
        <w:spacing w:before="5"/>
        <w:rPr>
          <w:b/>
          <w:sz w:val="20"/>
        </w:rPr>
      </w:pPr>
    </w:p>
    <w:p w:rsidR="00081523" w:rsidRPr="009B1679" w:rsidRDefault="009B1679" w:rsidP="009B1679">
      <w:pPr>
        <w:tabs>
          <w:tab w:val="left" w:pos="2460"/>
        </w:tabs>
        <w:spacing w:before="1"/>
        <w:ind w:left="2460" w:hanging="361"/>
        <w:rPr>
          <w:sz w:val="24"/>
        </w:rPr>
      </w:pPr>
      <w:r>
        <w:rPr>
          <w:color w:val="221F1F"/>
          <w:spacing w:val="-20"/>
          <w:sz w:val="24"/>
          <w:szCs w:val="24"/>
        </w:rPr>
        <w:t>1.</w:t>
      </w:r>
      <w:r>
        <w:rPr>
          <w:color w:val="221F1F"/>
          <w:spacing w:val="-20"/>
          <w:sz w:val="24"/>
          <w:szCs w:val="24"/>
        </w:rPr>
        <w:tab/>
      </w:r>
      <w:r w:rsidR="00000000" w:rsidRPr="009B1679">
        <w:rPr>
          <w:i/>
          <w:sz w:val="24"/>
        </w:rPr>
        <w:t xml:space="preserve">Line </w:t>
      </w:r>
      <w:r w:rsidR="00000000" w:rsidRPr="009B1679">
        <w:rPr>
          <w:i/>
          <w:spacing w:val="-4"/>
          <w:sz w:val="24"/>
        </w:rPr>
        <w:t>Graph</w:t>
      </w:r>
      <w:r w:rsidR="00000000" w:rsidRPr="009B1679">
        <w:rPr>
          <w:i/>
          <w:spacing w:val="-39"/>
          <w:sz w:val="24"/>
        </w:rPr>
        <w:t xml:space="preserve"> </w:t>
      </w:r>
      <w:r w:rsidR="00000000" w:rsidRPr="009B1679">
        <w:rPr>
          <w:i/>
          <w:sz w:val="24"/>
        </w:rPr>
        <w:t>Computation</w:t>
      </w:r>
      <w:r w:rsidR="00000000" w:rsidRPr="009B1679">
        <w:rPr>
          <w:sz w:val="24"/>
        </w:rPr>
        <w:t>.</w:t>
      </w:r>
    </w:p>
    <w:p w:rsidR="00081523" w:rsidRDefault="00081523">
      <w:pPr>
        <w:pStyle w:val="BodyText"/>
        <w:spacing w:before="9"/>
        <w:rPr>
          <w:sz w:val="20"/>
        </w:rPr>
      </w:pPr>
    </w:p>
    <w:p w:rsidR="00081523" w:rsidRPr="009B1679" w:rsidRDefault="009B1679" w:rsidP="009B1679">
      <w:pPr>
        <w:tabs>
          <w:tab w:val="left" w:pos="2820"/>
        </w:tabs>
        <w:spacing w:before="1"/>
        <w:ind w:left="2819" w:right="1150" w:hanging="360"/>
        <w:rPr>
          <w:color w:val="221F1F"/>
          <w:sz w:val="24"/>
        </w:rPr>
      </w:pPr>
      <w:r>
        <w:rPr>
          <w:color w:val="221F1F"/>
          <w:spacing w:val="-25"/>
          <w:sz w:val="24"/>
        </w:rPr>
        <w:t>(a)</w:t>
      </w:r>
      <w:r>
        <w:rPr>
          <w:color w:val="221F1F"/>
          <w:spacing w:val="-25"/>
          <w:sz w:val="24"/>
        </w:rPr>
        <w:tab/>
      </w:r>
      <w:r w:rsidR="00000000" w:rsidRPr="009B1679">
        <w:rPr>
          <w:spacing w:val="-3"/>
          <w:sz w:val="24"/>
        </w:rPr>
        <w:t>Assume</w:t>
      </w:r>
      <w:r w:rsidR="00000000" w:rsidRPr="009B1679">
        <w:rPr>
          <w:spacing w:val="-14"/>
          <w:sz w:val="24"/>
        </w:rPr>
        <w:t xml:space="preserve"> </w:t>
      </w:r>
      <w:r w:rsidR="00000000" w:rsidRPr="009B1679">
        <w:rPr>
          <w:spacing w:val="-3"/>
          <w:sz w:val="24"/>
        </w:rPr>
        <w:t>that</w:t>
      </w:r>
      <w:r w:rsidR="00000000" w:rsidRPr="009B1679">
        <w:rPr>
          <w:spacing w:val="-12"/>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initial</w:t>
      </w:r>
      <w:r w:rsidR="00000000" w:rsidRPr="009B1679">
        <w:rPr>
          <w:spacing w:val="-14"/>
          <w:sz w:val="24"/>
        </w:rPr>
        <w:t xml:space="preserve"> </w:t>
      </w:r>
      <w:r w:rsidR="00000000" w:rsidRPr="009B1679">
        <w:rPr>
          <w:spacing w:val="-3"/>
          <w:sz w:val="24"/>
        </w:rPr>
        <w:t>investment</w:t>
      </w:r>
      <w:r w:rsidR="00000000" w:rsidRPr="009B1679">
        <w:rPr>
          <w:spacing w:val="-11"/>
          <w:sz w:val="24"/>
        </w:rPr>
        <w:t xml:space="preserve"> </w:t>
      </w:r>
      <w:r w:rsidR="00000000" w:rsidRPr="009B1679">
        <w:rPr>
          <w:spacing w:val="-3"/>
          <w:sz w:val="24"/>
        </w:rPr>
        <w:t>was</w:t>
      </w:r>
      <w:r w:rsidR="00000000" w:rsidRPr="009B1679">
        <w:rPr>
          <w:spacing w:val="-12"/>
          <w:sz w:val="24"/>
        </w:rPr>
        <w:t xml:space="preserve"> </w:t>
      </w:r>
      <w:r w:rsidR="00000000" w:rsidRPr="009B1679">
        <w:rPr>
          <w:spacing w:val="-3"/>
          <w:sz w:val="24"/>
        </w:rPr>
        <w:t>made</w:t>
      </w:r>
      <w:r w:rsidR="00000000" w:rsidRPr="009B1679">
        <w:rPr>
          <w:spacing w:val="-16"/>
          <w:sz w:val="24"/>
        </w:rPr>
        <w:t xml:space="preserve"> </w:t>
      </w:r>
      <w:r w:rsidR="00000000" w:rsidRPr="009B1679">
        <w:rPr>
          <w:sz w:val="24"/>
        </w:rPr>
        <w:t>at</w:t>
      </w:r>
      <w:r w:rsidR="00000000" w:rsidRPr="009B1679">
        <w:rPr>
          <w:spacing w:val="-11"/>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offering</w:t>
      </w:r>
      <w:r w:rsidR="00000000" w:rsidRPr="009B1679">
        <w:rPr>
          <w:spacing w:val="-16"/>
          <w:sz w:val="24"/>
        </w:rPr>
        <w:t xml:space="preserve"> </w:t>
      </w:r>
      <w:r w:rsidR="00000000" w:rsidRPr="009B1679">
        <w:rPr>
          <w:sz w:val="24"/>
        </w:rPr>
        <w:t>price</w:t>
      </w:r>
      <w:r w:rsidR="00000000" w:rsidRPr="009B1679">
        <w:rPr>
          <w:spacing w:val="-16"/>
          <w:sz w:val="24"/>
        </w:rPr>
        <w:t xml:space="preserve"> </w:t>
      </w:r>
      <w:r w:rsidR="00000000" w:rsidRPr="009B1679">
        <w:rPr>
          <w:sz w:val="24"/>
        </w:rPr>
        <w:t>last</w:t>
      </w:r>
      <w:r w:rsidR="00000000" w:rsidRPr="009B1679">
        <w:rPr>
          <w:spacing w:val="-12"/>
          <w:sz w:val="24"/>
        </w:rPr>
        <w:t xml:space="preserve"> </w:t>
      </w:r>
      <w:r w:rsidR="00000000" w:rsidRPr="009B1679">
        <w:rPr>
          <w:spacing w:val="-3"/>
          <w:sz w:val="24"/>
        </w:rPr>
        <w:t>calculated</w:t>
      </w:r>
      <w:r w:rsidR="00000000" w:rsidRPr="009B1679">
        <w:rPr>
          <w:spacing w:val="-14"/>
          <w:sz w:val="24"/>
        </w:rPr>
        <w:t xml:space="preserve"> </w:t>
      </w:r>
      <w:r w:rsidR="00000000" w:rsidRPr="009B1679">
        <w:rPr>
          <w:sz w:val="24"/>
        </w:rPr>
        <w:t>on</w:t>
      </w:r>
      <w:r w:rsidR="00000000" w:rsidRPr="009B1679">
        <w:rPr>
          <w:spacing w:val="-12"/>
          <w:sz w:val="24"/>
        </w:rPr>
        <w:t xml:space="preserve"> </w:t>
      </w:r>
      <w:r w:rsidR="00000000" w:rsidRPr="009B1679">
        <w:rPr>
          <w:spacing w:val="-3"/>
          <w:sz w:val="24"/>
        </w:rPr>
        <w:t>the business</w:t>
      </w:r>
      <w:r w:rsidR="00000000" w:rsidRPr="009B1679">
        <w:rPr>
          <w:spacing w:val="-13"/>
          <w:sz w:val="24"/>
        </w:rPr>
        <w:t xml:space="preserve"> </w:t>
      </w:r>
      <w:r w:rsidR="00000000" w:rsidRPr="009B1679">
        <w:rPr>
          <w:sz w:val="24"/>
        </w:rPr>
        <w:t>day</w:t>
      </w:r>
      <w:r w:rsidR="00000000" w:rsidRPr="009B1679">
        <w:rPr>
          <w:spacing w:val="-17"/>
          <w:sz w:val="24"/>
        </w:rPr>
        <w:t xml:space="preserve"> </w:t>
      </w:r>
      <w:r w:rsidR="00000000" w:rsidRPr="009B1679">
        <w:rPr>
          <w:spacing w:val="-3"/>
          <w:sz w:val="24"/>
        </w:rPr>
        <w:t>before</w:t>
      </w:r>
      <w:r w:rsidR="00000000" w:rsidRPr="009B1679">
        <w:rPr>
          <w:spacing w:val="-13"/>
          <w:sz w:val="24"/>
        </w:rPr>
        <w:t xml:space="preserve"> </w:t>
      </w:r>
      <w:r w:rsidR="00000000" w:rsidRPr="009B1679">
        <w:rPr>
          <w:sz w:val="24"/>
        </w:rPr>
        <w:t>the</w:t>
      </w:r>
      <w:r w:rsidR="00000000" w:rsidRPr="009B1679">
        <w:rPr>
          <w:spacing w:val="-7"/>
          <w:sz w:val="24"/>
        </w:rPr>
        <w:t xml:space="preserve"> </w:t>
      </w:r>
      <w:r w:rsidR="00000000" w:rsidRPr="009B1679">
        <w:rPr>
          <w:sz w:val="24"/>
        </w:rPr>
        <w:t>first</w:t>
      </w:r>
      <w:r w:rsidR="00000000" w:rsidRPr="009B1679">
        <w:rPr>
          <w:spacing w:val="-31"/>
          <w:sz w:val="24"/>
        </w:rPr>
        <w:t xml:space="preserve"> </w:t>
      </w:r>
      <w:r w:rsidR="00000000" w:rsidRPr="009B1679">
        <w:rPr>
          <w:sz w:val="24"/>
        </w:rPr>
        <w:t>day</w:t>
      </w:r>
      <w:r w:rsidR="00000000" w:rsidRPr="009B1679">
        <w:rPr>
          <w:spacing w:val="-39"/>
          <w:sz w:val="24"/>
        </w:rPr>
        <w:t xml:space="preserve"> </w:t>
      </w:r>
      <w:r w:rsidR="00000000" w:rsidRPr="009B1679">
        <w:rPr>
          <w:sz w:val="24"/>
        </w:rPr>
        <w:t>of</w:t>
      </w:r>
      <w:r w:rsidR="00000000" w:rsidRPr="009B1679">
        <w:rPr>
          <w:spacing w:val="-28"/>
          <w:sz w:val="24"/>
        </w:rPr>
        <w:t xml:space="preserve"> </w:t>
      </w:r>
      <w:r w:rsidR="00000000" w:rsidRPr="009B1679">
        <w:rPr>
          <w:sz w:val="24"/>
        </w:rPr>
        <w:t>the</w:t>
      </w:r>
      <w:r w:rsidR="00000000" w:rsidRPr="009B1679">
        <w:rPr>
          <w:spacing w:val="-33"/>
          <w:sz w:val="24"/>
        </w:rPr>
        <w:t xml:space="preserve"> </w:t>
      </w:r>
      <w:r w:rsidR="00000000" w:rsidRPr="009B1679">
        <w:rPr>
          <w:sz w:val="24"/>
        </w:rPr>
        <w:t>first</w:t>
      </w:r>
      <w:r w:rsidR="00000000" w:rsidRPr="009B1679">
        <w:rPr>
          <w:spacing w:val="-29"/>
          <w:sz w:val="24"/>
        </w:rPr>
        <w:t xml:space="preserve"> </w:t>
      </w:r>
      <w:r w:rsidR="00000000" w:rsidRPr="009B1679">
        <w:rPr>
          <w:sz w:val="24"/>
        </w:rPr>
        <w:t>fiscal</w:t>
      </w:r>
      <w:r w:rsidR="00000000" w:rsidRPr="009B1679">
        <w:rPr>
          <w:spacing w:val="-23"/>
          <w:sz w:val="24"/>
        </w:rPr>
        <w:t xml:space="preserve"> </w:t>
      </w:r>
      <w:r w:rsidR="00000000" w:rsidRPr="009B1679">
        <w:rPr>
          <w:spacing w:val="-3"/>
          <w:sz w:val="24"/>
        </w:rPr>
        <w:t>year.</w:t>
      </w:r>
    </w:p>
    <w:p w:rsidR="00081523" w:rsidRDefault="00081523">
      <w:pPr>
        <w:pStyle w:val="BodyText"/>
        <w:rPr>
          <w:sz w:val="21"/>
        </w:rPr>
      </w:pPr>
    </w:p>
    <w:p w:rsidR="00081523" w:rsidRPr="009B1679" w:rsidRDefault="009B1679" w:rsidP="009B1679">
      <w:pPr>
        <w:tabs>
          <w:tab w:val="left" w:pos="2820"/>
        </w:tabs>
        <w:spacing w:line="199" w:lineRule="auto"/>
        <w:ind w:left="2819" w:right="638" w:hanging="360"/>
        <w:rPr>
          <w:color w:val="221F1F"/>
          <w:sz w:val="24"/>
        </w:rPr>
      </w:pPr>
      <w:r>
        <w:rPr>
          <w:color w:val="221F1F"/>
          <w:spacing w:val="-25"/>
          <w:sz w:val="24"/>
        </w:rPr>
        <w:t>(b)</w:t>
      </w:r>
      <w:r>
        <w:rPr>
          <w:color w:val="221F1F"/>
          <w:spacing w:val="-25"/>
          <w:sz w:val="24"/>
        </w:rPr>
        <w:tab/>
      </w:r>
      <w:r w:rsidR="00000000" w:rsidRPr="009B1679">
        <w:rPr>
          <w:spacing w:val="-3"/>
          <w:sz w:val="24"/>
        </w:rPr>
        <w:t>Base</w:t>
      </w:r>
      <w:r w:rsidR="00000000" w:rsidRPr="009B1679">
        <w:rPr>
          <w:spacing w:val="-13"/>
          <w:sz w:val="24"/>
        </w:rPr>
        <w:t xml:space="preserve"> </w:t>
      </w:r>
      <w:r w:rsidR="00000000" w:rsidRPr="009B1679">
        <w:rPr>
          <w:spacing w:val="-3"/>
          <w:sz w:val="24"/>
        </w:rPr>
        <w:t>subsequent</w:t>
      </w:r>
      <w:r w:rsidR="00000000" w:rsidRPr="009B1679">
        <w:rPr>
          <w:spacing w:val="-14"/>
          <w:sz w:val="24"/>
        </w:rPr>
        <w:t xml:space="preserve"> </w:t>
      </w:r>
      <w:r w:rsidR="00000000" w:rsidRPr="009B1679">
        <w:rPr>
          <w:spacing w:val="-3"/>
          <w:sz w:val="24"/>
        </w:rPr>
        <w:t>account</w:t>
      </w:r>
      <w:r w:rsidR="00000000" w:rsidRPr="009B1679">
        <w:rPr>
          <w:spacing w:val="-10"/>
          <w:sz w:val="24"/>
        </w:rPr>
        <w:t xml:space="preserve"> </w:t>
      </w:r>
      <w:r w:rsidR="00000000" w:rsidRPr="009B1679">
        <w:rPr>
          <w:spacing w:val="-3"/>
          <w:sz w:val="24"/>
        </w:rPr>
        <w:t>values</w:t>
      </w:r>
      <w:r w:rsidR="00000000" w:rsidRPr="009B1679">
        <w:rPr>
          <w:spacing w:val="-14"/>
          <w:sz w:val="24"/>
        </w:rPr>
        <w:t xml:space="preserve"> </w:t>
      </w:r>
      <w:r w:rsidR="00000000" w:rsidRPr="009B1679">
        <w:rPr>
          <w:sz w:val="24"/>
        </w:rPr>
        <w:t>on</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net</w:t>
      </w:r>
      <w:r w:rsidR="00000000" w:rsidRPr="009B1679">
        <w:rPr>
          <w:spacing w:val="-11"/>
          <w:sz w:val="24"/>
        </w:rPr>
        <w:t xml:space="preserve"> </w:t>
      </w:r>
      <w:r w:rsidR="00000000" w:rsidRPr="009B1679">
        <w:rPr>
          <w:spacing w:val="-3"/>
          <w:sz w:val="24"/>
        </w:rPr>
        <w:t>asset</w:t>
      </w:r>
      <w:r w:rsidR="00000000" w:rsidRPr="009B1679">
        <w:rPr>
          <w:spacing w:val="-12"/>
          <w:sz w:val="24"/>
        </w:rPr>
        <w:t xml:space="preserve"> </w:t>
      </w:r>
      <w:r w:rsidR="00000000" w:rsidRPr="009B1679">
        <w:rPr>
          <w:sz w:val="24"/>
        </w:rPr>
        <w:t>value</w:t>
      </w:r>
      <w:r w:rsidR="00000000" w:rsidRPr="009B1679">
        <w:rPr>
          <w:spacing w:val="-16"/>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z w:val="24"/>
        </w:rPr>
        <w:t>Fund</w:t>
      </w:r>
      <w:r w:rsidR="00000000" w:rsidRPr="009B1679">
        <w:rPr>
          <w:spacing w:val="-12"/>
          <w:sz w:val="24"/>
        </w:rPr>
        <w:t xml:space="preserve"> </w:t>
      </w:r>
      <w:r w:rsidR="00000000" w:rsidRPr="009B1679">
        <w:rPr>
          <w:spacing w:val="-3"/>
          <w:sz w:val="24"/>
        </w:rPr>
        <w:t>last</w:t>
      </w:r>
      <w:r w:rsidR="00000000" w:rsidRPr="009B1679">
        <w:rPr>
          <w:spacing w:val="-12"/>
          <w:sz w:val="24"/>
        </w:rPr>
        <w:t xml:space="preserve"> </w:t>
      </w:r>
      <w:r w:rsidR="00000000" w:rsidRPr="009B1679">
        <w:rPr>
          <w:spacing w:val="-3"/>
          <w:sz w:val="24"/>
        </w:rPr>
        <w:t>calculated</w:t>
      </w:r>
      <w:r w:rsidR="00000000" w:rsidRPr="009B1679">
        <w:rPr>
          <w:spacing w:val="-12"/>
          <w:sz w:val="24"/>
        </w:rPr>
        <w:t xml:space="preserve"> </w:t>
      </w:r>
      <w:r w:rsidR="00000000" w:rsidRPr="009B1679">
        <w:rPr>
          <w:sz w:val="24"/>
        </w:rPr>
        <w:t>on</w:t>
      </w:r>
      <w:r w:rsidR="00000000" w:rsidRPr="009B1679">
        <w:rPr>
          <w:spacing w:val="-10"/>
          <w:sz w:val="24"/>
        </w:rPr>
        <w:t xml:space="preserve"> </w:t>
      </w:r>
      <w:r w:rsidR="00000000" w:rsidRPr="009B1679">
        <w:rPr>
          <w:sz w:val="24"/>
        </w:rPr>
        <w:t>the</w:t>
      </w:r>
      <w:r w:rsidR="00000000" w:rsidRPr="009B1679">
        <w:rPr>
          <w:spacing w:val="-16"/>
          <w:sz w:val="24"/>
        </w:rPr>
        <w:t xml:space="preserve"> </w:t>
      </w:r>
      <w:r w:rsidR="00000000" w:rsidRPr="009B1679">
        <w:rPr>
          <w:sz w:val="24"/>
        </w:rPr>
        <w:t xml:space="preserve">last </w:t>
      </w:r>
      <w:r w:rsidR="00000000" w:rsidRPr="009B1679">
        <w:rPr>
          <w:spacing w:val="-3"/>
          <w:sz w:val="24"/>
        </w:rPr>
        <w:t>business</w:t>
      </w:r>
      <w:r w:rsidR="00000000" w:rsidRPr="009B1679">
        <w:rPr>
          <w:spacing w:val="-15"/>
          <w:sz w:val="24"/>
        </w:rPr>
        <w:t xml:space="preserve"> </w:t>
      </w:r>
      <w:r w:rsidR="00000000" w:rsidRPr="009B1679">
        <w:rPr>
          <w:sz w:val="24"/>
        </w:rPr>
        <w:t>day</w:t>
      </w:r>
      <w:r w:rsidR="00000000" w:rsidRPr="009B1679">
        <w:rPr>
          <w:spacing w:val="-17"/>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6"/>
          <w:sz w:val="24"/>
        </w:rPr>
        <w:t xml:space="preserve"> </w:t>
      </w:r>
      <w:r w:rsidR="00000000" w:rsidRPr="009B1679">
        <w:rPr>
          <w:sz w:val="24"/>
        </w:rPr>
        <w:t>first</w:t>
      </w:r>
      <w:r w:rsidR="00000000" w:rsidRPr="009B1679">
        <w:rPr>
          <w:spacing w:val="-22"/>
          <w:sz w:val="24"/>
        </w:rPr>
        <w:t xml:space="preserve"> </w:t>
      </w:r>
      <w:r w:rsidR="00000000" w:rsidRPr="009B1679">
        <w:rPr>
          <w:spacing w:val="-3"/>
          <w:sz w:val="24"/>
        </w:rPr>
        <w:t>and</w:t>
      </w:r>
      <w:r w:rsidR="00000000" w:rsidRPr="009B1679">
        <w:rPr>
          <w:spacing w:val="-22"/>
          <w:sz w:val="24"/>
        </w:rPr>
        <w:t xml:space="preserve"> </w:t>
      </w:r>
      <w:r w:rsidR="00000000" w:rsidRPr="009B1679">
        <w:rPr>
          <w:spacing w:val="-3"/>
          <w:sz w:val="24"/>
        </w:rPr>
        <w:t>each</w:t>
      </w:r>
      <w:r w:rsidR="00000000" w:rsidRPr="009B1679">
        <w:rPr>
          <w:spacing w:val="-22"/>
          <w:sz w:val="24"/>
        </w:rPr>
        <w:t xml:space="preserve"> </w:t>
      </w:r>
      <w:r w:rsidR="00000000" w:rsidRPr="009B1679">
        <w:rPr>
          <w:spacing w:val="-3"/>
          <w:sz w:val="24"/>
        </w:rPr>
        <w:t>subsequent</w:t>
      </w:r>
      <w:r w:rsidR="00000000" w:rsidRPr="009B1679">
        <w:rPr>
          <w:spacing w:val="-24"/>
          <w:sz w:val="24"/>
        </w:rPr>
        <w:t xml:space="preserve"> </w:t>
      </w:r>
      <w:r w:rsidR="00000000" w:rsidRPr="009B1679">
        <w:rPr>
          <w:sz w:val="24"/>
        </w:rPr>
        <w:t>fiscal</w:t>
      </w:r>
      <w:r w:rsidR="00000000" w:rsidRPr="009B1679">
        <w:rPr>
          <w:spacing w:val="-19"/>
          <w:sz w:val="24"/>
        </w:rPr>
        <w:t xml:space="preserve"> </w:t>
      </w:r>
      <w:r w:rsidR="00000000" w:rsidRPr="009B1679">
        <w:rPr>
          <w:spacing w:val="-7"/>
          <w:sz w:val="24"/>
        </w:rPr>
        <w:t>year.</w:t>
      </w:r>
    </w:p>
    <w:p w:rsidR="00081523" w:rsidRDefault="00081523">
      <w:pPr>
        <w:pStyle w:val="BodyText"/>
        <w:spacing w:before="10"/>
        <w:rPr>
          <w:sz w:val="20"/>
        </w:rPr>
      </w:pPr>
    </w:p>
    <w:p w:rsidR="00081523" w:rsidRPr="009B1679" w:rsidRDefault="009B1679" w:rsidP="009B1679">
      <w:pPr>
        <w:tabs>
          <w:tab w:val="left" w:pos="2820"/>
        </w:tabs>
        <w:spacing w:before="1" w:line="199" w:lineRule="auto"/>
        <w:ind w:left="2819" w:right="833" w:hanging="360"/>
        <w:rPr>
          <w:color w:val="221F1F"/>
          <w:sz w:val="24"/>
        </w:rPr>
      </w:pPr>
      <w:r>
        <w:rPr>
          <w:color w:val="221F1F"/>
          <w:spacing w:val="-25"/>
          <w:sz w:val="24"/>
        </w:rPr>
        <w:t>(c)</w:t>
      </w:r>
      <w:r>
        <w:rPr>
          <w:color w:val="221F1F"/>
          <w:spacing w:val="-25"/>
          <w:sz w:val="24"/>
        </w:rPr>
        <w:tab/>
      </w:r>
      <w:r w:rsidR="00000000" w:rsidRPr="009B1679">
        <w:rPr>
          <w:spacing w:val="-3"/>
          <w:sz w:val="24"/>
        </w:rPr>
        <w:t>Calculate</w:t>
      </w:r>
      <w:r w:rsidR="00000000" w:rsidRPr="009B1679">
        <w:rPr>
          <w:spacing w:val="-22"/>
          <w:sz w:val="24"/>
        </w:rPr>
        <w:t xml:space="preserve"> </w:t>
      </w:r>
      <w:r w:rsidR="00000000" w:rsidRPr="009B1679">
        <w:rPr>
          <w:sz w:val="24"/>
        </w:rPr>
        <w:t>the</w:t>
      </w:r>
      <w:r w:rsidR="00000000" w:rsidRPr="009B1679">
        <w:rPr>
          <w:spacing w:val="-17"/>
          <w:sz w:val="24"/>
        </w:rPr>
        <w:t xml:space="preserve"> </w:t>
      </w:r>
      <w:r w:rsidR="00000000" w:rsidRPr="009B1679">
        <w:rPr>
          <w:sz w:val="24"/>
        </w:rPr>
        <w:t>final</w:t>
      </w:r>
      <w:r w:rsidR="00000000" w:rsidRPr="009B1679">
        <w:rPr>
          <w:spacing w:val="-10"/>
          <w:sz w:val="24"/>
        </w:rPr>
        <w:t xml:space="preserve"> </w:t>
      </w:r>
      <w:r w:rsidR="00000000" w:rsidRPr="009B1679">
        <w:rPr>
          <w:spacing w:val="-4"/>
          <w:sz w:val="24"/>
        </w:rPr>
        <w:t>account</w:t>
      </w:r>
      <w:r w:rsidR="00000000" w:rsidRPr="009B1679">
        <w:rPr>
          <w:spacing w:val="-13"/>
          <w:sz w:val="24"/>
        </w:rPr>
        <w:t xml:space="preserve"> </w:t>
      </w:r>
      <w:r w:rsidR="00000000" w:rsidRPr="009B1679">
        <w:rPr>
          <w:spacing w:val="-5"/>
          <w:sz w:val="24"/>
        </w:rPr>
        <w:t>value</w:t>
      </w:r>
      <w:r w:rsidR="00000000" w:rsidRPr="009B1679">
        <w:rPr>
          <w:spacing w:val="-19"/>
          <w:sz w:val="24"/>
        </w:rPr>
        <w:t xml:space="preserve"> </w:t>
      </w:r>
      <w:r w:rsidR="00000000" w:rsidRPr="009B1679">
        <w:rPr>
          <w:sz w:val="24"/>
        </w:rPr>
        <w:t>by</w:t>
      </w:r>
      <w:r w:rsidR="00000000" w:rsidRPr="009B1679">
        <w:rPr>
          <w:spacing w:val="-15"/>
          <w:sz w:val="24"/>
        </w:rPr>
        <w:t xml:space="preserve"> </w:t>
      </w:r>
      <w:r w:rsidR="00000000" w:rsidRPr="009B1679">
        <w:rPr>
          <w:sz w:val="24"/>
        </w:rPr>
        <w:t>assuming</w:t>
      </w:r>
      <w:r w:rsidR="00000000" w:rsidRPr="009B1679">
        <w:rPr>
          <w:spacing w:val="-18"/>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account</w:t>
      </w:r>
      <w:r w:rsidR="00000000" w:rsidRPr="009B1679">
        <w:rPr>
          <w:spacing w:val="-12"/>
          <w:sz w:val="24"/>
        </w:rPr>
        <w:t xml:space="preserve"> </w:t>
      </w:r>
      <w:r w:rsidR="00000000" w:rsidRPr="009B1679">
        <w:rPr>
          <w:spacing w:val="-4"/>
          <w:sz w:val="24"/>
        </w:rPr>
        <w:t>was</w:t>
      </w:r>
      <w:r w:rsidR="00000000" w:rsidRPr="009B1679">
        <w:rPr>
          <w:spacing w:val="-16"/>
          <w:sz w:val="24"/>
        </w:rPr>
        <w:t xml:space="preserve"> </w:t>
      </w:r>
      <w:r w:rsidR="00000000" w:rsidRPr="009B1679">
        <w:rPr>
          <w:spacing w:val="-3"/>
          <w:sz w:val="24"/>
        </w:rPr>
        <w:t>closed</w:t>
      </w:r>
      <w:r w:rsidR="00000000" w:rsidRPr="009B1679">
        <w:rPr>
          <w:spacing w:val="-13"/>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redemption</w:t>
      </w:r>
      <w:r w:rsidR="00000000" w:rsidRPr="009B1679">
        <w:rPr>
          <w:spacing w:val="-11"/>
          <w:sz w:val="24"/>
        </w:rPr>
        <w:t xml:space="preserve"> </w:t>
      </w:r>
      <w:r w:rsidR="00000000" w:rsidRPr="009B1679">
        <w:rPr>
          <w:spacing w:val="-6"/>
          <w:sz w:val="24"/>
        </w:rPr>
        <w:t xml:space="preserve">was </w:t>
      </w:r>
      <w:r w:rsidR="00000000" w:rsidRPr="009B1679">
        <w:rPr>
          <w:sz w:val="24"/>
        </w:rPr>
        <w:t>at</w:t>
      </w:r>
      <w:r w:rsidR="00000000" w:rsidRPr="009B1679">
        <w:rPr>
          <w:spacing w:val="-7"/>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price</w:t>
      </w:r>
      <w:r w:rsidR="00000000" w:rsidRPr="009B1679">
        <w:rPr>
          <w:spacing w:val="-6"/>
          <w:sz w:val="24"/>
        </w:rPr>
        <w:t xml:space="preserve"> </w:t>
      </w:r>
      <w:r w:rsidR="00000000" w:rsidRPr="009B1679">
        <w:rPr>
          <w:spacing w:val="-3"/>
          <w:sz w:val="24"/>
        </w:rPr>
        <w:t>last</w:t>
      </w:r>
      <w:r w:rsidR="00000000" w:rsidRPr="009B1679">
        <w:rPr>
          <w:spacing w:val="-12"/>
          <w:sz w:val="24"/>
        </w:rPr>
        <w:t xml:space="preserve"> </w:t>
      </w:r>
      <w:r w:rsidR="00000000" w:rsidRPr="009B1679">
        <w:rPr>
          <w:spacing w:val="-4"/>
          <w:sz w:val="24"/>
        </w:rPr>
        <w:t>calculated</w:t>
      </w:r>
      <w:r w:rsidR="00000000" w:rsidRPr="009B1679">
        <w:rPr>
          <w:spacing w:val="-17"/>
          <w:sz w:val="24"/>
        </w:rPr>
        <w:t xml:space="preserve"> </w:t>
      </w:r>
      <w:r w:rsidR="00000000" w:rsidRPr="009B1679">
        <w:rPr>
          <w:sz w:val="24"/>
        </w:rPr>
        <w:t>on</w:t>
      </w:r>
      <w:r w:rsidR="00000000" w:rsidRPr="009B1679">
        <w:rPr>
          <w:spacing w:val="-9"/>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last</w:t>
      </w:r>
      <w:r w:rsidR="00000000" w:rsidRPr="009B1679">
        <w:rPr>
          <w:spacing w:val="-14"/>
          <w:sz w:val="24"/>
        </w:rPr>
        <w:t xml:space="preserve"> </w:t>
      </w:r>
      <w:r w:rsidR="00000000" w:rsidRPr="009B1679">
        <w:rPr>
          <w:spacing w:val="-5"/>
          <w:sz w:val="24"/>
        </w:rPr>
        <w:t>business</w:t>
      </w:r>
      <w:r w:rsidR="00000000" w:rsidRPr="009B1679">
        <w:rPr>
          <w:spacing w:val="-17"/>
          <w:sz w:val="24"/>
        </w:rPr>
        <w:t xml:space="preserve"> </w:t>
      </w:r>
      <w:r w:rsidR="00000000" w:rsidRPr="009B1679">
        <w:rPr>
          <w:sz w:val="24"/>
        </w:rPr>
        <w:t>day</w:t>
      </w:r>
      <w:r w:rsidR="00000000" w:rsidRPr="009B1679">
        <w:rPr>
          <w:spacing w:val="-20"/>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pacing w:val="-3"/>
          <w:sz w:val="24"/>
        </w:rPr>
        <w:t>most</w:t>
      </w:r>
      <w:r w:rsidR="00000000" w:rsidRPr="009B1679">
        <w:rPr>
          <w:spacing w:val="-12"/>
          <w:sz w:val="24"/>
        </w:rPr>
        <w:t xml:space="preserve"> </w:t>
      </w:r>
      <w:r w:rsidR="00000000" w:rsidRPr="009B1679">
        <w:rPr>
          <w:spacing w:val="-4"/>
          <w:sz w:val="24"/>
        </w:rPr>
        <w:t>recent</w:t>
      </w:r>
      <w:r w:rsidR="00000000" w:rsidRPr="009B1679">
        <w:rPr>
          <w:spacing w:val="-10"/>
          <w:sz w:val="24"/>
        </w:rPr>
        <w:t xml:space="preserve"> </w:t>
      </w:r>
      <w:r w:rsidR="00000000" w:rsidRPr="009B1679">
        <w:rPr>
          <w:sz w:val="24"/>
        </w:rPr>
        <w:t>fiscal</w:t>
      </w:r>
      <w:r w:rsidR="00000000" w:rsidRPr="009B1679">
        <w:rPr>
          <w:spacing w:val="-5"/>
          <w:sz w:val="24"/>
        </w:rPr>
        <w:t xml:space="preserve"> </w:t>
      </w:r>
      <w:r w:rsidR="00000000" w:rsidRPr="009B1679">
        <w:rPr>
          <w:spacing w:val="-7"/>
          <w:sz w:val="24"/>
        </w:rPr>
        <w:t>year.</w:t>
      </w:r>
    </w:p>
    <w:p w:rsidR="00081523" w:rsidRDefault="00081523">
      <w:pPr>
        <w:pStyle w:val="BodyText"/>
        <w:spacing w:before="5"/>
        <w:rPr>
          <w:sz w:val="20"/>
        </w:rPr>
      </w:pPr>
    </w:p>
    <w:p w:rsidR="00081523" w:rsidRPr="009B1679" w:rsidRDefault="009B1679" w:rsidP="009B1679">
      <w:pPr>
        <w:tabs>
          <w:tab w:val="left" w:pos="2820"/>
        </w:tabs>
        <w:ind w:left="2819" w:right="1238" w:hanging="360"/>
        <w:rPr>
          <w:color w:val="221F1F"/>
          <w:sz w:val="24"/>
        </w:rPr>
      </w:pPr>
      <w:r>
        <w:rPr>
          <w:color w:val="221F1F"/>
          <w:spacing w:val="-25"/>
          <w:sz w:val="24"/>
        </w:rPr>
        <w:t>(d)</w:t>
      </w:r>
      <w:r>
        <w:rPr>
          <w:color w:val="221F1F"/>
          <w:spacing w:val="-25"/>
          <w:sz w:val="24"/>
        </w:rPr>
        <w:tab/>
      </w:r>
      <w:r w:rsidR="00000000" w:rsidRPr="009B1679">
        <w:rPr>
          <w:spacing w:val="-3"/>
          <w:sz w:val="24"/>
        </w:rPr>
        <w:t>Base</w:t>
      </w:r>
      <w:r w:rsidR="00000000" w:rsidRPr="009B1679">
        <w:rPr>
          <w:spacing w:val="-17"/>
          <w:sz w:val="24"/>
        </w:rPr>
        <w:t xml:space="preserve"> </w:t>
      </w:r>
      <w:r w:rsidR="00000000" w:rsidRPr="009B1679">
        <w:rPr>
          <w:sz w:val="24"/>
        </w:rPr>
        <w:t>the</w:t>
      </w:r>
      <w:r w:rsidR="00000000" w:rsidRPr="009B1679">
        <w:rPr>
          <w:spacing w:val="-13"/>
          <w:sz w:val="24"/>
        </w:rPr>
        <w:t xml:space="preserve"> </w:t>
      </w:r>
      <w:r w:rsidR="00000000" w:rsidRPr="009B1679">
        <w:rPr>
          <w:sz w:val="24"/>
        </w:rPr>
        <w:t>line</w:t>
      </w:r>
      <w:r w:rsidR="00000000" w:rsidRPr="009B1679">
        <w:rPr>
          <w:spacing w:val="-11"/>
          <w:sz w:val="24"/>
        </w:rPr>
        <w:t xml:space="preserve"> </w:t>
      </w:r>
      <w:r w:rsidR="00000000" w:rsidRPr="009B1679">
        <w:rPr>
          <w:spacing w:val="-3"/>
          <w:sz w:val="24"/>
        </w:rPr>
        <w:t>graph</w:t>
      </w:r>
      <w:r w:rsidR="00000000" w:rsidRPr="009B1679">
        <w:rPr>
          <w:spacing w:val="-15"/>
          <w:sz w:val="24"/>
        </w:rPr>
        <w:t xml:space="preserve"> </w:t>
      </w:r>
      <w:r w:rsidR="00000000" w:rsidRPr="009B1679">
        <w:rPr>
          <w:sz w:val="24"/>
        </w:rPr>
        <w:t>on</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5"/>
          <w:sz w:val="24"/>
        </w:rPr>
        <w:t>Fund’s</w:t>
      </w:r>
      <w:r w:rsidR="00000000" w:rsidRPr="009B1679">
        <w:rPr>
          <w:spacing w:val="-19"/>
          <w:sz w:val="24"/>
        </w:rPr>
        <w:t xml:space="preserve"> </w:t>
      </w:r>
      <w:r w:rsidR="00000000" w:rsidRPr="009B1679">
        <w:rPr>
          <w:spacing w:val="-3"/>
          <w:sz w:val="24"/>
        </w:rPr>
        <w:t>required</w:t>
      </w:r>
      <w:r w:rsidR="00000000" w:rsidRPr="009B1679">
        <w:rPr>
          <w:spacing w:val="-10"/>
          <w:sz w:val="24"/>
        </w:rPr>
        <w:t xml:space="preserve"> </w:t>
      </w:r>
      <w:r w:rsidR="00000000" w:rsidRPr="009B1679">
        <w:rPr>
          <w:sz w:val="24"/>
        </w:rPr>
        <w:t>minimum</w:t>
      </w:r>
      <w:r w:rsidR="00000000" w:rsidRPr="009B1679">
        <w:rPr>
          <w:spacing w:val="-14"/>
          <w:sz w:val="24"/>
        </w:rPr>
        <w:t xml:space="preserve"> </w:t>
      </w:r>
      <w:r w:rsidR="00000000" w:rsidRPr="009B1679">
        <w:rPr>
          <w:spacing w:val="-3"/>
          <w:sz w:val="24"/>
        </w:rPr>
        <w:t>initial</w:t>
      </w:r>
      <w:r w:rsidR="00000000" w:rsidRPr="009B1679">
        <w:rPr>
          <w:spacing w:val="-12"/>
          <w:sz w:val="24"/>
        </w:rPr>
        <w:t xml:space="preserve"> </w:t>
      </w:r>
      <w:r w:rsidR="00000000" w:rsidRPr="009B1679">
        <w:rPr>
          <w:spacing w:val="-3"/>
          <w:sz w:val="24"/>
        </w:rPr>
        <w:t>investment</w:t>
      </w:r>
      <w:r w:rsidR="00000000" w:rsidRPr="009B1679">
        <w:rPr>
          <w:spacing w:val="-14"/>
          <w:sz w:val="24"/>
        </w:rPr>
        <w:t xml:space="preserve"> </w:t>
      </w:r>
      <w:r w:rsidR="00000000" w:rsidRPr="009B1679">
        <w:rPr>
          <w:sz w:val="24"/>
        </w:rPr>
        <w:t>if</w:t>
      </w:r>
      <w:r w:rsidR="00000000" w:rsidRPr="009B1679">
        <w:rPr>
          <w:spacing w:val="-11"/>
          <w:sz w:val="24"/>
        </w:rPr>
        <w:t xml:space="preserve"> </w:t>
      </w:r>
      <w:r w:rsidR="00000000" w:rsidRPr="009B1679">
        <w:rPr>
          <w:spacing w:val="-3"/>
          <w:sz w:val="24"/>
        </w:rPr>
        <w:t>that</w:t>
      </w:r>
      <w:r w:rsidR="00000000" w:rsidRPr="009B1679">
        <w:rPr>
          <w:spacing w:val="-12"/>
          <w:sz w:val="24"/>
        </w:rPr>
        <w:t xml:space="preserve"> </w:t>
      </w:r>
      <w:r w:rsidR="00000000" w:rsidRPr="009B1679">
        <w:rPr>
          <w:spacing w:val="-3"/>
          <w:sz w:val="24"/>
        </w:rPr>
        <w:t>amount exceeds</w:t>
      </w:r>
      <w:r w:rsidR="00000000" w:rsidRPr="009B1679">
        <w:rPr>
          <w:spacing w:val="-15"/>
          <w:sz w:val="24"/>
        </w:rPr>
        <w:t xml:space="preserve"> </w:t>
      </w:r>
      <w:r w:rsidR="00000000" w:rsidRPr="009B1679">
        <w:rPr>
          <w:spacing w:val="-3"/>
          <w:sz w:val="24"/>
        </w:rPr>
        <w:t>$10,000.</w:t>
      </w:r>
    </w:p>
    <w:p w:rsidR="00081523" w:rsidRDefault="00081523">
      <w:pPr>
        <w:pStyle w:val="BodyText"/>
        <w:spacing w:before="10"/>
        <w:rPr>
          <w:sz w:val="20"/>
        </w:rPr>
      </w:pPr>
    </w:p>
    <w:p w:rsidR="00081523" w:rsidRPr="009B1679" w:rsidRDefault="009B1679" w:rsidP="009B1679">
      <w:pPr>
        <w:tabs>
          <w:tab w:val="left" w:pos="2460"/>
        </w:tabs>
        <w:ind w:left="2459" w:right="965" w:hanging="360"/>
        <w:rPr>
          <w:sz w:val="24"/>
        </w:rPr>
      </w:pPr>
      <w:r>
        <w:rPr>
          <w:color w:val="221F1F"/>
          <w:spacing w:val="-20"/>
          <w:sz w:val="24"/>
          <w:szCs w:val="24"/>
        </w:rPr>
        <w:t>2.</w:t>
      </w:r>
      <w:r>
        <w:rPr>
          <w:color w:val="221F1F"/>
          <w:spacing w:val="-20"/>
          <w:sz w:val="24"/>
          <w:szCs w:val="24"/>
        </w:rPr>
        <w:tab/>
      </w:r>
      <w:r w:rsidR="00000000" w:rsidRPr="009B1679">
        <w:rPr>
          <w:i/>
          <w:spacing w:val="-3"/>
          <w:sz w:val="24"/>
        </w:rPr>
        <w:t>Sales</w:t>
      </w:r>
      <w:r w:rsidR="00000000" w:rsidRPr="009B1679">
        <w:rPr>
          <w:i/>
          <w:spacing w:val="-19"/>
          <w:sz w:val="24"/>
        </w:rPr>
        <w:t xml:space="preserve"> </w:t>
      </w:r>
      <w:r w:rsidR="00000000" w:rsidRPr="009B1679">
        <w:rPr>
          <w:i/>
          <w:spacing w:val="-3"/>
          <w:sz w:val="24"/>
        </w:rPr>
        <w:t>Load</w:t>
      </w:r>
      <w:r w:rsidR="00000000" w:rsidRPr="009B1679">
        <w:rPr>
          <w:spacing w:val="-3"/>
          <w:sz w:val="24"/>
        </w:rPr>
        <w:t>.</w:t>
      </w:r>
      <w:r w:rsidR="00000000" w:rsidRPr="009B1679">
        <w:rPr>
          <w:spacing w:val="-14"/>
          <w:sz w:val="24"/>
        </w:rPr>
        <w:t xml:space="preserve"> </w:t>
      </w:r>
      <w:r w:rsidR="00000000" w:rsidRPr="009B1679">
        <w:rPr>
          <w:spacing w:val="-3"/>
          <w:sz w:val="24"/>
        </w:rPr>
        <w:t>Reflect</w:t>
      </w:r>
      <w:r w:rsidR="00000000" w:rsidRPr="009B1679">
        <w:rPr>
          <w:spacing w:val="-11"/>
          <w:sz w:val="24"/>
        </w:rPr>
        <w:t xml:space="preserve"> </w:t>
      </w:r>
      <w:r w:rsidR="00000000" w:rsidRPr="009B1679">
        <w:rPr>
          <w:sz w:val="24"/>
        </w:rPr>
        <w:t>any</w:t>
      </w:r>
      <w:r w:rsidR="00000000" w:rsidRPr="009B1679">
        <w:rPr>
          <w:spacing w:val="-17"/>
          <w:sz w:val="24"/>
        </w:rPr>
        <w:t xml:space="preserve"> </w:t>
      </w:r>
      <w:r w:rsidR="00000000" w:rsidRPr="009B1679">
        <w:rPr>
          <w:spacing w:val="-4"/>
          <w:sz w:val="24"/>
        </w:rPr>
        <w:t>sales</w:t>
      </w:r>
      <w:r w:rsidR="00000000" w:rsidRPr="009B1679">
        <w:rPr>
          <w:spacing w:val="-14"/>
          <w:sz w:val="24"/>
        </w:rPr>
        <w:t xml:space="preserve"> </w:t>
      </w:r>
      <w:r w:rsidR="00000000" w:rsidRPr="009B1679">
        <w:rPr>
          <w:spacing w:val="-3"/>
          <w:sz w:val="24"/>
        </w:rPr>
        <w:t>load</w:t>
      </w:r>
      <w:r w:rsidR="00000000" w:rsidRPr="009B1679">
        <w:rPr>
          <w:spacing w:val="-12"/>
          <w:sz w:val="24"/>
        </w:rPr>
        <w:t xml:space="preserve"> </w:t>
      </w:r>
      <w:r w:rsidR="00000000" w:rsidRPr="009B1679">
        <w:rPr>
          <w:sz w:val="24"/>
        </w:rPr>
        <w:t>(or</w:t>
      </w:r>
      <w:r w:rsidR="00000000" w:rsidRPr="009B1679">
        <w:rPr>
          <w:spacing w:val="-11"/>
          <w:sz w:val="24"/>
        </w:rPr>
        <w:t xml:space="preserve"> </w:t>
      </w:r>
      <w:r w:rsidR="00000000" w:rsidRPr="009B1679">
        <w:rPr>
          <w:sz w:val="24"/>
        </w:rPr>
        <w:t>any</w:t>
      </w:r>
      <w:r w:rsidR="00000000" w:rsidRPr="009B1679">
        <w:rPr>
          <w:spacing w:val="-19"/>
          <w:sz w:val="24"/>
        </w:rPr>
        <w:t xml:space="preserve"> </w:t>
      </w:r>
      <w:r w:rsidR="00000000" w:rsidRPr="009B1679">
        <w:rPr>
          <w:spacing w:val="-5"/>
          <w:sz w:val="24"/>
        </w:rPr>
        <w:t>other</w:t>
      </w:r>
      <w:r w:rsidR="00000000" w:rsidRPr="009B1679">
        <w:rPr>
          <w:spacing w:val="-12"/>
          <w:sz w:val="24"/>
        </w:rPr>
        <w:t xml:space="preserve"> </w:t>
      </w:r>
      <w:r w:rsidR="00000000" w:rsidRPr="009B1679">
        <w:rPr>
          <w:spacing w:val="-3"/>
          <w:sz w:val="24"/>
        </w:rPr>
        <w:t>fees</w:t>
      </w:r>
      <w:r w:rsidR="00000000" w:rsidRPr="009B1679">
        <w:rPr>
          <w:spacing w:val="-12"/>
          <w:sz w:val="24"/>
        </w:rPr>
        <w:t xml:space="preserve"> </w:t>
      </w:r>
      <w:r w:rsidR="00000000" w:rsidRPr="009B1679">
        <w:rPr>
          <w:spacing w:val="-3"/>
          <w:sz w:val="24"/>
        </w:rPr>
        <w:t>charged</w:t>
      </w:r>
      <w:r w:rsidR="00000000" w:rsidRPr="009B1679">
        <w:rPr>
          <w:spacing w:val="-12"/>
          <w:sz w:val="24"/>
        </w:rPr>
        <w:t xml:space="preserve"> </w:t>
      </w:r>
      <w:r w:rsidR="00000000" w:rsidRPr="009B1679">
        <w:rPr>
          <w:sz w:val="24"/>
        </w:rPr>
        <w:t>at</w:t>
      </w:r>
      <w:r w:rsidR="00000000" w:rsidRPr="009B1679">
        <w:rPr>
          <w:spacing w:val="-6"/>
          <w:sz w:val="24"/>
        </w:rPr>
        <w:t xml:space="preserve"> </w:t>
      </w:r>
      <w:r w:rsidR="00000000" w:rsidRPr="009B1679">
        <w:rPr>
          <w:sz w:val="24"/>
        </w:rPr>
        <w:t>the</w:t>
      </w:r>
      <w:r w:rsidR="00000000" w:rsidRPr="009B1679">
        <w:rPr>
          <w:spacing w:val="-12"/>
          <w:sz w:val="24"/>
        </w:rPr>
        <w:t xml:space="preserve"> </w:t>
      </w:r>
      <w:r w:rsidR="00000000" w:rsidRPr="009B1679">
        <w:rPr>
          <w:sz w:val="24"/>
        </w:rPr>
        <w:t>time</w:t>
      </w:r>
      <w:r w:rsidR="00000000" w:rsidRPr="009B1679">
        <w:rPr>
          <w:spacing w:val="-11"/>
          <w:sz w:val="24"/>
        </w:rPr>
        <w:t xml:space="preserve"> </w:t>
      </w:r>
      <w:r w:rsidR="00000000" w:rsidRPr="009B1679">
        <w:rPr>
          <w:sz w:val="24"/>
        </w:rPr>
        <w:t>of</w:t>
      </w:r>
      <w:r w:rsidR="00000000" w:rsidRPr="009B1679">
        <w:rPr>
          <w:spacing w:val="-7"/>
          <w:sz w:val="24"/>
        </w:rPr>
        <w:t xml:space="preserve"> </w:t>
      </w:r>
      <w:r w:rsidR="00000000" w:rsidRPr="009B1679">
        <w:rPr>
          <w:spacing w:val="-5"/>
          <w:sz w:val="24"/>
        </w:rPr>
        <w:t>purchasing</w:t>
      </w:r>
      <w:r w:rsidR="00000000" w:rsidRPr="009B1679">
        <w:rPr>
          <w:spacing w:val="-16"/>
          <w:sz w:val="24"/>
        </w:rPr>
        <w:t xml:space="preserve"> </w:t>
      </w:r>
      <w:r w:rsidR="00000000" w:rsidRPr="009B1679">
        <w:rPr>
          <w:spacing w:val="-6"/>
          <w:sz w:val="24"/>
        </w:rPr>
        <w:t xml:space="preserve">shares </w:t>
      </w:r>
      <w:r w:rsidR="00000000" w:rsidRPr="009B1679">
        <w:rPr>
          <w:sz w:val="24"/>
        </w:rPr>
        <w:t xml:space="preserve">or opening an </w:t>
      </w:r>
      <w:r w:rsidR="00000000" w:rsidRPr="009B1679">
        <w:rPr>
          <w:spacing w:val="-3"/>
          <w:sz w:val="24"/>
        </w:rPr>
        <w:t xml:space="preserve">account) </w:t>
      </w:r>
      <w:r w:rsidR="00000000" w:rsidRPr="009B1679">
        <w:rPr>
          <w:sz w:val="24"/>
        </w:rPr>
        <w:t xml:space="preserve">by beginning the line </w:t>
      </w:r>
      <w:r w:rsidR="00000000" w:rsidRPr="009B1679">
        <w:rPr>
          <w:spacing w:val="-3"/>
          <w:sz w:val="24"/>
        </w:rPr>
        <w:t xml:space="preserve">graph </w:t>
      </w:r>
      <w:r w:rsidR="00000000" w:rsidRPr="009B1679">
        <w:rPr>
          <w:sz w:val="24"/>
        </w:rPr>
        <w:t xml:space="preserve">at the </w:t>
      </w:r>
      <w:r w:rsidR="00000000" w:rsidRPr="009B1679">
        <w:rPr>
          <w:spacing w:val="-3"/>
          <w:sz w:val="24"/>
        </w:rPr>
        <w:t xml:space="preserve">amount </w:t>
      </w:r>
      <w:r w:rsidR="00000000" w:rsidRPr="009B1679">
        <w:rPr>
          <w:sz w:val="24"/>
        </w:rPr>
        <w:t xml:space="preserve">that actually </w:t>
      </w:r>
      <w:r w:rsidR="00000000" w:rsidRPr="009B1679">
        <w:rPr>
          <w:spacing w:val="-3"/>
          <w:sz w:val="24"/>
        </w:rPr>
        <w:t xml:space="preserve">would </w:t>
      </w:r>
      <w:r w:rsidR="00000000" w:rsidRPr="009B1679">
        <w:rPr>
          <w:sz w:val="24"/>
        </w:rPr>
        <w:t xml:space="preserve">be </w:t>
      </w:r>
      <w:r w:rsidR="00000000" w:rsidRPr="009B1679">
        <w:rPr>
          <w:spacing w:val="-3"/>
          <w:sz w:val="24"/>
        </w:rPr>
        <w:t xml:space="preserve">invested (i.e., assume that </w:t>
      </w:r>
      <w:r w:rsidR="00000000" w:rsidRPr="009B1679">
        <w:rPr>
          <w:sz w:val="24"/>
        </w:rPr>
        <w:t xml:space="preserve">the </w:t>
      </w:r>
      <w:r w:rsidR="00000000" w:rsidRPr="009B1679">
        <w:rPr>
          <w:spacing w:val="-3"/>
          <w:sz w:val="24"/>
        </w:rPr>
        <w:t xml:space="preserve">maximum sales load, and other </w:t>
      </w:r>
      <w:r w:rsidR="00000000" w:rsidRPr="009B1679">
        <w:rPr>
          <w:spacing w:val="-4"/>
          <w:sz w:val="24"/>
        </w:rPr>
        <w:t xml:space="preserve">charges </w:t>
      </w:r>
      <w:r w:rsidR="00000000" w:rsidRPr="009B1679">
        <w:rPr>
          <w:spacing w:val="-3"/>
          <w:sz w:val="24"/>
        </w:rPr>
        <w:t xml:space="preserve">deducted from payments, </w:t>
      </w:r>
      <w:r w:rsidR="00000000" w:rsidRPr="009B1679">
        <w:rPr>
          <w:sz w:val="24"/>
        </w:rPr>
        <w:t xml:space="preserve">is </w:t>
      </w:r>
      <w:r w:rsidR="00000000" w:rsidRPr="009B1679">
        <w:rPr>
          <w:spacing w:val="-3"/>
          <w:sz w:val="24"/>
        </w:rPr>
        <w:t xml:space="preserve">deducted </w:t>
      </w:r>
      <w:r w:rsidR="00000000" w:rsidRPr="009B1679">
        <w:rPr>
          <w:sz w:val="24"/>
        </w:rPr>
        <w:t xml:space="preserve">from the </w:t>
      </w:r>
      <w:r w:rsidR="00000000" w:rsidRPr="009B1679">
        <w:rPr>
          <w:spacing w:val="-3"/>
          <w:sz w:val="24"/>
        </w:rPr>
        <w:t xml:space="preserve">initial $10,000 investment). For </w:t>
      </w:r>
      <w:r w:rsidR="00000000" w:rsidRPr="009B1679">
        <w:rPr>
          <w:sz w:val="24"/>
        </w:rPr>
        <w:t xml:space="preserve">a </w:t>
      </w:r>
      <w:r w:rsidR="00000000" w:rsidRPr="009B1679">
        <w:rPr>
          <w:spacing w:val="-3"/>
          <w:sz w:val="24"/>
        </w:rPr>
        <w:t xml:space="preserve">Fund </w:t>
      </w:r>
      <w:r w:rsidR="00000000" w:rsidRPr="009B1679">
        <w:rPr>
          <w:sz w:val="24"/>
        </w:rPr>
        <w:t xml:space="preserve">whose </w:t>
      </w:r>
      <w:r w:rsidR="00000000" w:rsidRPr="009B1679">
        <w:rPr>
          <w:spacing w:val="-3"/>
          <w:sz w:val="24"/>
        </w:rPr>
        <w:t>shares are subject</w:t>
      </w:r>
      <w:r w:rsidR="00000000" w:rsidRPr="009B1679">
        <w:rPr>
          <w:spacing w:val="-16"/>
          <w:sz w:val="24"/>
        </w:rPr>
        <w:t xml:space="preserve"> </w:t>
      </w:r>
      <w:r w:rsidR="00000000" w:rsidRPr="009B1679">
        <w:rPr>
          <w:sz w:val="24"/>
        </w:rPr>
        <w:t>to</w:t>
      </w:r>
      <w:r w:rsidR="00000000" w:rsidRPr="009B1679">
        <w:rPr>
          <w:spacing w:val="-12"/>
          <w:sz w:val="24"/>
        </w:rPr>
        <w:t xml:space="preserve"> </w:t>
      </w:r>
      <w:r w:rsidR="00000000" w:rsidRPr="009B1679">
        <w:rPr>
          <w:sz w:val="24"/>
        </w:rPr>
        <w:t>a</w:t>
      </w:r>
      <w:r w:rsidR="00000000" w:rsidRPr="009B1679">
        <w:rPr>
          <w:spacing w:val="-13"/>
          <w:sz w:val="24"/>
        </w:rPr>
        <w:t xml:space="preserve"> </w:t>
      </w:r>
      <w:r w:rsidR="00000000" w:rsidRPr="009B1679">
        <w:rPr>
          <w:spacing w:val="-3"/>
          <w:sz w:val="24"/>
        </w:rPr>
        <w:t>contingent</w:t>
      </w:r>
      <w:r w:rsidR="00000000" w:rsidRPr="009B1679">
        <w:rPr>
          <w:spacing w:val="-15"/>
          <w:sz w:val="24"/>
        </w:rPr>
        <w:t xml:space="preserve"> </w:t>
      </w:r>
      <w:r w:rsidR="00000000" w:rsidRPr="009B1679">
        <w:rPr>
          <w:spacing w:val="-3"/>
          <w:sz w:val="24"/>
        </w:rPr>
        <w:t>deferred</w:t>
      </w:r>
      <w:r w:rsidR="00000000" w:rsidRPr="009B1679">
        <w:rPr>
          <w:spacing w:val="-12"/>
          <w:sz w:val="24"/>
        </w:rPr>
        <w:t xml:space="preserve"> </w:t>
      </w:r>
      <w:r w:rsidR="00000000" w:rsidRPr="009B1679">
        <w:rPr>
          <w:spacing w:val="-3"/>
          <w:sz w:val="24"/>
        </w:rPr>
        <w:t>sales</w:t>
      </w:r>
      <w:r w:rsidR="00000000" w:rsidRPr="009B1679">
        <w:rPr>
          <w:spacing w:val="-16"/>
          <w:sz w:val="24"/>
        </w:rPr>
        <w:t xml:space="preserve"> </w:t>
      </w:r>
      <w:r w:rsidR="00000000" w:rsidRPr="009B1679">
        <w:rPr>
          <w:sz w:val="24"/>
        </w:rPr>
        <w:t>load,</w:t>
      </w:r>
      <w:r w:rsidR="00000000" w:rsidRPr="009B1679">
        <w:rPr>
          <w:spacing w:val="-15"/>
          <w:sz w:val="24"/>
        </w:rPr>
        <w:t xml:space="preserve"> </w:t>
      </w:r>
      <w:r w:rsidR="00000000" w:rsidRPr="009B1679">
        <w:rPr>
          <w:spacing w:val="-3"/>
          <w:sz w:val="24"/>
        </w:rPr>
        <w:t>assume</w:t>
      </w:r>
      <w:r w:rsidR="00000000" w:rsidRPr="009B1679">
        <w:rPr>
          <w:spacing w:val="-15"/>
          <w:sz w:val="24"/>
        </w:rPr>
        <w:t xml:space="preserve"> </w:t>
      </w:r>
      <w:r w:rsidR="00000000" w:rsidRPr="009B1679">
        <w:rPr>
          <w:sz w:val="24"/>
        </w:rPr>
        <w:t>the</w:t>
      </w:r>
      <w:r w:rsidR="00000000" w:rsidRPr="009B1679">
        <w:rPr>
          <w:spacing w:val="-17"/>
          <w:sz w:val="24"/>
        </w:rPr>
        <w:t xml:space="preserve"> </w:t>
      </w:r>
      <w:r w:rsidR="00000000" w:rsidRPr="009B1679">
        <w:rPr>
          <w:sz w:val="24"/>
        </w:rPr>
        <w:t>deduction</w:t>
      </w:r>
      <w:r w:rsidR="00000000" w:rsidRPr="009B1679">
        <w:rPr>
          <w:spacing w:val="-19"/>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2"/>
          <w:sz w:val="24"/>
        </w:rPr>
        <w:t xml:space="preserve"> </w:t>
      </w:r>
      <w:r w:rsidR="00000000" w:rsidRPr="009B1679">
        <w:rPr>
          <w:sz w:val="24"/>
        </w:rPr>
        <w:t>maximum</w:t>
      </w:r>
      <w:r w:rsidR="00000000" w:rsidRPr="009B1679">
        <w:rPr>
          <w:spacing w:val="-16"/>
          <w:sz w:val="24"/>
        </w:rPr>
        <w:t xml:space="preserve"> </w:t>
      </w:r>
      <w:r w:rsidR="00000000" w:rsidRPr="009B1679">
        <w:rPr>
          <w:spacing w:val="-3"/>
          <w:sz w:val="24"/>
        </w:rPr>
        <w:t xml:space="preserve">deferred sales </w:t>
      </w:r>
      <w:r w:rsidR="00000000" w:rsidRPr="009B1679">
        <w:rPr>
          <w:sz w:val="24"/>
        </w:rPr>
        <w:t xml:space="preserve">load (or </w:t>
      </w:r>
      <w:r w:rsidR="00000000" w:rsidRPr="009B1679">
        <w:rPr>
          <w:spacing w:val="-4"/>
          <w:sz w:val="24"/>
        </w:rPr>
        <w:t xml:space="preserve">other </w:t>
      </w:r>
      <w:r w:rsidR="00000000" w:rsidRPr="009B1679">
        <w:rPr>
          <w:spacing w:val="-3"/>
          <w:sz w:val="24"/>
        </w:rPr>
        <w:t xml:space="preserve">charges) that would </w:t>
      </w:r>
      <w:r w:rsidR="00000000" w:rsidRPr="009B1679">
        <w:rPr>
          <w:sz w:val="24"/>
        </w:rPr>
        <w:t xml:space="preserve">apply </w:t>
      </w:r>
      <w:r w:rsidR="00000000" w:rsidRPr="009B1679">
        <w:rPr>
          <w:spacing w:val="-3"/>
          <w:sz w:val="24"/>
        </w:rPr>
        <w:t xml:space="preserve">for </w:t>
      </w:r>
      <w:r w:rsidR="00000000" w:rsidRPr="009B1679">
        <w:rPr>
          <w:sz w:val="24"/>
        </w:rPr>
        <w:t xml:space="preserve">a </w:t>
      </w:r>
      <w:r w:rsidR="00000000" w:rsidRPr="009B1679">
        <w:rPr>
          <w:spacing w:val="-3"/>
          <w:sz w:val="24"/>
        </w:rPr>
        <w:t xml:space="preserve">complete redemption that received the </w:t>
      </w:r>
      <w:r w:rsidR="00000000" w:rsidRPr="009B1679">
        <w:rPr>
          <w:sz w:val="24"/>
        </w:rPr>
        <w:t xml:space="preserve">price </w:t>
      </w:r>
      <w:r w:rsidR="00000000" w:rsidRPr="009B1679">
        <w:rPr>
          <w:spacing w:val="-3"/>
          <w:sz w:val="24"/>
        </w:rPr>
        <w:t xml:space="preserve">last calculated </w:t>
      </w:r>
      <w:r w:rsidR="00000000" w:rsidRPr="009B1679">
        <w:rPr>
          <w:sz w:val="24"/>
        </w:rPr>
        <w:t xml:space="preserve">on the </w:t>
      </w:r>
      <w:r w:rsidR="00000000" w:rsidRPr="009B1679">
        <w:rPr>
          <w:spacing w:val="-3"/>
          <w:sz w:val="24"/>
        </w:rPr>
        <w:t xml:space="preserve">last </w:t>
      </w:r>
      <w:r w:rsidR="00000000" w:rsidRPr="009B1679">
        <w:rPr>
          <w:spacing w:val="-5"/>
          <w:sz w:val="24"/>
        </w:rPr>
        <w:t xml:space="preserve">business </w:t>
      </w:r>
      <w:r w:rsidR="00000000" w:rsidRPr="009B1679">
        <w:rPr>
          <w:sz w:val="24"/>
        </w:rPr>
        <w:t xml:space="preserve">day of the most recent </w:t>
      </w:r>
      <w:r w:rsidR="00000000" w:rsidRPr="009B1679">
        <w:rPr>
          <w:spacing w:val="-3"/>
          <w:sz w:val="24"/>
        </w:rPr>
        <w:t xml:space="preserve">fiscal </w:t>
      </w:r>
      <w:r w:rsidR="00000000" w:rsidRPr="009B1679">
        <w:rPr>
          <w:spacing w:val="-6"/>
          <w:sz w:val="24"/>
        </w:rPr>
        <w:t xml:space="preserve">year. </w:t>
      </w:r>
      <w:r w:rsidR="00000000" w:rsidRPr="009B1679">
        <w:rPr>
          <w:sz w:val="24"/>
        </w:rPr>
        <w:t xml:space="preserve">For any </w:t>
      </w:r>
      <w:r w:rsidR="00000000" w:rsidRPr="009B1679">
        <w:rPr>
          <w:spacing w:val="-4"/>
          <w:sz w:val="24"/>
        </w:rPr>
        <w:t xml:space="preserve">other </w:t>
      </w:r>
      <w:r w:rsidR="00000000" w:rsidRPr="009B1679">
        <w:rPr>
          <w:spacing w:val="-3"/>
          <w:sz w:val="24"/>
        </w:rPr>
        <w:t>deferred</w:t>
      </w:r>
      <w:r w:rsidR="00000000" w:rsidRPr="009B1679">
        <w:rPr>
          <w:spacing w:val="-10"/>
          <w:sz w:val="24"/>
        </w:rPr>
        <w:t xml:space="preserve"> </w:t>
      </w:r>
      <w:r w:rsidR="00000000" w:rsidRPr="009B1679">
        <w:rPr>
          <w:spacing w:val="-4"/>
          <w:sz w:val="24"/>
        </w:rPr>
        <w:t>sales</w:t>
      </w:r>
      <w:r w:rsidR="00000000" w:rsidRPr="009B1679">
        <w:rPr>
          <w:spacing w:val="-12"/>
          <w:sz w:val="24"/>
        </w:rPr>
        <w:t xml:space="preserve"> </w:t>
      </w:r>
      <w:r w:rsidR="00000000" w:rsidRPr="009B1679">
        <w:rPr>
          <w:spacing w:val="-3"/>
          <w:sz w:val="24"/>
        </w:rPr>
        <w:t>load,</w:t>
      </w:r>
      <w:r w:rsidR="00000000" w:rsidRPr="009B1679">
        <w:rPr>
          <w:spacing w:val="-12"/>
          <w:sz w:val="24"/>
        </w:rPr>
        <w:t xml:space="preserve"> </w:t>
      </w:r>
      <w:r w:rsidR="00000000" w:rsidRPr="009B1679">
        <w:rPr>
          <w:sz w:val="24"/>
        </w:rPr>
        <w:t>assume</w:t>
      </w:r>
      <w:r w:rsidR="00000000" w:rsidRPr="009B1679">
        <w:rPr>
          <w:spacing w:val="-11"/>
          <w:sz w:val="24"/>
        </w:rPr>
        <w:t xml:space="preserve"> </w:t>
      </w:r>
      <w:r w:rsidR="00000000" w:rsidRPr="009B1679">
        <w:rPr>
          <w:spacing w:val="-3"/>
          <w:sz w:val="24"/>
        </w:rPr>
        <w:t>that</w:t>
      </w:r>
      <w:r w:rsidR="00000000" w:rsidRPr="009B1679">
        <w:rPr>
          <w:spacing w:val="-12"/>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deduction</w:t>
      </w:r>
      <w:r w:rsidR="00000000" w:rsidRPr="009B1679">
        <w:rPr>
          <w:spacing w:val="-10"/>
          <w:sz w:val="24"/>
        </w:rPr>
        <w:t xml:space="preserve"> </w:t>
      </w:r>
      <w:r w:rsidR="00000000" w:rsidRPr="009B1679">
        <w:rPr>
          <w:sz w:val="24"/>
        </w:rPr>
        <w:t>is</w:t>
      </w:r>
      <w:r w:rsidR="00000000" w:rsidRPr="009B1679">
        <w:rPr>
          <w:spacing w:val="-10"/>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the</w:t>
      </w:r>
      <w:r w:rsidR="00000000" w:rsidRPr="009B1679">
        <w:rPr>
          <w:spacing w:val="-12"/>
          <w:sz w:val="24"/>
        </w:rPr>
        <w:t xml:space="preserve"> </w:t>
      </w:r>
      <w:r w:rsidR="00000000" w:rsidRPr="009B1679">
        <w:rPr>
          <w:spacing w:val="-5"/>
          <w:sz w:val="24"/>
        </w:rPr>
        <w:t>amount(s)</w:t>
      </w:r>
      <w:r w:rsidR="00000000" w:rsidRPr="009B1679">
        <w:rPr>
          <w:spacing w:val="-13"/>
          <w:sz w:val="24"/>
        </w:rPr>
        <w:t xml:space="preserve"> </w:t>
      </w:r>
      <w:r w:rsidR="00000000" w:rsidRPr="009B1679">
        <w:rPr>
          <w:spacing w:val="-4"/>
          <w:sz w:val="24"/>
        </w:rPr>
        <w:t>and</w:t>
      </w:r>
      <w:r w:rsidR="00000000" w:rsidRPr="009B1679">
        <w:rPr>
          <w:spacing w:val="-1"/>
          <w:sz w:val="24"/>
        </w:rPr>
        <w:t xml:space="preserve"> </w:t>
      </w:r>
      <w:r w:rsidR="00000000" w:rsidRPr="009B1679">
        <w:rPr>
          <w:sz w:val="24"/>
        </w:rPr>
        <w:t>at</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z w:val="24"/>
        </w:rPr>
        <w:t>time(s)</w:t>
      </w:r>
      <w:r w:rsidR="00000000" w:rsidRPr="009B1679">
        <w:rPr>
          <w:spacing w:val="-13"/>
          <w:sz w:val="24"/>
        </w:rPr>
        <w:t xml:space="preserve"> </w:t>
      </w:r>
      <w:r w:rsidR="00000000" w:rsidRPr="009B1679">
        <w:rPr>
          <w:spacing w:val="-3"/>
          <w:sz w:val="24"/>
        </w:rPr>
        <w:t>that</w:t>
      </w:r>
      <w:r w:rsidR="00000000" w:rsidRPr="009B1679">
        <w:rPr>
          <w:spacing w:val="-14"/>
          <w:sz w:val="24"/>
        </w:rPr>
        <w:t xml:space="preserve"> </w:t>
      </w:r>
      <w:r w:rsidR="00000000" w:rsidRPr="009B1679">
        <w:rPr>
          <w:spacing w:val="-3"/>
          <w:sz w:val="24"/>
        </w:rPr>
        <w:t xml:space="preserve">the </w:t>
      </w:r>
      <w:r w:rsidR="00000000" w:rsidRPr="009B1679">
        <w:rPr>
          <w:spacing w:val="-5"/>
          <w:sz w:val="24"/>
        </w:rPr>
        <w:t>sales</w:t>
      </w:r>
      <w:r w:rsidR="00000000" w:rsidRPr="009B1679">
        <w:rPr>
          <w:spacing w:val="-15"/>
          <w:sz w:val="24"/>
        </w:rPr>
        <w:t xml:space="preserve"> </w:t>
      </w:r>
      <w:r w:rsidR="00000000" w:rsidRPr="009B1679">
        <w:rPr>
          <w:spacing w:val="-3"/>
          <w:sz w:val="24"/>
        </w:rPr>
        <w:t>load</w:t>
      </w:r>
      <w:r w:rsidR="00000000" w:rsidRPr="009B1679">
        <w:rPr>
          <w:spacing w:val="-13"/>
          <w:sz w:val="24"/>
        </w:rPr>
        <w:t xml:space="preserve"> </w:t>
      </w:r>
      <w:r w:rsidR="00000000" w:rsidRPr="009B1679">
        <w:rPr>
          <w:spacing w:val="-3"/>
          <w:sz w:val="24"/>
        </w:rPr>
        <w:t>actually</w:t>
      </w:r>
      <w:r w:rsidR="00000000" w:rsidRPr="009B1679">
        <w:rPr>
          <w:spacing w:val="-12"/>
          <w:sz w:val="24"/>
        </w:rPr>
        <w:t xml:space="preserve"> </w:t>
      </w:r>
      <w:r w:rsidR="00000000" w:rsidRPr="009B1679">
        <w:rPr>
          <w:spacing w:val="-3"/>
          <w:sz w:val="24"/>
        </w:rPr>
        <w:t>would</w:t>
      </w:r>
      <w:r w:rsidR="00000000" w:rsidRPr="009B1679">
        <w:rPr>
          <w:spacing w:val="-8"/>
          <w:sz w:val="24"/>
        </w:rPr>
        <w:t xml:space="preserve"> </w:t>
      </w:r>
      <w:r w:rsidR="00000000" w:rsidRPr="009B1679">
        <w:rPr>
          <w:spacing w:val="-3"/>
          <w:sz w:val="24"/>
        </w:rPr>
        <w:t>have</w:t>
      </w:r>
      <w:r w:rsidR="00000000" w:rsidRPr="009B1679">
        <w:rPr>
          <w:spacing w:val="-16"/>
          <w:sz w:val="24"/>
        </w:rPr>
        <w:t xml:space="preserve"> </w:t>
      </w:r>
      <w:r w:rsidR="00000000" w:rsidRPr="009B1679">
        <w:rPr>
          <w:sz w:val="24"/>
        </w:rPr>
        <w:t>been</w:t>
      </w:r>
      <w:r w:rsidR="00000000" w:rsidRPr="009B1679">
        <w:rPr>
          <w:spacing w:val="-15"/>
          <w:sz w:val="24"/>
        </w:rPr>
        <w:t xml:space="preserve"> </w:t>
      </w:r>
      <w:r w:rsidR="00000000" w:rsidRPr="009B1679">
        <w:rPr>
          <w:spacing w:val="-3"/>
          <w:sz w:val="24"/>
        </w:rPr>
        <w:t>deducted.</w:t>
      </w:r>
    </w:p>
    <w:p w:rsidR="00081523" w:rsidRDefault="00081523">
      <w:pPr>
        <w:pStyle w:val="BodyText"/>
        <w:spacing w:before="10"/>
        <w:rPr>
          <w:sz w:val="20"/>
        </w:rPr>
      </w:pPr>
    </w:p>
    <w:p w:rsidR="00081523" w:rsidRPr="009B1679" w:rsidRDefault="009B1679" w:rsidP="009B1679">
      <w:pPr>
        <w:tabs>
          <w:tab w:val="left" w:pos="2460"/>
        </w:tabs>
        <w:spacing w:before="1"/>
        <w:ind w:left="2459" w:right="1677" w:hanging="360"/>
        <w:rPr>
          <w:sz w:val="24"/>
        </w:rPr>
      </w:pPr>
      <w:r>
        <w:rPr>
          <w:color w:val="221F1F"/>
          <w:spacing w:val="-20"/>
          <w:sz w:val="24"/>
          <w:szCs w:val="24"/>
        </w:rPr>
        <w:t>3.</w:t>
      </w:r>
      <w:r>
        <w:rPr>
          <w:color w:val="221F1F"/>
          <w:spacing w:val="-20"/>
          <w:sz w:val="24"/>
          <w:szCs w:val="24"/>
        </w:rPr>
        <w:tab/>
      </w:r>
      <w:r w:rsidR="00000000" w:rsidRPr="009B1679">
        <w:rPr>
          <w:i/>
          <w:spacing w:val="-5"/>
          <w:sz w:val="24"/>
        </w:rPr>
        <w:t>Dividends</w:t>
      </w:r>
      <w:r w:rsidR="00000000" w:rsidRPr="009B1679">
        <w:rPr>
          <w:i/>
          <w:spacing w:val="-16"/>
          <w:sz w:val="24"/>
        </w:rPr>
        <w:t xml:space="preserve"> </w:t>
      </w:r>
      <w:r w:rsidR="00000000" w:rsidRPr="009B1679">
        <w:rPr>
          <w:i/>
          <w:sz w:val="24"/>
        </w:rPr>
        <w:t>and</w:t>
      </w:r>
      <w:r w:rsidR="00000000" w:rsidRPr="009B1679">
        <w:rPr>
          <w:i/>
          <w:spacing w:val="-9"/>
          <w:sz w:val="24"/>
        </w:rPr>
        <w:t xml:space="preserve"> </w:t>
      </w:r>
      <w:r w:rsidR="00000000" w:rsidRPr="009B1679">
        <w:rPr>
          <w:i/>
          <w:spacing w:val="-4"/>
          <w:sz w:val="24"/>
        </w:rPr>
        <w:t>Distributions</w:t>
      </w:r>
      <w:r w:rsidR="00000000" w:rsidRPr="009B1679">
        <w:rPr>
          <w:spacing w:val="-4"/>
          <w:sz w:val="24"/>
        </w:rPr>
        <w:t>.</w:t>
      </w:r>
      <w:r w:rsidR="00000000" w:rsidRPr="009B1679">
        <w:rPr>
          <w:spacing w:val="-20"/>
          <w:sz w:val="24"/>
        </w:rPr>
        <w:t xml:space="preserve"> </w:t>
      </w:r>
      <w:r w:rsidR="00000000" w:rsidRPr="009B1679">
        <w:rPr>
          <w:spacing w:val="-5"/>
          <w:sz w:val="24"/>
        </w:rPr>
        <w:t>Assume</w:t>
      </w:r>
      <w:r w:rsidR="00000000" w:rsidRPr="009B1679">
        <w:rPr>
          <w:spacing w:val="-15"/>
          <w:sz w:val="24"/>
        </w:rPr>
        <w:t xml:space="preserve"> </w:t>
      </w:r>
      <w:r w:rsidR="00000000" w:rsidRPr="009B1679">
        <w:rPr>
          <w:spacing w:val="-3"/>
          <w:sz w:val="24"/>
        </w:rPr>
        <w:t>reinvestment</w:t>
      </w:r>
      <w:r w:rsidR="00000000" w:rsidRPr="009B1679">
        <w:rPr>
          <w:spacing w:val="-8"/>
          <w:sz w:val="24"/>
        </w:rPr>
        <w:t xml:space="preserve"> </w:t>
      </w:r>
      <w:r w:rsidR="00000000" w:rsidRPr="009B1679">
        <w:rPr>
          <w:sz w:val="24"/>
        </w:rPr>
        <w:t>of</w:t>
      </w:r>
      <w:r w:rsidR="00000000" w:rsidRPr="009B1679">
        <w:rPr>
          <w:spacing w:val="-10"/>
          <w:sz w:val="24"/>
        </w:rPr>
        <w:t xml:space="preserve"> </w:t>
      </w:r>
      <w:r w:rsidR="00000000" w:rsidRPr="009B1679">
        <w:rPr>
          <w:spacing w:val="-2"/>
          <w:sz w:val="24"/>
        </w:rPr>
        <w:t>all</w:t>
      </w:r>
      <w:r w:rsidR="00000000" w:rsidRPr="009B1679">
        <w:rPr>
          <w:spacing w:val="-12"/>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6"/>
          <w:sz w:val="24"/>
        </w:rPr>
        <w:t>Fund’s</w:t>
      </w:r>
      <w:r w:rsidR="00000000" w:rsidRPr="009B1679">
        <w:rPr>
          <w:spacing w:val="-18"/>
          <w:sz w:val="24"/>
        </w:rPr>
        <w:t xml:space="preserve"> </w:t>
      </w:r>
      <w:r w:rsidR="00000000" w:rsidRPr="009B1679">
        <w:rPr>
          <w:spacing w:val="-5"/>
          <w:sz w:val="24"/>
        </w:rPr>
        <w:t>dividends</w:t>
      </w:r>
      <w:r w:rsidR="00000000" w:rsidRPr="009B1679">
        <w:rPr>
          <w:spacing w:val="-16"/>
          <w:sz w:val="24"/>
        </w:rPr>
        <w:t xml:space="preserve"> </w:t>
      </w:r>
      <w:r w:rsidR="00000000" w:rsidRPr="009B1679">
        <w:rPr>
          <w:spacing w:val="-3"/>
          <w:sz w:val="24"/>
        </w:rPr>
        <w:t xml:space="preserve">and distributions </w:t>
      </w:r>
      <w:r w:rsidR="00000000" w:rsidRPr="009B1679">
        <w:rPr>
          <w:sz w:val="24"/>
        </w:rPr>
        <w:t xml:space="preserve">on </w:t>
      </w:r>
      <w:r w:rsidR="00000000" w:rsidRPr="009B1679">
        <w:rPr>
          <w:spacing w:val="-4"/>
          <w:sz w:val="24"/>
        </w:rPr>
        <w:t xml:space="preserve">the reinvestment </w:t>
      </w:r>
      <w:r w:rsidR="00000000" w:rsidRPr="009B1679">
        <w:rPr>
          <w:spacing w:val="-3"/>
          <w:sz w:val="24"/>
        </w:rPr>
        <w:t xml:space="preserve">dates </w:t>
      </w:r>
      <w:r w:rsidR="00000000" w:rsidRPr="009B1679">
        <w:rPr>
          <w:sz w:val="24"/>
        </w:rPr>
        <w:t xml:space="preserve">during the </w:t>
      </w:r>
      <w:r w:rsidR="00000000" w:rsidRPr="009B1679">
        <w:rPr>
          <w:spacing w:val="-3"/>
          <w:sz w:val="24"/>
        </w:rPr>
        <w:t xml:space="preserve">period, and reflect </w:t>
      </w:r>
      <w:r w:rsidR="00000000" w:rsidRPr="009B1679">
        <w:rPr>
          <w:sz w:val="24"/>
        </w:rPr>
        <w:t xml:space="preserve">any sales </w:t>
      </w:r>
      <w:r w:rsidR="00000000" w:rsidRPr="009B1679">
        <w:rPr>
          <w:spacing w:val="-4"/>
          <w:sz w:val="24"/>
        </w:rPr>
        <w:t xml:space="preserve">load </w:t>
      </w:r>
      <w:r w:rsidR="00000000" w:rsidRPr="009B1679">
        <w:rPr>
          <w:spacing w:val="-3"/>
          <w:sz w:val="24"/>
        </w:rPr>
        <w:t xml:space="preserve">imposed upon reinvestment </w:t>
      </w:r>
      <w:r w:rsidR="00000000" w:rsidRPr="009B1679">
        <w:rPr>
          <w:sz w:val="24"/>
        </w:rPr>
        <w:t xml:space="preserve">of </w:t>
      </w:r>
      <w:r w:rsidR="00000000" w:rsidRPr="009B1679">
        <w:rPr>
          <w:spacing w:val="-3"/>
          <w:sz w:val="24"/>
        </w:rPr>
        <w:t xml:space="preserve">dividends </w:t>
      </w:r>
      <w:r w:rsidR="00000000" w:rsidRPr="009B1679">
        <w:rPr>
          <w:sz w:val="24"/>
        </w:rPr>
        <w:t>or</w:t>
      </w:r>
      <w:r w:rsidR="00000000" w:rsidRPr="009B1679">
        <w:rPr>
          <w:spacing w:val="-19"/>
          <w:sz w:val="24"/>
        </w:rPr>
        <w:t xml:space="preserve"> </w:t>
      </w:r>
      <w:r w:rsidR="00000000" w:rsidRPr="009B1679">
        <w:rPr>
          <w:spacing w:val="-3"/>
          <w:sz w:val="24"/>
        </w:rPr>
        <w:t xml:space="preserve">distributions </w:t>
      </w:r>
      <w:r w:rsidR="00000000" w:rsidRPr="009B1679">
        <w:rPr>
          <w:sz w:val="24"/>
        </w:rPr>
        <w:t xml:space="preserve">or </w:t>
      </w:r>
      <w:r w:rsidR="00000000" w:rsidRPr="009B1679">
        <w:rPr>
          <w:spacing w:val="-4"/>
          <w:sz w:val="24"/>
        </w:rPr>
        <w:t>both.</w:t>
      </w:r>
    </w:p>
    <w:p w:rsidR="00081523" w:rsidRDefault="00081523">
      <w:pPr>
        <w:pStyle w:val="BodyText"/>
        <w:spacing w:before="10"/>
        <w:rPr>
          <w:sz w:val="20"/>
        </w:rPr>
      </w:pPr>
    </w:p>
    <w:p w:rsidR="00081523" w:rsidRPr="009B1679" w:rsidRDefault="009B1679" w:rsidP="009B1679">
      <w:pPr>
        <w:tabs>
          <w:tab w:val="left" w:pos="2460"/>
        </w:tabs>
        <w:ind w:left="2460" w:hanging="361"/>
        <w:rPr>
          <w:sz w:val="24"/>
        </w:rPr>
      </w:pPr>
      <w:r>
        <w:rPr>
          <w:color w:val="221F1F"/>
          <w:spacing w:val="-20"/>
          <w:sz w:val="24"/>
          <w:szCs w:val="24"/>
        </w:rPr>
        <w:t>4.</w:t>
      </w:r>
      <w:r>
        <w:rPr>
          <w:color w:val="221F1F"/>
          <w:spacing w:val="-20"/>
          <w:sz w:val="24"/>
          <w:szCs w:val="24"/>
        </w:rPr>
        <w:tab/>
      </w:r>
      <w:r w:rsidR="00000000" w:rsidRPr="009B1679">
        <w:rPr>
          <w:i/>
          <w:spacing w:val="-3"/>
          <w:sz w:val="24"/>
        </w:rPr>
        <w:t>Account</w:t>
      </w:r>
      <w:r w:rsidR="00000000" w:rsidRPr="009B1679">
        <w:rPr>
          <w:i/>
          <w:spacing w:val="-18"/>
          <w:sz w:val="24"/>
        </w:rPr>
        <w:t xml:space="preserve"> </w:t>
      </w:r>
      <w:r w:rsidR="00000000" w:rsidRPr="009B1679">
        <w:rPr>
          <w:i/>
          <w:spacing w:val="-5"/>
          <w:sz w:val="24"/>
        </w:rPr>
        <w:t>Fees</w:t>
      </w:r>
      <w:r w:rsidR="00000000" w:rsidRPr="009B1679">
        <w:rPr>
          <w:spacing w:val="-5"/>
          <w:sz w:val="24"/>
        </w:rPr>
        <w:t>.</w:t>
      </w:r>
      <w:r w:rsidR="00000000" w:rsidRPr="009B1679">
        <w:rPr>
          <w:spacing w:val="-22"/>
          <w:sz w:val="24"/>
        </w:rPr>
        <w:t xml:space="preserve"> </w:t>
      </w:r>
      <w:r w:rsidR="00000000" w:rsidRPr="009B1679">
        <w:rPr>
          <w:spacing w:val="-3"/>
          <w:sz w:val="24"/>
        </w:rPr>
        <w:t>Reflect</w:t>
      </w:r>
      <w:r w:rsidR="00000000" w:rsidRPr="009B1679">
        <w:rPr>
          <w:spacing w:val="-12"/>
          <w:sz w:val="24"/>
        </w:rPr>
        <w:t xml:space="preserve"> </w:t>
      </w:r>
      <w:r w:rsidR="00000000" w:rsidRPr="009B1679">
        <w:rPr>
          <w:sz w:val="24"/>
        </w:rPr>
        <w:t>recurring</w:t>
      </w:r>
      <w:r w:rsidR="00000000" w:rsidRPr="009B1679">
        <w:rPr>
          <w:spacing w:val="-15"/>
          <w:sz w:val="24"/>
        </w:rPr>
        <w:t xml:space="preserve"> </w:t>
      </w:r>
      <w:r w:rsidR="00000000" w:rsidRPr="009B1679">
        <w:rPr>
          <w:spacing w:val="-3"/>
          <w:sz w:val="24"/>
        </w:rPr>
        <w:t>fees</w:t>
      </w:r>
      <w:r w:rsidR="00000000" w:rsidRPr="009B1679">
        <w:rPr>
          <w:spacing w:val="-15"/>
          <w:sz w:val="24"/>
        </w:rPr>
        <w:t xml:space="preserve"> </w:t>
      </w:r>
      <w:r w:rsidR="00000000" w:rsidRPr="009B1679">
        <w:rPr>
          <w:spacing w:val="-3"/>
          <w:sz w:val="24"/>
        </w:rPr>
        <w:t>that</w:t>
      </w:r>
      <w:r w:rsidR="00000000" w:rsidRPr="009B1679">
        <w:rPr>
          <w:spacing w:val="-14"/>
          <w:sz w:val="24"/>
        </w:rPr>
        <w:t xml:space="preserve"> </w:t>
      </w:r>
      <w:r w:rsidR="00000000" w:rsidRPr="009B1679">
        <w:rPr>
          <w:spacing w:val="-3"/>
          <w:sz w:val="24"/>
        </w:rPr>
        <w:t>are</w:t>
      </w:r>
      <w:r w:rsidR="00000000" w:rsidRPr="009B1679">
        <w:rPr>
          <w:spacing w:val="-13"/>
          <w:sz w:val="24"/>
        </w:rPr>
        <w:t xml:space="preserve"> </w:t>
      </w:r>
      <w:r w:rsidR="00000000" w:rsidRPr="009B1679">
        <w:rPr>
          <w:sz w:val="24"/>
        </w:rPr>
        <w:t>charged</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pacing w:val="-2"/>
          <w:sz w:val="24"/>
        </w:rPr>
        <w:t>all</w:t>
      </w:r>
      <w:r w:rsidR="00000000" w:rsidRPr="009B1679">
        <w:rPr>
          <w:spacing w:val="-14"/>
          <w:sz w:val="24"/>
        </w:rPr>
        <w:t xml:space="preserve"> </w:t>
      </w:r>
      <w:r w:rsidR="00000000" w:rsidRPr="009B1679">
        <w:rPr>
          <w:spacing w:val="-3"/>
          <w:sz w:val="24"/>
        </w:rPr>
        <w:t>accounts.</w:t>
      </w:r>
    </w:p>
    <w:p w:rsidR="00081523" w:rsidRDefault="00081523">
      <w:pPr>
        <w:pStyle w:val="BodyText"/>
        <w:spacing w:before="10"/>
        <w:rPr>
          <w:sz w:val="20"/>
        </w:rPr>
      </w:pPr>
    </w:p>
    <w:p w:rsidR="00081523" w:rsidRPr="009B1679" w:rsidRDefault="009B1679" w:rsidP="009B1679">
      <w:pPr>
        <w:tabs>
          <w:tab w:val="left" w:pos="2820"/>
        </w:tabs>
        <w:ind w:left="2820" w:hanging="361"/>
        <w:rPr>
          <w:color w:val="221F1F"/>
          <w:sz w:val="24"/>
        </w:rPr>
      </w:pPr>
      <w:r>
        <w:rPr>
          <w:color w:val="221F1F"/>
          <w:spacing w:val="-25"/>
          <w:sz w:val="24"/>
        </w:rPr>
        <w:t>(a)</w:t>
      </w:r>
      <w:r>
        <w:rPr>
          <w:color w:val="221F1F"/>
          <w:spacing w:val="-25"/>
          <w:sz w:val="24"/>
        </w:rPr>
        <w:tab/>
      </w:r>
      <w:r w:rsidR="00000000" w:rsidRPr="009B1679">
        <w:rPr>
          <w:spacing w:val="-3"/>
          <w:sz w:val="24"/>
        </w:rPr>
        <w:t>For</w:t>
      </w:r>
      <w:r w:rsidR="00000000" w:rsidRPr="009B1679">
        <w:rPr>
          <w:spacing w:val="-13"/>
          <w:sz w:val="24"/>
        </w:rPr>
        <w:t xml:space="preserve"> </w:t>
      </w:r>
      <w:r w:rsidR="00000000" w:rsidRPr="009B1679">
        <w:rPr>
          <w:sz w:val="24"/>
        </w:rPr>
        <w:t>any</w:t>
      </w:r>
      <w:r w:rsidR="00000000" w:rsidRPr="009B1679">
        <w:rPr>
          <w:spacing w:val="-16"/>
          <w:sz w:val="24"/>
        </w:rPr>
        <w:t xml:space="preserve"> </w:t>
      </w:r>
      <w:r w:rsidR="00000000" w:rsidRPr="009B1679">
        <w:rPr>
          <w:spacing w:val="-3"/>
          <w:sz w:val="24"/>
        </w:rPr>
        <w:t>account</w:t>
      </w:r>
      <w:r w:rsidR="00000000" w:rsidRPr="009B1679">
        <w:rPr>
          <w:spacing w:val="-10"/>
          <w:sz w:val="24"/>
        </w:rPr>
        <w:t xml:space="preserve"> </w:t>
      </w:r>
      <w:r w:rsidR="00000000" w:rsidRPr="009B1679">
        <w:rPr>
          <w:spacing w:val="-3"/>
          <w:sz w:val="24"/>
        </w:rPr>
        <w:t>fees</w:t>
      </w:r>
      <w:r w:rsidR="00000000" w:rsidRPr="009B1679">
        <w:rPr>
          <w:spacing w:val="-14"/>
          <w:sz w:val="24"/>
        </w:rPr>
        <w:t xml:space="preserve"> </w:t>
      </w:r>
      <w:r w:rsidR="00000000" w:rsidRPr="009B1679">
        <w:rPr>
          <w:spacing w:val="-3"/>
          <w:sz w:val="24"/>
        </w:rPr>
        <w:t>that</w:t>
      </w:r>
      <w:r w:rsidR="00000000" w:rsidRPr="009B1679">
        <w:rPr>
          <w:spacing w:val="-11"/>
          <w:sz w:val="24"/>
        </w:rPr>
        <w:t xml:space="preserve"> </w:t>
      </w:r>
      <w:r w:rsidR="00000000" w:rsidRPr="009B1679">
        <w:rPr>
          <w:sz w:val="24"/>
        </w:rPr>
        <w:t>vary</w:t>
      </w:r>
      <w:r w:rsidR="00000000" w:rsidRPr="009B1679">
        <w:rPr>
          <w:spacing w:val="-17"/>
          <w:sz w:val="24"/>
        </w:rPr>
        <w:t xml:space="preserve"> </w:t>
      </w:r>
      <w:r w:rsidR="00000000" w:rsidRPr="009B1679">
        <w:rPr>
          <w:sz w:val="24"/>
        </w:rPr>
        <w:t>with</w:t>
      </w:r>
      <w:r w:rsidR="00000000" w:rsidRPr="009B1679">
        <w:rPr>
          <w:spacing w:val="-12"/>
          <w:sz w:val="24"/>
        </w:rPr>
        <w:t xml:space="preserve"> </w:t>
      </w:r>
      <w:r w:rsidR="00000000" w:rsidRPr="009B1679">
        <w:rPr>
          <w:spacing w:val="-3"/>
          <w:sz w:val="24"/>
        </w:rPr>
        <w:t>the</w:t>
      </w:r>
      <w:r w:rsidR="00000000" w:rsidRPr="009B1679">
        <w:rPr>
          <w:spacing w:val="-12"/>
          <w:sz w:val="24"/>
        </w:rPr>
        <w:t xml:space="preserve"> </w:t>
      </w:r>
      <w:r w:rsidR="00000000" w:rsidRPr="009B1679">
        <w:rPr>
          <w:spacing w:val="-3"/>
          <w:sz w:val="24"/>
        </w:rPr>
        <w:t>size</w:t>
      </w:r>
      <w:r w:rsidR="00000000" w:rsidRPr="009B1679">
        <w:rPr>
          <w:spacing w:val="-13"/>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account,</w:t>
      </w:r>
      <w:r w:rsidR="00000000" w:rsidRPr="009B1679">
        <w:rPr>
          <w:spacing w:val="-10"/>
          <w:sz w:val="24"/>
        </w:rPr>
        <w:t xml:space="preserve"> </w:t>
      </w:r>
      <w:r w:rsidR="00000000" w:rsidRPr="009B1679">
        <w:rPr>
          <w:spacing w:val="-5"/>
          <w:sz w:val="24"/>
        </w:rPr>
        <w:t>assume</w:t>
      </w:r>
      <w:r w:rsidR="00000000" w:rsidRPr="009B1679">
        <w:rPr>
          <w:spacing w:val="-12"/>
          <w:sz w:val="24"/>
        </w:rPr>
        <w:t xml:space="preserve"> </w:t>
      </w:r>
      <w:r w:rsidR="00000000" w:rsidRPr="009B1679">
        <w:rPr>
          <w:sz w:val="24"/>
        </w:rPr>
        <w:t>a</w:t>
      </w:r>
      <w:r w:rsidR="00000000" w:rsidRPr="009B1679">
        <w:rPr>
          <w:spacing w:val="-10"/>
          <w:sz w:val="24"/>
        </w:rPr>
        <w:t xml:space="preserve"> </w:t>
      </w:r>
      <w:r w:rsidR="00000000" w:rsidRPr="009B1679">
        <w:rPr>
          <w:spacing w:val="-3"/>
          <w:sz w:val="24"/>
        </w:rPr>
        <w:t>$10,000</w:t>
      </w:r>
      <w:r w:rsidR="00000000" w:rsidRPr="009B1679">
        <w:rPr>
          <w:spacing w:val="-10"/>
          <w:sz w:val="24"/>
        </w:rPr>
        <w:t xml:space="preserve"> </w:t>
      </w:r>
      <w:r w:rsidR="00000000" w:rsidRPr="009B1679">
        <w:rPr>
          <w:spacing w:val="-3"/>
          <w:sz w:val="24"/>
        </w:rPr>
        <w:t>account</w:t>
      </w:r>
      <w:r w:rsidR="00000000" w:rsidRPr="009B1679">
        <w:rPr>
          <w:spacing w:val="-11"/>
          <w:sz w:val="24"/>
        </w:rPr>
        <w:t xml:space="preserve"> </w:t>
      </w:r>
      <w:r w:rsidR="00000000" w:rsidRPr="009B1679">
        <w:rPr>
          <w:spacing w:val="-3"/>
          <w:sz w:val="24"/>
        </w:rPr>
        <w:t>size.</w:t>
      </w:r>
    </w:p>
    <w:p w:rsidR="00081523" w:rsidRDefault="00081523">
      <w:pPr>
        <w:pStyle w:val="BodyText"/>
        <w:spacing w:before="10"/>
        <w:rPr>
          <w:sz w:val="20"/>
        </w:rPr>
      </w:pPr>
    </w:p>
    <w:p w:rsidR="00081523" w:rsidRPr="009B1679" w:rsidRDefault="009B1679" w:rsidP="009B1679">
      <w:pPr>
        <w:tabs>
          <w:tab w:val="left" w:pos="2820"/>
        </w:tabs>
        <w:spacing w:line="242" w:lineRule="auto"/>
        <w:ind w:left="2819" w:right="748" w:hanging="360"/>
        <w:rPr>
          <w:color w:val="221F1F"/>
          <w:sz w:val="24"/>
        </w:rPr>
      </w:pPr>
      <w:r>
        <w:rPr>
          <w:color w:val="221F1F"/>
          <w:spacing w:val="-25"/>
          <w:sz w:val="24"/>
        </w:rPr>
        <w:t>(b)</w:t>
      </w:r>
      <w:r>
        <w:rPr>
          <w:color w:val="221F1F"/>
          <w:spacing w:val="-25"/>
          <w:sz w:val="24"/>
        </w:rPr>
        <w:tab/>
      </w:r>
      <w:r w:rsidR="00000000" w:rsidRPr="009B1679">
        <w:rPr>
          <w:sz w:val="24"/>
        </w:rPr>
        <w:t>Reflect, as appropriate, any recurring fees charged to shareholder accounts that are paid other than by redemption of the Fund’s</w:t>
      </w:r>
      <w:r w:rsidR="00000000" w:rsidRPr="009B1679">
        <w:rPr>
          <w:spacing w:val="-9"/>
          <w:sz w:val="24"/>
        </w:rPr>
        <w:t xml:space="preserve"> </w:t>
      </w:r>
      <w:r w:rsidR="00000000" w:rsidRPr="009B1679">
        <w:rPr>
          <w:sz w:val="24"/>
        </w:rPr>
        <w:t>shares.</w:t>
      </w:r>
    </w:p>
    <w:p w:rsidR="00081523" w:rsidRDefault="00081523">
      <w:pPr>
        <w:pStyle w:val="BodyText"/>
        <w:spacing w:before="9"/>
        <w:rPr>
          <w:sz w:val="20"/>
        </w:rPr>
      </w:pPr>
    </w:p>
    <w:p w:rsidR="00081523" w:rsidRPr="009B1679" w:rsidRDefault="009B1679" w:rsidP="009B1679">
      <w:pPr>
        <w:tabs>
          <w:tab w:val="left" w:pos="2820"/>
        </w:tabs>
        <w:spacing w:line="204" w:lineRule="auto"/>
        <w:ind w:left="2819" w:right="1196" w:hanging="360"/>
        <w:rPr>
          <w:sz w:val="24"/>
        </w:rPr>
      </w:pPr>
      <w:r>
        <w:rPr>
          <w:spacing w:val="-25"/>
          <w:sz w:val="24"/>
        </w:rPr>
        <w:t>(c)</w:t>
      </w:r>
      <w:r>
        <w:rPr>
          <w:spacing w:val="-25"/>
          <w:sz w:val="24"/>
        </w:rPr>
        <w:tab/>
      </w:r>
      <w:r w:rsidR="00000000" w:rsidRPr="009B1679">
        <w:rPr>
          <w:spacing w:val="-3"/>
          <w:sz w:val="24"/>
        </w:rPr>
        <w:t>Reflect</w:t>
      </w:r>
      <w:r w:rsidR="00000000" w:rsidRPr="009B1679">
        <w:rPr>
          <w:spacing w:val="-12"/>
          <w:sz w:val="24"/>
        </w:rPr>
        <w:t xml:space="preserve"> </w:t>
      </w:r>
      <w:r w:rsidR="00000000" w:rsidRPr="009B1679">
        <w:rPr>
          <w:sz w:val="24"/>
        </w:rPr>
        <w:t>an</w:t>
      </w:r>
      <w:r w:rsidR="00000000" w:rsidRPr="009B1679">
        <w:rPr>
          <w:spacing w:val="-13"/>
          <w:sz w:val="24"/>
        </w:rPr>
        <w:t xml:space="preserve"> </w:t>
      </w:r>
      <w:r w:rsidR="00000000" w:rsidRPr="009B1679">
        <w:rPr>
          <w:spacing w:val="-3"/>
          <w:sz w:val="24"/>
        </w:rPr>
        <w:t>annual</w:t>
      </w:r>
      <w:r w:rsidR="00000000" w:rsidRPr="009B1679">
        <w:rPr>
          <w:spacing w:val="-12"/>
          <w:sz w:val="24"/>
        </w:rPr>
        <w:t xml:space="preserve"> </w:t>
      </w:r>
      <w:r w:rsidR="00000000" w:rsidRPr="009B1679">
        <w:rPr>
          <w:spacing w:val="-4"/>
          <w:sz w:val="24"/>
        </w:rPr>
        <w:t>account</w:t>
      </w:r>
      <w:r w:rsidR="00000000" w:rsidRPr="009B1679">
        <w:rPr>
          <w:spacing w:val="-12"/>
          <w:sz w:val="24"/>
        </w:rPr>
        <w:t xml:space="preserve"> </w:t>
      </w:r>
      <w:r w:rsidR="00000000" w:rsidRPr="009B1679">
        <w:rPr>
          <w:sz w:val="24"/>
        </w:rPr>
        <w:t>fee</w:t>
      </w:r>
      <w:r w:rsidR="00000000" w:rsidRPr="009B1679">
        <w:rPr>
          <w:spacing w:val="-13"/>
          <w:sz w:val="24"/>
        </w:rPr>
        <w:t xml:space="preserve"> </w:t>
      </w:r>
      <w:r w:rsidR="00000000" w:rsidRPr="009B1679">
        <w:rPr>
          <w:spacing w:val="-3"/>
          <w:sz w:val="24"/>
        </w:rPr>
        <w:t>that</w:t>
      </w:r>
      <w:r w:rsidR="00000000" w:rsidRPr="009B1679">
        <w:rPr>
          <w:spacing w:val="-12"/>
          <w:sz w:val="24"/>
        </w:rPr>
        <w:t xml:space="preserve"> </w:t>
      </w:r>
      <w:r w:rsidR="00000000" w:rsidRPr="009B1679">
        <w:rPr>
          <w:spacing w:val="-3"/>
          <w:sz w:val="24"/>
        </w:rPr>
        <w:t>applies</w:t>
      </w:r>
      <w:r w:rsidR="00000000" w:rsidRPr="009B1679">
        <w:rPr>
          <w:spacing w:val="-12"/>
          <w:sz w:val="24"/>
        </w:rPr>
        <w:t xml:space="preserve"> </w:t>
      </w:r>
      <w:r w:rsidR="00000000" w:rsidRPr="009B1679">
        <w:rPr>
          <w:sz w:val="24"/>
        </w:rPr>
        <w:t>to</w:t>
      </w:r>
      <w:r w:rsidR="00000000" w:rsidRPr="009B1679">
        <w:rPr>
          <w:spacing w:val="-13"/>
          <w:sz w:val="24"/>
        </w:rPr>
        <w:t xml:space="preserve"> </w:t>
      </w:r>
      <w:r w:rsidR="00000000" w:rsidRPr="009B1679">
        <w:rPr>
          <w:spacing w:val="-3"/>
          <w:sz w:val="24"/>
        </w:rPr>
        <w:t>more</w:t>
      </w:r>
      <w:r w:rsidR="00000000" w:rsidRPr="009B1679">
        <w:rPr>
          <w:spacing w:val="-13"/>
          <w:sz w:val="24"/>
        </w:rPr>
        <w:t xml:space="preserve"> </w:t>
      </w:r>
      <w:r w:rsidR="00000000" w:rsidRPr="009B1679">
        <w:rPr>
          <w:spacing w:val="-4"/>
          <w:sz w:val="24"/>
        </w:rPr>
        <w:t>than</w:t>
      </w:r>
      <w:r w:rsidR="00000000" w:rsidRPr="009B1679">
        <w:rPr>
          <w:spacing w:val="-12"/>
          <w:sz w:val="24"/>
        </w:rPr>
        <w:t xml:space="preserve"> </w:t>
      </w:r>
      <w:r w:rsidR="00000000" w:rsidRPr="009B1679">
        <w:rPr>
          <w:sz w:val="24"/>
        </w:rPr>
        <w:t>one</w:t>
      </w:r>
      <w:r w:rsidR="00000000" w:rsidRPr="009B1679">
        <w:rPr>
          <w:spacing w:val="-13"/>
          <w:sz w:val="24"/>
        </w:rPr>
        <w:t xml:space="preserve"> </w:t>
      </w:r>
      <w:r w:rsidR="00000000" w:rsidRPr="009B1679">
        <w:rPr>
          <w:spacing w:val="-3"/>
          <w:sz w:val="24"/>
        </w:rPr>
        <w:t>Fund</w:t>
      </w:r>
      <w:r w:rsidR="00000000" w:rsidRPr="009B1679">
        <w:rPr>
          <w:spacing w:val="-12"/>
          <w:sz w:val="24"/>
        </w:rPr>
        <w:t xml:space="preserve"> </w:t>
      </w:r>
      <w:r w:rsidR="00000000" w:rsidRPr="009B1679">
        <w:rPr>
          <w:sz w:val="24"/>
        </w:rPr>
        <w:t>by</w:t>
      </w:r>
      <w:r w:rsidR="00000000" w:rsidRPr="009B1679">
        <w:rPr>
          <w:spacing w:val="-17"/>
          <w:sz w:val="24"/>
        </w:rPr>
        <w:t xml:space="preserve"> </w:t>
      </w:r>
      <w:r w:rsidR="00000000" w:rsidRPr="009B1679">
        <w:rPr>
          <w:spacing w:val="-3"/>
          <w:sz w:val="24"/>
        </w:rPr>
        <w:t>allocating</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 xml:space="preserve">fee </w:t>
      </w:r>
      <w:r w:rsidR="00000000" w:rsidRPr="009B1679">
        <w:rPr>
          <w:sz w:val="24"/>
        </w:rPr>
        <w:t>in</w:t>
      </w:r>
      <w:r w:rsidR="00000000" w:rsidRPr="009B1679">
        <w:rPr>
          <w:spacing w:val="-12"/>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following</w:t>
      </w:r>
      <w:r w:rsidR="00000000" w:rsidRPr="009B1679">
        <w:rPr>
          <w:spacing w:val="-1"/>
          <w:sz w:val="24"/>
        </w:rPr>
        <w:t xml:space="preserve"> </w:t>
      </w:r>
      <w:r w:rsidR="00000000" w:rsidRPr="009B1679">
        <w:rPr>
          <w:spacing w:val="-3"/>
          <w:sz w:val="24"/>
        </w:rPr>
        <w:t>manner:</w:t>
      </w:r>
      <w:r w:rsidR="00000000" w:rsidRPr="009B1679">
        <w:rPr>
          <w:spacing w:val="-13"/>
          <w:sz w:val="24"/>
        </w:rPr>
        <w:t xml:space="preserve"> </w:t>
      </w:r>
      <w:r w:rsidR="00000000" w:rsidRPr="009B1679">
        <w:rPr>
          <w:spacing w:val="-3"/>
          <w:sz w:val="24"/>
        </w:rPr>
        <w:t>divide</w:t>
      </w:r>
      <w:r w:rsidR="00000000" w:rsidRPr="009B1679">
        <w:rPr>
          <w:spacing w:val="-10"/>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total</w:t>
      </w:r>
      <w:r w:rsidR="00000000" w:rsidRPr="009B1679">
        <w:rPr>
          <w:spacing w:val="-9"/>
          <w:sz w:val="24"/>
        </w:rPr>
        <w:t xml:space="preserve"> </w:t>
      </w:r>
      <w:r w:rsidR="00000000" w:rsidRPr="009B1679">
        <w:rPr>
          <w:spacing w:val="-3"/>
          <w:sz w:val="24"/>
        </w:rPr>
        <w:t>amount</w:t>
      </w:r>
      <w:r w:rsidR="00000000" w:rsidRPr="009B1679">
        <w:rPr>
          <w:spacing w:val="-8"/>
          <w:sz w:val="24"/>
        </w:rPr>
        <w:t xml:space="preserve"> </w:t>
      </w:r>
      <w:r w:rsidR="00000000" w:rsidRPr="009B1679">
        <w:rPr>
          <w:sz w:val="24"/>
        </w:rPr>
        <w:t>of</w:t>
      </w:r>
      <w:r w:rsidR="00000000" w:rsidRPr="009B1679">
        <w:rPr>
          <w:spacing w:val="-2"/>
          <w:sz w:val="24"/>
        </w:rPr>
        <w:t xml:space="preserve"> </w:t>
      </w:r>
      <w:r w:rsidR="00000000" w:rsidRPr="009B1679">
        <w:rPr>
          <w:spacing w:val="-3"/>
          <w:sz w:val="24"/>
        </w:rPr>
        <w:t>account</w:t>
      </w:r>
      <w:r w:rsidR="00000000" w:rsidRPr="009B1679">
        <w:rPr>
          <w:spacing w:val="-9"/>
          <w:sz w:val="24"/>
        </w:rPr>
        <w:t xml:space="preserve"> </w:t>
      </w:r>
      <w:r w:rsidR="00000000" w:rsidRPr="009B1679">
        <w:rPr>
          <w:spacing w:val="-3"/>
          <w:sz w:val="24"/>
        </w:rPr>
        <w:t>fees</w:t>
      </w:r>
      <w:r w:rsidR="00000000" w:rsidRPr="009B1679">
        <w:rPr>
          <w:spacing w:val="-9"/>
          <w:sz w:val="24"/>
        </w:rPr>
        <w:t xml:space="preserve"> </w:t>
      </w:r>
      <w:r w:rsidR="00000000" w:rsidRPr="009B1679">
        <w:rPr>
          <w:spacing w:val="-3"/>
          <w:sz w:val="24"/>
        </w:rPr>
        <w:t>collected</w:t>
      </w:r>
      <w:r w:rsidR="00000000" w:rsidRPr="009B1679">
        <w:rPr>
          <w:spacing w:val="-8"/>
          <w:sz w:val="24"/>
        </w:rPr>
        <w:t xml:space="preserve"> </w:t>
      </w:r>
      <w:r w:rsidR="00000000" w:rsidRPr="009B1679">
        <w:rPr>
          <w:sz w:val="24"/>
        </w:rPr>
        <w:t>during</w:t>
      </w:r>
      <w:r w:rsidR="00000000" w:rsidRPr="009B1679">
        <w:rPr>
          <w:spacing w:val="-9"/>
          <w:sz w:val="24"/>
        </w:rPr>
        <w:t xml:space="preserve"> </w:t>
      </w:r>
      <w:r w:rsidR="00000000" w:rsidRPr="009B1679">
        <w:rPr>
          <w:sz w:val="24"/>
        </w:rPr>
        <w:t xml:space="preserve">the year by the </w:t>
      </w:r>
      <w:r w:rsidR="00000000" w:rsidRPr="009B1679">
        <w:rPr>
          <w:spacing w:val="-3"/>
          <w:sz w:val="24"/>
        </w:rPr>
        <w:t xml:space="preserve">Funds’ </w:t>
      </w:r>
      <w:r w:rsidR="00000000" w:rsidRPr="009B1679">
        <w:rPr>
          <w:spacing w:val="-5"/>
          <w:sz w:val="24"/>
        </w:rPr>
        <w:t xml:space="preserve">total </w:t>
      </w:r>
      <w:r w:rsidR="00000000" w:rsidRPr="009B1679">
        <w:rPr>
          <w:spacing w:val="-3"/>
          <w:sz w:val="24"/>
        </w:rPr>
        <w:t xml:space="preserve">average </w:t>
      </w:r>
      <w:r w:rsidR="00000000" w:rsidRPr="009B1679">
        <w:rPr>
          <w:sz w:val="24"/>
        </w:rPr>
        <w:t xml:space="preserve">net </w:t>
      </w:r>
      <w:r w:rsidR="00000000" w:rsidRPr="009B1679">
        <w:rPr>
          <w:spacing w:val="-3"/>
          <w:sz w:val="24"/>
        </w:rPr>
        <w:t xml:space="preserve">assets, </w:t>
      </w:r>
      <w:r w:rsidR="00000000" w:rsidRPr="009B1679">
        <w:rPr>
          <w:spacing w:val="-4"/>
          <w:sz w:val="24"/>
        </w:rPr>
        <w:t xml:space="preserve">multiply </w:t>
      </w:r>
      <w:r w:rsidR="00000000" w:rsidRPr="009B1679">
        <w:rPr>
          <w:sz w:val="24"/>
        </w:rPr>
        <w:t xml:space="preserve">the </w:t>
      </w:r>
      <w:r w:rsidR="00000000" w:rsidRPr="009B1679">
        <w:rPr>
          <w:spacing w:val="-3"/>
          <w:sz w:val="24"/>
        </w:rPr>
        <w:t xml:space="preserve">resulting </w:t>
      </w:r>
      <w:r w:rsidR="00000000" w:rsidRPr="009B1679">
        <w:rPr>
          <w:spacing w:val="-5"/>
          <w:sz w:val="24"/>
        </w:rPr>
        <w:t xml:space="preserve">percentage </w:t>
      </w:r>
      <w:r w:rsidR="00000000" w:rsidRPr="009B1679">
        <w:rPr>
          <w:sz w:val="24"/>
        </w:rPr>
        <w:t xml:space="preserve">by </w:t>
      </w:r>
      <w:r w:rsidR="00000000" w:rsidRPr="009B1679">
        <w:rPr>
          <w:spacing w:val="-3"/>
          <w:sz w:val="24"/>
        </w:rPr>
        <w:t xml:space="preserve">the </w:t>
      </w:r>
      <w:r w:rsidR="00000000" w:rsidRPr="009B1679">
        <w:rPr>
          <w:spacing w:val="-4"/>
          <w:sz w:val="24"/>
        </w:rPr>
        <w:t xml:space="preserve">average </w:t>
      </w:r>
      <w:r w:rsidR="00000000" w:rsidRPr="009B1679">
        <w:rPr>
          <w:spacing w:val="-3"/>
          <w:sz w:val="24"/>
        </w:rPr>
        <w:t xml:space="preserve">account value for each Fund </w:t>
      </w:r>
      <w:r w:rsidR="00000000" w:rsidRPr="009B1679">
        <w:rPr>
          <w:sz w:val="24"/>
        </w:rPr>
        <w:t xml:space="preserve">and </w:t>
      </w:r>
      <w:r w:rsidR="00000000" w:rsidRPr="009B1679">
        <w:rPr>
          <w:spacing w:val="-2"/>
          <w:sz w:val="24"/>
        </w:rPr>
        <w:t xml:space="preserve">reduce </w:t>
      </w:r>
      <w:r w:rsidR="00000000" w:rsidRPr="009B1679">
        <w:rPr>
          <w:sz w:val="24"/>
        </w:rPr>
        <w:t xml:space="preserve">the </w:t>
      </w:r>
      <w:r w:rsidR="00000000" w:rsidRPr="009B1679">
        <w:rPr>
          <w:spacing w:val="-3"/>
          <w:sz w:val="24"/>
        </w:rPr>
        <w:t xml:space="preserve">value </w:t>
      </w:r>
      <w:r w:rsidR="00000000" w:rsidRPr="009B1679">
        <w:rPr>
          <w:sz w:val="24"/>
        </w:rPr>
        <w:t xml:space="preserve">of </w:t>
      </w:r>
      <w:r w:rsidR="00000000" w:rsidRPr="009B1679">
        <w:rPr>
          <w:spacing w:val="-3"/>
          <w:sz w:val="24"/>
        </w:rPr>
        <w:t>each hypothetical account</w:t>
      </w:r>
      <w:r w:rsidR="00000000" w:rsidRPr="009B1679">
        <w:rPr>
          <w:spacing w:val="-7"/>
          <w:sz w:val="24"/>
        </w:rPr>
        <w:t xml:space="preserve"> </w:t>
      </w:r>
      <w:r w:rsidR="00000000" w:rsidRPr="009B1679">
        <w:rPr>
          <w:sz w:val="24"/>
        </w:rPr>
        <w:t>at</w:t>
      </w:r>
      <w:r w:rsidR="00000000" w:rsidRPr="009B1679">
        <w:rPr>
          <w:spacing w:val="-7"/>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end</w:t>
      </w:r>
      <w:r w:rsidR="00000000" w:rsidRPr="009B1679">
        <w:rPr>
          <w:spacing w:val="-10"/>
          <w:sz w:val="24"/>
        </w:rPr>
        <w:t xml:space="preserve"> </w:t>
      </w:r>
      <w:r w:rsidR="00000000" w:rsidRPr="009B1679">
        <w:rPr>
          <w:sz w:val="24"/>
        </w:rPr>
        <w:t>of</w:t>
      </w:r>
      <w:r w:rsidR="00000000" w:rsidRPr="009B1679">
        <w:rPr>
          <w:spacing w:val="-4"/>
          <w:sz w:val="24"/>
        </w:rPr>
        <w:t xml:space="preserve"> </w:t>
      </w:r>
      <w:r w:rsidR="00000000" w:rsidRPr="009B1679">
        <w:rPr>
          <w:spacing w:val="-3"/>
          <w:sz w:val="24"/>
        </w:rPr>
        <w:t>each</w:t>
      </w:r>
      <w:r w:rsidR="00000000" w:rsidRPr="009B1679">
        <w:rPr>
          <w:spacing w:val="-7"/>
          <w:sz w:val="24"/>
        </w:rPr>
        <w:t xml:space="preserve"> </w:t>
      </w:r>
      <w:r w:rsidR="00000000" w:rsidRPr="009B1679">
        <w:rPr>
          <w:sz w:val="24"/>
        </w:rPr>
        <w:t>fiscal</w:t>
      </w:r>
      <w:r w:rsidR="00000000" w:rsidRPr="009B1679">
        <w:rPr>
          <w:spacing w:val="-5"/>
          <w:sz w:val="24"/>
        </w:rPr>
        <w:t xml:space="preserve"> </w:t>
      </w:r>
      <w:r w:rsidR="00000000" w:rsidRPr="009B1679">
        <w:rPr>
          <w:spacing w:val="-4"/>
          <w:sz w:val="24"/>
        </w:rPr>
        <w:t>year</w:t>
      </w:r>
      <w:r w:rsidR="00000000" w:rsidRPr="009B1679">
        <w:rPr>
          <w:spacing w:val="-11"/>
          <w:sz w:val="24"/>
        </w:rPr>
        <w:t xml:space="preserve"> </w:t>
      </w:r>
      <w:r w:rsidR="00000000" w:rsidRPr="009B1679">
        <w:rPr>
          <w:spacing w:val="-3"/>
          <w:sz w:val="24"/>
        </w:rPr>
        <w:t>during</w:t>
      </w:r>
      <w:r w:rsidR="00000000" w:rsidRPr="009B1679">
        <w:rPr>
          <w:spacing w:val="-12"/>
          <w:sz w:val="24"/>
        </w:rPr>
        <w:t xml:space="preserve"> </w:t>
      </w:r>
      <w:r w:rsidR="00000000" w:rsidRPr="009B1679">
        <w:rPr>
          <w:spacing w:val="-3"/>
          <w:sz w:val="24"/>
        </w:rPr>
        <w:t>which</w:t>
      </w:r>
      <w:r w:rsidR="00000000" w:rsidRPr="009B1679">
        <w:rPr>
          <w:spacing w:val="-13"/>
          <w:sz w:val="24"/>
        </w:rPr>
        <w:t xml:space="preserve"> </w:t>
      </w:r>
      <w:r w:rsidR="00000000" w:rsidRPr="009B1679">
        <w:rPr>
          <w:sz w:val="24"/>
        </w:rPr>
        <w:t>the</w:t>
      </w:r>
      <w:r w:rsidR="00000000" w:rsidRPr="009B1679">
        <w:rPr>
          <w:spacing w:val="-10"/>
          <w:sz w:val="24"/>
        </w:rPr>
        <w:t xml:space="preserve"> </w:t>
      </w:r>
      <w:r w:rsidR="00000000" w:rsidRPr="009B1679">
        <w:rPr>
          <w:sz w:val="24"/>
        </w:rPr>
        <w:t>fee</w:t>
      </w:r>
      <w:r w:rsidR="00000000" w:rsidRPr="009B1679">
        <w:rPr>
          <w:spacing w:val="-11"/>
          <w:sz w:val="24"/>
        </w:rPr>
        <w:t xml:space="preserve"> </w:t>
      </w:r>
      <w:r w:rsidR="00000000" w:rsidRPr="009B1679">
        <w:rPr>
          <w:spacing w:val="-3"/>
          <w:sz w:val="24"/>
        </w:rPr>
        <w:t>was</w:t>
      </w:r>
      <w:r w:rsidR="00000000" w:rsidRPr="009B1679">
        <w:rPr>
          <w:spacing w:val="-10"/>
          <w:sz w:val="24"/>
        </w:rPr>
        <w:t xml:space="preserve"> </w:t>
      </w:r>
      <w:r w:rsidR="00000000" w:rsidRPr="009B1679">
        <w:rPr>
          <w:spacing w:val="-3"/>
          <w:sz w:val="24"/>
        </w:rPr>
        <w:t>charged.</w:t>
      </w:r>
    </w:p>
    <w:p w:rsidR="00081523" w:rsidRDefault="00081523">
      <w:pPr>
        <w:pStyle w:val="BodyText"/>
        <w:spacing w:before="4"/>
        <w:rPr>
          <w:sz w:val="21"/>
        </w:rPr>
      </w:pPr>
    </w:p>
    <w:p w:rsidR="00081523" w:rsidRPr="009B1679" w:rsidRDefault="009B1679" w:rsidP="009B1679">
      <w:pPr>
        <w:tabs>
          <w:tab w:val="left" w:pos="2460"/>
        </w:tabs>
        <w:ind w:left="2459" w:right="1004" w:hanging="360"/>
        <w:rPr>
          <w:sz w:val="24"/>
        </w:rPr>
      </w:pPr>
      <w:r>
        <w:rPr>
          <w:color w:val="221F1F"/>
          <w:spacing w:val="-20"/>
          <w:sz w:val="24"/>
          <w:szCs w:val="24"/>
        </w:rPr>
        <w:t>5.</w:t>
      </w:r>
      <w:r>
        <w:rPr>
          <w:color w:val="221F1F"/>
          <w:spacing w:val="-20"/>
          <w:sz w:val="24"/>
          <w:szCs w:val="24"/>
        </w:rPr>
        <w:tab/>
      </w:r>
      <w:r w:rsidR="00000000" w:rsidRPr="009B1679">
        <w:rPr>
          <w:i/>
          <w:spacing w:val="-3"/>
          <w:sz w:val="24"/>
        </w:rPr>
        <w:t>Appropriate</w:t>
      </w:r>
      <w:r w:rsidR="00000000" w:rsidRPr="009B1679">
        <w:rPr>
          <w:i/>
          <w:spacing w:val="-11"/>
          <w:sz w:val="24"/>
        </w:rPr>
        <w:t xml:space="preserve"> </w:t>
      </w:r>
      <w:r w:rsidR="00000000" w:rsidRPr="009B1679">
        <w:rPr>
          <w:i/>
          <w:spacing w:val="-5"/>
          <w:sz w:val="24"/>
        </w:rPr>
        <w:t>Index</w:t>
      </w:r>
      <w:r w:rsidR="00000000" w:rsidRPr="009B1679">
        <w:rPr>
          <w:spacing w:val="-5"/>
          <w:sz w:val="24"/>
        </w:rPr>
        <w:t>.</w:t>
      </w:r>
      <w:r w:rsidR="00000000" w:rsidRPr="009B1679">
        <w:rPr>
          <w:spacing w:val="-8"/>
          <w:sz w:val="24"/>
        </w:rPr>
        <w:t xml:space="preserve"> </w:t>
      </w:r>
      <w:r w:rsidR="00000000" w:rsidRPr="009B1679">
        <w:rPr>
          <w:sz w:val="24"/>
        </w:rPr>
        <w:t>For</w:t>
      </w:r>
      <w:r w:rsidR="00000000" w:rsidRPr="009B1679">
        <w:rPr>
          <w:spacing w:val="-11"/>
          <w:sz w:val="24"/>
        </w:rPr>
        <w:t xml:space="preserve"> </w:t>
      </w:r>
      <w:r w:rsidR="00000000" w:rsidRPr="009B1679">
        <w:rPr>
          <w:spacing w:val="-3"/>
          <w:sz w:val="24"/>
        </w:rPr>
        <w:t>purposes</w:t>
      </w:r>
      <w:r w:rsidR="00000000" w:rsidRPr="009B1679">
        <w:rPr>
          <w:spacing w:val="-12"/>
          <w:sz w:val="24"/>
        </w:rPr>
        <w:t xml:space="preserve"> </w:t>
      </w:r>
      <w:r w:rsidR="00000000" w:rsidRPr="009B1679">
        <w:rPr>
          <w:sz w:val="24"/>
        </w:rPr>
        <w:t>of</w:t>
      </w:r>
      <w:r w:rsidR="00000000" w:rsidRPr="009B1679">
        <w:rPr>
          <w:spacing w:val="-8"/>
          <w:sz w:val="24"/>
        </w:rPr>
        <w:t xml:space="preserve"> </w:t>
      </w:r>
      <w:r w:rsidR="00000000" w:rsidRPr="009B1679">
        <w:rPr>
          <w:sz w:val="24"/>
        </w:rPr>
        <w:t>this</w:t>
      </w:r>
      <w:r w:rsidR="00000000" w:rsidRPr="009B1679">
        <w:rPr>
          <w:spacing w:val="-6"/>
          <w:sz w:val="24"/>
        </w:rPr>
        <w:t xml:space="preserve"> Item,</w:t>
      </w:r>
      <w:r w:rsidR="00000000" w:rsidRPr="009B1679">
        <w:rPr>
          <w:spacing w:val="-13"/>
          <w:sz w:val="24"/>
        </w:rPr>
        <w:t xml:space="preserve"> </w:t>
      </w:r>
      <w:r w:rsidR="00000000" w:rsidRPr="009B1679">
        <w:rPr>
          <w:sz w:val="24"/>
        </w:rPr>
        <w:t>an</w:t>
      </w:r>
      <w:r w:rsidR="00000000" w:rsidRPr="009B1679">
        <w:rPr>
          <w:spacing w:val="-4"/>
          <w:sz w:val="24"/>
        </w:rPr>
        <w:t xml:space="preserve"> </w:t>
      </w:r>
      <w:r w:rsidR="00000000" w:rsidRPr="009B1679">
        <w:rPr>
          <w:spacing w:val="-3"/>
          <w:sz w:val="24"/>
        </w:rPr>
        <w:t>“appropriate</w:t>
      </w:r>
      <w:r w:rsidR="00000000" w:rsidRPr="009B1679">
        <w:rPr>
          <w:spacing w:val="-8"/>
          <w:sz w:val="24"/>
        </w:rPr>
        <w:t xml:space="preserve"> </w:t>
      </w:r>
      <w:r w:rsidR="00000000" w:rsidRPr="009B1679">
        <w:rPr>
          <w:spacing w:val="-3"/>
          <w:sz w:val="24"/>
        </w:rPr>
        <w:t>broad-based</w:t>
      </w:r>
      <w:r w:rsidR="00000000" w:rsidRPr="009B1679">
        <w:rPr>
          <w:spacing w:val="-7"/>
          <w:sz w:val="24"/>
        </w:rPr>
        <w:t xml:space="preserve"> </w:t>
      </w:r>
      <w:r w:rsidR="00000000" w:rsidRPr="009B1679">
        <w:rPr>
          <w:spacing w:val="-5"/>
          <w:sz w:val="24"/>
        </w:rPr>
        <w:t>securities</w:t>
      </w:r>
      <w:r w:rsidR="00000000" w:rsidRPr="009B1679">
        <w:rPr>
          <w:spacing w:val="-12"/>
          <w:sz w:val="24"/>
        </w:rPr>
        <w:t xml:space="preserve"> </w:t>
      </w:r>
      <w:r w:rsidR="00000000" w:rsidRPr="009B1679">
        <w:rPr>
          <w:spacing w:val="-4"/>
          <w:sz w:val="24"/>
        </w:rPr>
        <w:t xml:space="preserve">market index” </w:t>
      </w:r>
      <w:r w:rsidR="00000000" w:rsidRPr="009B1679">
        <w:rPr>
          <w:sz w:val="24"/>
        </w:rPr>
        <w:t xml:space="preserve">is one </w:t>
      </w:r>
      <w:r w:rsidR="00000000" w:rsidRPr="009B1679">
        <w:rPr>
          <w:spacing w:val="-3"/>
          <w:sz w:val="24"/>
        </w:rPr>
        <w:t xml:space="preserve">that </w:t>
      </w:r>
      <w:r w:rsidR="00000000" w:rsidRPr="009B1679">
        <w:rPr>
          <w:sz w:val="24"/>
        </w:rPr>
        <w:t xml:space="preserve">is </w:t>
      </w:r>
      <w:r w:rsidR="00000000" w:rsidRPr="009B1679">
        <w:rPr>
          <w:spacing w:val="-3"/>
          <w:sz w:val="24"/>
        </w:rPr>
        <w:t xml:space="preserve">administered </w:t>
      </w:r>
      <w:r w:rsidR="00000000" w:rsidRPr="009B1679">
        <w:rPr>
          <w:sz w:val="24"/>
        </w:rPr>
        <w:t xml:space="preserve">by an </w:t>
      </w:r>
      <w:r w:rsidR="00000000" w:rsidRPr="009B1679">
        <w:rPr>
          <w:spacing w:val="-6"/>
          <w:sz w:val="24"/>
        </w:rPr>
        <w:t xml:space="preserve">organization </w:t>
      </w:r>
      <w:r w:rsidR="00000000" w:rsidRPr="009B1679">
        <w:rPr>
          <w:spacing w:val="-3"/>
          <w:sz w:val="24"/>
        </w:rPr>
        <w:t xml:space="preserve">that </w:t>
      </w:r>
      <w:r w:rsidR="00000000" w:rsidRPr="009B1679">
        <w:rPr>
          <w:sz w:val="24"/>
        </w:rPr>
        <w:t xml:space="preserve">is </w:t>
      </w:r>
      <w:r w:rsidR="00000000" w:rsidRPr="009B1679">
        <w:rPr>
          <w:spacing w:val="-3"/>
          <w:sz w:val="24"/>
        </w:rPr>
        <w:t xml:space="preserve">not </w:t>
      </w:r>
      <w:r w:rsidR="00000000" w:rsidRPr="009B1679">
        <w:rPr>
          <w:sz w:val="24"/>
        </w:rPr>
        <w:t xml:space="preserve">an </w:t>
      </w:r>
      <w:r w:rsidR="00000000" w:rsidRPr="009B1679">
        <w:rPr>
          <w:spacing w:val="-3"/>
          <w:sz w:val="24"/>
        </w:rPr>
        <w:t xml:space="preserve">affiliated person </w:t>
      </w:r>
      <w:r w:rsidR="00000000" w:rsidRPr="009B1679">
        <w:rPr>
          <w:sz w:val="24"/>
        </w:rPr>
        <w:t xml:space="preserve">of </w:t>
      </w:r>
      <w:r w:rsidR="00000000" w:rsidRPr="009B1679">
        <w:rPr>
          <w:spacing w:val="-3"/>
          <w:sz w:val="24"/>
        </w:rPr>
        <w:t xml:space="preserve">the </w:t>
      </w:r>
      <w:r w:rsidR="00000000" w:rsidRPr="009B1679">
        <w:rPr>
          <w:spacing w:val="-5"/>
          <w:sz w:val="24"/>
        </w:rPr>
        <w:t>Fund,</w:t>
      </w:r>
      <w:r w:rsidR="00000000" w:rsidRPr="009B1679">
        <w:rPr>
          <w:spacing w:val="-11"/>
          <w:sz w:val="24"/>
        </w:rPr>
        <w:t xml:space="preserve"> </w:t>
      </w:r>
      <w:r w:rsidR="00000000" w:rsidRPr="009B1679">
        <w:rPr>
          <w:sz w:val="24"/>
        </w:rPr>
        <w:t>its</w:t>
      </w:r>
      <w:r w:rsidR="00000000" w:rsidRPr="009B1679">
        <w:rPr>
          <w:spacing w:val="-13"/>
          <w:sz w:val="24"/>
        </w:rPr>
        <w:t xml:space="preserve"> </w:t>
      </w:r>
      <w:r w:rsidR="00000000" w:rsidRPr="009B1679">
        <w:rPr>
          <w:spacing w:val="-5"/>
          <w:sz w:val="24"/>
        </w:rPr>
        <w:t>investment</w:t>
      </w:r>
      <w:r w:rsidR="00000000" w:rsidRPr="009B1679">
        <w:rPr>
          <w:spacing w:val="-15"/>
          <w:sz w:val="24"/>
        </w:rPr>
        <w:t xml:space="preserve"> </w:t>
      </w:r>
      <w:r w:rsidR="00000000" w:rsidRPr="009B1679">
        <w:rPr>
          <w:spacing w:val="-3"/>
          <w:sz w:val="24"/>
        </w:rPr>
        <w:t>adviser,</w:t>
      </w:r>
      <w:r w:rsidR="00000000" w:rsidRPr="009B1679">
        <w:rPr>
          <w:spacing w:val="-14"/>
          <w:sz w:val="24"/>
        </w:rPr>
        <w:t xml:space="preserve"> </w:t>
      </w:r>
      <w:r w:rsidR="00000000" w:rsidRPr="009B1679">
        <w:rPr>
          <w:sz w:val="24"/>
        </w:rPr>
        <w:t>or</w:t>
      </w:r>
      <w:r w:rsidR="00000000" w:rsidRPr="009B1679">
        <w:rPr>
          <w:spacing w:val="-4"/>
          <w:sz w:val="24"/>
        </w:rPr>
        <w:t xml:space="preserve"> </w:t>
      </w:r>
      <w:r w:rsidR="00000000" w:rsidRPr="009B1679">
        <w:rPr>
          <w:spacing w:val="-3"/>
          <w:sz w:val="24"/>
        </w:rPr>
        <w:t>principal</w:t>
      </w:r>
      <w:r w:rsidR="00000000" w:rsidRPr="009B1679">
        <w:rPr>
          <w:spacing w:val="52"/>
          <w:sz w:val="24"/>
        </w:rPr>
        <w:t xml:space="preserve"> </w:t>
      </w:r>
      <w:r w:rsidR="00000000" w:rsidRPr="009B1679">
        <w:rPr>
          <w:spacing w:val="-3"/>
          <w:sz w:val="24"/>
        </w:rPr>
        <w:t>underwriter,</w:t>
      </w:r>
      <w:r w:rsidR="00000000" w:rsidRPr="009B1679">
        <w:rPr>
          <w:spacing w:val="-10"/>
          <w:sz w:val="24"/>
        </w:rPr>
        <w:t xml:space="preserve"> </w:t>
      </w:r>
      <w:r w:rsidR="00000000" w:rsidRPr="009B1679">
        <w:rPr>
          <w:spacing w:val="-5"/>
          <w:sz w:val="24"/>
        </w:rPr>
        <w:t>unless</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index</w:t>
      </w:r>
      <w:r w:rsidR="00000000" w:rsidRPr="009B1679">
        <w:rPr>
          <w:spacing w:val="-14"/>
          <w:sz w:val="24"/>
        </w:rPr>
        <w:t xml:space="preserve"> </w:t>
      </w:r>
      <w:r w:rsidR="00000000" w:rsidRPr="009B1679">
        <w:rPr>
          <w:sz w:val="24"/>
        </w:rPr>
        <w:t>is</w:t>
      </w:r>
      <w:r w:rsidR="00000000" w:rsidRPr="009B1679">
        <w:rPr>
          <w:spacing w:val="-3"/>
          <w:sz w:val="24"/>
        </w:rPr>
        <w:t xml:space="preserve"> </w:t>
      </w:r>
      <w:r w:rsidR="00000000" w:rsidRPr="009B1679">
        <w:rPr>
          <w:spacing w:val="-6"/>
          <w:sz w:val="24"/>
        </w:rPr>
        <w:t>widely</w:t>
      </w:r>
      <w:r w:rsidR="00000000" w:rsidRPr="009B1679">
        <w:rPr>
          <w:spacing w:val="-18"/>
          <w:sz w:val="24"/>
        </w:rPr>
        <w:t xml:space="preserve"> </w:t>
      </w:r>
      <w:r w:rsidR="00000000" w:rsidRPr="009B1679">
        <w:rPr>
          <w:spacing w:val="-3"/>
          <w:sz w:val="24"/>
        </w:rPr>
        <w:t>recognized</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460" w:right="774"/>
      </w:pPr>
      <w:r>
        <w:rPr>
          <w:spacing w:val="-3"/>
        </w:rPr>
        <w:lastRenderedPageBreak/>
        <w:t xml:space="preserve">and used. </w:t>
      </w:r>
      <w:r>
        <w:rPr>
          <w:spacing w:val="-5"/>
        </w:rPr>
        <w:t xml:space="preserve">Adjust </w:t>
      </w:r>
      <w:r>
        <w:t xml:space="preserve">the </w:t>
      </w:r>
      <w:r>
        <w:rPr>
          <w:spacing w:val="-5"/>
        </w:rPr>
        <w:t xml:space="preserve">index </w:t>
      </w:r>
      <w:r>
        <w:t xml:space="preserve">to </w:t>
      </w:r>
      <w:r>
        <w:rPr>
          <w:spacing w:val="-3"/>
        </w:rPr>
        <w:t xml:space="preserve">reflect </w:t>
      </w:r>
      <w:r>
        <w:t xml:space="preserve">the </w:t>
      </w:r>
      <w:r>
        <w:rPr>
          <w:spacing w:val="-5"/>
        </w:rPr>
        <w:t xml:space="preserve">reinvestment </w:t>
      </w:r>
      <w:r>
        <w:t xml:space="preserve">of </w:t>
      </w:r>
      <w:r>
        <w:rPr>
          <w:spacing w:val="-5"/>
        </w:rPr>
        <w:t xml:space="preserve">dividends </w:t>
      </w:r>
      <w:r>
        <w:t xml:space="preserve">on </w:t>
      </w:r>
      <w:r>
        <w:rPr>
          <w:spacing w:val="-4"/>
        </w:rPr>
        <w:t xml:space="preserve">securities </w:t>
      </w:r>
      <w:r>
        <w:t xml:space="preserve">in the </w:t>
      </w:r>
      <w:r>
        <w:rPr>
          <w:spacing w:val="-5"/>
        </w:rPr>
        <w:t xml:space="preserve">index, </w:t>
      </w:r>
      <w:r>
        <w:t xml:space="preserve">but do not </w:t>
      </w:r>
      <w:r>
        <w:rPr>
          <w:spacing w:val="-3"/>
        </w:rPr>
        <w:t xml:space="preserve">reflect </w:t>
      </w:r>
      <w:r>
        <w:t xml:space="preserve">the expenses of the </w:t>
      </w:r>
      <w:r>
        <w:rPr>
          <w:spacing w:val="-3"/>
        </w:rPr>
        <w:t>Fund.</w:t>
      </w:r>
    </w:p>
    <w:p w:rsidR="00081523" w:rsidRDefault="00081523">
      <w:pPr>
        <w:pStyle w:val="BodyText"/>
        <w:spacing w:before="10"/>
        <w:rPr>
          <w:sz w:val="20"/>
        </w:rPr>
      </w:pPr>
    </w:p>
    <w:p w:rsidR="00081523" w:rsidRPr="009B1679" w:rsidRDefault="009B1679" w:rsidP="009B1679">
      <w:pPr>
        <w:tabs>
          <w:tab w:val="left" w:pos="2460"/>
        </w:tabs>
        <w:ind w:left="2460" w:right="1010" w:hanging="360"/>
        <w:rPr>
          <w:sz w:val="24"/>
        </w:rPr>
      </w:pPr>
      <w:r>
        <w:rPr>
          <w:color w:val="221F1F"/>
          <w:spacing w:val="-20"/>
          <w:sz w:val="24"/>
          <w:szCs w:val="24"/>
        </w:rPr>
        <w:t>6.</w:t>
      </w:r>
      <w:r>
        <w:rPr>
          <w:color w:val="221F1F"/>
          <w:spacing w:val="-20"/>
          <w:sz w:val="24"/>
          <w:szCs w:val="24"/>
        </w:rPr>
        <w:tab/>
      </w:r>
      <w:r w:rsidR="00000000" w:rsidRPr="009B1679">
        <w:rPr>
          <w:i/>
          <w:spacing w:val="-3"/>
          <w:sz w:val="24"/>
        </w:rPr>
        <w:t xml:space="preserve">Additional </w:t>
      </w:r>
      <w:r w:rsidR="00000000" w:rsidRPr="009B1679">
        <w:rPr>
          <w:i/>
          <w:spacing w:val="-5"/>
          <w:sz w:val="24"/>
        </w:rPr>
        <w:t>Indexes</w:t>
      </w:r>
      <w:r w:rsidR="00000000" w:rsidRPr="009B1679">
        <w:rPr>
          <w:spacing w:val="-5"/>
          <w:sz w:val="24"/>
        </w:rPr>
        <w:t xml:space="preserve">. </w:t>
      </w:r>
      <w:r w:rsidR="00000000" w:rsidRPr="009B1679">
        <w:rPr>
          <w:sz w:val="24"/>
        </w:rPr>
        <w:t xml:space="preserve">A </w:t>
      </w:r>
      <w:r w:rsidR="00000000" w:rsidRPr="009B1679">
        <w:rPr>
          <w:spacing w:val="-3"/>
          <w:sz w:val="24"/>
        </w:rPr>
        <w:t xml:space="preserve">Fund </w:t>
      </w:r>
      <w:r w:rsidR="00000000" w:rsidRPr="009B1679">
        <w:rPr>
          <w:sz w:val="24"/>
        </w:rPr>
        <w:t xml:space="preserve">is </w:t>
      </w:r>
      <w:r w:rsidR="00000000" w:rsidRPr="009B1679">
        <w:rPr>
          <w:spacing w:val="-5"/>
          <w:sz w:val="24"/>
        </w:rPr>
        <w:t xml:space="preserve">encouraged </w:t>
      </w:r>
      <w:r w:rsidR="00000000" w:rsidRPr="009B1679">
        <w:rPr>
          <w:sz w:val="24"/>
        </w:rPr>
        <w:t xml:space="preserve">to </w:t>
      </w:r>
      <w:r w:rsidR="00000000" w:rsidRPr="009B1679">
        <w:rPr>
          <w:spacing w:val="-3"/>
          <w:sz w:val="24"/>
        </w:rPr>
        <w:t xml:space="preserve">compare </w:t>
      </w:r>
      <w:r w:rsidR="00000000" w:rsidRPr="009B1679">
        <w:rPr>
          <w:sz w:val="24"/>
        </w:rPr>
        <w:t xml:space="preserve">its </w:t>
      </w:r>
      <w:r w:rsidR="00000000" w:rsidRPr="009B1679">
        <w:rPr>
          <w:spacing w:val="-3"/>
          <w:sz w:val="24"/>
        </w:rPr>
        <w:t xml:space="preserve">performance </w:t>
      </w:r>
      <w:r w:rsidR="00000000" w:rsidRPr="009B1679">
        <w:rPr>
          <w:sz w:val="24"/>
        </w:rPr>
        <w:t xml:space="preserve">not only to </w:t>
      </w:r>
      <w:r w:rsidR="00000000" w:rsidRPr="009B1679">
        <w:rPr>
          <w:spacing w:val="-3"/>
          <w:sz w:val="24"/>
        </w:rPr>
        <w:t xml:space="preserve">the required broad-based </w:t>
      </w:r>
      <w:r w:rsidR="00000000" w:rsidRPr="009B1679">
        <w:rPr>
          <w:spacing w:val="-4"/>
          <w:sz w:val="24"/>
        </w:rPr>
        <w:t xml:space="preserve">index, </w:t>
      </w:r>
      <w:r w:rsidR="00000000" w:rsidRPr="009B1679">
        <w:rPr>
          <w:spacing w:val="-5"/>
          <w:sz w:val="24"/>
        </w:rPr>
        <w:t xml:space="preserve">but </w:t>
      </w:r>
      <w:r w:rsidR="00000000" w:rsidRPr="009B1679">
        <w:rPr>
          <w:spacing w:val="-3"/>
          <w:sz w:val="24"/>
        </w:rPr>
        <w:t xml:space="preserve">also </w:t>
      </w:r>
      <w:r w:rsidR="00000000" w:rsidRPr="009B1679">
        <w:rPr>
          <w:sz w:val="24"/>
        </w:rPr>
        <w:t xml:space="preserve">to </w:t>
      </w:r>
      <w:r w:rsidR="00000000" w:rsidRPr="009B1679">
        <w:rPr>
          <w:spacing w:val="-5"/>
          <w:sz w:val="24"/>
        </w:rPr>
        <w:t xml:space="preserve">other </w:t>
      </w:r>
      <w:r w:rsidR="00000000" w:rsidRPr="009B1679">
        <w:rPr>
          <w:spacing w:val="-3"/>
          <w:sz w:val="24"/>
        </w:rPr>
        <w:t xml:space="preserve">more </w:t>
      </w:r>
      <w:r w:rsidR="00000000" w:rsidRPr="009B1679">
        <w:rPr>
          <w:sz w:val="24"/>
        </w:rPr>
        <w:t xml:space="preserve">narrowly </w:t>
      </w:r>
      <w:r w:rsidR="00000000" w:rsidRPr="009B1679">
        <w:rPr>
          <w:spacing w:val="-5"/>
          <w:sz w:val="24"/>
        </w:rPr>
        <w:t xml:space="preserve">based indexes </w:t>
      </w:r>
      <w:r w:rsidR="00000000" w:rsidRPr="009B1679">
        <w:rPr>
          <w:spacing w:val="-3"/>
          <w:sz w:val="24"/>
        </w:rPr>
        <w:t xml:space="preserve">that </w:t>
      </w:r>
      <w:r w:rsidR="00000000" w:rsidRPr="009B1679">
        <w:rPr>
          <w:spacing w:val="-4"/>
          <w:sz w:val="24"/>
        </w:rPr>
        <w:t xml:space="preserve">reflect </w:t>
      </w:r>
      <w:r w:rsidR="00000000" w:rsidRPr="009B1679">
        <w:rPr>
          <w:spacing w:val="-3"/>
          <w:sz w:val="24"/>
        </w:rPr>
        <w:t xml:space="preserve">the market </w:t>
      </w:r>
      <w:r w:rsidR="00000000" w:rsidRPr="009B1679">
        <w:rPr>
          <w:spacing w:val="-5"/>
          <w:sz w:val="24"/>
        </w:rPr>
        <w:t xml:space="preserve">sectors </w:t>
      </w:r>
      <w:r w:rsidR="00000000" w:rsidRPr="009B1679">
        <w:rPr>
          <w:sz w:val="24"/>
        </w:rPr>
        <w:t xml:space="preserve">in </w:t>
      </w:r>
      <w:r w:rsidR="00000000" w:rsidRPr="009B1679">
        <w:rPr>
          <w:spacing w:val="-5"/>
          <w:sz w:val="24"/>
        </w:rPr>
        <w:t xml:space="preserve">which </w:t>
      </w:r>
      <w:r w:rsidR="00000000" w:rsidRPr="009B1679">
        <w:rPr>
          <w:spacing w:val="-3"/>
          <w:sz w:val="24"/>
        </w:rPr>
        <w:t xml:space="preserve">the Fund </w:t>
      </w:r>
      <w:r w:rsidR="00000000" w:rsidRPr="009B1679">
        <w:rPr>
          <w:spacing w:val="-5"/>
          <w:sz w:val="24"/>
        </w:rPr>
        <w:t xml:space="preserve">invests. </w:t>
      </w:r>
      <w:r w:rsidR="00000000" w:rsidRPr="009B1679">
        <w:rPr>
          <w:sz w:val="24"/>
        </w:rPr>
        <w:t xml:space="preserve">A </w:t>
      </w:r>
      <w:r w:rsidR="00000000" w:rsidRPr="009B1679">
        <w:rPr>
          <w:spacing w:val="-3"/>
          <w:sz w:val="24"/>
        </w:rPr>
        <w:t xml:space="preserve">Fund also may </w:t>
      </w:r>
      <w:r w:rsidR="00000000" w:rsidRPr="009B1679">
        <w:rPr>
          <w:spacing w:val="-2"/>
          <w:sz w:val="24"/>
        </w:rPr>
        <w:t xml:space="preserve">compare </w:t>
      </w:r>
      <w:r w:rsidR="00000000" w:rsidRPr="009B1679">
        <w:rPr>
          <w:sz w:val="24"/>
        </w:rPr>
        <w:t xml:space="preserve">its </w:t>
      </w:r>
      <w:r w:rsidR="00000000" w:rsidRPr="009B1679">
        <w:rPr>
          <w:spacing w:val="-3"/>
          <w:sz w:val="24"/>
        </w:rPr>
        <w:t xml:space="preserve">performance </w:t>
      </w:r>
      <w:r w:rsidR="00000000" w:rsidRPr="009B1679">
        <w:rPr>
          <w:sz w:val="24"/>
        </w:rPr>
        <w:t xml:space="preserve">to an </w:t>
      </w:r>
      <w:r w:rsidR="00000000" w:rsidRPr="009B1679">
        <w:rPr>
          <w:spacing w:val="-3"/>
          <w:sz w:val="24"/>
        </w:rPr>
        <w:t>additional</w:t>
      </w:r>
      <w:r w:rsidR="00000000" w:rsidRPr="009B1679">
        <w:rPr>
          <w:spacing w:val="-12"/>
          <w:sz w:val="24"/>
        </w:rPr>
        <w:t xml:space="preserve"> </w:t>
      </w:r>
      <w:r w:rsidR="00000000" w:rsidRPr="009B1679">
        <w:rPr>
          <w:spacing w:val="-3"/>
          <w:sz w:val="24"/>
        </w:rPr>
        <w:t>broad-based</w:t>
      </w:r>
      <w:r w:rsidR="00000000" w:rsidRPr="009B1679">
        <w:rPr>
          <w:spacing w:val="-8"/>
          <w:sz w:val="24"/>
        </w:rPr>
        <w:t xml:space="preserve"> </w:t>
      </w:r>
      <w:r w:rsidR="00000000" w:rsidRPr="009B1679">
        <w:rPr>
          <w:spacing w:val="-4"/>
          <w:sz w:val="24"/>
        </w:rPr>
        <w:t>index,</w:t>
      </w:r>
      <w:r w:rsidR="00000000" w:rsidRPr="009B1679">
        <w:rPr>
          <w:spacing w:val="-13"/>
          <w:sz w:val="24"/>
        </w:rPr>
        <w:t xml:space="preserve"> </w:t>
      </w:r>
      <w:r w:rsidR="00000000" w:rsidRPr="009B1679">
        <w:rPr>
          <w:sz w:val="24"/>
        </w:rPr>
        <w:t>or</w:t>
      </w:r>
      <w:r w:rsidR="00000000" w:rsidRPr="009B1679">
        <w:rPr>
          <w:spacing w:val="-8"/>
          <w:sz w:val="24"/>
        </w:rPr>
        <w:t xml:space="preserve"> </w:t>
      </w:r>
      <w:r w:rsidR="00000000" w:rsidRPr="009B1679">
        <w:rPr>
          <w:sz w:val="24"/>
        </w:rPr>
        <w:t>to</w:t>
      </w:r>
      <w:r w:rsidR="00000000" w:rsidRPr="009B1679">
        <w:rPr>
          <w:spacing w:val="-8"/>
          <w:sz w:val="24"/>
        </w:rPr>
        <w:t xml:space="preserve"> </w:t>
      </w:r>
      <w:r w:rsidR="00000000" w:rsidRPr="009B1679">
        <w:rPr>
          <w:sz w:val="24"/>
        </w:rPr>
        <w:t>a</w:t>
      </w:r>
      <w:r w:rsidR="00000000" w:rsidRPr="009B1679">
        <w:rPr>
          <w:spacing w:val="-9"/>
          <w:sz w:val="24"/>
        </w:rPr>
        <w:t xml:space="preserve"> </w:t>
      </w:r>
      <w:r w:rsidR="00000000" w:rsidRPr="009B1679">
        <w:rPr>
          <w:spacing w:val="-4"/>
          <w:sz w:val="24"/>
        </w:rPr>
        <w:t>non-securities</w:t>
      </w:r>
      <w:r w:rsidR="00000000" w:rsidRPr="009B1679">
        <w:rPr>
          <w:spacing w:val="-14"/>
          <w:sz w:val="24"/>
        </w:rPr>
        <w:t xml:space="preserve"> </w:t>
      </w:r>
      <w:r w:rsidR="00000000" w:rsidRPr="009B1679">
        <w:rPr>
          <w:spacing w:val="-5"/>
          <w:sz w:val="24"/>
        </w:rPr>
        <w:t>index</w:t>
      </w:r>
      <w:r w:rsidR="00000000" w:rsidRPr="009B1679">
        <w:rPr>
          <w:spacing w:val="-15"/>
          <w:sz w:val="24"/>
        </w:rPr>
        <w:t xml:space="preserve"> </w:t>
      </w:r>
      <w:r w:rsidR="00000000" w:rsidRPr="009B1679">
        <w:rPr>
          <w:sz w:val="24"/>
        </w:rPr>
        <w:t>(</w:t>
      </w:r>
      <w:r w:rsidR="00000000" w:rsidRPr="009B1679">
        <w:rPr>
          <w:i/>
          <w:sz w:val="24"/>
        </w:rPr>
        <w:t>e.g.</w:t>
      </w:r>
      <w:r w:rsidR="00000000" w:rsidRPr="009B1679">
        <w:rPr>
          <w:sz w:val="24"/>
        </w:rPr>
        <w:t>,</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Consumer</w:t>
      </w:r>
      <w:r w:rsidR="00000000" w:rsidRPr="009B1679">
        <w:rPr>
          <w:spacing w:val="-8"/>
          <w:sz w:val="24"/>
        </w:rPr>
        <w:t xml:space="preserve"> </w:t>
      </w:r>
      <w:r w:rsidR="00000000" w:rsidRPr="009B1679">
        <w:rPr>
          <w:spacing w:val="-3"/>
          <w:sz w:val="24"/>
        </w:rPr>
        <w:t>Price</w:t>
      </w:r>
      <w:r w:rsidR="00000000" w:rsidRPr="009B1679">
        <w:rPr>
          <w:spacing w:val="52"/>
          <w:sz w:val="24"/>
        </w:rPr>
        <w:t xml:space="preserve"> </w:t>
      </w:r>
      <w:r w:rsidR="00000000" w:rsidRPr="009B1679">
        <w:rPr>
          <w:spacing w:val="-3"/>
          <w:sz w:val="24"/>
        </w:rPr>
        <w:t xml:space="preserve">Index), </w:t>
      </w:r>
      <w:r w:rsidR="00000000" w:rsidRPr="009B1679">
        <w:rPr>
          <w:sz w:val="24"/>
        </w:rPr>
        <w:t>so</w:t>
      </w:r>
      <w:r w:rsidR="00000000" w:rsidRPr="009B1679">
        <w:rPr>
          <w:spacing w:val="-9"/>
          <w:sz w:val="24"/>
        </w:rPr>
        <w:t xml:space="preserve"> </w:t>
      </w:r>
      <w:r w:rsidR="00000000" w:rsidRPr="009B1679">
        <w:rPr>
          <w:sz w:val="24"/>
        </w:rPr>
        <w:t>long</w:t>
      </w:r>
      <w:r w:rsidR="00000000" w:rsidRPr="009B1679">
        <w:rPr>
          <w:spacing w:val="-17"/>
          <w:sz w:val="24"/>
        </w:rPr>
        <w:t xml:space="preserve"> </w:t>
      </w:r>
      <w:r w:rsidR="00000000" w:rsidRPr="009B1679">
        <w:rPr>
          <w:sz w:val="24"/>
        </w:rPr>
        <w:t>as</w:t>
      </w:r>
      <w:r w:rsidR="00000000" w:rsidRPr="009B1679">
        <w:rPr>
          <w:spacing w:val="-10"/>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comparison</w:t>
      </w:r>
      <w:r w:rsidR="00000000" w:rsidRPr="009B1679">
        <w:rPr>
          <w:spacing w:val="-13"/>
          <w:sz w:val="24"/>
        </w:rPr>
        <w:t xml:space="preserve"> </w:t>
      </w:r>
      <w:r w:rsidR="00000000" w:rsidRPr="009B1679">
        <w:rPr>
          <w:sz w:val="24"/>
        </w:rPr>
        <w:t>is</w:t>
      </w:r>
      <w:r w:rsidR="00000000" w:rsidRPr="009B1679">
        <w:rPr>
          <w:spacing w:val="-8"/>
          <w:sz w:val="24"/>
        </w:rPr>
        <w:t xml:space="preserve"> </w:t>
      </w:r>
      <w:r w:rsidR="00000000" w:rsidRPr="009B1679">
        <w:rPr>
          <w:sz w:val="24"/>
        </w:rPr>
        <w:t>not</w:t>
      </w:r>
      <w:r w:rsidR="00000000" w:rsidRPr="009B1679">
        <w:rPr>
          <w:spacing w:val="-12"/>
          <w:sz w:val="24"/>
        </w:rPr>
        <w:t xml:space="preserve"> </w:t>
      </w:r>
      <w:r w:rsidR="00000000" w:rsidRPr="009B1679">
        <w:rPr>
          <w:spacing w:val="-4"/>
          <w:sz w:val="24"/>
        </w:rPr>
        <w:t>misleading.</w:t>
      </w:r>
    </w:p>
    <w:p w:rsidR="00081523" w:rsidRDefault="00081523">
      <w:pPr>
        <w:pStyle w:val="BodyText"/>
        <w:spacing w:before="10"/>
        <w:rPr>
          <w:sz w:val="20"/>
        </w:rPr>
      </w:pPr>
    </w:p>
    <w:p w:rsidR="00081523" w:rsidRPr="009B1679" w:rsidRDefault="009B1679" w:rsidP="009B1679">
      <w:pPr>
        <w:tabs>
          <w:tab w:val="left" w:pos="2460"/>
        </w:tabs>
        <w:ind w:left="2460" w:right="1299" w:hanging="360"/>
        <w:rPr>
          <w:sz w:val="24"/>
        </w:rPr>
      </w:pPr>
      <w:r>
        <w:rPr>
          <w:color w:val="221F1F"/>
          <w:spacing w:val="-20"/>
          <w:sz w:val="24"/>
          <w:szCs w:val="24"/>
        </w:rPr>
        <w:t>7.</w:t>
      </w:r>
      <w:r>
        <w:rPr>
          <w:color w:val="221F1F"/>
          <w:spacing w:val="-20"/>
          <w:sz w:val="24"/>
          <w:szCs w:val="24"/>
        </w:rPr>
        <w:tab/>
      </w:r>
      <w:r w:rsidR="00000000" w:rsidRPr="009B1679">
        <w:rPr>
          <w:i/>
          <w:spacing w:val="-5"/>
          <w:sz w:val="24"/>
        </w:rPr>
        <w:t xml:space="preserve">Change </w:t>
      </w:r>
      <w:r w:rsidR="00000000" w:rsidRPr="009B1679">
        <w:rPr>
          <w:i/>
          <w:sz w:val="24"/>
        </w:rPr>
        <w:t xml:space="preserve">in </w:t>
      </w:r>
      <w:r w:rsidR="00000000" w:rsidRPr="009B1679">
        <w:rPr>
          <w:i/>
          <w:spacing w:val="-5"/>
          <w:sz w:val="24"/>
        </w:rPr>
        <w:t>Index</w:t>
      </w:r>
      <w:r w:rsidR="00000000" w:rsidRPr="009B1679">
        <w:rPr>
          <w:spacing w:val="-5"/>
          <w:sz w:val="24"/>
        </w:rPr>
        <w:t xml:space="preserve">. </w:t>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uses </w:t>
      </w:r>
      <w:r w:rsidR="00000000" w:rsidRPr="009B1679">
        <w:rPr>
          <w:sz w:val="24"/>
        </w:rPr>
        <w:t xml:space="preserve">an </w:t>
      </w:r>
      <w:r w:rsidR="00000000" w:rsidRPr="009B1679">
        <w:rPr>
          <w:spacing w:val="-5"/>
          <w:sz w:val="24"/>
        </w:rPr>
        <w:t xml:space="preserve">index </w:t>
      </w:r>
      <w:r w:rsidR="00000000" w:rsidRPr="009B1679">
        <w:rPr>
          <w:spacing w:val="-3"/>
          <w:sz w:val="24"/>
        </w:rPr>
        <w:t xml:space="preserve">that </w:t>
      </w:r>
      <w:r w:rsidR="00000000" w:rsidRPr="009B1679">
        <w:rPr>
          <w:sz w:val="24"/>
        </w:rPr>
        <w:t xml:space="preserve">is </w:t>
      </w:r>
      <w:r w:rsidR="00000000" w:rsidRPr="009B1679">
        <w:rPr>
          <w:spacing w:val="-6"/>
          <w:sz w:val="24"/>
        </w:rPr>
        <w:t xml:space="preserve">different </w:t>
      </w:r>
      <w:r w:rsidR="00000000" w:rsidRPr="009B1679">
        <w:rPr>
          <w:spacing w:val="-3"/>
          <w:sz w:val="24"/>
        </w:rPr>
        <w:t xml:space="preserve">from </w:t>
      </w:r>
      <w:r w:rsidR="00000000" w:rsidRPr="009B1679">
        <w:rPr>
          <w:sz w:val="24"/>
        </w:rPr>
        <w:t xml:space="preserve">the one </w:t>
      </w:r>
      <w:r w:rsidR="00000000" w:rsidRPr="009B1679">
        <w:rPr>
          <w:spacing w:val="-3"/>
          <w:sz w:val="24"/>
        </w:rPr>
        <w:t xml:space="preserve">used for the </w:t>
      </w:r>
      <w:r w:rsidR="00000000" w:rsidRPr="009B1679">
        <w:rPr>
          <w:sz w:val="24"/>
        </w:rPr>
        <w:t>immediately</w:t>
      </w:r>
      <w:r w:rsidR="00000000" w:rsidRPr="009B1679">
        <w:rPr>
          <w:spacing w:val="-22"/>
          <w:sz w:val="24"/>
        </w:rPr>
        <w:t xml:space="preserve"> </w:t>
      </w:r>
      <w:r w:rsidR="00000000" w:rsidRPr="009B1679">
        <w:rPr>
          <w:sz w:val="24"/>
        </w:rPr>
        <w:t>preceding</w:t>
      </w:r>
      <w:r w:rsidR="00000000" w:rsidRPr="009B1679">
        <w:rPr>
          <w:spacing w:val="-16"/>
          <w:sz w:val="24"/>
        </w:rPr>
        <w:t xml:space="preserve"> </w:t>
      </w:r>
      <w:r w:rsidR="00000000" w:rsidRPr="009B1679">
        <w:rPr>
          <w:spacing w:val="-5"/>
          <w:sz w:val="24"/>
        </w:rPr>
        <w:t>fiscal</w:t>
      </w:r>
      <w:r w:rsidR="00000000" w:rsidRPr="009B1679">
        <w:rPr>
          <w:spacing w:val="47"/>
          <w:sz w:val="24"/>
        </w:rPr>
        <w:t xml:space="preserve"> </w:t>
      </w:r>
      <w:r w:rsidR="00000000" w:rsidRPr="009B1679">
        <w:rPr>
          <w:spacing w:val="-6"/>
          <w:sz w:val="24"/>
        </w:rPr>
        <w:t>year,</w:t>
      </w:r>
      <w:r w:rsidR="00000000" w:rsidRPr="009B1679">
        <w:rPr>
          <w:spacing w:val="-19"/>
          <w:sz w:val="24"/>
        </w:rPr>
        <w:t xml:space="preserve"> </w:t>
      </w:r>
      <w:r w:rsidR="00000000" w:rsidRPr="009B1679">
        <w:rPr>
          <w:spacing w:val="-3"/>
          <w:sz w:val="24"/>
        </w:rPr>
        <w:t>explain</w:t>
      </w:r>
      <w:r w:rsidR="00000000" w:rsidRPr="009B1679">
        <w:rPr>
          <w:spacing w:val="-14"/>
          <w:sz w:val="24"/>
        </w:rPr>
        <w:t xml:space="preserve"> </w:t>
      </w:r>
      <w:r w:rsidR="00000000" w:rsidRPr="009B1679">
        <w:rPr>
          <w:sz w:val="24"/>
        </w:rPr>
        <w:t>the</w:t>
      </w:r>
      <w:r w:rsidR="00000000" w:rsidRPr="009B1679">
        <w:rPr>
          <w:spacing w:val="-15"/>
          <w:sz w:val="24"/>
        </w:rPr>
        <w:t xml:space="preserve"> </w:t>
      </w:r>
      <w:r w:rsidR="00000000" w:rsidRPr="009B1679">
        <w:rPr>
          <w:spacing w:val="-3"/>
          <w:sz w:val="24"/>
        </w:rPr>
        <w:t>reason(s)</w:t>
      </w:r>
      <w:r w:rsidR="00000000" w:rsidRPr="009B1679">
        <w:rPr>
          <w:spacing w:val="-12"/>
          <w:sz w:val="24"/>
        </w:rPr>
        <w:t xml:space="preserve"> </w:t>
      </w:r>
      <w:r w:rsidR="00000000" w:rsidRPr="009B1679">
        <w:rPr>
          <w:sz w:val="24"/>
        </w:rPr>
        <w:t>for</w:t>
      </w:r>
      <w:r w:rsidR="00000000" w:rsidRPr="009B1679">
        <w:rPr>
          <w:spacing w:val="-15"/>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change</w:t>
      </w:r>
      <w:r w:rsidR="00000000" w:rsidRPr="009B1679">
        <w:rPr>
          <w:spacing w:val="-13"/>
          <w:sz w:val="24"/>
        </w:rPr>
        <w:t xml:space="preserve"> </w:t>
      </w:r>
      <w:r w:rsidR="00000000" w:rsidRPr="009B1679">
        <w:rPr>
          <w:spacing w:val="-3"/>
          <w:sz w:val="24"/>
        </w:rPr>
        <w:t>and</w:t>
      </w:r>
      <w:r w:rsidR="00000000" w:rsidRPr="009B1679">
        <w:rPr>
          <w:spacing w:val="-11"/>
          <w:sz w:val="24"/>
        </w:rPr>
        <w:t xml:space="preserve"> </w:t>
      </w:r>
      <w:r w:rsidR="00000000" w:rsidRPr="009B1679">
        <w:rPr>
          <w:spacing w:val="-2"/>
          <w:sz w:val="24"/>
        </w:rPr>
        <w:t>compare</w:t>
      </w:r>
      <w:r w:rsidR="00000000" w:rsidRPr="009B1679">
        <w:rPr>
          <w:spacing w:val="-15"/>
          <w:sz w:val="24"/>
        </w:rPr>
        <w:t xml:space="preserve"> </w:t>
      </w:r>
      <w:r w:rsidR="00000000" w:rsidRPr="009B1679">
        <w:rPr>
          <w:sz w:val="24"/>
        </w:rPr>
        <w:t xml:space="preserve">the </w:t>
      </w:r>
      <w:r w:rsidR="00000000" w:rsidRPr="009B1679">
        <w:rPr>
          <w:spacing w:val="-5"/>
          <w:sz w:val="24"/>
        </w:rPr>
        <w:t>Fund’s</w:t>
      </w:r>
      <w:r w:rsidR="00000000" w:rsidRPr="009B1679">
        <w:rPr>
          <w:spacing w:val="-17"/>
          <w:sz w:val="24"/>
        </w:rPr>
        <w:t xml:space="preserve"> </w:t>
      </w:r>
      <w:r w:rsidR="00000000" w:rsidRPr="009B1679">
        <w:rPr>
          <w:spacing w:val="-3"/>
          <w:sz w:val="24"/>
        </w:rPr>
        <w:t>annual</w:t>
      </w:r>
      <w:r w:rsidR="00000000" w:rsidRPr="009B1679">
        <w:rPr>
          <w:spacing w:val="-14"/>
          <w:sz w:val="24"/>
        </w:rPr>
        <w:t xml:space="preserve"> </w:t>
      </w:r>
      <w:r w:rsidR="00000000" w:rsidRPr="009B1679">
        <w:rPr>
          <w:sz w:val="24"/>
        </w:rPr>
        <w:t>change</w:t>
      </w:r>
      <w:r w:rsidR="00000000" w:rsidRPr="009B1679">
        <w:rPr>
          <w:spacing w:val="-13"/>
          <w:sz w:val="24"/>
        </w:rPr>
        <w:t xml:space="preserve"> </w:t>
      </w:r>
      <w:r w:rsidR="00000000" w:rsidRPr="009B1679">
        <w:rPr>
          <w:sz w:val="24"/>
        </w:rPr>
        <w:t>in</w:t>
      </w:r>
      <w:r w:rsidR="00000000" w:rsidRPr="009B1679">
        <w:rPr>
          <w:spacing w:val="-8"/>
          <w:sz w:val="24"/>
        </w:rPr>
        <w:t xml:space="preserve"> </w:t>
      </w:r>
      <w:r w:rsidR="00000000" w:rsidRPr="009B1679">
        <w:rPr>
          <w:spacing w:val="-3"/>
          <w:sz w:val="24"/>
        </w:rPr>
        <w:t>the</w:t>
      </w:r>
      <w:r w:rsidR="00000000" w:rsidRPr="009B1679">
        <w:rPr>
          <w:spacing w:val="-11"/>
          <w:sz w:val="24"/>
        </w:rPr>
        <w:t xml:space="preserve"> </w:t>
      </w:r>
      <w:r w:rsidR="00000000" w:rsidRPr="009B1679">
        <w:rPr>
          <w:spacing w:val="-3"/>
          <w:sz w:val="24"/>
        </w:rPr>
        <w:t>value</w:t>
      </w:r>
      <w:r w:rsidR="00000000" w:rsidRPr="009B1679">
        <w:rPr>
          <w:spacing w:val="-11"/>
          <w:sz w:val="24"/>
        </w:rPr>
        <w:t xml:space="preserve"> </w:t>
      </w:r>
      <w:r w:rsidR="00000000" w:rsidRPr="009B1679">
        <w:rPr>
          <w:sz w:val="24"/>
        </w:rPr>
        <w:t>of</w:t>
      </w:r>
      <w:r w:rsidR="00000000" w:rsidRPr="009B1679">
        <w:rPr>
          <w:spacing w:val="-11"/>
          <w:sz w:val="24"/>
        </w:rPr>
        <w:t xml:space="preserve"> </w:t>
      </w:r>
      <w:r w:rsidR="00000000" w:rsidRPr="009B1679">
        <w:rPr>
          <w:sz w:val="24"/>
        </w:rPr>
        <w:t>an</w:t>
      </w:r>
      <w:r w:rsidR="00000000" w:rsidRPr="009B1679">
        <w:rPr>
          <w:spacing w:val="-10"/>
          <w:sz w:val="24"/>
        </w:rPr>
        <w:t xml:space="preserve"> </w:t>
      </w:r>
      <w:r w:rsidR="00000000" w:rsidRPr="009B1679">
        <w:rPr>
          <w:spacing w:val="-3"/>
          <w:sz w:val="24"/>
        </w:rPr>
        <w:t>investment</w:t>
      </w:r>
      <w:r w:rsidR="00000000" w:rsidRPr="009B1679">
        <w:rPr>
          <w:spacing w:val="-14"/>
          <w:sz w:val="24"/>
        </w:rPr>
        <w:t xml:space="preserve"> </w:t>
      </w:r>
      <w:r w:rsidR="00000000" w:rsidRPr="009B1679">
        <w:rPr>
          <w:sz w:val="24"/>
        </w:rPr>
        <w:t>in</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4"/>
          <w:sz w:val="24"/>
        </w:rPr>
        <w:t>hypothetical</w:t>
      </w:r>
      <w:r w:rsidR="00000000" w:rsidRPr="009B1679">
        <w:rPr>
          <w:spacing w:val="-17"/>
          <w:sz w:val="24"/>
        </w:rPr>
        <w:t xml:space="preserve"> </w:t>
      </w:r>
      <w:r w:rsidR="00000000" w:rsidRPr="009B1679">
        <w:rPr>
          <w:spacing w:val="-3"/>
          <w:sz w:val="24"/>
        </w:rPr>
        <w:t>account</w:t>
      </w:r>
      <w:r w:rsidR="00000000" w:rsidRPr="009B1679">
        <w:rPr>
          <w:spacing w:val="-12"/>
          <w:sz w:val="24"/>
        </w:rPr>
        <w:t xml:space="preserve"> </w:t>
      </w:r>
      <w:r w:rsidR="00000000" w:rsidRPr="009B1679">
        <w:rPr>
          <w:sz w:val="24"/>
        </w:rPr>
        <w:t>with</w:t>
      </w:r>
      <w:r w:rsidR="00000000" w:rsidRPr="009B1679">
        <w:rPr>
          <w:spacing w:val="-15"/>
          <w:sz w:val="24"/>
        </w:rPr>
        <w:t xml:space="preserve"> </w:t>
      </w:r>
      <w:r w:rsidR="00000000" w:rsidRPr="009B1679">
        <w:rPr>
          <w:spacing w:val="-3"/>
          <w:sz w:val="24"/>
        </w:rPr>
        <w:t xml:space="preserve">the </w:t>
      </w:r>
      <w:r w:rsidR="00000000" w:rsidRPr="009B1679">
        <w:rPr>
          <w:sz w:val="24"/>
        </w:rPr>
        <w:t xml:space="preserve">new </w:t>
      </w:r>
      <w:r w:rsidR="00000000" w:rsidRPr="009B1679">
        <w:rPr>
          <w:spacing w:val="-3"/>
          <w:sz w:val="24"/>
        </w:rPr>
        <w:t>and former</w:t>
      </w:r>
      <w:r w:rsidR="00000000" w:rsidRPr="009B1679">
        <w:rPr>
          <w:spacing w:val="-38"/>
          <w:sz w:val="24"/>
        </w:rPr>
        <w:t xml:space="preserve"> </w:t>
      </w:r>
      <w:r w:rsidR="00000000" w:rsidRPr="009B1679">
        <w:rPr>
          <w:spacing w:val="-3"/>
          <w:sz w:val="24"/>
        </w:rPr>
        <w:t>indexes.</w:t>
      </w:r>
    </w:p>
    <w:p w:rsidR="00081523" w:rsidRDefault="00081523">
      <w:pPr>
        <w:pStyle w:val="BodyText"/>
        <w:spacing w:before="10"/>
        <w:rPr>
          <w:sz w:val="20"/>
        </w:rPr>
      </w:pPr>
    </w:p>
    <w:p w:rsidR="00081523" w:rsidRPr="009B1679" w:rsidRDefault="009B1679" w:rsidP="009B1679">
      <w:pPr>
        <w:tabs>
          <w:tab w:val="left" w:pos="2460"/>
        </w:tabs>
        <w:ind w:left="2460" w:right="1254" w:hanging="360"/>
        <w:rPr>
          <w:sz w:val="24"/>
        </w:rPr>
      </w:pPr>
      <w:r>
        <w:rPr>
          <w:color w:val="221F1F"/>
          <w:spacing w:val="-20"/>
          <w:sz w:val="24"/>
          <w:szCs w:val="24"/>
        </w:rPr>
        <w:t>8.</w:t>
      </w:r>
      <w:r>
        <w:rPr>
          <w:color w:val="221F1F"/>
          <w:spacing w:val="-20"/>
          <w:sz w:val="24"/>
          <w:szCs w:val="24"/>
        </w:rPr>
        <w:tab/>
      </w:r>
      <w:r w:rsidR="00000000" w:rsidRPr="009B1679">
        <w:rPr>
          <w:i/>
          <w:spacing w:val="-3"/>
          <w:sz w:val="24"/>
        </w:rPr>
        <w:t>Other</w:t>
      </w:r>
      <w:r w:rsidR="00000000" w:rsidRPr="009B1679">
        <w:rPr>
          <w:i/>
          <w:spacing w:val="-16"/>
          <w:sz w:val="24"/>
        </w:rPr>
        <w:t xml:space="preserve"> </w:t>
      </w:r>
      <w:r w:rsidR="00000000" w:rsidRPr="009B1679">
        <w:rPr>
          <w:i/>
          <w:spacing w:val="-3"/>
          <w:sz w:val="24"/>
        </w:rPr>
        <w:t>Periods</w:t>
      </w:r>
      <w:r w:rsidR="00000000" w:rsidRPr="009B1679">
        <w:rPr>
          <w:spacing w:val="-3"/>
          <w:sz w:val="24"/>
        </w:rPr>
        <w:t>.</w:t>
      </w:r>
      <w:r w:rsidR="00000000" w:rsidRPr="009B1679">
        <w:rPr>
          <w:spacing w:val="-17"/>
          <w:sz w:val="24"/>
        </w:rPr>
        <w:t xml:space="preserve"> </w:t>
      </w:r>
      <w:r w:rsidR="00000000" w:rsidRPr="009B1679">
        <w:rPr>
          <w:sz w:val="24"/>
        </w:rPr>
        <w:t>The</w:t>
      </w:r>
      <w:r w:rsidR="00000000" w:rsidRPr="009B1679">
        <w:rPr>
          <w:spacing w:val="-17"/>
          <w:sz w:val="24"/>
        </w:rPr>
        <w:t xml:space="preserve"> </w:t>
      </w:r>
      <w:r w:rsidR="00000000" w:rsidRPr="009B1679">
        <w:rPr>
          <w:sz w:val="24"/>
        </w:rPr>
        <w:t>line</w:t>
      </w:r>
      <w:r w:rsidR="00000000" w:rsidRPr="009B1679">
        <w:rPr>
          <w:spacing w:val="-16"/>
          <w:sz w:val="24"/>
        </w:rPr>
        <w:t xml:space="preserve"> </w:t>
      </w:r>
      <w:r w:rsidR="00000000" w:rsidRPr="009B1679">
        <w:rPr>
          <w:spacing w:val="-5"/>
          <w:sz w:val="24"/>
        </w:rPr>
        <w:t>graph</w:t>
      </w:r>
      <w:r w:rsidR="00000000" w:rsidRPr="009B1679">
        <w:rPr>
          <w:spacing w:val="-18"/>
          <w:sz w:val="24"/>
        </w:rPr>
        <w:t xml:space="preserve"> </w:t>
      </w:r>
      <w:r w:rsidR="00000000" w:rsidRPr="009B1679">
        <w:rPr>
          <w:sz w:val="24"/>
        </w:rPr>
        <w:t>may</w:t>
      </w:r>
      <w:r w:rsidR="00000000" w:rsidRPr="009B1679">
        <w:rPr>
          <w:spacing w:val="-20"/>
          <w:sz w:val="24"/>
        </w:rPr>
        <w:t xml:space="preserve"> </w:t>
      </w:r>
      <w:r w:rsidR="00000000" w:rsidRPr="009B1679">
        <w:rPr>
          <w:spacing w:val="-3"/>
          <w:sz w:val="24"/>
        </w:rPr>
        <w:t>cover</w:t>
      </w:r>
      <w:r w:rsidR="00000000" w:rsidRPr="009B1679">
        <w:rPr>
          <w:spacing w:val="-14"/>
          <w:sz w:val="24"/>
        </w:rPr>
        <w:t xml:space="preserve"> </w:t>
      </w:r>
      <w:r w:rsidR="00000000" w:rsidRPr="009B1679">
        <w:rPr>
          <w:spacing w:val="-3"/>
          <w:sz w:val="24"/>
        </w:rPr>
        <w:t>earlier</w:t>
      </w:r>
      <w:r w:rsidR="00000000" w:rsidRPr="009B1679">
        <w:rPr>
          <w:spacing w:val="-11"/>
          <w:sz w:val="24"/>
        </w:rPr>
        <w:t xml:space="preserve"> </w:t>
      </w:r>
      <w:r w:rsidR="00000000" w:rsidRPr="009B1679">
        <w:rPr>
          <w:spacing w:val="-3"/>
          <w:sz w:val="24"/>
        </w:rPr>
        <w:t>fiscal</w:t>
      </w:r>
      <w:r w:rsidR="00000000" w:rsidRPr="009B1679">
        <w:rPr>
          <w:spacing w:val="-9"/>
          <w:sz w:val="24"/>
        </w:rPr>
        <w:t xml:space="preserve"> </w:t>
      </w:r>
      <w:r w:rsidR="00000000" w:rsidRPr="009B1679">
        <w:rPr>
          <w:spacing w:val="-4"/>
          <w:sz w:val="24"/>
        </w:rPr>
        <w:t>years</w:t>
      </w:r>
      <w:r w:rsidR="00000000" w:rsidRPr="009B1679">
        <w:rPr>
          <w:spacing w:val="-15"/>
          <w:sz w:val="24"/>
        </w:rPr>
        <w:t xml:space="preserve"> </w:t>
      </w:r>
      <w:r w:rsidR="00000000" w:rsidRPr="009B1679">
        <w:rPr>
          <w:spacing w:val="-3"/>
          <w:sz w:val="24"/>
        </w:rPr>
        <w:t>and</w:t>
      </w:r>
      <w:r w:rsidR="00000000" w:rsidRPr="009B1679">
        <w:rPr>
          <w:spacing w:val="-14"/>
          <w:sz w:val="24"/>
        </w:rPr>
        <w:t xml:space="preserve"> </w:t>
      </w:r>
      <w:r w:rsidR="00000000" w:rsidRPr="009B1679">
        <w:rPr>
          <w:sz w:val="24"/>
        </w:rPr>
        <w:t>may</w:t>
      </w:r>
      <w:r w:rsidR="00000000" w:rsidRPr="009B1679">
        <w:rPr>
          <w:spacing w:val="-20"/>
          <w:sz w:val="24"/>
        </w:rPr>
        <w:t xml:space="preserve"> </w:t>
      </w:r>
      <w:r w:rsidR="00000000" w:rsidRPr="009B1679">
        <w:rPr>
          <w:spacing w:val="-2"/>
          <w:sz w:val="24"/>
        </w:rPr>
        <w:t>compare</w:t>
      </w:r>
      <w:r w:rsidR="00000000" w:rsidRPr="009B1679">
        <w:rPr>
          <w:spacing w:val="-12"/>
          <w:sz w:val="24"/>
        </w:rPr>
        <w:t xml:space="preserve"> </w:t>
      </w:r>
      <w:r w:rsidR="00000000" w:rsidRPr="009B1679">
        <w:rPr>
          <w:sz w:val="24"/>
        </w:rPr>
        <w:t>the</w:t>
      </w:r>
      <w:r w:rsidR="00000000" w:rsidRPr="009B1679">
        <w:rPr>
          <w:spacing w:val="-16"/>
          <w:sz w:val="24"/>
        </w:rPr>
        <w:t xml:space="preserve"> </w:t>
      </w:r>
      <w:r w:rsidR="00000000" w:rsidRPr="009B1679">
        <w:rPr>
          <w:sz w:val="24"/>
        </w:rPr>
        <w:t xml:space="preserve">ending </w:t>
      </w:r>
      <w:r w:rsidR="00000000" w:rsidRPr="009B1679">
        <w:rPr>
          <w:spacing w:val="-5"/>
          <w:sz w:val="24"/>
        </w:rPr>
        <w:t xml:space="preserve">values </w:t>
      </w:r>
      <w:r w:rsidR="00000000" w:rsidRPr="009B1679">
        <w:rPr>
          <w:sz w:val="24"/>
        </w:rPr>
        <w:t xml:space="preserve">of interim </w:t>
      </w:r>
      <w:r w:rsidR="00000000" w:rsidRPr="009B1679">
        <w:rPr>
          <w:spacing w:val="-3"/>
          <w:sz w:val="24"/>
        </w:rPr>
        <w:t>periods (</w:t>
      </w:r>
      <w:r w:rsidR="00000000" w:rsidRPr="009B1679">
        <w:rPr>
          <w:i/>
          <w:spacing w:val="-3"/>
          <w:sz w:val="24"/>
        </w:rPr>
        <w:t>e.g.</w:t>
      </w:r>
      <w:r w:rsidR="00000000" w:rsidRPr="009B1679">
        <w:rPr>
          <w:spacing w:val="-3"/>
          <w:sz w:val="24"/>
        </w:rPr>
        <w:t xml:space="preserve">, </w:t>
      </w:r>
      <w:r w:rsidR="00000000" w:rsidRPr="009B1679">
        <w:rPr>
          <w:sz w:val="24"/>
        </w:rPr>
        <w:t xml:space="preserve">monthly or quarterly ending </w:t>
      </w:r>
      <w:r w:rsidR="00000000" w:rsidRPr="009B1679">
        <w:rPr>
          <w:spacing w:val="-3"/>
          <w:sz w:val="24"/>
        </w:rPr>
        <w:t xml:space="preserve">values), </w:t>
      </w:r>
      <w:r w:rsidR="00000000" w:rsidRPr="009B1679">
        <w:rPr>
          <w:sz w:val="24"/>
        </w:rPr>
        <w:t xml:space="preserve">so long as </w:t>
      </w:r>
      <w:r w:rsidR="00000000" w:rsidRPr="009B1679">
        <w:rPr>
          <w:spacing w:val="-3"/>
          <w:sz w:val="24"/>
        </w:rPr>
        <w:t>those periods</w:t>
      </w:r>
      <w:r w:rsidR="00000000" w:rsidRPr="009B1679">
        <w:rPr>
          <w:spacing w:val="-15"/>
          <w:sz w:val="24"/>
        </w:rPr>
        <w:t xml:space="preserve"> </w:t>
      </w:r>
      <w:r w:rsidR="00000000" w:rsidRPr="009B1679">
        <w:rPr>
          <w:sz w:val="24"/>
        </w:rPr>
        <w:t>are</w:t>
      </w:r>
      <w:r w:rsidR="00000000" w:rsidRPr="009B1679">
        <w:rPr>
          <w:spacing w:val="-13"/>
          <w:sz w:val="24"/>
        </w:rPr>
        <w:t xml:space="preserve"> </w:t>
      </w:r>
      <w:r w:rsidR="00000000" w:rsidRPr="009B1679">
        <w:rPr>
          <w:sz w:val="24"/>
        </w:rPr>
        <w:t>after</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effective</w:t>
      </w:r>
      <w:r w:rsidR="00000000" w:rsidRPr="009B1679">
        <w:rPr>
          <w:spacing w:val="-16"/>
          <w:sz w:val="24"/>
        </w:rPr>
        <w:t xml:space="preserve"> </w:t>
      </w:r>
      <w:r w:rsidR="00000000" w:rsidRPr="009B1679">
        <w:rPr>
          <w:spacing w:val="-3"/>
          <w:sz w:val="24"/>
        </w:rPr>
        <w:t>date</w:t>
      </w:r>
      <w:r w:rsidR="00000000" w:rsidRPr="009B1679">
        <w:rPr>
          <w:spacing w:val="-11"/>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Fund’s</w:t>
      </w:r>
      <w:r w:rsidR="00000000" w:rsidRPr="009B1679">
        <w:rPr>
          <w:spacing w:val="17"/>
          <w:sz w:val="24"/>
        </w:rPr>
        <w:t xml:space="preserve"> </w:t>
      </w:r>
      <w:r w:rsidR="00000000" w:rsidRPr="009B1679">
        <w:rPr>
          <w:spacing w:val="-3"/>
          <w:sz w:val="24"/>
        </w:rPr>
        <w:t>registration</w:t>
      </w:r>
      <w:r w:rsidR="00000000" w:rsidRPr="009B1679">
        <w:rPr>
          <w:spacing w:val="-29"/>
          <w:sz w:val="24"/>
        </w:rPr>
        <w:t xml:space="preserve"> </w:t>
      </w:r>
      <w:r w:rsidR="00000000" w:rsidRPr="009B1679">
        <w:rPr>
          <w:spacing w:val="-3"/>
          <w:sz w:val="24"/>
        </w:rPr>
        <w:t>statement.</w:t>
      </w:r>
    </w:p>
    <w:p w:rsidR="00081523" w:rsidRDefault="00081523">
      <w:pPr>
        <w:pStyle w:val="BodyText"/>
        <w:spacing w:before="10"/>
        <w:rPr>
          <w:sz w:val="20"/>
        </w:rPr>
      </w:pPr>
    </w:p>
    <w:p w:rsidR="00081523" w:rsidRPr="009B1679" w:rsidRDefault="009B1679" w:rsidP="009B1679">
      <w:pPr>
        <w:tabs>
          <w:tab w:val="left" w:pos="2460"/>
        </w:tabs>
        <w:ind w:left="2460" w:right="837" w:hanging="360"/>
        <w:rPr>
          <w:sz w:val="24"/>
        </w:rPr>
      </w:pPr>
      <w:r>
        <w:rPr>
          <w:color w:val="221F1F"/>
          <w:spacing w:val="-20"/>
          <w:sz w:val="24"/>
          <w:szCs w:val="24"/>
        </w:rPr>
        <w:t>9.</w:t>
      </w:r>
      <w:r>
        <w:rPr>
          <w:color w:val="221F1F"/>
          <w:spacing w:val="-20"/>
          <w:sz w:val="24"/>
          <w:szCs w:val="24"/>
        </w:rPr>
        <w:tab/>
      </w:r>
      <w:r w:rsidR="00000000" w:rsidRPr="009B1679">
        <w:rPr>
          <w:i/>
          <w:spacing w:val="-3"/>
          <w:sz w:val="24"/>
        </w:rPr>
        <w:t>Scale</w:t>
      </w:r>
      <w:r w:rsidR="00000000" w:rsidRPr="009B1679">
        <w:rPr>
          <w:spacing w:val="-3"/>
          <w:sz w:val="24"/>
        </w:rPr>
        <w:t>.</w:t>
      </w:r>
      <w:r w:rsidR="00000000" w:rsidRPr="009B1679">
        <w:rPr>
          <w:spacing w:val="-15"/>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axis</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graph</w:t>
      </w:r>
      <w:r w:rsidR="00000000" w:rsidRPr="009B1679">
        <w:rPr>
          <w:spacing w:val="-15"/>
          <w:sz w:val="24"/>
        </w:rPr>
        <w:t xml:space="preserve"> </w:t>
      </w:r>
      <w:r w:rsidR="00000000" w:rsidRPr="009B1679">
        <w:rPr>
          <w:spacing w:val="-5"/>
          <w:sz w:val="24"/>
        </w:rPr>
        <w:t>measuring</w:t>
      </w:r>
      <w:r w:rsidR="00000000" w:rsidRPr="009B1679">
        <w:rPr>
          <w:spacing w:val="-20"/>
          <w:sz w:val="24"/>
        </w:rPr>
        <w:t xml:space="preserve"> </w:t>
      </w:r>
      <w:r w:rsidR="00000000" w:rsidRPr="009B1679">
        <w:rPr>
          <w:spacing w:val="-3"/>
          <w:sz w:val="24"/>
        </w:rPr>
        <w:t>dollar</w:t>
      </w:r>
      <w:r w:rsidR="00000000" w:rsidRPr="009B1679">
        <w:rPr>
          <w:spacing w:val="-13"/>
          <w:sz w:val="24"/>
        </w:rPr>
        <w:t xml:space="preserve"> </w:t>
      </w:r>
      <w:r w:rsidR="00000000" w:rsidRPr="009B1679">
        <w:rPr>
          <w:spacing w:val="-5"/>
          <w:sz w:val="24"/>
        </w:rPr>
        <w:t>amounts</w:t>
      </w:r>
      <w:r w:rsidR="00000000" w:rsidRPr="009B1679">
        <w:rPr>
          <w:spacing w:val="-15"/>
          <w:sz w:val="24"/>
        </w:rPr>
        <w:t xml:space="preserve"> </w:t>
      </w:r>
      <w:r w:rsidR="00000000" w:rsidRPr="009B1679">
        <w:rPr>
          <w:sz w:val="24"/>
        </w:rPr>
        <w:t>may</w:t>
      </w:r>
      <w:r w:rsidR="00000000" w:rsidRPr="009B1679">
        <w:rPr>
          <w:spacing w:val="-17"/>
          <w:sz w:val="24"/>
        </w:rPr>
        <w:t xml:space="preserve"> </w:t>
      </w:r>
      <w:r w:rsidR="00000000" w:rsidRPr="009B1679">
        <w:rPr>
          <w:sz w:val="24"/>
        </w:rPr>
        <w:t>use</w:t>
      </w:r>
      <w:r w:rsidR="00000000" w:rsidRPr="009B1679">
        <w:rPr>
          <w:spacing w:val="-13"/>
          <w:sz w:val="24"/>
        </w:rPr>
        <w:t xml:space="preserve"> </w:t>
      </w:r>
      <w:r w:rsidR="00000000" w:rsidRPr="009B1679">
        <w:rPr>
          <w:spacing w:val="-2"/>
          <w:sz w:val="24"/>
        </w:rPr>
        <w:t>either</w:t>
      </w:r>
      <w:r w:rsidR="00000000" w:rsidRPr="009B1679">
        <w:rPr>
          <w:spacing w:val="-13"/>
          <w:sz w:val="24"/>
        </w:rPr>
        <w:t xml:space="preserve"> </w:t>
      </w:r>
      <w:r w:rsidR="00000000" w:rsidRPr="009B1679">
        <w:rPr>
          <w:sz w:val="24"/>
        </w:rPr>
        <w:t>a</w:t>
      </w:r>
      <w:r w:rsidR="00000000" w:rsidRPr="009B1679">
        <w:rPr>
          <w:spacing w:val="-6"/>
          <w:sz w:val="24"/>
        </w:rPr>
        <w:t xml:space="preserve"> </w:t>
      </w:r>
      <w:r w:rsidR="00000000" w:rsidRPr="009B1679">
        <w:rPr>
          <w:sz w:val="24"/>
        </w:rPr>
        <w:t>linear</w:t>
      </w:r>
      <w:r w:rsidR="00000000" w:rsidRPr="009B1679">
        <w:rPr>
          <w:spacing w:val="-13"/>
          <w:sz w:val="24"/>
        </w:rPr>
        <w:t xml:space="preserve"> </w:t>
      </w:r>
      <w:r w:rsidR="00000000" w:rsidRPr="009B1679">
        <w:rPr>
          <w:sz w:val="24"/>
        </w:rPr>
        <w:t>or</w:t>
      </w:r>
      <w:r w:rsidR="00000000" w:rsidRPr="009B1679">
        <w:rPr>
          <w:spacing w:val="-8"/>
          <w:sz w:val="24"/>
        </w:rPr>
        <w:t xml:space="preserve"> </w:t>
      </w:r>
      <w:r w:rsidR="00000000" w:rsidRPr="009B1679">
        <w:rPr>
          <w:sz w:val="24"/>
        </w:rPr>
        <w:t>a</w:t>
      </w:r>
      <w:r w:rsidR="00000000" w:rsidRPr="009B1679">
        <w:rPr>
          <w:spacing w:val="-11"/>
          <w:sz w:val="24"/>
        </w:rPr>
        <w:t xml:space="preserve"> </w:t>
      </w:r>
      <w:r w:rsidR="00000000" w:rsidRPr="009B1679">
        <w:rPr>
          <w:spacing w:val="-3"/>
          <w:sz w:val="24"/>
        </w:rPr>
        <w:t xml:space="preserve">logarithmic </w:t>
      </w:r>
      <w:r w:rsidR="00000000" w:rsidRPr="009B1679">
        <w:rPr>
          <w:spacing w:val="-4"/>
          <w:sz w:val="24"/>
        </w:rPr>
        <w:t>scale.</w:t>
      </w:r>
    </w:p>
    <w:p w:rsidR="00081523" w:rsidRDefault="00081523">
      <w:pPr>
        <w:pStyle w:val="BodyText"/>
        <w:spacing w:before="10"/>
        <w:rPr>
          <w:sz w:val="20"/>
        </w:rPr>
      </w:pPr>
    </w:p>
    <w:p w:rsidR="00081523" w:rsidRPr="009B1679" w:rsidRDefault="009B1679" w:rsidP="009B1679">
      <w:pPr>
        <w:tabs>
          <w:tab w:val="left" w:pos="2460"/>
        </w:tabs>
        <w:ind w:left="2460" w:right="1961" w:hanging="360"/>
        <w:rPr>
          <w:sz w:val="24"/>
        </w:rPr>
      </w:pPr>
      <w:r>
        <w:rPr>
          <w:color w:val="221F1F"/>
          <w:spacing w:val="-20"/>
          <w:sz w:val="24"/>
          <w:szCs w:val="24"/>
        </w:rPr>
        <w:t>10.</w:t>
      </w:r>
      <w:r>
        <w:rPr>
          <w:color w:val="221F1F"/>
          <w:spacing w:val="-20"/>
          <w:sz w:val="24"/>
          <w:szCs w:val="24"/>
        </w:rPr>
        <w:tab/>
      </w:r>
      <w:r w:rsidR="00000000" w:rsidRPr="009B1679">
        <w:rPr>
          <w:i/>
          <w:spacing w:val="-2"/>
          <w:sz w:val="24"/>
        </w:rPr>
        <w:t>New</w:t>
      </w:r>
      <w:r w:rsidR="00000000" w:rsidRPr="009B1679">
        <w:rPr>
          <w:i/>
          <w:spacing w:val="-17"/>
          <w:sz w:val="24"/>
        </w:rPr>
        <w:t xml:space="preserve"> </w:t>
      </w:r>
      <w:r w:rsidR="00000000" w:rsidRPr="009B1679">
        <w:rPr>
          <w:i/>
          <w:spacing w:val="-5"/>
          <w:sz w:val="24"/>
        </w:rPr>
        <w:t>Funds</w:t>
      </w:r>
      <w:r w:rsidR="00000000" w:rsidRPr="009B1679">
        <w:rPr>
          <w:spacing w:val="-5"/>
          <w:sz w:val="24"/>
        </w:rPr>
        <w:t>.</w:t>
      </w:r>
      <w:r w:rsidR="00000000" w:rsidRPr="009B1679">
        <w:rPr>
          <w:spacing w:val="-23"/>
          <w:sz w:val="24"/>
        </w:rPr>
        <w:t xml:space="preserve"> </w:t>
      </w:r>
      <w:r w:rsidR="00000000" w:rsidRPr="009B1679">
        <w:rPr>
          <w:sz w:val="24"/>
        </w:rPr>
        <w:t>A</w:t>
      </w:r>
      <w:r w:rsidR="00000000" w:rsidRPr="009B1679">
        <w:rPr>
          <w:spacing w:val="-23"/>
          <w:sz w:val="24"/>
        </w:rPr>
        <w:t xml:space="preserve"> </w:t>
      </w:r>
      <w:r w:rsidR="00000000" w:rsidRPr="009B1679">
        <w:rPr>
          <w:sz w:val="24"/>
        </w:rPr>
        <w:t>New</w:t>
      </w:r>
      <w:r w:rsidR="00000000" w:rsidRPr="009B1679">
        <w:rPr>
          <w:spacing w:val="-14"/>
          <w:sz w:val="24"/>
        </w:rPr>
        <w:t xml:space="preserve"> </w:t>
      </w:r>
      <w:r w:rsidR="00000000" w:rsidRPr="009B1679">
        <w:rPr>
          <w:spacing w:val="-3"/>
          <w:sz w:val="24"/>
        </w:rPr>
        <w:t>Fund</w:t>
      </w:r>
      <w:r w:rsidR="00000000" w:rsidRPr="009B1679">
        <w:rPr>
          <w:spacing w:val="-14"/>
          <w:sz w:val="24"/>
        </w:rPr>
        <w:t xml:space="preserve"> </w:t>
      </w:r>
      <w:r w:rsidR="00000000" w:rsidRPr="009B1679">
        <w:rPr>
          <w:sz w:val="24"/>
        </w:rPr>
        <w:t>(as</w:t>
      </w:r>
      <w:r w:rsidR="00000000" w:rsidRPr="009B1679">
        <w:rPr>
          <w:spacing w:val="-14"/>
          <w:sz w:val="24"/>
        </w:rPr>
        <w:t xml:space="preserve"> </w:t>
      </w:r>
      <w:r w:rsidR="00000000" w:rsidRPr="009B1679">
        <w:rPr>
          <w:spacing w:val="-3"/>
          <w:sz w:val="24"/>
        </w:rPr>
        <w:t>defined</w:t>
      </w:r>
      <w:r w:rsidR="00000000" w:rsidRPr="009B1679">
        <w:rPr>
          <w:spacing w:val="-10"/>
          <w:sz w:val="24"/>
        </w:rPr>
        <w:t xml:space="preserve"> </w:t>
      </w:r>
      <w:r w:rsidR="00000000" w:rsidRPr="009B1679">
        <w:rPr>
          <w:sz w:val="24"/>
        </w:rPr>
        <w:t>in</w:t>
      </w:r>
      <w:r w:rsidR="00000000" w:rsidRPr="009B1679">
        <w:rPr>
          <w:spacing w:val="-7"/>
          <w:sz w:val="24"/>
        </w:rPr>
        <w:t xml:space="preserve"> </w:t>
      </w:r>
      <w:r w:rsidR="00000000" w:rsidRPr="009B1679">
        <w:rPr>
          <w:spacing w:val="-4"/>
          <w:sz w:val="24"/>
        </w:rPr>
        <w:t>Instruction</w:t>
      </w:r>
      <w:r w:rsidR="00000000" w:rsidRPr="009B1679">
        <w:rPr>
          <w:spacing w:val="-14"/>
          <w:sz w:val="24"/>
        </w:rPr>
        <w:t xml:space="preserve"> </w:t>
      </w:r>
      <w:r w:rsidR="00000000" w:rsidRPr="009B1679">
        <w:rPr>
          <w:sz w:val="24"/>
        </w:rPr>
        <w:t>6</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pacing w:val="-4"/>
          <w:sz w:val="24"/>
        </w:rPr>
        <w:t>Item</w:t>
      </w:r>
      <w:r w:rsidR="00000000" w:rsidRPr="009B1679">
        <w:rPr>
          <w:spacing w:val="-17"/>
          <w:sz w:val="24"/>
        </w:rPr>
        <w:t xml:space="preserve"> </w:t>
      </w:r>
      <w:r w:rsidR="00000000" w:rsidRPr="009B1679">
        <w:rPr>
          <w:sz w:val="24"/>
        </w:rPr>
        <w:t>3)</w:t>
      </w:r>
      <w:r w:rsidR="00000000" w:rsidRPr="009B1679">
        <w:rPr>
          <w:spacing w:val="-10"/>
          <w:sz w:val="24"/>
        </w:rPr>
        <w:t xml:space="preserve"> </w:t>
      </w:r>
      <w:r w:rsidR="00000000" w:rsidRPr="009B1679">
        <w:rPr>
          <w:sz w:val="24"/>
        </w:rPr>
        <w:t>is</w:t>
      </w:r>
      <w:r w:rsidR="00000000" w:rsidRPr="009B1679">
        <w:rPr>
          <w:spacing w:val="-7"/>
          <w:sz w:val="24"/>
        </w:rPr>
        <w:t xml:space="preserve"> </w:t>
      </w:r>
      <w:r w:rsidR="00000000" w:rsidRPr="009B1679">
        <w:rPr>
          <w:spacing w:val="-3"/>
          <w:sz w:val="24"/>
        </w:rPr>
        <w:t>not</w:t>
      </w:r>
      <w:r w:rsidR="00000000" w:rsidRPr="009B1679">
        <w:rPr>
          <w:spacing w:val="-11"/>
          <w:sz w:val="24"/>
        </w:rPr>
        <w:t xml:space="preserve"> </w:t>
      </w:r>
      <w:r w:rsidR="00000000" w:rsidRPr="009B1679">
        <w:rPr>
          <w:spacing w:val="-3"/>
          <w:sz w:val="24"/>
        </w:rPr>
        <w:t>required</w:t>
      </w:r>
      <w:r w:rsidR="00000000" w:rsidRPr="009B1679">
        <w:rPr>
          <w:spacing w:val="-10"/>
          <w:sz w:val="24"/>
        </w:rPr>
        <w:t xml:space="preserve"> </w:t>
      </w:r>
      <w:r w:rsidR="00000000" w:rsidRPr="009B1679">
        <w:rPr>
          <w:sz w:val="24"/>
        </w:rPr>
        <w:t xml:space="preserve">to </w:t>
      </w:r>
      <w:r w:rsidR="00000000" w:rsidRPr="009B1679">
        <w:rPr>
          <w:spacing w:val="-5"/>
          <w:sz w:val="24"/>
        </w:rPr>
        <w:t>include</w:t>
      </w:r>
      <w:r w:rsidR="00000000" w:rsidRPr="009B1679">
        <w:rPr>
          <w:spacing w:val="-17"/>
          <w:sz w:val="24"/>
        </w:rPr>
        <w:t xml:space="preserve"> </w:t>
      </w:r>
      <w:r w:rsidR="00000000" w:rsidRPr="009B1679">
        <w:rPr>
          <w:sz w:val="24"/>
        </w:rPr>
        <w:t>the</w:t>
      </w:r>
      <w:r w:rsidR="00000000" w:rsidRPr="009B1679">
        <w:rPr>
          <w:spacing w:val="-9"/>
          <w:sz w:val="24"/>
        </w:rPr>
        <w:t xml:space="preserve"> </w:t>
      </w:r>
      <w:r w:rsidR="00000000" w:rsidRPr="009B1679">
        <w:rPr>
          <w:spacing w:val="-4"/>
          <w:sz w:val="24"/>
        </w:rPr>
        <w:t xml:space="preserve">information </w:t>
      </w:r>
      <w:r w:rsidR="00000000" w:rsidRPr="009B1679">
        <w:rPr>
          <w:spacing w:val="-3"/>
          <w:sz w:val="24"/>
        </w:rPr>
        <w:t>specified</w:t>
      </w:r>
      <w:r w:rsidR="00000000" w:rsidRPr="009B1679">
        <w:rPr>
          <w:spacing w:val="-8"/>
          <w:sz w:val="24"/>
        </w:rPr>
        <w:t xml:space="preserve"> </w:t>
      </w:r>
      <w:r w:rsidR="00000000" w:rsidRPr="009B1679">
        <w:rPr>
          <w:sz w:val="24"/>
        </w:rPr>
        <w:t>by</w:t>
      </w:r>
      <w:r w:rsidR="00000000" w:rsidRPr="009B1679">
        <w:rPr>
          <w:spacing w:val="-15"/>
          <w:sz w:val="24"/>
        </w:rPr>
        <w:t xml:space="preserve"> </w:t>
      </w:r>
      <w:r w:rsidR="00000000" w:rsidRPr="009B1679">
        <w:rPr>
          <w:sz w:val="24"/>
        </w:rPr>
        <w:t>this</w:t>
      </w:r>
      <w:r w:rsidR="00000000" w:rsidRPr="009B1679">
        <w:rPr>
          <w:spacing w:val="-10"/>
          <w:sz w:val="24"/>
        </w:rPr>
        <w:t xml:space="preserve"> </w:t>
      </w:r>
      <w:r w:rsidR="00000000" w:rsidRPr="009B1679">
        <w:rPr>
          <w:spacing w:val="-4"/>
          <w:sz w:val="24"/>
        </w:rPr>
        <w:t>Item</w:t>
      </w:r>
      <w:r w:rsidR="00000000" w:rsidRPr="009B1679">
        <w:rPr>
          <w:spacing w:val="-16"/>
          <w:sz w:val="24"/>
        </w:rPr>
        <w:t xml:space="preserve"> </w:t>
      </w:r>
      <w:r w:rsidR="00000000" w:rsidRPr="009B1679">
        <w:rPr>
          <w:sz w:val="24"/>
        </w:rPr>
        <w:t>in</w:t>
      </w:r>
      <w:r w:rsidR="00000000" w:rsidRPr="009B1679">
        <w:rPr>
          <w:spacing w:val="-8"/>
          <w:sz w:val="24"/>
        </w:rPr>
        <w:t xml:space="preserve"> </w:t>
      </w:r>
      <w:r w:rsidR="00000000" w:rsidRPr="009B1679">
        <w:rPr>
          <w:sz w:val="24"/>
        </w:rPr>
        <w:t>its</w:t>
      </w:r>
      <w:r w:rsidR="00000000" w:rsidRPr="009B1679">
        <w:rPr>
          <w:spacing w:val="-13"/>
          <w:sz w:val="24"/>
        </w:rPr>
        <w:t xml:space="preserve"> </w:t>
      </w:r>
      <w:r w:rsidR="00000000" w:rsidRPr="009B1679">
        <w:rPr>
          <w:spacing w:val="-3"/>
          <w:sz w:val="24"/>
        </w:rPr>
        <w:t>prospectus</w:t>
      </w:r>
      <w:r w:rsidR="00000000" w:rsidRPr="009B1679">
        <w:rPr>
          <w:spacing w:val="-10"/>
          <w:sz w:val="24"/>
        </w:rPr>
        <w:t xml:space="preserve"> </w:t>
      </w:r>
      <w:r w:rsidR="00000000" w:rsidRPr="009B1679">
        <w:rPr>
          <w:spacing w:val="-3"/>
          <w:sz w:val="24"/>
        </w:rPr>
        <w:t>(or</w:t>
      </w:r>
      <w:r w:rsidR="00000000" w:rsidRPr="009B1679">
        <w:rPr>
          <w:spacing w:val="-11"/>
          <w:sz w:val="24"/>
        </w:rPr>
        <w:t xml:space="preserve"> </w:t>
      </w:r>
      <w:r w:rsidR="00000000" w:rsidRPr="009B1679">
        <w:rPr>
          <w:spacing w:val="-5"/>
          <w:sz w:val="24"/>
        </w:rPr>
        <w:t>annual</w:t>
      </w:r>
      <w:r w:rsidR="00000000" w:rsidRPr="009B1679">
        <w:rPr>
          <w:spacing w:val="-16"/>
          <w:sz w:val="24"/>
        </w:rPr>
        <w:t xml:space="preserve"> </w:t>
      </w:r>
      <w:r w:rsidR="00000000" w:rsidRPr="009B1679">
        <w:rPr>
          <w:spacing w:val="-3"/>
          <w:sz w:val="24"/>
        </w:rPr>
        <w:t xml:space="preserve">report), unless Form </w:t>
      </w:r>
      <w:r w:rsidR="00000000" w:rsidRPr="009B1679">
        <w:rPr>
          <w:sz w:val="24"/>
        </w:rPr>
        <w:t xml:space="preserve">N-1A </w:t>
      </w:r>
      <w:r w:rsidR="00000000" w:rsidRPr="009B1679">
        <w:rPr>
          <w:spacing w:val="-3"/>
          <w:sz w:val="24"/>
        </w:rPr>
        <w:t xml:space="preserve">(or </w:t>
      </w:r>
      <w:r w:rsidR="00000000" w:rsidRPr="009B1679">
        <w:rPr>
          <w:sz w:val="24"/>
        </w:rPr>
        <w:t xml:space="preserve">the </w:t>
      </w:r>
      <w:r w:rsidR="00000000" w:rsidRPr="009B1679">
        <w:rPr>
          <w:spacing w:val="-3"/>
          <w:sz w:val="24"/>
        </w:rPr>
        <w:t xml:space="preserve">annual report) contains audited </w:t>
      </w:r>
      <w:r w:rsidR="00000000" w:rsidRPr="009B1679">
        <w:rPr>
          <w:sz w:val="24"/>
        </w:rPr>
        <w:t xml:space="preserve">financial statements </w:t>
      </w:r>
      <w:r w:rsidR="00000000" w:rsidRPr="009B1679">
        <w:rPr>
          <w:spacing w:val="-3"/>
          <w:sz w:val="24"/>
        </w:rPr>
        <w:t>covering</w:t>
      </w:r>
      <w:r w:rsidR="00000000" w:rsidRPr="009B1679">
        <w:rPr>
          <w:spacing w:val="-16"/>
          <w:sz w:val="24"/>
        </w:rPr>
        <w:t xml:space="preserve"> </w:t>
      </w:r>
      <w:r w:rsidR="00000000" w:rsidRPr="009B1679">
        <w:rPr>
          <w:sz w:val="24"/>
        </w:rPr>
        <w:t>a</w:t>
      </w:r>
      <w:r w:rsidR="00000000" w:rsidRPr="009B1679">
        <w:rPr>
          <w:spacing w:val="-11"/>
          <w:sz w:val="24"/>
        </w:rPr>
        <w:t xml:space="preserve"> </w:t>
      </w:r>
      <w:r w:rsidR="00000000" w:rsidRPr="009B1679">
        <w:rPr>
          <w:sz w:val="24"/>
        </w:rPr>
        <w:t>period</w:t>
      </w:r>
      <w:r w:rsidR="00000000" w:rsidRPr="009B1679">
        <w:rPr>
          <w:spacing w:val="-13"/>
          <w:sz w:val="24"/>
        </w:rPr>
        <w:t xml:space="preserve"> </w:t>
      </w:r>
      <w:r w:rsidR="00000000" w:rsidRPr="009B1679">
        <w:rPr>
          <w:sz w:val="24"/>
        </w:rPr>
        <w:t>of</w:t>
      </w:r>
      <w:r w:rsidR="00000000" w:rsidRPr="009B1679">
        <w:rPr>
          <w:spacing w:val="-11"/>
          <w:sz w:val="24"/>
        </w:rPr>
        <w:t xml:space="preserve"> </w:t>
      </w:r>
      <w:r w:rsidR="00000000" w:rsidRPr="009B1679">
        <w:rPr>
          <w:sz w:val="24"/>
        </w:rPr>
        <w:t>at</w:t>
      </w:r>
      <w:r w:rsidR="00000000" w:rsidRPr="009B1679">
        <w:rPr>
          <w:spacing w:val="-10"/>
          <w:sz w:val="24"/>
        </w:rPr>
        <w:t xml:space="preserve"> </w:t>
      </w:r>
      <w:r w:rsidR="00000000" w:rsidRPr="009B1679">
        <w:rPr>
          <w:sz w:val="24"/>
        </w:rPr>
        <w:t>least</w:t>
      </w:r>
      <w:r w:rsidR="00000000" w:rsidRPr="009B1679">
        <w:rPr>
          <w:spacing w:val="-14"/>
          <w:sz w:val="24"/>
        </w:rPr>
        <w:t xml:space="preserve"> </w:t>
      </w:r>
      <w:r w:rsidR="00000000" w:rsidRPr="009B1679">
        <w:rPr>
          <w:sz w:val="24"/>
        </w:rPr>
        <w:t>6</w:t>
      </w:r>
      <w:r w:rsidR="00000000" w:rsidRPr="009B1679">
        <w:rPr>
          <w:spacing w:val="-8"/>
          <w:sz w:val="24"/>
        </w:rPr>
        <w:t xml:space="preserve"> </w:t>
      </w:r>
      <w:r w:rsidR="00000000" w:rsidRPr="009B1679">
        <w:rPr>
          <w:spacing w:val="-5"/>
          <w:sz w:val="24"/>
        </w:rPr>
        <w:t>months.</w:t>
      </w:r>
    </w:p>
    <w:p w:rsidR="00081523" w:rsidRDefault="00081523">
      <w:pPr>
        <w:pStyle w:val="BodyText"/>
        <w:spacing w:before="10"/>
        <w:rPr>
          <w:sz w:val="20"/>
        </w:rPr>
      </w:pPr>
    </w:p>
    <w:p w:rsidR="00081523" w:rsidRPr="009B1679" w:rsidRDefault="009B1679" w:rsidP="009B1679">
      <w:pPr>
        <w:tabs>
          <w:tab w:val="left" w:pos="2460"/>
        </w:tabs>
        <w:ind w:left="2460" w:right="1220" w:hanging="360"/>
        <w:rPr>
          <w:sz w:val="24"/>
        </w:rPr>
      </w:pPr>
      <w:r>
        <w:rPr>
          <w:color w:val="221F1F"/>
          <w:spacing w:val="-20"/>
          <w:sz w:val="24"/>
          <w:szCs w:val="24"/>
        </w:rPr>
        <w:t>11.</w:t>
      </w:r>
      <w:r>
        <w:rPr>
          <w:color w:val="221F1F"/>
          <w:spacing w:val="-20"/>
          <w:sz w:val="24"/>
          <w:szCs w:val="24"/>
        </w:rPr>
        <w:tab/>
      </w:r>
      <w:r w:rsidR="00000000" w:rsidRPr="009B1679">
        <w:rPr>
          <w:i/>
          <w:spacing w:val="-5"/>
          <w:sz w:val="24"/>
        </w:rPr>
        <w:t>Change</w:t>
      </w:r>
      <w:r w:rsidR="00000000" w:rsidRPr="009B1679">
        <w:rPr>
          <w:i/>
          <w:spacing w:val="-16"/>
          <w:sz w:val="24"/>
        </w:rPr>
        <w:t xml:space="preserve"> </w:t>
      </w:r>
      <w:r w:rsidR="00000000" w:rsidRPr="009B1679">
        <w:rPr>
          <w:i/>
          <w:sz w:val="24"/>
        </w:rPr>
        <w:t>in</w:t>
      </w:r>
      <w:r w:rsidR="00000000" w:rsidRPr="009B1679">
        <w:rPr>
          <w:i/>
          <w:spacing w:val="-8"/>
          <w:sz w:val="24"/>
        </w:rPr>
        <w:t xml:space="preserve"> </w:t>
      </w:r>
      <w:r w:rsidR="00000000" w:rsidRPr="009B1679">
        <w:rPr>
          <w:i/>
          <w:spacing w:val="-5"/>
          <w:sz w:val="24"/>
        </w:rPr>
        <w:t>Investment</w:t>
      </w:r>
      <w:r w:rsidR="00000000" w:rsidRPr="009B1679">
        <w:rPr>
          <w:i/>
          <w:spacing w:val="-24"/>
          <w:sz w:val="24"/>
        </w:rPr>
        <w:t xml:space="preserve"> </w:t>
      </w:r>
      <w:r w:rsidR="00000000" w:rsidRPr="009B1679">
        <w:rPr>
          <w:i/>
          <w:spacing w:val="-7"/>
          <w:sz w:val="24"/>
        </w:rPr>
        <w:t>Adviser</w:t>
      </w:r>
      <w:r w:rsidR="00000000" w:rsidRPr="009B1679">
        <w:rPr>
          <w:spacing w:val="-7"/>
          <w:sz w:val="24"/>
        </w:rPr>
        <w:t>.</w:t>
      </w:r>
      <w:r w:rsidR="00000000" w:rsidRPr="009B1679">
        <w:rPr>
          <w:spacing w:val="-16"/>
          <w:sz w:val="24"/>
        </w:rPr>
        <w:t xml:space="preserve"> </w:t>
      </w:r>
      <w:r w:rsidR="00000000" w:rsidRPr="009B1679">
        <w:rPr>
          <w:sz w:val="24"/>
        </w:rPr>
        <w:t>If</w:t>
      </w:r>
      <w:r w:rsidR="00000000" w:rsidRPr="009B1679">
        <w:rPr>
          <w:spacing w:val="-8"/>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9"/>
          <w:sz w:val="24"/>
        </w:rPr>
        <w:t xml:space="preserve"> </w:t>
      </w:r>
      <w:r w:rsidR="00000000" w:rsidRPr="009B1679">
        <w:rPr>
          <w:spacing w:val="-3"/>
          <w:sz w:val="24"/>
        </w:rPr>
        <w:t>has</w:t>
      </w:r>
      <w:r w:rsidR="00000000" w:rsidRPr="009B1679">
        <w:rPr>
          <w:spacing w:val="-12"/>
          <w:sz w:val="24"/>
        </w:rPr>
        <w:t xml:space="preserve"> </w:t>
      </w:r>
      <w:r w:rsidR="00000000" w:rsidRPr="009B1679">
        <w:rPr>
          <w:sz w:val="24"/>
        </w:rPr>
        <w:t>not</w:t>
      </w:r>
      <w:r w:rsidR="00000000" w:rsidRPr="009B1679">
        <w:rPr>
          <w:spacing w:val="-10"/>
          <w:sz w:val="24"/>
        </w:rPr>
        <w:t xml:space="preserve"> </w:t>
      </w:r>
      <w:r w:rsidR="00000000" w:rsidRPr="009B1679">
        <w:rPr>
          <w:spacing w:val="-3"/>
          <w:sz w:val="24"/>
        </w:rPr>
        <w:t>had</w:t>
      </w:r>
      <w:r w:rsidR="00000000" w:rsidRPr="009B1679">
        <w:rPr>
          <w:spacing w:val="-12"/>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same</w:t>
      </w:r>
      <w:r w:rsidR="00000000" w:rsidRPr="009B1679">
        <w:rPr>
          <w:spacing w:val="-13"/>
          <w:sz w:val="24"/>
        </w:rPr>
        <w:t xml:space="preserve"> </w:t>
      </w:r>
      <w:r w:rsidR="00000000" w:rsidRPr="009B1679">
        <w:rPr>
          <w:spacing w:val="-3"/>
          <w:sz w:val="24"/>
        </w:rPr>
        <w:t>investment</w:t>
      </w:r>
      <w:r w:rsidR="00000000" w:rsidRPr="009B1679">
        <w:rPr>
          <w:spacing w:val="-11"/>
          <w:sz w:val="24"/>
        </w:rPr>
        <w:t xml:space="preserve"> </w:t>
      </w:r>
      <w:r w:rsidR="00000000" w:rsidRPr="009B1679">
        <w:rPr>
          <w:spacing w:val="-3"/>
          <w:sz w:val="24"/>
        </w:rPr>
        <w:t>adviser</w:t>
      </w:r>
      <w:r w:rsidR="00000000" w:rsidRPr="009B1679">
        <w:rPr>
          <w:spacing w:val="-8"/>
          <w:sz w:val="24"/>
        </w:rPr>
        <w:t xml:space="preserve"> </w:t>
      </w:r>
      <w:r w:rsidR="00000000" w:rsidRPr="009B1679">
        <w:rPr>
          <w:spacing w:val="-3"/>
          <w:sz w:val="24"/>
        </w:rPr>
        <w:t>for</w:t>
      </w:r>
      <w:r w:rsidR="00000000" w:rsidRPr="009B1679">
        <w:rPr>
          <w:spacing w:val="-11"/>
          <w:sz w:val="24"/>
        </w:rPr>
        <w:t xml:space="preserve"> </w:t>
      </w:r>
      <w:r w:rsidR="00000000" w:rsidRPr="009B1679">
        <w:rPr>
          <w:spacing w:val="-3"/>
          <w:sz w:val="24"/>
        </w:rPr>
        <w:t xml:space="preserve">the </w:t>
      </w:r>
      <w:r w:rsidR="00000000" w:rsidRPr="009B1679">
        <w:rPr>
          <w:spacing w:val="-5"/>
          <w:sz w:val="24"/>
        </w:rPr>
        <w:t xml:space="preserve">previous </w:t>
      </w:r>
      <w:r w:rsidR="00000000" w:rsidRPr="009B1679">
        <w:rPr>
          <w:sz w:val="24"/>
        </w:rPr>
        <w:t xml:space="preserve">10 </w:t>
      </w:r>
      <w:r w:rsidR="00000000" w:rsidRPr="009B1679">
        <w:rPr>
          <w:spacing w:val="-5"/>
          <w:sz w:val="24"/>
        </w:rPr>
        <w:t xml:space="preserve">fiscal </w:t>
      </w:r>
      <w:r w:rsidR="00000000" w:rsidRPr="009B1679">
        <w:rPr>
          <w:spacing w:val="-6"/>
          <w:sz w:val="24"/>
        </w:rPr>
        <w:t xml:space="preserve">years, </w:t>
      </w:r>
      <w:r w:rsidR="00000000" w:rsidRPr="009B1679">
        <w:rPr>
          <w:sz w:val="24"/>
        </w:rPr>
        <w:t xml:space="preserve">the </w:t>
      </w:r>
      <w:r w:rsidR="00000000" w:rsidRPr="009B1679">
        <w:rPr>
          <w:spacing w:val="-3"/>
          <w:sz w:val="24"/>
        </w:rPr>
        <w:t xml:space="preserve">Fund </w:t>
      </w:r>
      <w:r w:rsidR="00000000" w:rsidRPr="009B1679">
        <w:rPr>
          <w:sz w:val="24"/>
        </w:rPr>
        <w:t xml:space="preserve">may begin the line </w:t>
      </w:r>
      <w:r w:rsidR="00000000" w:rsidRPr="009B1679">
        <w:rPr>
          <w:spacing w:val="-3"/>
          <w:sz w:val="24"/>
        </w:rPr>
        <w:t xml:space="preserve">graph </w:t>
      </w:r>
      <w:r w:rsidR="00000000" w:rsidRPr="009B1679">
        <w:rPr>
          <w:sz w:val="24"/>
        </w:rPr>
        <w:t xml:space="preserve">on the date </w:t>
      </w:r>
      <w:r w:rsidR="00000000" w:rsidRPr="009B1679">
        <w:rPr>
          <w:spacing w:val="-3"/>
          <w:sz w:val="24"/>
        </w:rPr>
        <w:t xml:space="preserve">that </w:t>
      </w:r>
      <w:r w:rsidR="00000000" w:rsidRPr="009B1679">
        <w:rPr>
          <w:sz w:val="24"/>
        </w:rPr>
        <w:t xml:space="preserve">the </w:t>
      </w:r>
      <w:r w:rsidR="00000000" w:rsidRPr="009B1679">
        <w:rPr>
          <w:spacing w:val="-3"/>
          <w:sz w:val="24"/>
        </w:rPr>
        <w:t>current adviser</w:t>
      </w:r>
      <w:r w:rsidR="00000000" w:rsidRPr="009B1679">
        <w:rPr>
          <w:spacing w:val="-13"/>
          <w:sz w:val="24"/>
        </w:rPr>
        <w:t xml:space="preserve"> </w:t>
      </w:r>
      <w:r w:rsidR="00000000" w:rsidRPr="009B1679">
        <w:rPr>
          <w:spacing w:val="-4"/>
          <w:sz w:val="24"/>
        </w:rPr>
        <w:t>began</w:t>
      </w:r>
      <w:r w:rsidR="00000000" w:rsidRPr="009B1679">
        <w:rPr>
          <w:spacing w:val="-15"/>
          <w:sz w:val="24"/>
        </w:rPr>
        <w:t xml:space="preserve"> </w:t>
      </w:r>
      <w:r w:rsidR="00000000" w:rsidRPr="009B1679">
        <w:rPr>
          <w:sz w:val="24"/>
        </w:rPr>
        <w:t>to</w:t>
      </w:r>
      <w:r w:rsidR="00000000" w:rsidRPr="009B1679">
        <w:rPr>
          <w:spacing w:val="-8"/>
          <w:sz w:val="24"/>
        </w:rPr>
        <w:t xml:space="preserve"> </w:t>
      </w:r>
      <w:r w:rsidR="00000000" w:rsidRPr="009B1679">
        <w:rPr>
          <w:spacing w:val="-3"/>
          <w:sz w:val="24"/>
        </w:rPr>
        <w:t>provide</w:t>
      </w:r>
      <w:r w:rsidR="00000000" w:rsidRPr="009B1679">
        <w:rPr>
          <w:spacing w:val="-13"/>
          <w:sz w:val="24"/>
        </w:rPr>
        <w:t xml:space="preserve"> </w:t>
      </w:r>
      <w:r w:rsidR="00000000" w:rsidRPr="009B1679">
        <w:rPr>
          <w:spacing w:val="-3"/>
          <w:sz w:val="24"/>
        </w:rPr>
        <w:t>advisory</w:t>
      </w:r>
      <w:r w:rsidR="00000000" w:rsidRPr="009B1679">
        <w:rPr>
          <w:spacing w:val="-22"/>
          <w:sz w:val="24"/>
        </w:rPr>
        <w:t xml:space="preserve"> </w:t>
      </w:r>
      <w:r w:rsidR="00000000" w:rsidRPr="009B1679">
        <w:rPr>
          <w:spacing w:val="-3"/>
          <w:sz w:val="24"/>
        </w:rPr>
        <w:t>services</w:t>
      </w:r>
      <w:r w:rsidR="00000000" w:rsidRPr="009B1679">
        <w:rPr>
          <w:spacing w:val="-11"/>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11"/>
          <w:sz w:val="24"/>
        </w:rPr>
        <w:t xml:space="preserve"> </w:t>
      </w:r>
      <w:r w:rsidR="00000000" w:rsidRPr="009B1679">
        <w:rPr>
          <w:spacing w:val="-5"/>
          <w:sz w:val="24"/>
        </w:rPr>
        <w:t>Fund</w:t>
      </w:r>
      <w:r w:rsidR="00000000" w:rsidRPr="009B1679">
        <w:rPr>
          <w:spacing w:val="33"/>
          <w:sz w:val="24"/>
        </w:rPr>
        <w:t xml:space="preserve"> </w:t>
      </w:r>
      <w:r w:rsidR="00000000" w:rsidRPr="009B1679">
        <w:rPr>
          <w:sz w:val="24"/>
        </w:rPr>
        <w:t>so</w:t>
      </w:r>
      <w:r w:rsidR="00000000" w:rsidRPr="009B1679">
        <w:rPr>
          <w:spacing w:val="-7"/>
          <w:sz w:val="24"/>
        </w:rPr>
        <w:t xml:space="preserve"> </w:t>
      </w:r>
      <w:r w:rsidR="00000000" w:rsidRPr="009B1679">
        <w:rPr>
          <w:sz w:val="24"/>
        </w:rPr>
        <w:t>long</w:t>
      </w:r>
      <w:r w:rsidR="00000000" w:rsidRPr="009B1679">
        <w:rPr>
          <w:spacing w:val="-15"/>
          <w:sz w:val="24"/>
        </w:rPr>
        <w:t xml:space="preserve"> </w:t>
      </w:r>
      <w:r w:rsidR="00000000" w:rsidRPr="009B1679">
        <w:rPr>
          <w:spacing w:val="-3"/>
          <w:sz w:val="24"/>
        </w:rPr>
        <w:t>as:</w:t>
      </w:r>
    </w:p>
    <w:p w:rsidR="00081523" w:rsidRDefault="00081523">
      <w:pPr>
        <w:pStyle w:val="BodyText"/>
        <w:spacing w:before="1"/>
        <w:rPr>
          <w:sz w:val="21"/>
        </w:rPr>
      </w:pPr>
    </w:p>
    <w:p w:rsidR="00081523" w:rsidRPr="009B1679" w:rsidRDefault="009B1679" w:rsidP="009B1679">
      <w:pPr>
        <w:tabs>
          <w:tab w:val="left" w:pos="2820"/>
        </w:tabs>
        <w:spacing w:line="199" w:lineRule="auto"/>
        <w:ind w:left="2820" w:right="1255" w:hanging="360"/>
        <w:rPr>
          <w:color w:val="221F1F"/>
          <w:sz w:val="24"/>
        </w:rPr>
      </w:pPr>
      <w:r>
        <w:rPr>
          <w:color w:val="221F1F"/>
          <w:spacing w:val="-25"/>
          <w:sz w:val="24"/>
        </w:rPr>
        <w:t>(a)</w:t>
      </w:r>
      <w:r>
        <w:rPr>
          <w:color w:val="221F1F"/>
          <w:spacing w:val="-25"/>
          <w:sz w:val="24"/>
        </w:rPr>
        <w:tab/>
      </w:r>
      <w:r w:rsidR="00000000" w:rsidRPr="009B1679">
        <w:rPr>
          <w:spacing w:val="-3"/>
          <w:sz w:val="24"/>
        </w:rPr>
        <w:t>Neither</w:t>
      </w:r>
      <w:r w:rsidR="00000000" w:rsidRPr="009B1679">
        <w:rPr>
          <w:spacing w:val="-18"/>
          <w:sz w:val="24"/>
        </w:rPr>
        <w:t xml:space="preserve"> </w:t>
      </w:r>
      <w:r w:rsidR="00000000" w:rsidRPr="009B1679">
        <w:rPr>
          <w:sz w:val="24"/>
        </w:rPr>
        <w:t>the</w:t>
      </w:r>
      <w:r w:rsidR="00000000" w:rsidRPr="009B1679">
        <w:rPr>
          <w:spacing w:val="-18"/>
          <w:sz w:val="24"/>
        </w:rPr>
        <w:t xml:space="preserve"> </w:t>
      </w:r>
      <w:r w:rsidR="00000000" w:rsidRPr="009B1679">
        <w:rPr>
          <w:spacing w:val="-5"/>
          <w:sz w:val="24"/>
        </w:rPr>
        <w:t>current</w:t>
      </w:r>
      <w:r w:rsidR="00000000" w:rsidRPr="009B1679">
        <w:rPr>
          <w:spacing w:val="-16"/>
          <w:sz w:val="24"/>
        </w:rPr>
        <w:t xml:space="preserve"> </w:t>
      </w:r>
      <w:r w:rsidR="00000000" w:rsidRPr="009B1679">
        <w:rPr>
          <w:sz w:val="24"/>
        </w:rPr>
        <w:t>adviser</w:t>
      </w:r>
      <w:r w:rsidR="00000000" w:rsidRPr="009B1679">
        <w:rPr>
          <w:spacing w:val="-13"/>
          <w:sz w:val="24"/>
        </w:rPr>
        <w:t xml:space="preserve"> </w:t>
      </w:r>
      <w:r w:rsidR="00000000" w:rsidRPr="009B1679">
        <w:rPr>
          <w:sz w:val="24"/>
        </w:rPr>
        <w:t>nor</w:t>
      </w:r>
      <w:r w:rsidR="00000000" w:rsidRPr="009B1679">
        <w:rPr>
          <w:spacing w:val="-15"/>
          <w:sz w:val="24"/>
        </w:rPr>
        <w:t xml:space="preserve"> </w:t>
      </w:r>
      <w:r w:rsidR="00000000" w:rsidRPr="009B1679">
        <w:rPr>
          <w:sz w:val="24"/>
        </w:rPr>
        <w:t>any</w:t>
      </w:r>
      <w:r w:rsidR="00000000" w:rsidRPr="009B1679">
        <w:rPr>
          <w:spacing w:val="-21"/>
          <w:sz w:val="24"/>
        </w:rPr>
        <w:t xml:space="preserve"> </w:t>
      </w:r>
      <w:r w:rsidR="00000000" w:rsidRPr="009B1679">
        <w:rPr>
          <w:spacing w:val="-3"/>
          <w:sz w:val="24"/>
        </w:rPr>
        <w:t>affiliate</w:t>
      </w:r>
      <w:r w:rsidR="00000000" w:rsidRPr="009B1679">
        <w:rPr>
          <w:spacing w:val="-15"/>
          <w:sz w:val="24"/>
        </w:rPr>
        <w:t xml:space="preserve"> </w:t>
      </w:r>
      <w:r w:rsidR="00000000" w:rsidRPr="009B1679">
        <w:rPr>
          <w:sz w:val="24"/>
        </w:rPr>
        <w:t>is</w:t>
      </w:r>
      <w:r w:rsidR="00000000" w:rsidRPr="009B1679">
        <w:rPr>
          <w:spacing w:val="-12"/>
          <w:sz w:val="24"/>
        </w:rPr>
        <w:t xml:space="preserve"> </w:t>
      </w:r>
      <w:r w:rsidR="00000000" w:rsidRPr="009B1679">
        <w:rPr>
          <w:sz w:val="24"/>
        </w:rPr>
        <w:t>or</w:t>
      </w:r>
      <w:r w:rsidR="00000000" w:rsidRPr="009B1679">
        <w:rPr>
          <w:spacing w:val="-10"/>
          <w:sz w:val="24"/>
        </w:rPr>
        <w:t xml:space="preserve"> </w:t>
      </w:r>
      <w:r w:rsidR="00000000" w:rsidRPr="009B1679">
        <w:rPr>
          <w:spacing w:val="-3"/>
          <w:sz w:val="24"/>
        </w:rPr>
        <w:t>has</w:t>
      </w:r>
      <w:r w:rsidR="00000000" w:rsidRPr="009B1679">
        <w:rPr>
          <w:spacing w:val="-17"/>
          <w:sz w:val="24"/>
        </w:rPr>
        <w:t xml:space="preserve"> </w:t>
      </w:r>
      <w:r w:rsidR="00000000" w:rsidRPr="009B1679">
        <w:rPr>
          <w:spacing w:val="-3"/>
          <w:sz w:val="24"/>
        </w:rPr>
        <w:t>been</w:t>
      </w:r>
      <w:r w:rsidR="00000000" w:rsidRPr="009B1679">
        <w:rPr>
          <w:spacing w:val="-17"/>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“control”</w:t>
      </w:r>
      <w:r w:rsidR="00000000" w:rsidRPr="009B1679">
        <w:rPr>
          <w:spacing w:val="-17"/>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5"/>
          <w:sz w:val="24"/>
        </w:rPr>
        <w:t xml:space="preserve"> </w:t>
      </w:r>
      <w:r w:rsidR="00000000" w:rsidRPr="009B1679">
        <w:rPr>
          <w:sz w:val="24"/>
        </w:rPr>
        <w:t xml:space="preserve">previous </w:t>
      </w:r>
      <w:r w:rsidR="00000000" w:rsidRPr="009B1679">
        <w:rPr>
          <w:spacing w:val="-3"/>
          <w:sz w:val="24"/>
        </w:rPr>
        <w:t xml:space="preserve">adviser </w:t>
      </w:r>
      <w:r w:rsidR="00000000" w:rsidRPr="009B1679">
        <w:rPr>
          <w:sz w:val="24"/>
        </w:rPr>
        <w:t xml:space="preserve">under </w:t>
      </w:r>
      <w:r w:rsidR="00000000" w:rsidRPr="009B1679">
        <w:rPr>
          <w:spacing w:val="-3"/>
          <w:sz w:val="24"/>
        </w:rPr>
        <w:t>section 2(a)</w:t>
      </w:r>
      <w:r w:rsidR="00000000" w:rsidRPr="009B1679">
        <w:rPr>
          <w:spacing w:val="-17"/>
          <w:sz w:val="24"/>
        </w:rPr>
        <w:t xml:space="preserve"> </w:t>
      </w:r>
      <w:r w:rsidR="00000000" w:rsidRPr="009B1679">
        <w:rPr>
          <w:spacing w:val="-3"/>
          <w:sz w:val="24"/>
        </w:rPr>
        <w:t xml:space="preserve">(9) </w:t>
      </w:r>
      <w:r w:rsidR="00000000" w:rsidRPr="009B1679">
        <w:rPr>
          <w:sz w:val="24"/>
        </w:rPr>
        <w:t xml:space="preserve">[15 </w:t>
      </w:r>
      <w:r w:rsidR="00000000" w:rsidRPr="009B1679">
        <w:rPr>
          <w:spacing w:val="-3"/>
          <w:sz w:val="24"/>
        </w:rPr>
        <w:t xml:space="preserve">U.S.C. </w:t>
      </w:r>
      <w:r w:rsidR="00000000" w:rsidRPr="009B1679">
        <w:rPr>
          <w:spacing w:val="-4"/>
          <w:sz w:val="24"/>
        </w:rPr>
        <w:t>80a-2(a)(9)];</w:t>
      </w:r>
    </w:p>
    <w:p w:rsidR="00081523" w:rsidRDefault="00081523">
      <w:pPr>
        <w:pStyle w:val="BodyText"/>
        <w:spacing w:before="6"/>
        <w:rPr>
          <w:sz w:val="20"/>
        </w:rPr>
      </w:pPr>
    </w:p>
    <w:p w:rsidR="00081523" w:rsidRPr="009B1679" w:rsidRDefault="009B1679" w:rsidP="009B1679">
      <w:pPr>
        <w:tabs>
          <w:tab w:val="left" w:pos="2820"/>
        </w:tabs>
        <w:ind w:left="2820" w:right="1162" w:hanging="360"/>
        <w:rPr>
          <w:color w:val="221F1F"/>
          <w:sz w:val="24"/>
        </w:rPr>
      </w:pPr>
      <w:r>
        <w:rPr>
          <w:color w:val="221F1F"/>
          <w:spacing w:val="-25"/>
          <w:sz w:val="24"/>
        </w:rPr>
        <w:t>(b)</w:t>
      </w:r>
      <w:r>
        <w:rPr>
          <w:color w:val="221F1F"/>
          <w:spacing w:val="-25"/>
          <w:sz w:val="24"/>
        </w:rPr>
        <w:tab/>
      </w:r>
      <w:r w:rsidR="00000000" w:rsidRPr="009B1679">
        <w:rPr>
          <w:sz w:val="24"/>
        </w:rPr>
        <w:t xml:space="preserve">The </w:t>
      </w:r>
      <w:r w:rsidR="00000000" w:rsidRPr="009B1679">
        <w:rPr>
          <w:spacing w:val="-4"/>
          <w:sz w:val="24"/>
        </w:rPr>
        <w:t xml:space="preserve">current </w:t>
      </w:r>
      <w:r w:rsidR="00000000" w:rsidRPr="009B1679">
        <w:rPr>
          <w:spacing w:val="-3"/>
          <w:sz w:val="24"/>
        </w:rPr>
        <w:t xml:space="preserve">adviser </w:t>
      </w:r>
      <w:r w:rsidR="00000000" w:rsidRPr="009B1679">
        <w:rPr>
          <w:spacing w:val="-5"/>
          <w:sz w:val="24"/>
        </w:rPr>
        <w:t xml:space="preserve">employs </w:t>
      </w:r>
      <w:r w:rsidR="00000000" w:rsidRPr="009B1679">
        <w:rPr>
          <w:sz w:val="24"/>
        </w:rPr>
        <w:t xml:space="preserve">no </w:t>
      </w:r>
      <w:r w:rsidR="00000000" w:rsidRPr="009B1679">
        <w:rPr>
          <w:spacing w:val="-4"/>
          <w:sz w:val="24"/>
        </w:rPr>
        <w:t xml:space="preserve">officer(s) </w:t>
      </w:r>
      <w:r w:rsidR="00000000" w:rsidRPr="009B1679">
        <w:rPr>
          <w:sz w:val="24"/>
        </w:rPr>
        <w:t xml:space="preserve">of the </w:t>
      </w:r>
      <w:r w:rsidR="00000000" w:rsidRPr="009B1679">
        <w:rPr>
          <w:spacing w:val="-3"/>
          <w:sz w:val="24"/>
        </w:rPr>
        <w:t xml:space="preserve">previous adviser </w:t>
      </w:r>
      <w:r w:rsidR="00000000" w:rsidRPr="009B1679">
        <w:rPr>
          <w:sz w:val="24"/>
        </w:rPr>
        <w:t xml:space="preserve">or </w:t>
      </w:r>
      <w:r w:rsidR="00000000" w:rsidRPr="009B1679">
        <w:rPr>
          <w:spacing w:val="-3"/>
          <w:sz w:val="24"/>
        </w:rPr>
        <w:t xml:space="preserve">employees </w:t>
      </w:r>
      <w:r w:rsidR="00000000" w:rsidRPr="009B1679">
        <w:rPr>
          <w:sz w:val="24"/>
        </w:rPr>
        <w:t xml:space="preserve">of </w:t>
      </w:r>
      <w:r w:rsidR="00000000" w:rsidRPr="009B1679">
        <w:rPr>
          <w:spacing w:val="-3"/>
          <w:sz w:val="24"/>
        </w:rPr>
        <w:t>the previous</w:t>
      </w:r>
      <w:r w:rsidR="00000000" w:rsidRPr="009B1679">
        <w:rPr>
          <w:spacing w:val="-15"/>
          <w:sz w:val="24"/>
        </w:rPr>
        <w:t xml:space="preserve"> </w:t>
      </w:r>
      <w:r w:rsidR="00000000" w:rsidRPr="009B1679">
        <w:rPr>
          <w:sz w:val="24"/>
        </w:rPr>
        <w:t>adviser</w:t>
      </w:r>
      <w:r w:rsidR="00000000" w:rsidRPr="009B1679">
        <w:rPr>
          <w:spacing w:val="-11"/>
          <w:sz w:val="24"/>
        </w:rPr>
        <w:t xml:space="preserve"> </w:t>
      </w:r>
      <w:r w:rsidR="00000000" w:rsidRPr="009B1679">
        <w:rPr>
          <w:spacing w:val="-4"/>
          <w:sz w:val="24"/>
        </w:rPr>
        <w:t>who</w:t>
      </w:r>
      <w:r w:rsidR="00000000" w:rsidRPr="009B1679">
        <w:rPr>
          <w:spacing w:val="-12"/>
          <w:sz w:val="24"/>
        </w:rPr>
        <w:t xml:space="preserve"> </w:t>
      </w:r>
      <w:r w:rsidR="00000000" w:rsidRPr="009B1679">
        <w:rPr>
          <w:spacing w:val="-6"/>
          <w:sz w:val="24"/>
        </w:rPr>
        <w:t>were</w:t>
      </w:r>
      <w:r w:rsidR="00000000" w:rsidRPr="009B1679">
        <w:rPr>
          <w:spacing w:val="-5"/>
          <w:sz w:val="24"/>
        </w:rPr>
        <w:t xml:space="preserve"> </w:t>
      </w:r>
      <w:r w:rsidR="00000000" w:rsidRPr="009B1679">
        <w:rPr>
          <w:spacing w:val="-3"/>
          <w:sz w:val="24"/>
        </w:rPr>
        <w:t>responsible</w:t>
      </w:r>
      <w:r w:rsidR="00000000" w:rsidRPr="009B1679">
        <w:rPr>
          <w:spacing w:val="-13"/>
          <w:sz w:val="24"/>
        </w:rPr>
        <w:t xml:space="preserve"> </w:t>
      </w:r>
      <w:r w:rsidR="00000000" w:rsidRPr="009B1679">
        <w:rPr>
          <w:spacing w:val="-3"/>
          <w:sz w:val="24"/>
        </w:rPr>
        <w:t>for</w:t>
      </w:r>
      <w:r w:rsidR="00000000" w:rsidRPr="009B1679">
        <w:rPr>
          <w:spacing w:val="-16"/>
          <w:sz w:val="24"/>
        </w:rPr>
        <w:t xml:space="preserve"> </w:t>
      </w:r>
      <w:r w:rsidR="00000000" w:rsidRPr="009B1679">
        <w:rPr>
          <w:spacing w:val="-3"/>
          <w:sz w:val="24"/>
        </w:rPr>
        <w:t>providing</w:t>
      </w:r>
      <w:r w:rsidR="00000000" w:rsidRPr="009B1679">
        <w:rPr>
          <w:spacing w:val="-20"/>
          <w:sz w:val="24"/>
        </w:rPr>
        <w:t xml:space="preserve"> </w:t>
      </w:r>
      <w:r w:rsidR="00000000" w:rsidRPr="009B1679">
        <w:rPr>
          <w:spacing w:val="-3"/>
          <w:sz w:val="24"/>
        </w:rPr>
        <w:t>investment</w:t>
      </w:r>
      <w:r w:rsidR="00000000" w:rsidRPr="009B1679">
        <w:rPr>
          <w:spacing w:val="-12"/>
          <w:sz w:val="24"/>
        </w:rPr>
        <w:t xml:space="preserve"> </w:t>
      </w:r>
      <w:r w:rsidR="00000000" w:rsidRPr="009B1679">
        <w:rPr>
          <w:sz w:val="24"/>
        </w:rPr>
        <w:t>advisory</w:t>
      </w:r>
      <w:r w:rsidR="00000000" w:rsidRPr="009B1679">
        <w:rPr>
          <w:spacing w:val="-22"/>
          <w:sz w:val="24"/>
        </w:rPr>
        <w:t xml:space="preserve"> </w:t>
      </w:r>
      <w:r w:rsidR="00000000" w:rsidRPr="009B1679">
        <w:rPr>
          <w:sz w:val="24"/>
        </w:rPr>
        <w:t>or</w:t>
      </w:r>
      <w:r w:rsidR="00000000" w:rsidRPr="009B1679">
        <w:rPr>
          <w:spacing w:val="-8"/>
          <w:sz w:val="24"/>
        </w:rPr>
        <w:t xml:space="preserve"> </w:t>
      </w:r>
      <w:r w:rsidR="00000000" w:rsidRPr="009B1679">
        <w:rPr>
          <w:spacing w:val="-3"/>
          <w:sz w:val="24"/>
        </w:rPr>
        <w:t>portfolio management</w:t>
      </w:r>
      <w:r w:rsidR="00000000" w:rsidRPr="009B1679">
        <w:rPr>
          <w:spacing w:val="-14"/>
          <w:sz w:val="24"/>
        </w:rPr>
        <w:t xml:space="preserve"> </w:t>
      </w:r>
      <w:r w:rsidR="00000000" w:rsidRPr="009B1679">
        <w:rPr>
          <w:spacing w:val="-3"/>
          <w:sz w:val="24"/>
        </w:rPr>
        <w:t>services</w:t>
      </w:r>
      <w:r w:rsidR="00000000" w:rsidRPr="009B1679">
        <w:rPr>
          <w:spacing w:val="-15"/>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3"/>
          <w:sz w:val="24"/>
        </w:rPr>
        <w:t>Fund;</w:t>
      </w:r>
      <w:r w:rsidR="00000000" w:rsidRPr="009B1679">
        <w:rPr>
          <w:spacing w:val="-14"/>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2820"/>
        </w:tabs>
        <w:ind w:left="2820" w:right="989" w:hanging="360"/>
        <w:rPr>
          <w:color w:val="221F1F"/>
          <w:sz w:val="24"/>
        </w:rPr>
      </w:pPr>
      <w:r>
        <w:rPr>
          <w:color w:val="221F1F"/>
          <w:spacing w:val="-25"/>
          <w:sz w:val="24"/>
        </w:rPr>
        <w:t>(c)</w:t>
      </w:r>
      <w:r>
        <w:rPr>
          <w:color w:val="221F1F"/>
          <w:spacing w:val="-25"/>
          <w:sz w:val="24"/>
        </w:rPr>
        <w:tab/>
      </w:r>
      <w:r w:rsidR="00000000" w:rsidRPr="009B1679">
        <w:rPr>
          <w:sz w:val="24"/>
        </w:rPr>
        <w:t>The</w:t>
      </w:r>
      <w:r w:rsidR="00000000" w:rsidRPr="009B1679">
        <w:rPr>
          <w:spacing w:val="-14"/>
          <w:sz w:val="24"/>
        </w:rPr>
        <w:t xml:space="preserve"> </w:t>
      </w:r>
      <w:r w:rsidR="00000000" w:rsidRPr="009B1679">
        <w:rPr>
          <w:spacing w:val="-3"/>
          <w:sz w:val="24"/>
        </w:rPr>
        <w:t>graph</w:t>
      </w:r>
      <w:r w:rsidR="00000000" w:rsidRPr="009B1679">
        <w:rPr>
          <w:spacing w:val="-16"/>
          <w:sz w:val="24"/>
        </w:rPr>
        <w:t xml:space="preserve"> </w:t>
      </w:r>
      <w:r w:rsidR="00000000" w:rsidRPr="009B1679">
        <w:rPr>
          <w:sz w:val="24"/>
        </w:rPr>
        <w:t>is</w:t>
      </w:r>
      <w:r w:rsidR="00000000" w:rsidRPr="009B1679">
        <w:rPr>
          <w:spacing w:val="-11"/>
          <w:sz w:val="24"/>
        </w:rPr>
        <w:t xml:space="preserve"> </w:t>
      </w:r>
      <w:r w:rsidR="00000000" w:rsidRPr="009B1679">
        <w:rPr>
          <w:spacing w:val="-3"/>
          <w:sz w:val="24"/>
        </w:rPr>
        <w:t>accompanied</w:t>
      </w:r>
      <w:r w:rsidR="00000000" w:rsidRPr="009B1679">
        <w:rPr>
          <w:spacing w:val="-13"/>
          <w:sz w:val="24"/>
        </w:rPr>
        <w:t xml:space="preserve"> </w:t>
      </w:r>
      <w:r w:rsidR="00000000" w:rsidRPr="009B1679">
        <w:rPr>
          <w:sz w:val="24"/>
        </w:rPr>
        <w:t>by</w:t>
      </w:r>
      <w:r w:rsidR="00000000" w:rsidRPr="009B1679">
        <w:rPr>
          <w:spacing w:val="-16"/>
          <w:sz w:val="24"/>
        </w:rPr>
        <w:t xml:space="preserve"> </w:t>
      </w:r>
      <w:r w:rsidR="00000000" w:rsidRPr="009B1679">
        <w:rPr>
          <w:sz w:val="24"/>
        </w:rPr>
        <w:t>a</w:t>
      </w:r>
      <w:r w:rsidR="00000000" w:rsidRPr="009B1679">
        <w:rPr>
          <w:spacing w:val="-10"/>
          <w:sz w:val="24"/>
        </w:rPr>
        <w:t xml:space="preserve"> </w:t>
      </w:r>
      <w:r w:rsidR="00000000" w:rsidRPr="009B1679">
        <w:rPr>
          <w:spacing w:val="-3"/>
          <w:sz w:val="24"/>
        </w:rPr>
        <w:t>statement</w:t>
      </w:r>
      <w:r w:rsidR="00000000" w:rsidRPr="009B1679">
        <w:rPr>
          <w:spacing w:val="-13"/>
          <w:sz w:val="24"/>
        </w:rPr>
        <w:t xml:space="preserve"> </w:t>
      </w:r>
      <w:r w:rsidR="00000000" w:rsidRPr="009B1679">
        <w:rPr>
          <w:sz w:val="24"/>
        </w:rPr>
        <w:t>explaining</w:t>
      </w:r>
      <w:r w:rsidR="00000000" w:rsidRPr="009B1679">
        <w:rPr>
          <w:spacing w:val="-17"/>
          <w:sz w:val="24"/>
        </w:rPr>
        <w:t xml:space="preserve"> </w:t>
      </w:r>
      <w:r w:rsidR="00000000" w:rsidRPr="009B1679">
        <w:rPr>
          <w:spacing w:val="-3"/>
          <w:sz w:val="24"/>
        </w:rPr>
        <w:t>that</w:t>
      </w:r>
      <w:r w:rsidR="00000000" w:rsidRPr="009B1679">
        <w:rPr>
          <w:spacing w:val="-13"/>
          <w:sz w:val="24"/>
        </w:rPr>
        <w:t xml:space="preserve"> </w:t>
      </w:r>
      <w:r w:rsidR="00000000" w:rsidRPr="009B1679">
        <w:rPr>
          <w:spacing w:val="-3"/>
          <w:sz w:val="24"/>
        </w:rPr>
        <w:t>previous</w:t>
      </w:r>
      <w:r w:rsidR="00000000" w:rsidRPr="009B1679">
        <w:rPr>
          <w:spacing w:val="-16"/>
          <w:sz w:val="24"/>
        </w:rPr>
        <w:t xml:space="preserve"> </w:t>
      </w:r>
      <w:r w:rsidR="00000000" w:rsidRPr="009B1679">
        <w:rPr>
          <w:sz w:val="24"/>
        </w:rPr>
        <w:t>periods</w:t>
      </w:r>
      <w:r w:rsidR="00000000" w:rsidRPr="009B1679">
        <w:rPr>
          <w:spacing w:val="-15"/>
          <w:sz w:val="24"/>
        </w:rPr>
        <w:t xml:space="preserve"> </w:t>
      </w:r>
      <w:r w:rsidR="00000000" w:rsidRPr="009B1679">
        <w:rPr>
          <w:spacing w:val="-3"/>
          <w:sz w:val="24"/>
        </w:rPr>
        <w:t>during</w:t>
      </w:r>
      <w:r w:rsidR="00000000" w:rsidRPr="009B1679">
        <w:rPr>
          <w:spacing w:val="-16"/>
          <w:sz w:val="24"/>
        </w:rPr>
        <w:t xml:space="preserve"> </w:t>
      </w:r>
      <w:r w:rsidR="00000000" w:rsidRPr="009B1679">
        <w:rPr>
          <w:spacing w:val="-4"/>
          <w:sz w:val="24"/>
        </w:rPr>
        <w:t xml:space="preserve">which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was</w:t>
      </w:r>
      <w:r w:rsidR="00000000" w:rsidRPr="009B1679">
        <w:rPr>
          <w:spacing w:val="-15"/>
          <w:sz w:val="24"/>
        </w:rPr>
        <w:t xml:space="preserve"> </w:t>
      </w:r>
      <w:r w:rsidR="00000000" w:rsidRPr="009B1679">
        <w:rPr>
          <w:spacing w:val="-3"/>
          <w:sz w:val="24"/>
        </w:rPr>
        <w:t>advised</w:t>
      </w:r>
      <w:r w:rsidR="00000000" w:rsidRPr="009B1679">
        <w:rPr>
          <w:spacing w:val="-14"/>
          <w:sz w:val="24"/>
        </w:rPr>
        <w:t xml:space="preserve"> </w:t>
      </w:r>
      <w:r w:rsidR="00000000" w:rsidRPr="009B1679">
        <w:rPr>
          <w:sz w:val="24"/>
        </w:rPr>
        <w:t>by</w:t>
      </w:r>
      <w:r w:rsidR="00000000" w:rsidRPr="009B1679">
        <w:rPr>
          <w:spacing w:val="-3"/>
          <w:sz w:val="24"/>
        </w:rPr>
        <w:t xml:space="preserve"> another</w:t>
      </w:r>
      <w:r w:rsidR="00000000" w:rsidRPr="009B1679">
        <w:rPr>
          <w:spacing w:val="-16"/>
          <w:sz w:val="24"/>
        </w:rPr>
        <w:t xml:space="preserve"> </w:t>
      </w:r>
      <w:r w:rsidR="00000000" w:rsidRPr="009B1679">
        <w:rPr>
          <w:spacing w:val="-3"/>
          <w:sz w:val="24"/>
        </w:rPr>
        <w:t>investment</w:t>
      </w:r>
      <w:r w:rsidR="00000000" w:rsidRPr="009B1679">
        <w:rPr>
          <w:spacing w:val="-14"/>
          <w:sz w:val="24"/>
        </w:rPr>
        <w:t xml:space="preserve"> </w:t>
      </w:r>
      <w:r w:rsidR="00000000" w:rsidRPr="009B1679">
        <w:rPr>
          <w:sz w:val="24"/>
        </w:rPr>
        <w:t>adviser</w:t>
      </w:r>
      <w:r w:rsidR="00000000" w:rsidRPr="009B1679">
        <w:rPr>
          <w:spacing w:val="-17"/>
          <w:sz w:val="24"/>
        </w:rPr>
        <w:t xml:space="preserve"> </w:t>
      </w:r>
      <w:r w:rsidR="00000000" w:rsidRPr="009B1679">
        <w:rPr>
          <w:sz w:val="24"/>
        </w:rPr>
        <w:t>are</w:t>
      </w:r>
      <w:r w:rsidR="00000000" w:rsidRPr="009B1679">
        <w:rPr>
          <w:spacing w:val="-16"/>
          <w:sz w:val="24"/>
        </w:rPr>
        <w:t xml:space="preserve"> </w:t>
      </w:r>
      <w:r w:rsidR="00000000" w:rsidRPr="009B1679">
        <w:rPr>
          <w:sz w:val="24"/>
        </w:rPr>
        <w:t>not</w:t>
      </w:r>
      <w:r w:rsidR="00000000" w:rsidRPr="009B1679">
        <w:rPr>
          <w:spacing w:val="-14"/>
          <w:sz w:val="24"/>
        </w:rPr>
        <w:t xml:space="preserve"> </w:t>
      </w:r>
      <w:r w:rsidR="00000000" w:rsidRPr="009B1679">
        <w:rPr>
          <w:spacing w:val="-3"/>
          <w:sz w:val="24"/>
        </w:rPr>
        <w:t>shown.</w:t>
      </w:r>
    </w:p>
    <w:p w:rsidR="00081523" w:rsidRDefault="00081523">
      <w:pPr>
        <w:pStyle w:val="BodyText"/>
        <w:spacing w:before="10"/>
        <w:rPr>
          <w:sz w:val="20"/>
        </w:rPr>
      </w:pPr>
    </w:p>
    <w:p w:rsidR="00081523" w:rsidRPr="009B1679" w:rsidRDefault="009B1679" w:rsidP="009B1679">
      <w:pPr>
        <w:tabs>
          <w:tab w:val="left" w:pos="2151"/>
        </w:tabs>
        <w:ind w:left="2150" w:right="1059" w:hanging="411"/>
        <w:rPr>
          <w:color w:val="221F1F"/>
          <w:sz w:val="24"/>
        </w:rPr>
      </w:pPr>
      <w:r>
        <w:rPr>
          <w:color w:val="221F1F"/>
          <w:spacing w:val="-10"/>
          <w:sz w:val="24"/>
        </w:rPr>
        <w:t>(iii)</w:t>
      </w:r>
      <w:r>
        <w:rPr>
          <w:color w:val="221F1F"/>
          <w:spacing w:val="-10"/>
          <w:sz w:val="24"/>
        </w:rPr>
        <w:tab/>
      </w:r>
      <w:r w:rsidR="00000000" w:rsidRPr="009B1679">
        <w:rPr>
          <w:spacing w:val="-3"/>
          <w:sz w:val="24"/>
        </w:rPr>
        <w:t>Discuss</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effect</w:t>
      </w:r>
      <w:r w:rsidR="00000000" w:rsidRPr="009B1679">
        <w:rPr>
          <w:spacing w:val="-7"/>
          <w:sz w:val="24"/>
        </w:rPr>
        <w:t xml:space="preserve"> </w:t>
      </w:r>
      <w:r w:rsidR="00000000" w:rsidRPr="009B1679">
        <w:rPr>
          <w:sz w:val="24"/>
        </w:rPr>
        <w:t>of</w:t>
      </w:r>
      <w:r w:rsidR="00000000" w:rsidRPr="009B1679">
        <w:rPr>
          <w:spacing w:val="-9"/>
          <w:sz w:val="24"/>
        </w:rPr>
        <w:t xml:space="preserve"> </w:t>
      </w:r>
      <w:r w:rsidR="00000000" w:rsidRPr="009B1679">
        <w:rPr>
          <w:sz w:val="24"/>
        </w:rPr>
        <w:t>any</w:t>
      </w:r>
      <w:r w:rsidR="00000000" w:rsidRPr="009B1679">
        <w:rPr>
          <w:spacing w:val="-10"/>
          <w:sz w:val="24"/>
        </w:rPr>
        <w:t xml:space="preserve"> </w:t>
      </w:r>
      <w:r w:rsidR="00000000" w:rsidRPr="009B1679">
        <w:rPr>
          <w:sz w:val="24"/>
        </w:rPr>
        <w:t>policy</w:t>
      </w:r>
      <w:r w:rsidR="00000000" w:rsidRPr="009B1679">
        <w:rPr>
          <w:spacing w:val="-12"/>
          <w:sz w:val="24"/>
        </w:rPr>
        <w:t xml:space="preserve"> </w:t>
      </w:r>
      <w:r w:rsidR="00000000" w:rsidRPr="009B1679">
        <w:rPr>
          <w:sz w:val="24"/>
        </w:rPr>
        <w:t>or</w:t>
      </w:r>
      <w:r w:rsidR="00000000" w:rsidRPr="009B1679">
        <w:rPr>
          <w:spacing w:val="-8"/>
          <w:sz w:val="24"/>
        </w:rPr>
        <w:t xml:space="preserve"> </w:t>
      </w:r>
      <w:r w:rsidR="00000000" w:rsidRPr="009B1679">
        <w:rPr>
          <w:sz w:val="24"/>
        </w:rPr>
        <w:t>practice</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maintaining</w:t>
      </w:r>
      <w:r w:rsidR="00000000" w:rsidRPr="009B1679">
        <w:rPr>
          <w:spacing w:val="-8"/>
          <w:sz w:val="24"/>
        </w:rPr>
        <w:t xml:space="preserve"> </w:t>
      </w:r>
      <w:r w:rsidR="00000000" w:rsidRPr="009B1679">
        <w:rPr>
          <w:sz w:val="24"/>
        </w:rPr>
        <w:t>a</w:t>
      </w:r>
      <w:r w:rsidR="00000000" w:rsidRPr="009B1679">
        <w:rPr>
          <w:spacing w:val="-8"/>
          <w:sz w:val="24"/>
        </w:rPr>
        <w:t xml:space="preserve"> </w:t>
      </w:r>
      <w:r w:rsidR="00000000" w:rsidRPr="009B1679">
        <w:rPr>
          <w:spacing w:val="-3"/>
          <w:sz w:val="24"/>
        </w:rPr>
        <w:t>specified</w:t>
      </w:r>
      <w:r w:rsidR="00000000" w:rsidRPr="009B1679">
        <w:rPr>
          <w:spacing w:val="-7"/>
          <w:sz w:val="24"/>
        </w:rPr>
        <w:t xml:space="preserve"> </w:t>
      </w:r>
      <w:r w:rsidR="00000000" w:rsidRPr="009B1679">
        <w:rPr>
          <w:sz w:val="24"/>
        </w:rPr>
        <w:t>level</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pacing w:val="-3"/>
          <w:sz w:val="24"/>
        </w:rPr>
        <w:t>distributions</w:t>
      </w:r>
      <w:r w:rsidR="00000000" w:rsidRPr="009B1679">
        <w:rPr>
          <w:spacing w:val="-7"/>
          <w:sz w:val="24"/>
        </w:rPr>
        <w:t xml:space="preserve"> </w:t>
      </w:r>
      <w:r w:rsidR="00000000" w:rsidRPr="009B1679">
        <w:rPr>
          <w:sz w:val="24"/>
        </w:rPr>
        <w:t xml:space="preserve">to </w:t>
      </w:r>
      <w:r w:rsidR="00000000" w:rsidRPr="009B1679">
        <w:rPr>
          <w:spacing w:val="-3"/>
          <w:sz w:val="24"/>
        </w:rPr>
        <w:t xml:space="preserve">shareholders </w:t>
      </w:r>
      <w:r w:rsidR="00000000" w:rsidRPr="009B1679">
        <w:rPr>
          <w:sz w:val="24"/>
        </w:rPr>
        <w:t xml:space="preserve">on the Fund’s </w:t>
      </w:r>
      <w:r w:rsidR="00000000" w:rsidRPr="009B1679">
        <w:rPr>
          <w:spacing w:val="-3"/>
          <w:sz w:val="24"/>
        </w:rPr>
        <w:t xml:space="preserve">investment strategies </w:t>
      </w:r>
      <w:r w:rsidR="00000000" w:rsidRPr="009B1679">
        <w:rPr>
          <w:sz w:val="24"/>
        </w:rPr>
        <w:t xml:space="preserve">and per share </w:t>
      </w:r>
      <w:r w:rsidR="00000000" w:rsidRPr="009B1679">
        <w:rPr>
          <w:spacing w:val="-3"/>
          <w:sz w:val="24"/>
        </w:rPr>
        <w:t xml:space="preserve">net asset </w:t>
      </w:r>
      <w:r w:rsidR="00000000" w:rsidRPr="009B1679">
        <w:rPr>
          <w:sz w:val="24"/>
        </w:rPr>
        <w:t xml:space="preserve">value during the </w:t>
      </w:r>
      <w:r w:rsidR="00000000" w:rsidRPr="009B1679">
        <w:rPr>
          <w:spacing w:val="-3"/>
          <w:sz w:val="24"/>
        </w:rPr>
        <w:t xml:space="preserve">last fiscal year. </w:t>
      </w:r>
      <w:r w:rsidR="00000000" w:rsidRPr="009B1679">
        <w:rPr>
          <w:sz w:val="24"/>
        </w:rPr>
        <w:t xml:space="preserve">Also </w:t>
      </w:r>
      <w:r w:rsidR="00000000" w:rsidRPr="009B1679">
        <w:rPr>
          <w:spacing w:val="-3"/>
          <w:sz w:val="24"/>
        </w:rPr>
        <w:t xml:space="preserve">discuss </w:t>
      </w:r>
      <w:r w:rsidR="00000000" w:rsidRPr="009B1679">
        <w:rPr>
          <w:sz w:val="24"/>
        </w:rPr>
        <w:t xml:space="preserve">the </w:t>
      </w:r>
      <w:r w:rsidR="00000000" w:rsidRPr="009B1679">
        <w:rPr>
          <w:spacing w:val="-3"/>
          <w:sz w:val="24"/>
        </w:rPr>
        <w:t xml:space="preserve">extent </w:t>
      </w:r>
      <w:r w:rsidR="00000000" w:rsidRPr="009B1679">
        <w:rPr>
          <w:sz w:val="24"/>
        </w:rPr>
        <w:t xml:space="preserve">to which the </w:t>
      </w:r>
      <w:r w:rsidR="00000000" w:rsidRPr="009B1679">
        <w:rPr>
          <w:spacing w:val="-3"/>
          <w:sz w:val="24"/>
        </w:rPr>
        <w:t xml:space="preserve">Fund’s distribution </w:t>
      </w:r>
      <w:r w:rsidR="00000000" w:rsidRPr="009B1679">
        <w:rPr>
          <w:sz w:val="24"/>
        </w:rPr>
        <w:t xml:space="preserve">policy resulted in </w:t>
      </w:r>
      <w:r w:rsidR="00000000" w:rsidRPr="009B1679">
        <w:rPr>
          <w:spacing w:val="-3"/>
          <w:sz w:val="24"/>
        </w:rPr>
        <w:t xml:space="preserve">distributions </w:t>
      </w:r>
      <w:r w:rsidR="00000000" w:rsidRPr="009B1679">
        <w:rPr>
          <w:sz w:val="24"/>
        </w:rPr>
        <w:t>of</w:t>
      </w:r>
      <w:r w:rsidR="00000000" w:rsidRPr="009B1679">
        <w:rPr>
          <w:spacing w:val="-4"/>
          <w:sz w:val="24"/>
        </w:rPr>
        <w:t xml:space="preserve"> </w:t>
      </w:r>
      <w:r w:rsidR="00000000" w:rsidRPr="009B1679">
        <w:rPr>
          <w:spacing w:val="-3"/>
          <w:sz w:val="24"/>
        </w:rPr>
        <w:t>capital.</w:t>
      </w:r>
    </w:p>
    <w:p w:rsidR="00081523" w:rsidRDefault="00081523">
      <w:pPr>
        <w:pStyle w:val="BodyText"/>
        <w:spacing w:before="10"/>
        <w:rPr>
          <w:sz w:val="20"/>
        </w:rPr>
      </w:pPr>
    </w:p>
    <w:p w:rsidR="00081523" w:rsidRPr="009B1679" w:rsidRDefault="009B1679" w:rsidP="009B1679">
      <w:pPr>
        <w:tabs>
          <w:tab w:val="left" w:pos="2180"/>
        </w:tabs>
        <w:ind w:left="2099" w:right="650" w:hanging="372"/>
        <w:rPr>
          <w:sz w:val="24"/>
        </w:rPr>
      </w:pPr>
      <w:r>
        <w:rPr>
          <w:spacing w:val="-10"/>
          <w:sz w:val="24"/>
        </w:rPr>
        <w:t>(iv)</w:t>
      </w:r>
      <w:r>
        <w:rPr>
          <w:spacing w:val="-10"/>
          <w:sz w:val="24"/>
        </w:rPr>
        <w:tab/>
      </w:r>
      <w:r w:rsidR="00000000" w:rsidRPr="009B1679">
        <w:rPr>
          <w:sz w:val="24"/>
        </w:rPr>
        <w:t>Provide</w:t>
      </w:r>
      <w:r w:rsidR="00000000" w:rsidRPr="009B1679">
        <w:rPr>
          <w:spacing w:val="-11"/>
          <w:sz w:val="24"/>
        </w:rPr>
        <w:t xml:space="preserve"> </w:t>
      </w:r>
      <w:r w:rsidR="00000000" w:rsidRPr="009B1679">
        <w:rPr>
          <w:sz w:val="24"/>
        </w:rPr>
        <w:t>a</w:t>
      </w:r>
      <w:r w:rsidR="00000000" w:rsidRPr="009B1679">
        <w:rPr>
          <w:spacing w:val="-8"/>
          <w:sz w:val="24"/>
        </w:rPr>
        <w:t xml:space="preserve"> </w:t>
      </w:r>
      <w:r w:rsidR="00000000" w:rsidRPr="009B1679">
        <w:rPr>
          <w:sz w:val="24"/>
        </w:rPr>
        <w:t>table</w:t>
      </w:r>
      <w:r w:rsidR="00000000" w:rsidRPr="009B1679">
        <w:rPr>
          <w:spacing w:val="-11"/>
          <w:sz w:val="24"/>
        </w:rPr>
        <w:t xml:space="preserve"> </w:t>
      </w:r>
      <w:r w:rsidR="00000000" w:rsidRPr="009B1679">
        <w:rPr>
          <w:sz w:val="24"/>
        </w:rPr>
        <w:t>showing</w:t>
      </w:r>
      <w:r w:rsidR="00000000" w:rsidRPr="009B1679">
        <w:rPr>
          <w:spacing w:val="-12"/>
          <w:sz w:val="24"/>
        </w:rPr>
        <w:t xml:space="preserve"> </w:t>
      </w:r>
      <w:r w:rsidR="00000000" w:rsidRPr="009B1679">
        <w:rPr>
          <w:sz w:val="24"/>
        </w:rPr>
        <w:t>the</w:t>
      </w:r>
      <w:r w:rsidR="00000000" w:rsidRPr="009B1679">
        <w:rPr>
          <w:spacing w:val="-10"/>
          <w:sz w:val="24"/>
        </w:rPr>
        <w:t xml:space="preserve"> </w:t>
      </w:r>
      <w:r w:rsidR="00000000" w:rsidRPr="009B1679">
        <w:rPr>
          <w:spacing w:val="-2"/>
          <w:sz w:val="24"/>
        </w:rPr>
        <w:t>number</w:t>
      </w:r>
      <w:r w:rsidR="00000000" w:rsidRPr="009B1679">
        <w:rPr>
          <w:spacing w:val="-9"/>
          <w:sz w:val="24"/>
        </w:rPr>
        <w:t xml:space="preserve"> </w:t>
      </w:r>
      <w:r w:rsidR="00000000" w:rsidRPr="009B1679">
        <w:rPr>
          <w:sz w:val="24"/>
        </w:rPr>
        <w:t>of</w:t>
      </w:r>
      <w:r w:rsidR="00000000" w:rsidRPr="009B1679">
        <w:rPr>
          <w:spacing w:val="-10"/>
          <w:sz w:val="24"/>
        </w:rPr>
        <w:t xml:space="preserve"> </w:t>
      </w:r>
      <w:r w:rsidR="00000000" w:rsidRPr="009B1679">
        <w:rPr>
          <w:sz w:val="24"/>
        </w:rPr>
        <w:t>days</w:t>
      </w:r>
      <w:r w:rsidR="00000000" w:rsidRPr="009B1679">
        <w:rPr>
          <w:spacing w:val="-8"/>
          <w:sz w:val="24"/>
        </w:rPr>
        <w:t xml:space="preserve"> </w:t>
      </w:r>
      <w:r w:rsidR="00000000" w:rsidRPr="009B1679">
        <w:rPr>
          <w:sz w:val="24"/>
        </w:rPr>
        <w:t>the</w:t>
      </w:r>
      <w:r w:rsidR="00000000" w:rsidRPr="009B1679">
        <w:rPr>
          <w:spacing w:val="-10"/>
          <w:sz w:val="24"/>
        </w:rPr>
        <w:t xml:space="preserve"> </w:t>
      </w:r>
      <w:r w:rsidR="00000000" w:rsidRPr="009B1679">
        <w:rPr>
          <w:spacing w:val="-2"/>
          <w:sz w:val="24"/>
        </w:rPr>
        <w:t>Market</w:t>
      </w:r>
      <w:r w:rsidR="00000000" w:rsidRPr="009B1679">
        <w:rPr>
          <w:spacing w:val="-9"/>
          <w:sz w:val="24"/>
        </w:rPr>
        <w:t xml:space="preserve"> </w:t>
      </w:r>
      <w:r w:rsidR="00000000" w:rsidRPr="009B1679">
        <w:rPr>
          <w:sz w:val="24"/>
        </w:rPr>
        <w:t>Price</w:t>
      </w:r>
      <w:r w:rsidR="00000000" w:rsidRPr="009B1679">
        <w:rPr>
          <w:spacing w:val="-11"/>
          <w:sz w:val="24"/>
        </w:rPr>
        <w:t xml:space="preserve"> </w:t>
      </w:r>
      <w:r w:rsidR="00000000" w:rsidRPr="009B1679">
        <w:rPr>
          <w:sz w:val="24"/>
        </w:rPr>
        <w:t>of</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z w:val="24"/>
        </w:rPr>
        <w:t>Fund</w:t>
      </w:r>
      <w:r w:rsidR="00000000" w:rsidRPr="009B1679">
        <w:rPr>
          <w:spacing w:val="-9"/>
          <w:sz w:val="24"/>
        </w:rPr>
        <w:t xml:space="preserve"> </w:t>
      </w:r>
      <w:r w:rsidR="00000000" w:rsidRPr="009B1679">
        <w:rPr>
          <w:sz w:val="24"/>
        </w:rPr>
        <w:t>shares</w:t>
      </w:r>
      <w:r w:rsidR="00000000" w:rsidRPr="009B1679">
        <w:rPr>
          <w:spacing w:val="-10"/>
          <w:sz w:val="24"/>
        </w:rPr>
        <w:t xml:space="preserve"> </w:t>
      </w:r>
      <w:r w:rsidR="00000000" w:rsidRPr="009B1679">
        <w:rPr>
          <w:sz w:val="24"/>
        </w:rPr>
        <w:t>was</w:t>
      </w:r>
      <w:r w:rsidR="00000000" w:rsidRPr="009B1679">
        <w:rPr>
          <w:spacing w:val="-7"/>
          <w:sz w:val="24"/>
        </w:rPr>
        <w:t xml:space="preserve"> </w:t>
      </w:r>
      <w:r w:rsidR="00000000" w:rsidRPr="009B1679">
        <w:rPr>
          <w:spacing w:val="-3"/>
          <w:sz w:val="24"/>
        </w:rPr>
        <w:t>greater</w:t>
      </w:r>
      <w:r w:rsidR="00000000" w:rsidRPr="009B1679">
        <w:rPr>
          <w:spacing w:val="-10"/>
          <w:sz w:val="24"/>
        </w:rPr>
        <w:t xml:space="preserve"> </w:t>
      </w:r>
      <w:r w:rsidR="00000000" w:rsidRPr="009B1679">
        <w:rPr>
          <w:spacing w:val="-3"/>
          <w:sz w:val="24"/>
        </w:rPr>
        <w:t xml:space="preserve">than </w:t>
      </w:r>
      <w:r w:rsidR="00000000" w:rsidRPr="009B1679">
        <w:rPr>
          <w:sz w:val="24"/>
        </w:rPr>
        <w:t xml:space="preserve">the </w:t>
      </w:r>
      <w:r w:rsidR="00000000" w:rsidRPr="009B1679">
        <w:rPr>
          <w:spacing w:val="-3"/>
          <w:sz w:val="24"/>
        </w:rPr>
        <w:t xml:space="preserve">Fund’s </w:t>
      </w:r>
      <w:r w:rsidR="00000000" w:rsidRPr="009B1679">
        <w:rPr>
          <w:sz w:val="24"/>
        </w:rPr>
        <w:t xml:space="preserve">net </w:t>
      </w:r>
      <w:r w:rsidR="00000000" w:rsidRPr="009B1679">
        <w:rPr>
          <w:spacing w:val="-3"/>
          <w:sz w:val="24"/>
        </w:rPr>
        <w:t xml:space="preserve">asset </w:t>
      </w:r>
      <w:r w:rsidR="00000000" w:rsidRPr="009B1679">
        <w:rPr>
          <w:sz w:val="24"/>
        </w:rPr>
        <w:t xml:space="preserve">value </w:t>
      </w:r>
      <w:r w:rsidR="00000000" w:rsidRPr="009B1679">
        <w:rPr>
          <w:spacing w:val="-3"/>
          <w:sz w:val="24"/>
        </w:rPr>
        <w:t xml:space="preserve">and </w:t>
      </w:r>
      <w:r w:rsidR="00000000" w:rsidRPr="009B1679">
        <w:rPr>
          <w:sz w:val="24"/>
        </w:rPr>
        <w:t xml:space="preserve">the number of </w:t>
      </w:r>
      <w:r w:rsidR="00000000" w:rsidRPr="009B1679">
        <w:rPr>
          <w:spacing w:val="-3"/>
          <w:sz w:val="24"/>
        </w:rPr>
        <w:t xml:space="preserve">days </w:t>
      </w:r>
      <w:r w:rsidR="00000000" w:rsidRPr="009B1679">
        <w:rPr>
          <w:sz w:val="24"/>
        </w:rPr>
        <w:t xml:space="preserve">it </w:t>
      </w:r>
      <w:r w:rsidR="00000000" w:rsidRPr="009B1679">
        <w:rPr>
          <w:spacing w:val="-3"/>
          <w:sz w:val="24"/>
        </w:rPr>
        <w:t xml:space="preserve">was </w:t>
      </w:r>
      <w:r w:rsidR="00000000" w:rsidRPr="009B1679">
        <w:rPr>
          <w:sz w:val="24"/>
        </w:rPr>
        <w:t xml:space="preserve">less than the </w:t>
      </w:r>
      <w:r w:rsidR="00000000" w:rsidRPr="009B1679">
        <w:rPr>
          <w:spacing w:val="-3"/>
          <w:sz w:val="24"/>
        </w:rPr>
        <w:t xml:space="preserve">Fund’s net asset </w:t>
      </w:r>
      <w:r w:rsidR="00000000" w:rsidRPr="009B1679">
        <w:rPr>
          <w:sz w:val="24"/>
        </w:rPr>
        <w:t xml:space="preserve">value </w:t>
      </w:r>
      <w:r w:rsidR="00000000" w:rsidRPr="009B1679">
        <w:rPr>
          <w:spacing w:val="-3"/>
          <w:sz w:val="24"/>
        </w:rPr>
        <w:t xml:space="preserve">(i.e., premium </w:t>
      </w:r>
      <w:r w:rsidR="00000000" w:rsidRPr="009B1679">
        <w:rPr>
          <w:sz w:val="24"/>
        </w:rPr>
        <w:t xml:space="preserve">or discount) </w:t>
      </w:r>
      <w:r w:rsidR="00000000" w:rsidRPr="009B1679">
        <w:rPr>
          <w:spacing w:val="-3"/>
          <w:sz w:val="24"/>
        </w:rPr>
        <w:t xml:space="preserve">for </w:t>
      </w:r>
      <w:r w:rsidR="00000000" w:rsidRPr="009B1679">
        <w:rPr>
          <w:sz w:val="24"/>
        </w:rPr>
        <w:t xml:space="preserve">the most recently </w:t>
      </w:r>
      <w:r w:rsidR="00000000" w:rsidRPr="009B1679">
        <w:rPr>
          <w:spacing w:val="-3"/>
          <w:sz w:val="24"/>
        </w:rPr>
        <w:t xml:space="preserve">completed </w:t>
      </w:r>
      <w:r w:rsidR="00000000" w:rsidRPr="009B1679">
        <w:rPr>
          <w:sz w:val="24"/>
        </w:rPr>
        <w:t xml:space="preserve">calendar </w:t>
      </w:r>
      <w:r w:rsidR="00000000" w:rsidRPr="009B1679">
        <w:rPr>
          <w:spacing w:val="-3"/>
          <w:sz w:val="24"/>
        </w:rPr>
        <w:t xml:space="preserve">year, and </w:t>
      </w:r>
      <w:r w:rsidR="00000000" w:rsidRPr="009B1679">
        <w:rPr>
          <w:sz w:val="24"/>
        </w:rPr>
        <w:t xml:space="preserve">the most recently </w:t>
      </w:r>
      <w:r w:rsidR="00000000" w:rsidRPr="009B1679">
        <w:rPr>
          <w:spacing w:val="-3"/>
          <w:sz w:val="24"/>
        </w:rPr>
        <w:t xml:space="preserve">completed calendar quarters </w:t>
      </w:r>
      <w:r w:rsidR="00000000" w:rsidRPr="009B1679">
        <w:rPr>
          <w:sz w:val="24"/>
        </w:rPr>
        <w:t xml:space="preserve">since </w:t>
      </w:r>
      <w:r w:rsidR="00000000" w:rsidRPr="009B1679">
        <w:rPr>
          <w:spacing w:val="-3"/>
          <w:sz w:val="24"/>
        </w:rPr>
        <w:t xml:space="preserve">that </w:t>
      </w:r>
      <w:r w:rsidR="00000000" w:rsidRPr="009B1679">
        <w:rPr>
          <w:spacing w:val="-4"/>
          <w:sz w:val="24"/>
        </w:rPr>
        <w:t xml:space="preserve">year </w:t>
      </w:r>
      <w:r w:rsidR="00000000" w:rsidRPr="009B1679">
        <w:rPr>
          <w:sz w:val="24"/>
        </w:rPr>
        <w:t xml:space="preserve">(or the life of the </w:t>
      </w:r>
      <w:r w:rsidR="00000000" w:rsidRPr="009B1679">
        <w:rPr>
          <w:spacing w:val="-3"/>
          <w:sz w:val="24"/>
        </w:rPr>
        <w:t xml:space="preserve">Fund, </w:t>
      </w:r>
      <w:r w:rsidR="00000000" w:rsidRPr="009B1679">
        <w:rPr>
          <w:sz w:val="24"/>
        </w:rPr>
        <w:t xml:space="preserve">if </w:t>
      </w:r>
      <w:r w:rsidR="00000000" w:rsidRPr="009B1679">
        <w:rPr>
          <w:spacing w:val="-2"/>
          <w:sz w:val="24"/>
        </w:rPr>
        <w:t xml:space="preserve">shorter). </w:t>
      </w:r>
      <w:r w:rsidR="00000000" w:rsidRPr="009B1679">
        <w:rPr>
          <w:sz w:val="24"/>
        </w:rPr>
        <w:t xml:space="preserve">The </w:t>
      </w:r>
      <w:r w:rsidR="00000000" w:rsidRPr="009B1679">
        <w:rPr>
          <w:spacing w:val="-3"/>
          <w:sz w:val="24"/>
        </w:rPr>
        <w:t xml:space="preserve">Fund </w:t>
      </w:r>
      <w:r w:rsidR="00000000" w:rsidRPr="009B1679">
        <w:rPr>
          <w:sz w:val="24"/>
        </w:rPr>
        <w:t xml:space="preserve">may omit the </w:t>
      </w:r>
      <w:r w:rsidR="00000000" w:rsidRPr="009B1679">
        <w:rPr>
          <w:spacing w:val="-3"/>
          <w:sz w:val="24"/>
        </w:rPr>
        <w:t xml:space="preserve">information required </w:t>
      </w:r>
      <w:r w:rsidR="00000000" w:rsidRPr="009B1679">
        <w:rPr>
          <w:sz w:val="24"/>
        </w:rPr>
        <w:t xml:space="preserve">by this </w:t>
      </w:r>
      <w:r w:rsidR="00000000" w:rsidRPr="009B1679">
        <w:rPr>
          <w:spacing w:val="-3"/>
          <w:sz w:val="24"/>
        </w:rPr>
        <w:t xml:space="preserve">paragraph </w:t>
      </w:r>
      <w:r w:rsidR="00000000" w:rsidRPr="009B1679">
        <w:rPr>
          <w:sz w:val="24"/>
        </w:rPr>
        <w:t xml:space="preserve">if it </w:t>
      </w:r>
      <w:r w:rsidR="00000000" w:rsidRPr="009B1679">
        <w:rPr>
          <w:spacing w:val="-3"/>
          <w:sz w:val="24"/>
        </w:rPr>
        <w:t xml:space="preserve">satisfies </w:t>
      </w:r>
      <w:r w:rsidR="00000000" w:rsidRPr="009B1679">
        <w:rPr>
          <w:sz w:val="24"/>
        </w:rPr>
        <w:t xml:space="preserve">the </w:t>
      </w:r>
      <w:r w:rsidR="00000000" w:rsidRPr="009B1679">
        <w:rPr>
          <w:spacing w:val="-3"/>
          <w:sz w:val="24"/>
        </w:rPr>
        <w:t xml:space="preserve">requirements </w:t>
      </w:r>
      <w:r w:rsidR="00000000" w:rsidRPr="009B1679">
        <w:rPr>
          <w:sz w:val="24"/>
        </w:rPr>
        <w:t xml:space="preserve">of </w:t>
      </w:r>
      <w:r w:rsidR="00000000" w:rsidRPr="009B1679">
        <w:rPr>
          <w:spacing w:val="-3"/>
          <w:sz w:val="24"/>
        </w:rPr>
        <w:t xml:space="preserve">paragraphs (c)(1)(ii)–(iv) </w:t>
      </w:r>
      <w:r w:rsidR="00000000" w:rsidRPr="009B1679">
        <w:rPr>
          <w:sz w:val="24"/>
        </w:rPr>
        <w:t xml:space="preserve">and </w:t>
      </w:r>
      <w:r w:rsidR="00000000" w:rsidRPr="009B1679">
        <w:rPr>
          <w:spacing w:val="-2"/>
          <w:sz w:val="24"/>
        </w:rPr>
        <w:t xml:space="preserve">(c)(1)(vi) </w:t>
      </w:r>
      <w:r w:rsidR="00000000" w:rsidRPr="009B1679">
        <w:rPr>
          <w:sz w:val="24"/>
        </w:rPr>
        <w:t xml:space="preserve">of Rule 6c-11 [17 CFR </w:t>
      </w:r>
      <w:r w:rsidR="00000000" w:rsidRPr="009B1679">
        <w:rPr>
          <w:spacing w:val="-3"/>
          <w:sz w:val="24"/>
        </w:rPr>
        <w:t xml:space="preserve">270.6c-11(c)(1)(ii)–(iv) and (c)(1)(vi)] </w:t>
      </w:r>
      <w:r w:rsidR="00000000" w:rsidRPr="009B1679">
        <w:rPr>
          <w:sz w:val="24"/>
        </w:rPr>
        <w:t xml:space="preserve">under the </w:t>
      </w:r>
      <w:r w:rsidR="00000000" w:rsidRPr="009B1679">
        <w:rPr>
          <w:spacing w:val="-3"/>
          <w:sz w:val="24"/>
        </w:rPr>
        <w:t xml:space="preserve">Investment </w:t>
      </w:r>
      <w:r w:rsidR="00000000" w:rsidRPr="009B1679">
        <w:rPr>
          <w:sz w:val="24"/>
        </w:rPr>
        <w:t>Company</w:t>
      </w:r>
      <w:r w:rsidR="00000000" w:rsidRPr="009B1679">
        <w:rPr>
          <w:spacing w:val="-15"/>
          <w:sz w:val="24"/>
        </w:rPr>
        <w:t xml:space="preserve"> </w:t>
      </w:r>
      <w:r w:rsidR="00000000" w:rsidRPr="009B1679">
        <w:rPr>
          <w:spacing w:val="-3"/>
          <w:sz w:val="24"/>
        </w:rPr>
        <w:t>Act.</w:t>
      </w:r>
    </w:p>
    <w:p w:rsidR="00081523" w:rsidRDefault="00081523">
      <w:pPr>
        <w:rPr>
          <w:sz w:val="24"/>
        </w:rPr>
        <w:sectPr w:rsidR="00081523">
          <w:pgSz w:w="12240" w:h="15840"/>
          <w:pgMar w:top="920" w:right="140" w:bottom="900" w:left="120" w:header="0" w:footer="717" w:gutter="0"/>
          <w:cols w:space="720"/>
        </w:sectPr>
      </w:pPr>
    </w:p>
    <w:p w:rsidR="00081523" w:rsidRDefault="00000000">
      <w:pPr>
        <w:pStyle w:val="Heading1"/>
        <w:spacing w:before="68"/>
        <w:ind w:left="1379"/>
      </w:pPr>
      <w:r>
        <w:lastRenderedPageBreak/>
        <w:t>Instructions</w:t>
      </w:r>
    </w:p>
    <w:p w:rsidR="00081523" w:rsidRDefault="00081523">
      <w:pPr>
        <w:pStyle w:val="BodyText"/>
        <w:spacing w:before="5"/>
        <w:rPr>
          <w:b/>
          <w:sz w:val="20"/>
        </w:rPr>
      </w:pPr>
    </w:p>
    <w:p w:rsidR="00081523" w:rsidRPr="009B1679" w:rsidRDefault="009B1679" w:rsidP="009B1679">
      <w:pPr>
        <w:tabs>
          <w:tab w:val="left" w:pos="2460"/>
        </w:tabs>
        <w:ind w:left="2460" w:hanging="361"/>
        <w:rPr>
          <w:sz w:val="24"/>
        </w:rPr>
      </w:pPr>
      <w:r>
        <w:rPr>
          <w:color w:val="221F1F"/>
          <w:spacing w:val="-16"/>
          <w:sz w:val="24"/>
          <w:szCs w:val="24"/>
        </w:rPr>
        <w:t>1.</w:t>
      </w:r>
      <w:r>
        <w:rPr>
          <w:color w:val="221F1F"/>
          <w:spacing w:val="-16"/>
          <w:sz w:val="24"/>
          <w:szCs w:val="24"/>
        </w:rPr>
        <w:tab/>
      </w:r>
      <w:r w:rsidR="00000000" w:rsidRPr="009B1679">
        <w:rPr>
          <w:spacing w:val="-3"/>
          <w:sz w:val="24"/>
        </w:rPr>
        <w:t>Provide</w:t>
      </w:r>
      <w:r w:rsidR="00000000" w:rsidRPr="009B1679">
        <w:rPr>
          <w:spacing w:val="-16"/>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information</w:t>
      </w:r>
      <w:r w:rsidR="00000000" w:rsidRPr="009B1679">
        <w:rPr>
          <w:spacing w:val="-15"/>
          <w:sz w:val="24"/>
        </w:rPr>
        <w:t xml:space="preserve"> </w:t>
      </w:r>
      <w:r w:rsidR="00000000" w:rsidRPr="009B1679">
        <w:rPr>
          <w:sz w:val="24"/>
        </w:rPr>
        <w:t>in</w:t>
      </w:r>
      <w:r w:rsidR="00000000" w:rsidRPr="009B1679">
        <w:rPr>
          <w:spacing w:val="-13"/>
          <w:sz w:val="24"/>
        </w:rPr>
        <w:t xml:space="preserve"> </w:t>
      </w:r>
      <w:r w:rsidR="00000000" w:rsidRPr="009B1679">
        <w:rPr>
          <w:spacing w:val="-3"/>
          <w:sz w:val="24"/>
        </w:rPr>
        <w:t>tabular</w:t>
      </w:r>
      <w:r w:rsidR="00000000" w:rsidRPr="009B1679">
        <w:rPr>
          <w:spacing w:val="-13"/>
          <w:sz w:val="24"/>
        </w:rPr>
        <w:t xml:space="preserve"> </w:t>
      </w:r>
      <w:r w:rsidR="00000000" w:rsidRPr="009B1679">
        <w:rPr>
          <w:sz w:val="24"/>
        </w:rPr>
        <w:t>form.</w:t>
      </w:r>
    </w:p>
    <w:p w:rsidR="00081523" w:rsidRDefault="00081523">
      <w:pPr>
        <w:pStyle w:val="BodyText"/>
        <w:spacing w:before="10"/>
        <w:rPr>
          <w:sz w:val="20"/>
        </w:rPr>
      </w:pPr>
    </w:p>
    <w:p w:rsidR="00081523" w:rsidRPr="009B1679" w:rsidRDefault="009B1679" w:rsidP="009B1679">
      <w:pPr>
        <w:tabs>
          <w:tab w:val="left" w:pos="2460"/>
        </w:tabs>
        <w:ind w:left="2459" w:right="806" w:hanging="360"/>
        <w:jc w:val="both"/>
        <w:rPr>
          <w:sz w:val="24"/>
        </w:rPr>
      </w:pPr>
      <w:r>
        <w:rPr>
          <w:color w:val="221F1F"/>
          <w:spacing w:val="-16"/>
          <w:sz w:val="24"/>
          <w:szCs w:val="24"/>
        </w:rPr>
        <w:t>2.</w:t>
      </w:r>
      <w:r>
        <w:rPr>
          <w:color w:val="221F1F"/>
          <w:spacing w:val="-16"/>
          <w:sz w:val="24"/>
          <w:szCs w:val="24"/>
        </w:rPr>
        <w:tab/>
      </w:r>
      <w:r w:rsidR="00000000" w:rsidRPr="009B1679">
        <w:rPr>
          <w:spacing w:val="-3"/>
          <w:sz w:val="24"/>
        </w:rPr>
        <w:t>Express</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information</w:t>
      </w:r>
      <w:r w:rsidR="00000000" w:rsidRPr="009B1679">
        <w:rPr>
          <w:spacing w:val="-6"/>
          <w:sz w:val="24"/>
        </w:rPr>
        <w:t xml:space="preserve"> </w:t>
      </w:r>
      <w:r w:rsidR="00000000" w:rsidRPr="009B1679">
        <w:rPr>
          <w:sz w:val="24"/>
        </w:rPr>
        <w:t>as</w:t>
      </w:r>
      <w:r w:rsidR="00000000" w:rsidRPr="009B1679">
        <w:rPr>
          <w:spacing w:val="-6"/>
          <w:sz w:val="24"/>
        </w:rPr>
        <w:t xml:space="preserve"> </w:t>
      </w:r>
      <w:r w:rsidR="00000000" w:rsidRPr="009B1679">
        <w:rPr>
          <w:sz w:val="24"/>
        </w:rPr>
        <w:t>a</w:t>
      </w:r>
      <w:r w:rsidR="00000000" w:rsidRPr="009B1679">
        <w:rPr>
          <w:spacing w:val="-7"/>
          <w:sz w:val="24"/>
        </w:rPr>
        <w:t xml:space="preserve"> </w:t>
      </w:r>
      <w:r w:rsidR="00000000" w:rsidRPr="009B1679">
        <w:rPr>
          <w:sz w:val="24"/>
        </w:rPr>
        <w:t>percentage</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net asset</w:t>
      </w:r>
      <w:r w:rsidR="00000000" w:rsidRPr="009B1679">
        <w:rPr>
          <w:spacing w:val="-6"/>
          <w:sz w:val="24"/>
        </w:rPr>
        <w:t xml:space="preserve"> </w:t>
      </w:r>
      <w:r w:rsidR="00000000" w:rsidRPr="009B1679">
        <w:rPr>
          <w:sz w:val="24"/>
        </w:rPr>
        <w:t>value</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Exchange-Traded</w:t>
      </w:r>
      <w:r w:rsidR="00000000" w:rsidRPr="009B1679">
        <w:rPr>
          <w:spacing w:val="-4"/>
          <w:sz w:val="24"/>
        </w:rPr>
        <w:t xml:space="preserve"> </w:t>
      </w:r>
      <w:r w:rsidR="00000000" w:rsidRPr="009B1679">
        <w:rPr>
          <w:spacing w:val="-3"/>
          <w:sz w:val="24"/>
        </w:rPr>
        <w:t xml:space="preserve">Fund, </w:t>
      </w:r>
      <w:r w:rsidR="00000000" w:rsidRPr="009B1679">
        <w:rPr>
          <w:sz w:val="24"/>
        </w:rPr>
        <w:t>using</w:t>
      </w:r>
      <w:r w:rsidR="00000000" w:rsidRPr="009B1679">
        <w:rPr>
          <w:spacing w:val="-10"/>
          <w:sz w:val="24"/>
        </w:rPr>
        <w:t xml:space="preserve"> </w:t>
      </w:r>
      <w:r w:rsidR="00000000" w:rsidRPr="009B1679">
        <w:rPr>
          <w:sz w:val="24"/>
        </w:rPr>
        <w:t>separate</w:t>
      </w:r>
      <w:r w:rsidR="00000000" w:rsidRPr="009B1679">
        <w:rPr>
          <w:spacing w:val="-8"/>
          <w:sz w:val="24"/>
        </w:rPr>
        <w:t xml:space="preserve"> </w:t>
      </w:r>
      <w:r w:rsidR="00000000" w:rsidRPr="009B1679">
        <w:rPr>
          <w:spacing w:val="-3"/>
          <w:sz w:val="24"/>
        </w:rPr>
        <w:t>columns</w:t>
      </w:r>
      <w:r w:rsidR="00000000" w:rsidRPr="009B1679">
        <w:rPr>
          <w:spacing w:val="-7"/>
          <w:sz w:val="24"/>
        </w:rPr>
        <w:t xml:space="preserve"> </w:t>
      </w:r>
      <w:r w:rsidR="00000000" w:rsidRPr="009B1679">
        <w:rPr>
          <w:sz w:val="24"/>
        </w:rPr>
        <w:t>for</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2"/>
          <w:sz w:val="24"/>
        </w:rPr>
        <w:t>number</w:t>
      </w:r>
      <w:r w:rsidR="00000000" w:rsidRPr="009B1679">
        <w:rPr>
          <w:spacing w:val="-7"/>
          <w:sz w:val="24"/>
        </w:rPr>
        <w:t xml:space="preserve"> </w:t>
      </w:r>
      <w:r w:rsidR="00000000" w:rsidRPr="009B1679">
        <w:rPr>
          <w:sz w:val="24"/>
        </w:rPr>
        <w:t>of</w:t>
      </w:r>
      <w:r w:rsidR="00000000" w:rsidRPr="009B1679">
        <w:rPr>
          <w:spacing w:val="-8"/>
          <w:sz w:val="24"/>
        </w:rPr>
        <w:t xml:space="preserve"> </w:t>
      </w:r>
      <w:r w:rsidR="00000000" w:rsidRPr="009B1679">
        <w:rPr>
          <w:sz w:val="24"/>
        </w:rPr>
        <w:t>days</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Market</w:t>
      </w:r>
      <w:r w:rsidR="00000000" w:rsidRPr="009B1679">
        <w:rPr>
          <w:spacing w:val="-7"/>
          <w:sz w:val="24"/>
        </w:rPr>
        <w:t xml:space="preserve"> </w:t>
      </w:r>
      <w:r w:rsidR="00000000" w:rsidRPr="009B1679">
        <w:rPr>
          <w:sz w:val="24"/>
        </w:rPr>
        <w:t>Price</w:t>
      </w:r>
      <w:r w:rsidR="00000000" w:rsidRPr="009B1679">
        <w:rPr>
          <w:spacing w:val="-6"/>
          <w:sz w:val="24"/>
        </w:rPr>
        <w:t xml:space="preserve"> </w:t>
      </w:r>
      <w:r w:rsidR="00000000" w:rsidRPr="009B1679">
        <w:rPr>
          <w:spacing w:val="-3"/>
          <w:sz w:val="24"/>
        </w:rPr>
        <w:t>was</w:t>
      </w:r>
      <w:r w:rsidR="00000000" w:rsidRPr="009B1679">
        <w:rPr>
          <w:spacing w:val="-2"/>
          <w:sz w:val="24"/>
        </w:rPr>
        <w:t xml:space="preserve"> </w:t>
      </w:r>
      <w:r w:rsidR="00000000" w:rsidRPr="009B1679">
        <w:rPr>
          <w:spacing w:val="-3"/>
          <w:sz w:val="24"/>
        </w:rPr>
        <w:t>greater than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 xml:space="preserve">Fund’s net asset </w:t>
      </w:r>
      <w:r w:rsidR="00000000" w:rsidRPr="009B1679">
        <w:rPr>
          <w:sz w:val="24"/>
        </w:rPr>
        <w:t xml:space="preserve">value and the </w:t>
      </w:r>
      <w:r w:rsidR="00000000" w:rsidRPr="009B1679">
        <w:rPr>
          <w:spacing w:val="-2"/>
          <w:sz w:val="24"/>
        </w:rPr>
        <w:t xml:space="preserve">number </w:t>
      </w:r>
      <w:r w:rsidR="00000000" w:rsidRPr="009B1679">
        <w:rPr>
          <w:sz w:val="24"/>
        </w:rPr>
        <w:t xml:space="preserve">of days it </w:t>
      </w:r>
      <w:r w:rsidR="00000000" w:rsidRPr="009B1679">
        <w:rPr>
          <w:spacing w:val="-3"/>
          <w:sz w:val="24"/>
        </w:rPr>
        <w:t xml:space="preserve">was less </w:t>
      </w:r>
      <w:r w:rsidR="00000000" w:rsidRPr="009B1679">
        <w:rPr>
          <w:sz w:val="24"/>
        </w:rPr>
        <w:t xml:space="preserve">than the </w:t>
      </w:r>
      <w:r w:rsidR="00000000" w:rsidRPr="009B1679">
        <w:rPr>
          <w:spacing w:val="-3"/>
          <w:sz w:val="24"/>
        </w:rPr>
        <w:t xml:space="preserve">Fund’s </w:t>
      </w:r>
      <w:r w:rsidR="00000000" w:rsidRPr="009B1679">
        <w:rPr>
          <w:sz w:val="24"/>
        </w:rPr>
        <w:t xml:space="preserve">net </w:t>
      </w:r>
      <w:r w:rsidR="00000000" w:rsidRPr="009B1679">
        <w:rPr>
          <w:spacing w:val="-3"/>
          <w:sz w:val="24"/>
        </w:rPr>
        <w:t xml:space="preserve">asset value. Round </w:t>
      </w:r>
      <w:r w:rsidR="00000000" w:rsidRPr="009B1679">
        <w:rPr>
          <w:spacing w:val="-2"/>
          <w:sz w:val="24"/>
        </w:rPr>
        <w:t xml:space="preserve">all </w:t>
      </w:r>
      <w:r w:rsidR="00000000" w:rsidRPr="009B1679">
        <w:rPr>
          <w:spacing w:val="-3"/>
          <w:sz w:val="24"/>
        </w:rPr>
        <w:t xml:space="preserve">percentages </w:t>
      </w:r>
      <w:r w:rsidR="00000000" w:rsidRPr="009B1679">
        <w:rPr>
          <w:sz w:val="24"/>
        </w:rPr>
        <w:t xml:space="preserve">to the </w:t>
      </w:r>
      <w:r w:rsidR="00000000" w:rsidRPr="009B1679">
        <w:rPr>
          <w:spacing w:val="-3"/>
          <w:sz w:val="24"/>
        </w:rPr>
        <w:t xml:space="preserve">nearest hundredth </w:t>
      </w:r>
      <w:r w:rsidR="00000000" w:rsidRPr="009B1679">
        <w:rPr>
          <w:sz w:val="24"/>
        </w:rPr>
        <w:t>of one</w:t>
      </w:r>
      <w:r w:rsidR="00000000" w:rsidRPr="009B1679">
        <w:rPr>
          <w:spacing w:val="-27"/>
          <w:sz w:val="24"/>
        </w:rPr>
        <w:t xml:space="preserve"> </w:t>
      </w:r>
      <w:r w:rsidR="00000000" w:rsidRPr="009B1679">
        <w:rPr>
          <w:sz w:val="24"/>
        </w:rPr>
        <w:t>percent.</w:t>
      </w:r>
    </w:p>
    <w:p w:rsidR="00081523" w:rsidRDefault="00081523">
      <w:pPr>
        <w:pStyle w:val="BodyText"/>
        <w:spacing w:before="10"/>
        <w:rPr>
          <w:sz w:val="20"/>
        </w:rPr>
      </w:pPr>
    </w:p>
    <w:p w:rsidR="00081523" w:rsidRPr="009B1679" w:rsidRDefault="009B1679" w:rsidP="009B1679">
      <w:pPr>
        <w:tabs>
          <w:tab w:val="left" w:pos="2460"/>
        </w:tabs>
        <w:ind w:left="2459" w:right="979" w:hanging="360"/>
        <w:jc w:val="both"/>
        <w:rPr>
          <w:sz w:val="24"/>
        </w:rPr>
      </w:pPr>
      <w:r>
        <w:rPr>
          <w:color w:val="221F1F"/>
          <w:spacing w:val="-16"/>
          <w:sz w:val="24"/>
          <w:szCs w:val="24"/>
        </w:rPr>
        <w:t>3.</w:t>
      </w:r>
      <w:r>
        <w:rPr>
          <w:color w:val="221F1F"/>
          <w:spacing w:val="-16"/>
          <w:sz w:val="24"/>
          <w:szCs w:val="24"/>
        </w:rPr>
        <w:tab/>
      </w:r>
      <w:r w:rsidR="00000000" w:rsidRPr="009B1679">
        <w:rPr>
          <w:spacing w:val="-3"/>
          <w:sz w:val="24"/>
        </w:rPr>
        <w:t>Adjacent</w:t>
      </w:r>
      <w:r w:rsidR="00000000" w:rsidRPr="009B1679">
        <w:rPr>
          <w:spacing w:val="-5"/>
          <w:sz w:val="24"/>
        </w:rPr>
        <w:t xml:space="preserve"> </w:t>
      </w:r>
      <w:r w:rsidR="00000000" w:rsidRPr="009B1679">
        <w:rPr>
          <w:sz w:val="24"/>
        </w:rPr>
        <w:t>to</w:t>
      </w:r>
      <w:r w:rsidR="00000000" w:rsidRPr="009B1679">
        <w:rPr>
          <w:spacing w:val="-5"/>
          <w:sz w:val="24"/>
        </w:rPr>
        <w:t xml:space="preserve"> </w:t>
      </w:r>
      <w:r w:rsidR="00000000" w:rsidRPr="009B1679">
        <w:rPr>
          <w:sz w:val="24"/>
        </w:rPr>
        <w:t>the</w:t>
      </w:r>
      <w:r w:rsidR="00000000" w:rsidRPr="009B1679">
        <w:rPr>
          <w:spacing w:val="-4"/>
          <w:sz w:val="24"/>
        </w:rPr>
        <w:t xml:space="preserve"> </w:t>
      </w:r>
      <w:r w:rsidR="00000000" w:rsidRPr="009B1679">
        <w:rPr>
          <w:spacing w:val="-3"/>
          <w:sz w:val="24"/>
        </w:rPr>
        <w:t>table,</w:t>
      </w:r>
      <w:r w:rsidR="00000000" w:rsidRPr="009B1679">
        <w:rPr>
          <w:spacing w:val="-5"/>
          <w:sz w:val="24"/>
        </w:rPr>
        <w:t xml:space="preserve"> </w:t>
      </w:r>
      <w:r w:rsidR="00000000" w:rsidRPr="009B1679">
        <w:rPr>
          <w:sz w:val="24"/>
        </w:rPr>
        <w:t>provide</w:t>
      </w:r>
      <w:r w:rsidR="00000000" w:rsidRPr="009B1679">
        <w:rPr>
          <w:spacing w:val="-4"/>
          <w:sz w:val="24"/>
        </w:rPr>
        <w:t xml:space="preserve"> </w:t>
      </w:r>
      <w:r w:rsidR="00000000" w:rsidRPr="009B1679">
        <w:rPr>
          <w:sz w:val="24"/>
        </w:rPr>
        <w:t>a</w:t>
      </w:r>
      <w:r w:rsidR="00000000" w:rsidRPr="009B1679">
        <w:rPr>
          <w:spacing w:val="-6"/>
          <w:sz w:val="24"/>
        </w:rPr>
        <w:t xml:space="preserve"> </w:t>
      </w:r>
      <w:r w:rsidR="00000000" w:rsidRPr="009B1679">
        <w:rPr>
          <w:spacing w:val="-3"/>
          <w:sz w:val="24"/>
        </w:rPr>
        <w:t>brief</w:t>
      </w:r>
      <w:r w:rsidR="00000000" w:rsidRPr="009B1679">
        <w:rPr>
          <w:spacing w:val="-4"/>
          <w:sz w:val="24"/>
        </w:rPr>
        <w:t xml:space="preserve"> </w:t>
      </w:r>
      <w:r w:rsidR="00000000" w:rsidRPr="009B1679">
        <w:rPr>
          <w:spacing w:val="-3"/>
          <w:sz w:val="24"/>
        </w:rPr>
        <w:t>explanation</w:t>
      </w:r>
      <w:r w:rsidR="00000000" w:rsidRPr="009B1679">
        <w:rPr>
          <w:spacing w:val="-4"/>
          <w:sz w:val="24"/>
        </w:rPr>
        <w:t xml:space="preserve"> </w:t>
      </w:r>
      <w:r w:rsidR="00000000" w:rsidRPr="009B1679">
        <w:rPr>
          <w:sz w:val="24"/>
        </w:rPr>
        <w:t>that:</w:t>
      </w:r>
      <w:r w:rsidR="00000000" w:rsidRPr="009B1679">
        <w:rPr>
          <w:spacing w:val="-5"/>
          <w:sz w:val="24"/>
        </w:rPr>
        <w:t xml:space="preserve"> </w:t>
      </w:r>
      <w:r w:rsidR="00000000" w:rsidRPr="009B1679">
        <w:rPr>
          <w:spacing w:val="-3"/>
          <w:sz w:val="24"/>
        </w:rPr>
        <w:t>shareholders</w:t>
      </w:r>
      <w:r w:rsidR="00000000" w:rsidRPr="009B1679">
        <w:rPr>
          <w:spacing w:val="-5"/>
          <w:sz w:val="24"/>
        </w:rPr>
        <w:t xml:space="preserve"> </w:t>
      </w:r>
      <w:r w:rsidR="00000000" w:rsidRPr="009B1679">
        <w:rPr>
          <w:sz w:val="24"/>
        </w:rPr>
        <w:t>may</w:t>
      </w:r>
      <w:r w:rsidR="00000000" w:rsidRPr="009B1679">
        <w:rPr>
          <w:spacing w:val="-10"/>
          <w:sz w:val="24"/>
        </w:rPr>
        <w:t xml:space="preserve"> </w:t>
      </w:r>
      <w:r w:rsidR="00000000" w:rsidRPr="009B1679">
        <w:rPr>
          <w:sz w:val="24"/>
        </w:rPr>
        <w:t>pay</w:t>
      </w:r>
      <w:r w:rsidR="00000000" w:rsidRPr="009B1679">
        <w:rPr>
          <w:spacing w:val="-8"/>
          <w:sz w:val="24"/>
        </w:rPr>
        <w:t xml:space="preserve"> </w:t>
      </w:r>
      <w:r w:rsidR="00000000" w:rsidRPr="009B1679">
        <w:rPr>
          <w:sz w:val="24"/>
        </w:rPr>
        <w:t>more</w:t>
      </w:r>
      <w:r w:rsidR="00000000" w:rsidRPr="009B1679">
        <w:rPr>
          <w:spacing w:val="-4"/>
          <w:sz w:val="24"/>
        </w:rPr>
        <w:t xml:space="preserve"> </w:t>
      </w:r>
      <w:r w:rsidR="00000000" w:rsidRPr="009B1679">
        <w:rPr>
          <w:spacing w:val="-3"/>
          <w:sz w:val="24"/>
        </w:rPr>
        <w:t xml:space="preserve">than </w:t>
      </w:r>
      <w:r w:rsidR="00000000" w:rsidRPr="009B1679">
        <w:rPr>
          <w:spacing w:val="-4"/>
          <w:sz w:val="24"/>
        </w:rPr>
        <w:t xml:space="preserve">net </w:t>
      </w:r>
      <w:r w:rsidR="00000000" w:rsidRPr="009B1679">
        <w:rPr>
          <w:spacing w:val="-3"/>
          <w:sz w:val="24"/>
        </w:rPr>
        <w:t>asset</w:t>
      </w:r>
      <w:r w:rsidR="00000000" w:rsidRPr="009B1679">
        <w:rPr>
          <w:spacing w:val="-6"/>
          <w:sz w:val="24"/>
        </w:rPr>
        <w:t xml:space="preserve"> </w:t>
      </w:r>
      <w:r w:rsidR="00000000" w:rsidRPr="009B1679">
        <w:rPr>
          <w:sz w:val="24"/>
        </w:rPr>
        <w:t>value</w:t>
      </w:r>
      <w:r w:rsidR="00000000" w:rsidRPr="009B1679">
        <w:rPr>
          <w:spacing w:val="-10"/>
          <w:sz w:val="24"/>
        </w:rPr>
        <w:t xml:space="preserve"> </w:t>
      </w:r>
      <w:r w:rsidR="00000000" w:rsidRPr="009B1679">
        <w:rPr>
          <w:sz w:val="24"/>
        </w:rPr>
        <w:t>when</w:t>
      </w:r>
      <w:r w:rsidR="00000000" w:rsidRPr="009B1679">
        <w:rPr>
          <w:spacing w:val="-8"/>
          <w:sz w:val="24"/>
        </w:rPr>
        <w:t xml:space="preserve"> </w:t>
      </w:r>
      <w:r w:rsidR="00000000" w:rsidRPr="009B1679">
        <w:rPr>
          <w:sz w:val="24"/>
        </w:rPr>
        <w:t>they</w:t>
      </w:r>
      <w:r w:rsidR="00000000" w:rsidRPr="009B1679">
        <w:rPr>
          <w:spacing w:val="-12"/>
          <w:sz w:val="24"/>
        </w:rPr>
        <w:t xml:space="preserve"> </w:t>
      </w:r>
      <w:r w:rsidR="00000000" w:rsidRPr="009B1679">
        <w:rPr>
          <w:sz w:val="24"/>
        </w:rPr>
        <w:t>buy</w:t>
      </w:r>
      <w:r w:rsidR="00000000" w:rsidRPr="009B1679">
        <w:rPr>
          <w:spacing w:val="-11"/>
          <w:sz w:val="24"/>
        </w:rPr>
        <w:t xml:space="preserve"> </w:t>
      </w:r>
      <w:r w:rsidR="00000000" w:rsidRPr="009B1679">
        <w:rPr>
          <w:sz w:val="24"/>
        </w:rPr>
        <w:t>Fund</w:t>
      </w:r>
      <w:r w:rsidR="00000000" w:rsidRPr="009B1679">
        <w:rPr>
          <w:spacing w:val="-8"/>
          <w:sz w:val="24"/>
        </w:rPr>
        <w:t xml:space="preserve"> </w:t>
      </w:r>
      <w:r w:rsidR="00000000" w:rsidRPr="009B1679">
        <w:rPr>
          <w:sz w:val="24"/>
        </w:rPr>
        <w:t>shares</w:t>
      </w:r>
      <w:r w:rsidR="00000000" w:rsidRPr="009B1679">
        <w:rPr>
          <w:spacing w:val="-9"/>
          <w:sz w:val="24"/>
        </w:rPr>
        <w:t xml:space="preserve"> </w:t>
      </w:r>
      <w:r w:rsidR="00000000" w:rsidRPr="009B1679">
        <w:rPr>
          <w:sz w:val="24"/>
        </w:rPr>
        <w:t>and</w:t>
      </w:r>
      <w:r w:rsidR="00000000" w:rsidRPr="009B1679">
        <w:rPr>
          <w:spacing w:val="-8"/>
          <w:sz w:val="24"/>
        </w:rPr>
        <w:t xml:space="preserve"> </w:t>
      </w:r>
      <w:r w:rsidR="00000000" w:rsidRPr="009B1679">
        <w:rPr>
          <w:sz w:val="24"/>
        </w:rPr>
        <w:t>receive</w:t>
      </w:r>
      <w:r w:rsidR="00000000" w:rsidRPr="009B1679">
        <w:rPr>
          <w:spacing w:val="-8"/>
          <w:sz w:val="24"/>
        </w:rPr>
        <w:t xml:space="preserve"> </w:t>
      </w:r>
      <w:r w:rsidR="00000000" w:rsidRPr="009B1679">
        <w:rPr>
          <w:spacing w:val="-3"/>
          <w:sz w:val="24"/>
        </w:rPr>
        <w:t>less</w:t>
      </w:r>
      <w:r w:rsidR="00000000" w:rsidRPr="009B1679">
        <w:rPr>
          <w:spacing w:val="-9"/>
          <w:sz w:val="24"/>
        </w:rPr>
        <w:t xml:space="preserve"> </w:t>
      </w:r>
      <w:r w:rsidR="00000000" w:rsidRPr="009B1679">
        <w:rPr>
          <w:sz w:val="24"/>
        </w:rPr>
        <w:t>than</w:t>
      </w:r>
      <w:r w:rsidR="00000000" w:rsidRPr="009B1679">
        <w:rPr>
          <w:spacing w:val="-8"/>
          <w:sz w:val="24"/>
        </w:rPr>
        <w:t xml:space="preserve"> </w:t>
      </w:r>
      <w:r w:rsidR="00000000" w:rsidRPr="009B1679">
        <w:rPr>
          <w:sz w:val="24"/>
        </w:rPr>
        <w:t>net</w:t>
      </w:r>
      <w:r w:rsidR="00000000" w:rsidRPr="009B1679">
        <w:rPr>
          <w:spacing w:val="-9"/>
          <w:sz w:val="24"/>
        </w:rPr>
        <w:t xml:space="preserve"> </w:t>
      </w:r>
      <w:r w:rsidR="00000000" w:rsidRPr="009B1679">
        <w:rPr>
          <w:spacing w:val="-3"/>
          <w:sz w:val="24"/>
        </w:rPr>
        <w:t>asset</w:t>
      </w:r>
      <w:r w:rsidR="00000000" w:rsidRPr="009B1679">
        <w:rPr>
          <w:spacing w:val="-8"/>
          <w:sz w:val="24"/>
        </w:rPr>
        <w:t xml:space="preserve"> </w:t>
      </w:r>
      <w:r w:rsidR="00000000" w:rsidRPr="009B1679">
        <w:rPr>
          <w:sz w:val="24"/>
        </w:rPr>
        <w:t>value</w:t>
      </w:r>
      <w:r w:rsidR="00000000" w:rsidRPr="009B1679">
        <w:rPr>
          <w:spacing w:val="-8"/>
          <w:sz w:val="24"/>
        </w:rPr>
        <w:t xml:space="preserve"> </w:t>
      </w:r>
      <w:r w:rsidR="00000000" w:rsidRPr="009B1679">
        <w:rPr>
          <w:spacing w:val="-3"/>
          <w:sz w:val="24"/>
        </w:rPr>
        <w:t>when</w:t>
      </w:r>
      <w:r w:rsidR="00000000" w:rsidRPr="009B1679">
        <w:rPr>
          <w:spacing w:val="-8"/>
          <w:sz w:val="24"/>
        </w:rPr>
        <w:t xml:space="preserve"> </w:t>
      </w:r>
      <w:r w:rsidR="00000000" w:rsidRPr="009B1679">
        <w:rPr>
          <w:sz w:val="24"/>
        </w:rPr>
        <w:t>they</w:t>
      </w:r>
      <w:r w:rsidR="00000000" w:rsidRPr="009B1679">
        <w:rPr>
          <w:spacing w:val="-12"/>
          <w:sz w:val="24"/>
        </w:rPr>
        <w:t xml:space="preserve"> </w:t>
      </w:r>
      <w:r w:rsidR="00000000" w:rsidRPr="009B1679">
        <w:rPr>
          <w:spacing w:val="-3"/>
          <w:sz w:val="24"/>
        </w:rPr>
        <w:t xml:space="preserve">sell those shares, because </w:t>
      </w:r>
      <w:r w:rsidR="00000000" w:rsidRPr="009B1679">
        <w:rPr>
          <w:sz w:val="24"/>
        </w:rPr>
        <w:t xml:space="preserve">shares are </w:t>
      </w:r>
      <w:r w:rsidR="00000000" w:rsidRPr="009B1679">
        <w:rPr>
          <w:spacing w:val="-3"/>
          <w:sz w:val="24"/>
        </w:rPr>
        <w:t xml:space="preserve">bought and </w:t>
      </w:r>
      <w:r w:rsidR="00000000" w:rsidRPr="009B1679">
        <w:rPr>
          <w:sz w:val="24"/>
        </w:rPr>
        <w:t xml:space="preserve">sold at </w:t>
      </w:r>
      <w:r w:rsidR="00000000" w:rsidRPr="009B1679">
        <w:rPr>
          <w:spacing w:val="-3"/>
          <w:sz w:val="24"/>
        </w:rPr>
        <w:t>current market</w:t>
      </w:r>
      <w:r w:rsidR="00000000" w:rsidRPr="009B1679">
        <w:rPr>
          <w:spacing w:val="-28"/>
          <w:sz w:val="24"/>
        </w:rPr>
        <w:t xml:space="preserve"> </w:t>
      </w:r>
      <w:r w:rsidR="00000000" w:rsidRPr="009B1679">
        <w:rPr>
          <w:sz w:val="24"/>
        </w:rPr>
        <w:t>prices.</w:t>
      </w:r>
    </w:p>
    <w:p w:rsidR="00081523" w:rsidRDefault="00081523">
      <w:pPr>
        <w:pStyle w:val="BodyText"/>
        <w:spacing w:before="10"/>
        <w:rPr>
          <w:sz w:val="20"/>
        </w:rPr>
      </w:pPr>
    </w:p>
    <w:p w:rsidR="00081523" w:rsidRPr="009B1679" w:rsidRDefault="009B1679" w:rsidP="009B1679">
      <w:pPr>
        <w:tabs>
          <w:tab w:val="left" w:pos="2460"/>
        </w:tabs>
        <w:ind w:left="2459" w:right="730" w:hanging="360"/>
        <w:jc w:val="both"/>
        <w:rPr>
          <w:sz w:val="24"/>
        </w:rPr>
      </w:pPr>
      <w:r>
        <w:rPr>
          <w:color w:val="221F1F"/>
          <w:spacing w:val="-16"/>
          <w:sz w:val="24"/>
          <w:szCs w:val="24"/>
        </w:rPr>
        <w:t>4.</w:t>
      </w:r>
      <w:r>
        <w:rPr>
          <w:color w:val="221F1F"/>
          <w:spacing w:val="-16"/>
          <w:sz w:val="24"/>
          <w:szCs w:val="24"/>
        </w:rPr>
        <w:tab/>
      </w:r>
      <w:r w:rsidR="00000000" w:rsidRPr="009B1679">
        <w:rPr>
          <w:spacing w:val="-3"/>
          <w:sz w:val="24"/>
        </w:rPr>
        <w:t xml:space="preserve">Include </w:t>
      </w:r>
      <w:r w:rsidR="00000000" w:rsidRPr="009B1679">
        <w:rPr>
          <w:sz w:val="24"/>
        </w:rPr>
        <w:t xml:space="preserve">a </w:t>
      </w:r>
      <w:r w:rsidR="00000000" w:rsidRPr="009B1679">
        <w:rPr>
          <w:spacing w:val="-3"/>
          <w:sz w:val="24"/>
        </w:rPr>
        <w:t xml:space="preserve">statement that </w:t>
      </w:r>
      <w:r w:rsidR="00000000" w:rsidRPr="009B1679">
        <w:rPr>
          <w:sz w:val="24"/>
        </w:rPr>
        <w:t xml:space="preserve">the data </w:t>
      </w:r>
      <w:r w:rsidR="00000000" w:rsidRPr="009B1679">
        <w:rPr>
          <w:spacing w:val="-3"/>
          <w:sz w:val="24"/>
        </w:rPr>
        <w:t xml:space="preserve">presented represents past performance and cannot </w:t>
      </w:r>
      <w:r w:rsidR="00000000" w:rsidRPr="009B1679">
        <w:rPr>
          <w:sz w:val="24"/>
        </w:rPr>
        <w:t xml:space="preserve">be used to </w:t>
      </w:r>
      <w:r w:rsidR="00000000" w:rsidRPr="009B1679">
        <w:rPr>
          <w:spacing w:val="-3"/>
          <w:sz w:val="24"/>
        </w:rPr>
        <w:t xml:space="preserve">predict </w:t>
      </w:r>
      <w:r w:rsidR="00000000" w:rsidRPr="009B1679">
        <w:rPr>
          <w:sz w:val="24"/>
        </w:rPr>
        <w:t>future</w:t>
      </w:r>
      <w:r w:rsidR="00000000" w:rsidRPr="009B1679">
        <w:rPr>
          <w:spacing w:val="-9"/>
          <w:sz w:val="24"/>
        </w:rPr>
        <w:t xml:space="preserve"> </w:t>
      </w:r>
      <w:r w:rsidR="00000000" w:rsidRPr="009B1679">
        <w:rPr>
          <w:spacing w:val="-3"/>
          <w:sz w:val="24"/>
        </w:rPr>
        <w:t>results.</w:t>
      </w:r>
    </w:p>
    <w:p w:rsidR="00081523" w:rsidRDefault="00081523">
      <w:pPr>
        <w:pStyle w:val="BodyText"/>
        <w:spacing w:before="10"/>
        <w:rPr>
          <w:sz w:val="20"/>
        </w:rPr>
      </w:pPr>
    </w:p>
    <w:p w:rsidR="00081523" w:rsidRPr="009B1679" w:rsidRDefault="009B1679" w:rsidP="009B1679">
      <w:pPr>
        <w:tabs>
          <w:tab w:val="left" w:pos="1251"/>
        </w:tabs>
        <w:ind w:left="1250" w:right="1204" w:hanging="300"/>
        <w:rPr>
          <w:sz w:val="24"/>
        </w:rPr>
      </w:pPr>
      <w:r>
        <w:rPr>
          <w:color w:val="221F1F"/>
          <w:spacing w:val="-4"/>
          <w:sz w:val="24"/>
          <w:szCs w:val="24"/>
        </w:rPr>
        <w:t>(c)</w:t>
      </w:r>
      <w:r>
        <w:rPr>
          <w:color w:val="221F1F"/>
          <w:spacing w:val="-4"/>
          <w:sz w:val="24"/>
          <w:szCs w:val="24"/>
        </w:rPr>
        <w:tab/>
      </w:r>
      <w:r w:rsidR="00000000" w:rsidRPr="009B1679">
        <w:rPr>
          <w:i/>
          <w:sz w:val="24"/>
        </w:rPr>
        <w:t xml:space="preserve">Semi-Annual Report. </w:t>
      </w:r>
      <w:r w:rsidR="00000000" w:rsidRPr="009B1679">
        <w:rPr>
          <w:sz w:val="24"/>
        </w:rPr>
        <w:t>Every semi-annual report to shareholders required by rule 30e-1 must contain the following, which need not be</w:t>
      </w:r>
      <w:r w:rsidR="00000000" w:rsidRPr="009B1679">
        <w:rPr>
          <w:spacing w:val="-3"/>
          <w:sz w:val="24"/>
        </w:rPr>
        <w:t xml:space="preserve"> </w:t>
      </w:r>
      <w:r w:rsidR="00000000" w:rsidRPr="009B1679">
        <w:rPr>
          <w:sz w:val="24"/>
        </w:rPr>
        <w:t>audited:</w:t>
      </w:r>
    </w:p>
    <w:p w:rsidR="00081523" w:rsidRDefault="00081523">
      <w:pPr>
        <w:pStyle w:val="BodyText"/>
        <w:spacing w:before="10"/>
        <w:rPr>
          <w:sz w:val="20"/>
        </w:rPr>
      </w:pPr>
    </w:p>
    <w:p w:rsidR="00081523" w:rsidRPr="009B1679" w:rsidRDefault="009B1679" w:rsidP="009B1679">
      <w:pPr>
        <w:tabs>
          <w:tab w:val="left" w:pos="1712"/>
        </w:tabs>
        <w:ind w:left="1711" w:right="1862" w:hanging="332"/>
        <w:rPr>
          <w:sz w:val="24"/>
        </w:rPr>
      </w:pPr>
      <w:r>
        <w:rPr>
          <w:color w:val="221F1F"/>
          <w:spacing w:val="-1"/>
          <w:sz w:val="24"/>
          <w:szCs w:val="24"/>
        </w:rPr>
        <w:t>(1)</w:t>
      </w:r>
      <w:r>
        <w:rPr>
          <w:color w:val="221F1F"/>
          <w:spacing w:val="-1"/>
          <w:sz w:val="24"/>
          <w:szCs w:val="24"/>
        </w:rPr>
        <w:tab/>
      </w:r>
      <w:r w:rsidR="00000000" w:rsidRPr="009B1679">
        <w:rPr>
          <w:i/>
          <w:spacing w:val="-3"/>
          <w:sz w:val="24"/>
        </w:rPr>
        <w:t xml:space="preserve">Financial Statements. </w:t>
      </w:r>
      <w:r w:rsidR="00000000" w:rsidRPr="009B1679">
        <w:rPr>
          <w:sz w:val="24"/>
        </w:rPr>
        <w:t xml:space="preserve">The </w:t>
      </w:r>
      <w:r w:rsidR="00000000" w:rsidRPr="009B1679">
        <w:rPr>
          <w:spacing w:val="-3"/>
          <w:sz w:val="24"/>
        </w:rPr>
        <w:t xml:space="preserve">financial statements required </w:t>
      </w:r>
      <w:r w:rsidR="00000000" w:rsidRPr="009B1679">
        <w:rPr>
          <w:sz w:val="24"/>
        </w:rPr>
        <w:t xml:space="preserve">by </w:t>
      </w:r>
      <w:r w:rsidR="00000000" w:rsidRPr="009B1679">
        <w:rPr>
          <w:spacing w:val="-3"/>
          <w:sz w:val="24"/>
        </w:rPr>
        <w:t xml:space="preserve">Regulation </w:t>
      </w:r>
      <w:r w:rsidR="00000000" w:rsidRPr="009B1679">
        <w:rPr>
          <w:spacing w:val="-2"/>
          <w:sz w:val="24"/>
        </w:rPr>
        <w:t xml:space="preserve">S-X </w:t>
      </w:r>
      <w:r w:rsidR="00000000" w:rsidRPr="009B1679">
        <w:rPr>
          <w:sz w:val="24"/>
        </w:rPr>
        <w:t xml:space="preserve">for the </w:t>
      </w:r>
      <w:r w:rsidR="00000000" w:rsidRPr="009B1679">
        <w:rPr>
          <w:spacing w:val="-3"/>
          <w:sz w:val="24"/>
        </w:rPr>
        <w:t xml:space="preserve">period commencing </w:t>
      </w:r>
      <w:r w:rsidR="00000000" w:rsidRPr="009B1679">
        <w:rPr>
          <w:spacing w:val="-2"/>
          <w:sz w:val="24"/>
        </w:rPr>
        <w:t>either</w:t>
      </w:r>
      <w:r w:rsidR="00000000" w:rsidRPr="009B1679">
        <w:rPr>
          <w:spacing w:val="-7"/>
          <w:sz w:val="24"/>
        </w:rPr>
        <w:t xml:space="preserve"> </w:t>
      </w:r>
      <w:r w:rsidR="00000000" w:rsidRPr="009B1679">
        <w:rPr>
          <w:sz w:val="24"/>
        </w:rPr>
        <w:t>with:</w:t>
      </w:r>
    </w:p>
    <w:p w:rsidR="00081523" w:rsidRDefault="00081523">
      <w:pPr>
        <w:pStyle w:val="BodyText"/>
        <w:spacing w:before="10"/>
        <w:rPr>
          <w:sz w:val="20"/>
        </w:rPr>
      </w:pPr>
    </w:p>
    <w:p w:rsidR="00081523" w:rsidRPr="009B1679" w:rsidRDefault="009B1679" w:rsidP="009B1679">
      <w:pPr>
        <w:tabs>
          <w:tab w:val="left" w:pos="2153"/>
        </w:tabs>
        <w:ind w:left="2152" w:hanging="414"/>
        <w:rPr>
          <w:sz w:val="24"/>
        </w:rPr>
      </w:pPr>
      <w:r>
        <w:rPr>
          <w:color w:val="221F1F"/>
          <w:spacing w:val="-22"/>
          <w:sz w:val="24"/>
          <w:szCs w:val="24"/>
        </w:rPr>
        <w:t>(</w:t>
      </w:r>
      <w:proofErr w:type="spellStart"/>
      <w:r>
        <w:rPr>
          <w:color w:val="221F1F"/>
          <w:spacing w:val="-22"/>
          <w:sz w:val="24"/>
          <w:szCs w:val="24"/>
        </w:rPr>
        <w:t>i</w:t>
      </w:r>
      <w:proofErr w:type="spellEnd"/>
      <w:r>
        <w:rPr>
          <w:color w:val="221F1F"/>
          <w:spacing w:val="-22"/>
          <w:sz w:val="24"/>
          <w:szCs w:val="24"/>
        </w:rPr>
        <w:t>)</w:t>
      </w:r>
      <w:r>
        <w:rPr>
          <w:color w:val="221F1F"/>
          <w:spacing w:val="-22"/>
          <w:sz w:val="24"/>
          <w:szCs w:val="24"/>
        </w:rPr>
        <w:tab/>
      </w:r>
      <w:r w:rsidR="00000000" w:rsidRPr="009B1679">
        <w:rPr>
          <w:sz w:val="24"/>
        </w:rPr>
        <w:t>The</w:t>
      </w:r>
      <w:r w:rsidR="00000000" w:rsidRPr="009B1679">
        <w:rPr>
          <w:spacing w:val="-16"/>
          <w:sz w:val="24"/>
        </w:rPr>
        <w:t xml:space="preserve"> </w:t>
      </w:r>
      <w:r w:rsidR="00000000" w:rsidRPr="009B1679">
        <w:rPr>
          <w:spacing w:val="-3"/>
          <w:sz w:val="24"/>
        </w:rPr>
        <w:t>beginning</w:t>
      </w:r>
      <w:r w:rsidR="00000000" w:rsidRPr="009B1679">
        <w:rPr>
          <w:spacing w:val="-20"/>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3"/>
          <w:sz w:val="24"/>
        </w:rPr>
        <w:t xml:space="preserve"> </w:t>
      </w:r>
      <w:r w:rsidR="00000000" w:rsidRPr="009B1679">
        <w:rPr>
          <w:spacing w:val="-6"/>
          <w:sz w:val="24"/>
        </w:rPr>
        <w:t>Fund’s</w:t>
      </w:r>
      <w:r w:rsidR="00000000" w:rsidRPr="009B1679">
        <w:rPr>
          <w:spacing w:val="-19"/>
          <w:sz w:val="24"/>
        </w:rPr>
        <w:t xml:space="preserve"> </w:t>
      </w:r>
      <w:r w:rsidR="00000000" w:rsidRPr="009B1679">
        <w:rPr>
          <w:spacing w:val="-3"/>
          <w:sz w:val="24"/>
        </w:rPr>
        <w:t>fiscal</w:t>
      </w:r>
      <w:r w:rsidR="00000000" w:rsidRPr="009B1679">
        <w:rPr>
          <w:spacing w:val="-7"/>
          <w:sz w:val="24"/>
        </w:rPr>
        <w:t xml:space="preserve"> </w:t>
      </w:r>
      <w:r w:rsidR="00000000" w:rsidRPr="009B1679">
        <w:rPr>
          <w:spacing w:val="-3"/>
          <w:sz w:val="24"/>
        </w:rPr>
        <w:t>year</w:t>
      </w:r>
      <w:r w:rsidR="00000000" w:rsidRPr="009B1679">
        <w:rPr>
          <w:spacing w:val="-13"/>
          <w:sz w:val="24"/>
        </w:rPr>
        <w:t xml:space="preserve"> </w:t>
      </w:r>
      <w:r w:rsidR="00000000" w:rsidRPr="009B1679">
        <w:rPr>
          <w:sz w:val="24"/>
        </w:rPr>
        <w:t>(or</w:t>
      </w:r>
      <w:r w:rsidR="00000000" w:rsidRPr="009B1679">
        <w:rPr>
          <w:spacing w:val="-13"/>
          <w:sz w:val="24"/>
        </w:rPr>
        <w:t xml:space="preserve"> </w:t>
      </w:r>
      <w:r w:rsidR="00000000" w:rsidRPr="009B1679">
        <w:rPr>
          <w:sz w:val="24"/>
        </w:rPr>
        <w:t>date</w:t>
      </w:r>
      <w:r w:rsidR="00000000" w:rsidRPr="009B1679">
        <w:rPr>
          <w:spacing w:val="-12"/>
          <w:sz w:val="24"/>
        </w:rPr>
        <w:t xml:space="preserve"> </w:t>
      </w:r>
      <w:r w:rsidR="00000000" w:rsidRPr="009B1679">
        <w:rPr>
          <w:sz w:val="24"/>
        </w:rPr>
        <w:t>of</w:t>
      </w:r>
      <w:r w:rsidR="00000000" w:rsidRPr="009B1679">
        <w:rPr>
          <w:spacing w:val="-8"/>
          <w:sz w:val="24"/>
        </w:rPr>
        <w:t xml:space="preserve"> </w:t>
      </w:r>
      <w:r w:rsidR="00000000" w:rsidRPr="009B1679">
        <w:rPr>
          <w:spacing w:val="-5"/>
          <w:sz w:val="24"/>
        </w:rPr>
        <w:t>organization,</w:t>
      </w:r>
      <w:r w:rsidR="00000000" w:rsidRPr="009B1679">
        <w:rPr>
          <w:spacing w:val="-15"/>
          <w:sz w:val="24"/>
        </w:rPr>
        <w:t xml:space="preserve"> </w:t>
      </w:r>
      <w:r w:rsidR="00000000" w:rsidRPr="009B1679">
        <w:rPr>
          <w:sz w:val="24"/>
        </w:rPr>
        <w:t>if</w:t>
      </w:r>
      <w:r w:rsidR="00000000" w:rsidRPr="009B1679">
        <w:rPr>
          <w:spacing w:val="-11"/>
          <w:sz w:val="24"/>
        </w:rPr>
        <w:t xml:space="preserve"> </w:t>
      </w:r>
      <w:r w:rsidR="00000000" w:rsidRPr="009B1679">
        <w:rPr>
          <w:spacing w:val="-4"/>
          <w:sz w:val="24"/>
        </w:rPr>
        <w:t>newly</w:t>
      </w:r>
      <w:r w:rsidR="00000000" w:rsidRPr="009B1679">
        <w:rPr>
          <w:spacing w:val="-22"/>
          <w:sz w:val="24"/>
        </w:rPr>
        <w:t xml:space="preserve"> </w:t>
      </w:r>
      <w:r w:rsidR="00000000" w:rsidRPr="009B1679">
        <w:rPr>
          <w:spacing w:val="-3"/>
          <w:sz w:val="24"/>
        </w:rPr>
        <w:t>organized);</w:t>
      </w:r>
      <w:r w:rsidR="00000000" w:rsidRPr="009B1679">
        <w:rPr>
          <w:spacing w:val="-14"/>
          <w:sz w:val="24"/>
        </w:rPr>
        <w:t xml:space="preserve"> </w:t>
      </w:r>
      <w:r w:rsidR="00000000" w:rsidRPr="009B1679">
        <w:rPr>
          <w:sz w:val="24"/>
        </w:rPr>
        <w:t>or</w:t>
      </w:r>
    </w:p>
    <w:p w:rsidR="00081523" w:rsidRDefault="00081523">
      <w:pPr>
        <w:pStyle w:val="BodyText"/>
        <w:spacing w:before="10"/>
        <w:rPr>
          <w:sz w:val="20"/>
        </w:rPr>
      </w:pPr>
    </w:p>
    <w:p w:rsidR="00081523" w:rsidRPr="009B1679" w:rsidRDefault="009B1679" w:rsidP="009B1679">
      <w:pPr>
        <w:tabs>
          <w:tab w:val="left" w:pos="2153"/>
        </w:tabs>
        <w:ind w:left="2152" w:right="1570" w:hanging="480"/>
        <w:rPr>
          <w:sz w:val="24"/>
        </w:rPr>
      </w:pPr>
      <w:r>
        <w:rPr>
          <w:color w:val="221F1F"/>
          <w:spacing w:val="-22"/>
          <w:sz w:val="24"/>
          <w:szCs w:val="24"/>
        </w:rPr>
        <w:t>(ii)</w:t>
      </w:r>
      <w:r>
        <w:rPr>
          <w:color w:val="221F1F"/>
          <w:spacing w:val="-22"/>
          <w:sz w:val="24"/>
          <w:szCs w:val="24"/>
        </w:rPr>
        <w:tab/>
      </w:r>
      <w:r w:rsidR="00000000" w:rsidRPr="009B1679">
        <w:rPr>
          <w:sz w:val="24"/>
        </w:rPr>
        <w:t>A</w:t>
      </w:r>
      <w:r w:rsidR="00000000" w:rsidRPr="009B1679">
        <w:rPr>
          <w:spacing w:val="-23"/>
          <w:sz w:val="24"/>
        </w:rPr>
        <w:t xml:space="preserve"> </w:t>
      </w:r>
      <w:r w:rsidR="00000000" w:rsidRPr="009B1679">
        <w:rPr>
          <w:spacing w:val="-3"/>
          <w:sz w:val="24"/>
        </w:rPr>
        <w:t>date</w:t>
      </w:r>
      <w:r w:rsidR="00000000" w:rsidRPr="009B1679">
        <w:rPr>
          <w:spacing w:val="-13"/>
          <w:sz w:val="24"/>
        </w:rPr>
        <w:t xml:space="preserve"> </w:t>
      </w:r>
      <w:r w:rsidR="00000000" w:rsidRPr="009B1679">
        <w:rPr>
          <w:sz w:val="24"/>
        </w:rPr>
        <w:t>not</w:t>
      </w:r>
      <w:r w:rsidR="00000000" w:rsidRPr="009B1679">
        <w:rPr>
          <w:spacing w:val="-13"/>
          <w:sz w:val="24"/>
        </w:rPr>
        <w:t xml:space="preserve"> </w:t>
      </w:r>
      <w:r w:rsidR="00000000" w:rsidRPr="009B1679">
        <w:rPr>
          <w:sz w:val="24"/>
        </w:rPr>
        <w:t>later</w:t>
      </w:r>
      <w:r w:rsidR="00000000" w:rsidRPr="009B1679">
        <w:rPr>
          <w:spacing w:val="-15"/>
          <w:sz w:val="24"/>
        </w:rPr>
        <w:t xml:space="preserve"> </w:t>
      </w:r>
      <w:r w:rsidR="00000000" w:rsidRPr="009B1679">
        <w:rPr>
          <w:sz w:val="24"/>
        </w:rPr>
        <w:t>than</w:t>
      </w:r>
      <w:r w:rsidR="00000000" w:rsidRPr="009B1679">
        <w:rPr>
          <w:spacing w:val="-17"/>
          <w:sz w:val="24"/>
        </w:rPr>
        <w:t xml:space="preserve"> </w:t>
      </w:r>
      <w:r w:rsidR="00000000" w:rsidRPr="009B1679">
        <w:rPr>
          <w:sz w:val="24"/>
        </w:rPr>
        <w:t>the</w:t>
      </w:r>
      <w:r w:rsidR="00000000" w:rsidRPr="009B1679">
        <w:rPr>
          <w:spacing w:val="-16"/>
          <w:sz w:val="24"/>
        </w:rPr>
        <w:t xml:space="preserve"> </w:t>
      </w:r>
      <w:r w:rsidR="00000000" w:rsidRPr="009B1679">
        <w:rPr>
          <w:sz w:val="24"/>
        </w:rPr>
        <w:t>date</w:t>
      </w:r>
      <w:r w:rsidR="00000000" w:rsidRPr="009B1679">
        <w:rPr>
          <w:spacing w:val="-15"/>
          <w:sz w:val="24"/>
        </w:rPr>
        <w:t xml:space="preserve"> </w:t>
      </w:r>
      <w:r w:rsidR="00000000" w:rsidRPr="009B1679">
        <w:rPr>
          <w:spacing w:val="-3"/>
          <w:sz w:val="24"/>
        </w:rPr>
        <w:t>after</w:t>
      </w:r>
      <w:r w:rsidR="00000000" w:rsidRPr="009B1679">
        <w:rPr>
          <w:spacing w:val="-14"/>
          <w:sz w:val="24"/>
        </w:rPr>
        <w:t xml:space="preserve"> </w:t>
      </w:r>
      <w:r w:rsidR="00000000" w:rsidRPr="009B1679">
        <w:rPr>
          <w:sz w:val="24"/>
        </w:rPr>
        <w:t>the</w:t>
      </w:r>
      <w:r w:rsidR="00000000" w:rsidRPr="009B1679">
        <w:rPr>
          <w:spacing w:val="-15"/>
          <w:sz w:val="24"/>
        </w:rPr>
        <w:t xml:space="preserve"> </w:t>
      </w:r>
      <w:r w:rsidR="00000000" w:rsidRPr="009B1679">
        <w:rPr>
          <w:sz w:val="24"/>
        </w:rPr>
        <w:t>close</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period</w:t>
      </w:r>
      <w:r w:rsidR="00000000" w:rsidRPr="009B1679">
        <w:rPr>
          <w:spacing w:val="-14"/>
          <w:sz w:val="24"/>
        </w:rPr>
        <w:t xml:space="preserve"> </w:t>
      </w:r>
      <w:r w:rsidR="00000000" w:rsidRPr="009B1679">
        <w:rPr>
          <w:sz w:val="24"/>
        </w:rPr>
        <w:t>included</w:t>
      </w:r>
      <w:r w:rsidR="00000000" w:rsidRPr="009B1679">
        <w:rPr>
          <w:spacing w:val="-16"/>
          <w:sz w:val="24"/>
        </w:rPr>
        <w:t xml:space="preserve"> </w:t>
      </w:r>
      <w:r w:rsidR="00000000" w:rsidRPr="009B1679">
        <w:rPr>
          <w:sz w:val="24"/>
        </w:rPr>
        <w:t>in</w:t>
      </w:r>
      <w:r w:rsidR="00000000" w:rsidRPr="009B1679">
        <w:rPr>
          <w:spacing w:val="-12"/>
          <w:sz w:val="24"/>
        </w:rPr>
        <w:t xml:space="preserve"> </w:t>
      </w:r>
      <w:r w:rsidR="00000000" w:rsidRPr="009B1679">
        <w:rPr>
          <w:sz w:val="24"/>
        </w:rPr>
        <w:t>the</w:t>
      </w:r>
      <w:r w:rsidR="00000000" w:rsidRPr="009B1679">
        <w:rPr>
          <w:spacing w:val="-14"/>
          <w:sz w:val="24"/>
        </w:rPr>
        <w:t xml:space="preserve"> </w:t>
      </w:r>
      <w:r w:rsidR="00000000" w:rsidRPr="009B1679">
        <w:rPr>
          <w:spacing w:val="-3"/>
          <w:sz w:val="24"/>
        </w:rPr>
        <w:t>last</w:t>
      </w:r>
      <w:r w:rsidR="00000000" w:rsidRPr="009B1679">
        <w:rPr>
          <w:spacing w:val="-16"/>
          <w:sz w:val="24"/>
        </w:rPr>
        <w:t xml:space="preserve"> </w:t>
      </w:r>
      <w:r w:rsidR="00000000" w:rsidRPr="009B1679">
        <w:rPr>
          <w:spacing w:val="-3"/>
          <w:sz w:val="24"/>
        </w:rPr>
        <w:t>report</w:t>
      </w:r>
      <w:r w:rsidR="00000000" w:rsidRPr="009B1679">
        <w:rPr>
          <w:spacing w:val="-13"/>
          <w:sz w:val="24"/>
        </w:rPr>
        <w:t xml:space="preserve"> </w:t>
      </w:r>
      <w:r w:rsidR="00000000" w:rsidRPr="009B1679">
        <w:rPr>
          <w:spacing w:val="-3"/>
          <w:sz w:val="24"/>
        </w:rPr>
        <w:t xml:space="preserve">under rule 30e-1 and </w:t>
      </w:r>
      <w:r w:rsidR="00000000" w:rsidRPr="009B1679">
        <w:rPr>
          <w:sz w:val="24"/>
        </w:rPr>
        <w:t>the most</w:t>
      </w:r>
      <w:r w:rsidR="00000000" w:rsidRPr="009B1679">
        <w:rPr>
          <w:spacing w:val="-21"/>
          <w:sz w:val="24"/>
        </w:rPr>
        <w:t xml:space="preserve"> </w:t>
      </w:r>
      <w:r w:rsidR="00000000" w:rsidRPr="009B1679">
        <w:rPr>
          <w:spacing w:val="-3"/>
          <w:sz w:val="24"/>
        </w:rPr>
        <w:t xml:space="preserve">recent </w:t>
      </w:r>
      <w:r w:rsidR="00000000" w:rsidRPr="009B1679">
        <w:rPr>
          <w:sz w:val="24"/>
        </w:rPr>
        <w:t xml:space="preserve">preceding </w:t>
      </w:r>
      <w:r w:rsidR="00000000" w:rsidRPr="009B1679">
        <w:rPr>
          <w:spacing w:val="-3"/>
          <w:sz w:val="24"/>
        </w:rPr>
        <w:t xml:space="preserve">fiscal </w:t>
      </w:r>
      <w:r w:rsidR="00000000" w:rsidRPr="009B1679">
        <w:rPr>
          <w:spacing w:val="-6"/>
          <w:sz w:val="24"/>
        </w:rPr>
        <w:t>year.</w:t>
      </w:r>
    </w:p>
    <w:p w:rsidR="00081523" w:rsidRDefault="00081523">
      <w:pPr>
        <w:pStyle w:val="BodyText"/>
        <w:spacing w:before="4"/>
        <w:rPr>
          <w:sz w:val="21"/>
        </w:rPr>
      </w:pPr>
    </w:p>
    <w:p w:rsidR="00081523" w:rsidRDefault="00000000">
      <w:pPr>
        <w:pStyle w:val="Heading1"/>
        <w:ind w:left="1379"/>
      </w:pPr>
      <w:r>
        <w:t>Instruction</w:t>
      </w:r>
    </w:p>
    <w:p w:rsidR="00081523" w:rsidRDefault="00081523">
      <w:pPr>
        <w:pStyle w:val="BodyText"/>
        <w:spacing w:before="5"/>
        <w:rPr>
          <w:b/>
          <w:sz w:val="20"/>
        </w:rPr>
      </w:pPr>
    </w:p>
    <w:p w:rsidR="00081523" w:rsidRDefault="00000000">
      <w:pPr>
        <w:pStyle w:val="BodyText"/>
        <w:ind w:left="1379"/>
      </w:pPr>
      <w:r>
        <w:t>Instructions 1 and 2 to Item 27(b)(1) also apply to this Item 27(c)(1).</w:t>
      </w:r>
    </w:p>
    <w:p w:rsidR="00081523" w:rsidRDefault="00081523">
      <w:pPr>
        <w:pStyle w:val="BodyText"/>
        <w:spacing w:before="10"/>
        <w:rPr>
          <w:sz w:val="20"/>
        </w:rPr>
      </w:pPr>
    </w:p>
    <w:p w:rsidR="00081523" w:rsidRPr="009B1679" w:rsidRDefault="009B1679" w:rsidP="009B1679">
      <w:pPr>
        <w:tabs>
          <w:tab w:val="left" w:pos="1712"/>
        </w:tabs>
        <w:ind w:left="1711" w:right="1855" w:hanging="332"/>
        <w:rPr>
          <w:sz w:val="24"/>
        </w:rPr>
      </w:pPr>
      <w:r>
        <w:rPr>
          <w:color w:val="221F1F"/>
          <w:spacing w:val="-1"/>
          <w:sz w:val="24"/>
          <w:szCs w:val="24"/>
        </w:rPr>
        <w:t>(2)</w:t>
      </w:r>
      <w:r>
        <w:rPr>
          <w:color w:val="221F1F"/>
          <w:spacing w:val="-1"/>
          <w:sz w:val="24"/>
          <w:szCs w:val="24"/>
        </w:rPr>
        <w:tab/>
      </w:r>
      <w:r w:rsidR="00000000" w:rsidRPr="009B1679">
        <w:rPr>
          <w:i/>
          <w:spacing w:val="-3"/>
          <w:sz w:val="24"/>
        </w:rPr>
        <w:t xml:space="preserve">Condensed Financial Information. </w:t>
      </w:r>
      <w:r w:rsidR="00000000" w:rsidRPr="009B1679">
        <w:rPr>
          <w:sz w:val="24"/>
        </w:rPr>
        <w:t xml:space="preserve">The </w:t>
      </w:r>
      <w:r w:rsidR="00000000" w:rsidRPr="009B1679">
        <w:rPr>
          <w:spacing w:val="-3"/>
          <w:sz w:val="24"/>
        </w:rPr>
        <w:t xml:space="preserve">condensed financial information required </w:t>
      </w:r>
      <w:r w:rsidR="00000000" w:rsidRPr="009B1679">
        <w:rPr>
          <w:sz w:val="24"/>
        </w:rPr>
        <w:t xml:space="preserve">by </w:t>
      </w:r>
      <w:r w:rsidR="00000000" w:rsidRPr="009B1679">
        <w:rPr>
          <w:spacing w:val="-4"/>
          <w:sz w:val="24"/>
        </w:rPr>
        <w:t xml:space="preserve">Item </w:t>
      </w:r>
      <w:r w:rsidR="00000000" w:rsidRPr="009B1679">
        <w:rPr>
          <w:spacing w:val="-3"/>
          <w:sz w:val="24"/>
        </w:rPr>
        <w:t xml:space="preserve">13(a), for </w:t>
      </w:r>
      <w:r w:rsidR="00000000" w:rsidRPr="009B1679">
        <w:rPr>
          <w:sz w:val="24"/>
        </w:rPr>
        <w:t xml:space="preserve">the period of the </w:t>
      </w:r>
      <w:r w:rsidR="00000000" w:rsidRPr="009B1679">
        <w:rPr>
          <w:spacing w:val="-2"/>
          <w:sz w:val="24"/>
        </w:rPr>
        <w:t xml:space="preserve">report </w:t>
      </w:r>
      <w:r w:rsidR="00000000" w:rsidRPr="009B1679">
        <w:rPr>
          <w:sz w:val="24"/>
        </w:rPr>
        <w:t xml:space="preserve">as </w:t>
      </w:r>
      <w:r w:rsidR="00000000" w:rsidRPr="009B1679">
        <w:rPr>
          <w:spacing w:val="-3"/>
          <w:sz w:val="24"/>
        </w:rPr>
        <w:t xml:space="preserve">specified </w:t>
      </w:r>
      <w:r w:rsidR="00000000" w:rsidRPr="009B1679">
        <w:rPr>
          <w:sz w:val="24"/>
        </w:rPr>
        <w:t xml:space="preserve">by </w:t>
      </w:r>
      <w:r w:rsidR="00000000" w:rsidRPr="009B1679">
        <w:rPr>
          <w:spacing w:val="-3"/>
          <w:sz w:val="24"/>
        </w:rPr>
        <w:t xml:space="preserve">paragraph (c)(1), and </w:t>
      </w:r>
      <w:r w:rsidR="00000000" w:rsidRPr="009B1679">
        <w:rPr>
          <w:sz w:val="24"/>
        </w:rPr>
        <w:t xml:space="preserve">the most </w:t>
      </w:r>
      <w:r w:rsidR="00000000" w:rsidRPr="009B1679">
        <w:rPr>
          <w:spacing w:val="-3"/>
          <w:sz w:val="24"/>
        </w:rPr>
        <w:t xml:space="preserve">recent preceding </w:t>
      </w:r>
      <w:r w:rsidR="00000000" w:rsidRPr="009B1679">
        <w:rPr>
          <w:sz w:val="24"/>
        </w:rPr>
        <w:t>fiscal</w:t>
      </w:r>
      <w:r w:rsidR="00000000" w:rsidRPr="009B1679">
        <w:rPr>
          <w:spacing w:val="-6"/>
          <w:sz w:val="24"/>
        </w:rPr>
        <w:t xml:space="preserve"> </w:t>
      </w:r>
      <w:r w:rsidR="00000000" w:rsidRPr="009B1679">
        <w:rPr>
          <w:spacing w:val="-3"/>
          <w:sz w:val="24"/>
        </w:rPr>
        <w:t>year.</w:t>
      </w:r>
    </w:p>
    <w:p w:rsidR="00081523" w:rsidRDefault="00081523">
      <w:pPr>
        <w:pStyle w:val="BodyText"/>
        <w:spacing w:before="10"/>
        <w:rPr>
          <w:sz w:val="20"/>
        </w:rPr>
      </w:pPr>
    </w:p>
    <w:p w:rsidR="00081523" w:rsidRPr="009B1679" w:rsidRDefault="009B1679" w:rsidP="009B1679">
      <w:pPr>
        <w:tabs>
          <w:tab w:val="left" w:pos="1712"/>
        </w:tabs>
        <w:ind w:left="1711" w:right="1547" w:hanging="332"/>
        <w:rPr>
          <w:sz w:val="24"/>
        </w:rPr>
      </w:pPr>
      <w:r>
        <w:rPr>
          <w:color w:val="221F1F"/>
          <w:spacing w:val="-1"/>
          <w:sz w:val="24"/>
          <w:szCs w:val="24"/>
        </w:rPr>
        <w:t>(3)</w:t>
      </w:r>
      <w:r>
        <w:rPr>
          <w:color w:val="221F1F"/>
          <w:spacing w:val="-1"/>
          <w:sz w:val="24"/>
          <w:szCs w:val="24"/>
        </w:rPr>
        <w:tab/>
      </w:r>
      <w:r w:rsidR="00000000" w:rsidRPr="009B1679">
        <w:rPr>
          <w:i/>
          <w:spacing w:val="-3"/>
          <w:sz w:val="24"/>
        </w:rPr>
        <w:t>Remuneration</w:t>
      </w:r>
      <w:r w:rsidR="00000000" w:rsidRPr="009B1679">
        <w:rPr>
          <w:i/>
          <w:spacing w:val="-6"/>
          <w:sz w:val="24"/>
        </w:rPr>
        <w:t xml:space="preserve"> </w:t>
      </w:r>
      <w:r w:rsidR="00000000" w:rsidRPr="009B1679">
        <w:rPr>
          <w:i/>
          <w:sz w:val="24"/>
        </w:rPr>
        <w:t>Paid</w:t>
      </w:r>
      <w:r w:rsidR="00000000" w:rsidRPr="009B1679">
        <w:rPr>
          <w:i/>
          <w:spacing w:val="-5"/>
          <w:sz w:val="24"/>
        </w:rPr>
        <w:t xml:space="preserve"> </w:t>
      </w:r>
      <w:r w:rsidR="00000000" w:rsidRPr="009B1679">
        <w:rPr>
          <w:i/>
          <w:sz w:val="24"/>
        </w:rPr>
        <w:t>to</w:t>
      </w:r>
      <w:r w:rsidR="00000000" w:rsidRPr="009B1679">
        <w:rPr>
          <w:i/>
          <w:spacing w:val="-6"/>
          <w:sz w:val="24"/>
        </w:rPr>
        <w:t xml:space="preserve"> </w:t>
      </w:r>
      <w:r w:rsidR="00000000" w:rsidRPr="009B1679">
        <w:rPr>
          <w:i/>
          <w:spacing w:val="-3"/>
          <w:sz w:val="24"/>
        </w:rPr>
        <w:t>Directors,</w:t>
      </w:r>
      <w:r w:rsidR="00000000" w:rsidRPr="009B1679">
        <w:rPr>
          <w:i/>
          <w:spacing w:val="-5"/>
          <w:sz w:val="24"/>
        </w:rPr>
        <w:t xml:space="preserve"> </w:t>
      </w:r>
      <w:r w:rsidR="00000000" w:rsidRPr="009B1679">
        <w:rPr>
          <w:i/>
          <w:sz w:val="24"/>
        </w:rPr>
        <w:t>Officers,</w:t>
      </w:r>
      <w:r w:rsidR="00000000" w:rsidRPr="009B1679">
        <w:rPr>
          <w:i/>
          <w:spacing w:val="-6"/>
          <w:sz w:val="24"/>
        </w:rPr>
        <w:t xml:space="preserve"> </w:t>
      </w:r>
      <w:r w:rsidR="00000000" w:rsidRPr="009B1679">
        <w:rPr>
          <w:i/>
          <w:sz w:val="24"/>
        </w:rPr>
        <w:t>and</w:t>
      </w:r>
      <w:r w:rsidR="00000000" w:rsidRPr="009B1679">
        <w:rPr>
          <w:i/>
          <w:spacing w:val="-3"/>
          <w:sz w:val="24"/>
        </w:rPr>
        <w:t xml:space="preserve"> Others.</w:t>
      </w:r>
      <w:r w:rsidR="00000000" w:rsidRPr="009B1679">
        <w:rPr>
          <w:i/>
          <w:spacing w:val="-6"/>
          <w:sz w:val="24"/>
        </w:rPr>
        <w:t xml:space="preserve"> </w:t>
      </w:r>
      <w:r w:rsidR="00000000" w:rsidRPr="009B1679">
        <w:rPr>
          <w:spacing w:val="-3"/>
          <w:sz w:val="24"/>
        </w:rPr>
        <w:t>Unless shown</w:t>
      </w:r>
      <w:r w:rsidR="00000000" w:rsidRPr="009B1679">
        <w:rPr>
          <w:spacing w:val="-4"/>
          <w:sz w:val="24"/>
        </w:rPr>
        <w:t xml:space="preserve"> </w:t>
      </w:r>
      <w:r w:rsidR="00000000" w:rsidRPr="009B1679">
        <w:rPr>
          <w:spacing w:val="-2"/>
          <w:sz w:val="24"/>
        </w:rPr>
        <w:t>elsewhere</w:t>
      </w:r>
      <w:r w:rsidR="00000000" w:rsidRPr="009B1679">
        <w:rPr>
          <w:spacing w:val="-6"/>
          <w:sz w:val="24"/>
        </w:rPr>
        <w:t xml:space="preserve"> </w:t>
      </w:r>
      <w:r w:rsidR="00000000" w:rsidRPr="009B1679">
        <w:rPr>
          <w:sz w:val="24"/>
        </w:rPr>
        <w:t>in</w:t>
      </w:r>
      <w:r w:rsidR="00000000" w:rsidRPr="009B1679">
        <w:rPr>
          <w:spacing w:val="-6"/>
          <w:sz w:val="24"/>
        </w:rPr>
        <w:t xml:space="preserve"> </w:t>
      </w:r>
      <w:r w:rsidR="00000000" w:rsidRPr="009B1679">
        <w:rPr>
          <w:sz w:val="24"/>
        </w:rPr>
        <w:t>the</w:t>
      </w:r>
      <w:r w:rsidR="00000000" w:rsidRPr="009B1679">
        <w:rPr>
          <w:spacing w:val="-6"/>
          <w:sz w:val="24"/>
        </w:rPr>
        <w:t xml:space="preserve"> </w:t>
      </w:r>
      <w:r w:rsidR="00000000" w:rsidRPr="009B1679">
        <w:rPr>
          <w:spacing w:val="-2"/>
          <w:sz w:val="24"/>
        </w:rPr>
        <w:t xml:space="preserve">report </w:t>
      </w:r>
      <w:r w:rsidR="00000000" w:rsidRPr="009B1679">
        <w:rPr>
          <w:sz w:val="24"/>
        </w:rPr>
        <w:t xml:space="preserve">as part of the </w:t>
      </w:r>
      <w:r w:rsidR="00000000" w:rsidRPr="009B1679">
        <w:rPr>
          <w:spacing w:val="-3"/>
          <w:sz w:val="24"/>
        </w:rPr>
        <w:t xml:space="preserve">financial statements required </w:t>
      </w:r>
      <w:r w:rsidR="00000000" w:rsidRPr="009B1679">
        <w:rPr>
          <w:sz w:val="24"/>
        </w:rPr>
        <w:t xml:space="preserve">by </w:t>
      </w:r>
      <w:r w:rsidR="00000000" w:rsidRPr="009B1679">
        <w:rPr>
          <w:spacing w:val="-3"/>
          <w:sz w:val="24"/>
        </w:rPr>
        <w:t xml:space="preserve">paragraph (c)(1), </w:t>
      </w:r>
      <w:r w:rsidR="00000000" w:rsidRPr="009B1679">
        <w:rPr>
          <w:sz w:val="24"/>
        </w:rPr>
        <w:t xml:space="preserve">the </w:t>
      </w:r>
      <w:r w:rsidR="00000000" w:rsidRPr="009B1679">
        <w:rPr>
          <w:spacing w:val="-3"/>
          <w:sz w:val="24"/>
        </w:rPr>
        <w:t xml:space="preserve">aggregate remuneration paid </w:t>
      </w:r>
      <w:r w:rsidR="00000000" w:rsidRPr="009B1679">
        <w:rPr>
          <w:sz w:val="24"/>
        </w:rPr>
        <w:t xml:space="preserve">by the Fund during the </w:t>
      </w:r>
      <w:r w:rsidR="00000000" w:rsidRPr="009B1679">
        <w:rPr>
          <w:spacing w:val="-3"/>
          <w:sz w:val="24"/>
        </w:rPr>
        <w:t xml:space="preserve">period covered </w:t>
      </w:r>
      <w:r w:rsidR="00000000" w:rsidRPr="009B1679">
        <w:rPr>
          <w:sz w:val="24"/>
        </w:rPr>
        <w:t xml:space="preserve">by the </w:t>
      </w:r>
      <w:r w:rsidR="00000000" w:rsidRPr="009B1679">
        <w:rPr>
          <w:spacing w:val="-3"/>
          <w:sz w:val="24"/>
        </w:rPr>
        <w:t xml:space="preserve">report </w:t>
      </w:r>
      <w:r w:rsidR="00000000" w:rsidRPr="009B1679">
        <w:rPr>
          <w:sz w:val="24"/>
        </w:rPr>
        <w:t xml:space="preserve">to the </w:t>
      </w:r>
      <w:r w:rsidR="00000000" w:rsidRPr="009B1679">
        <w:rPr>
          <w:spacing w:val="-3"/>
          <w:sz w:val="24"/>
        </w:rPr>
        <w:t xml:space="preserve">persons specified </w:t>
      </w:r>
      <w:r w:rsidR="00000000" w:rsidRPr="009B1679">
        <w:rPr>
          <w:sz w:val="24"/>
        </w:rPr>
        <w:t xml:space="preserve">under </w:t>
      </w:r>
      <w:r w:rsidR="00000000" w:rsidRPr="009B1679">
        <w:rPr>
          <w:spacing w:val="-3"/>
          <w:sz w:val="24"/>
        </w:rPr>
        <w:t>paragraph (b)(3).</w:t>
      </w:r>
    </w:p>
    <w:p w:rsidR="00081523" w:rsidRDefault="00081523">
      <w:pPr>
        <w:pStyle w:val="BodyText"/>
        <w:spacing w:before="10"/>
        <w:rPr>
          <w:sz w:val="20"/>
        </w:rPr>
      </w:pPr>
    </w:p>
    <w:p w:rsidR="00081523" w:rsidRPr="009B1679" w:rsidRDefault="009B1679" w:rsidP="009B1679">
      <w:pPr>
        <w:tabs>
          <w:tab w:val="left" w:pos="1712"/>
        </w:tabs>
        <w:ind w:left="1711" w:right="1663" w:hanging="332"/>
        <w:rPr>
          <w:sz w:val="24"/>
        </w:rPr>
      </w:pPr>
      <w:r>
        <w:rPr>
          <w:color w:val="221F1F"/>
          <w:spacing w:val="-1"/>
          <w:sz w:val="24"/>
          <w:szCs w:val="24"/>
        </w:rPr>
        <w:t>(4)</w:t>
      </w:r>
      <w:r>
        <w:rPr>
          <w:color w:val="221F1F"/>
          <w:spacing w:val="-1"/>
          <w:sz w:val="24"/>
          <w:szCs w:val="24"/>
        </w:rPr>
        <w:tab/>
      </w:r>
      <w:r w:rsidR="00000000" w:rsidRPr="009B1679">
        <w:rPr>
          <w:i/>
          <w:spacing w:val="-3"/>
          <w:sz w:val="24"/>
        </w:rPr>
        <w:t xml:space="preserve">Changes </w:t>
      </w:r>
      <w:r w:rsidR="00000000" w:rsidRPr="009B1679">
        <w:rPr>
          <w:i/>
          <w:sz w:val="24"/>
        </w:rPr>
        <w:t xml:space="preserve">in and </w:t>
      </w:r>
      <w:r w:rsidR="00000000" w:rsidRPr="009B1679">
        <w:rPr>
          <w:i/>
          <w:spacing w:val="-3"/>
          <w:sz w:val="24"/>
        </w:rPr>
        <w:t xml:space="preserve">Disagreements </w:t>
      </w:r>
      <w:r w:rsidR="00000000" w:rsidRPr="009B1679">
        <w:rPr>
          <w:i/>
          <w:sz w:val="24"/>
        </w:rPr>
        <w:t xml:space="preserve">with </w:t>
      </w:r>
      <w:r w:rsidR="00000000" w:rsidRPr="009B1679">
        <w:rPr>
          <w:i/>
          <w:spacing w:val="-3"/>
          <w:sz w:val="24"/>
        </w:rPr>
        <w:t xml:space="preserve">Accountants. </w:t>
      </w:r>
      <w:r w:rsidR="00000000" w:rsidRPr="009B1679">
        <w:rPr>
          <w:sz w:val="24"/>
        </w:rPr>
        <w:t xml:space="preserve">The </w:t>
      </w:r>
      <w:r w:rsidR="00000000" w:rsidRPr="009B1679">
        <w:rPr>
          <w:spacing w:val="-3"/>
          <w:sz w:val="24"/>
        </w:rPr>
        <w:t xml:space="preserve">information concerning changes </w:t>
      </w:r>
      <w:r w:rsidR="00000000" w:rsidRPr="009B1679">
        <w:rPr>
          <w:sz w:val="24"/>
        </w:rPr>
        <w:t xml:space="preserve">in </w:t>
      </w:r>
      <w:r w:rsidR="00000000" w:rsidRPr="009B1679">
        <w:rPr>
          <w:spacing w:val="-3"/>
          <w:sz w:val="24"/>
        </w:rPr>
        <w:t xml:space="preserve">and disagreements </w:t>
      </w:r>
      <w:r w:rsidR="00000000" w:rsidRPr="009B1679">
        <w:rPr>
          <w:sz w:val="24"/>
        </w:rPr>
        <w:t xml:space="preserve">with </w:t>
      </w:r>
      <w:r w:rsidR="00000000" w:rsidRPr="009B1679">
        <w:rPr>
          <w:spacing w:val="-3"/>
          <w:sz w:val="24"/>
        </w:rPr>
        <w:t xml:space="preserve">accountants and </w:t>
      </w:r>
      <w:r w:rsidR="00000000" w:rsidRPr="009B1679">
        <w:rPr>
          <w:sz w:val="24"/>
        </w:rPr>
        <w:t xml:space="preserve">on </w:t>
      </w:r>
      <w:r w:rsidR="00000000" w:rsidRPr="009B1679">
        <w:rPr>
          <w:spacing w:val="-3"/>
          <w:sz w:val="24"/>
        </w:rPr>
        <w:t xml:space="preserve">accounting and financial disclosure required </w:t>
      </w:r>
      <w:r w:rsidR="00000000" w:rsidRPr="009B1679">
        <w:rPr>
          <w:sz w:val="24"/>
        </w:rPr>
        <w:t xml:space="preserve">by </w:t>
      </w:r>
      <w:r w:rsidR="00000000" w:rsidRPr="009B1679">
        <w:rPr>
          <w:spacing w:val="-3"/>
          <w:sz w:val="24"/>
        </w:rPr>
        <w:t xml:space="preserve">Item </w:t>
      </w:r>
      <w:r w:rsidR="00000000" w:rsidRPr="009B1679">
        <w:rPr>
          <w:sz w:val="24"/>
        </w:rPr>
        <w:t xml:space="preserve">304 of </w:t>
      </w:r>
      <w:r w:rsidR="00000000" w:rsidRPr="009B1679">
        <w:rPr>
          <w:spacing w:val="-3"/>
          <w:sz w:val="24"/>
        </w:rPr>
        <w:t xml:space="preserve">Regulation </w:t>
      </w:r>
      <w:r w:rsidR="00000000" w:rsidRPr="009B1679">
        <w:rPr>
          <w:sz w:val="24"/>
        </w:rPr>
        <w:t>S-K [17 CFR</w:t>
      </w:r>
      <w:r w:rsidR="00000000" w:rsidRPr="009B1679">
        <w:rPr>
          <w:spacing w:val="-29"/>
          <w:sz w:val="24"/>
        </w:rPr>
        <w:t xml:space="preserve"> </w:t>
      </w:r>
      <w:r w:rsidR="00000000" w:rsidRPr="009B1679">
        <w:rPr>
          <w:spacing w:val="-3"/>
          <w:sz w:val="24"/>
        </w:rPr>
        <w:t>229.304].</w:t>
      </w:r>
    </w:p>
    <w:p w:rsidR="00081523" w:rsidRDefault="00081523">
      <w:pPr>
        <w:pStyle w:val="BodyText"/>
        <w:spacing w:before="10"/>
        <w:rPr>
          <w:sz w:val="20"/>
        </w:rPr>
      </w:pPr>
    </w:p>
    <w:p w:rsidR="00081523" w:rsidRPr="009B1679" w:rsidRDefault="009B1679" w:rsidP="009B1679">
      <w:pPr>
        <w:tabs>
          <w:tab w:val="left" w:pos="1251"/>
        </w:tabs>
        <w:ind w:left="1250" w:right="1161" w:hanging="300"/>
        <w:rPr>
          <w:sz w:val="24"/>
        </w:rPr>
      </w:pPr>
      <w:r>
        <w:rPr>
          <w:color w:val="221F1F"/>
          <w:spacing w:val="-4"/>
          <w:sz w:val="24"/>
          <w:szCs w:val="24"/>
        </w:rPr>
        <w:t>(d)</w:t>
      </w:r>
      <w:r>
        <w:rPr>
          <w:color w:val="221F1F"/>
          <w:spacing w:val="-4"/>
          <w:sz w:val="24"/>
          <w:szCs w:val="24"/>
        </w:rPr>
        <w:tab/>
      </w:r>
      <w:r w:rsidR="00000000" w:rsidRPr="009B1679">
        <w:rPr>
          <w:i/>
          <w:sz w:val="24"/>
        </w:rPr>
        <w:t xml:space="preserve">Annual and Semi-Annual Reports. </w:t>
      </w:r>
      <w:r w:rsidR="00000000" w:rsidRPr="009B1679">
        <w:rPr>
          <w:sz w:val="24"/>
        </w:rPr>
        <w:t>Every annual and semi-annual report to shareholders required by rule 30e-1 must contain the</w:t>
      </w:r>
      <w:r w:rsidR="00000000" w:rsidRPr="009B1679">
        <w:rPr>
          <w:spacing w:val="-3"/>
          <w:sz w:val="24"/>
        </w:rPr>
        <w:t xml:space="preserve"> </w:t>
      </w:r>
      <w:r w:rsidR="00000000" w:rsidRPr="009B1679">
        <w:rPr>
          <w:sz w:val="24"/>
        </w:rPr>
        <w:t>following:</w:t>
      </w:r>
    </w:p>
    <w:p w:rsidR="00081523" w:rsidRDefault="00081523">
      <w:pPr>
        <w:pStyle w:val="BodyText"/>
        <w:spacing w:before="10"/>
        <w:rPr>
          <w:sz w:val="20"/>
        </w:rPr>
      </w:pPr>
    </w:p>
    <w:p w:rsidR="00081523" w:rsidRPr="009B1679" w:rsidRDefault="009B1679" w:rsidP="009B1679">
      <w:pPr>
        <w:tabs>
          <w:tab w:val="left" w:pos="1712"/>
        </w:tabs>
        <w:ind w:left="1711" w:hanging="333"/>
        <w:rPr>
          <w:sz w:val="24"/>
        </w:rPr>
      </w:pPr>
      <w:r>
        <w:rPr>
          <w:color w:val="221F1F"/>
          <w:spacing w:val="-1"/>
          <w:sz w:val="24"/>
          <w:szCs w:val="24"/>
        </w:rPr>
        <w:t>(1)</w:t>
      </w:r>
      <w:r>
        <w:rPr>
          <w:color w:val="221F1F"/>
          <w:spacing w:val="-1"/>
          <w:sz w:val="24"/>
          <w:szCs w:val="24"/>
        </w:rPr>
        <w:tab/>
      </w:r>
      <w:r w:rsidR="00000000" w:rsidRPr="009B1679">
        <w:rPr>
          <w:i/>
          <w:spacing w:val="-3"/>
          <w:sz w:val="24"/>
        </w:rPr>
        <w:t xml:space="preserve">Expense Example. </w:t>
      </w:r>
      <w:r w:rsidR="00000000" w:rsidRPr="009B1679">
        <w:rPr>
          <w:sz w:val="24"/>
        </w:rPr>
        <w:t xml:space="preserve">The following </w:t>
      </w:r>
      <w:r w:rsidR="00000000" w:rsidRPr="009B1679">
        <w:rPr>
          <w:spacing w:val="-3"/>
          <w:sz w:val="24"/>
        </w:rPr>
        <w:t xml:space="preserve">information regarding expenses for </w:t>
      </w:r>
      <w:r w:rsidR="00000000" w:rsidRPr="009B1679">
        <w:rPr>
          <w:sz w:val="24"/>
        </w:rPr>
        <w:t>the</w:t>
      </w:r>
      <w:r w:rsidR="00000000" w:rsidRPr="009B1679">
        <w:rPr>
          <w:spacing w:val="-24"/>
          <w:sz w:val="24"/>
        </w:rPr>
        <w:t xml:space="preserve"> </w:t>
      </w:r>
      <w:r w:rsidR="00000000" w:rsidRPr="009B1679">
        <w:rPr>
          <w:spacing w:val="-3"/>
          <w:sz w:val="24"/>
        </w:rPr>
        <w:t>period:</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Heading1"/>
        <w:spacing w:before="68"/>
        <w:ind w:left="0" w:right="99"/>
        <w:jc w:val="center"/>
      </w:pPr>
      <w:r>
        <w:lastRenderedPageBreak/>
        <w:t>Example</w:t>
      </w:r>
    </w:p>
    <w:p w:rsidR="00081523" w:rsidRDefault="00081523">
      <w:pPr>
        <w:pStyle w:val="BodyText"/>
        <w:spacing w:before="9"/>
        <w:rPr>
          <w:b/>
          <w:sz w:val="20"/>
        </w:rPr>
      </w:pPr>
    </w:p>
    <w:p w:rsidR="00081523" w:rsidRDefault="00000000">
      <w:pPr>
        <w:spacing w:before="1"/>
        <w:ind w:left="1588" w:right="1437"/>
        <w:jc w:val="both"/>
        <w:rPr>
          <w:b/>
          <w:sz w:val="24"/>
        </w:rPr>
      </w:pPr>
      <w:r>
        <w:rPr>
          <w:b/>
          <w:sz w:val="24"/>
        </w:rPr>
        <w:t>As a shareholder of the Fund, you incur two types of costs: (1) transaction costs, including sales charges (loads) on purchase payments, reinvested dividends, or other distributions; redemption fees; and exchange fees; and (2) ongoing costs, including management fees; distribution [and/or service] (12b-1) fees; and other Fund expenses. This Example is intended to help you understand your ongoing costs (in dollars) of investing in the Fund and to compare these costs with the ongoing costs of investing in other mutual funds.</w:t>
      </w:r>
    </w:p>
    <w:p w:rsidR="00081523" w:rsidRDefault="00081523">
      <w:pPr>
        <w:pStyle w:val="BodyText"/>
        <w:spacing w:before="10"/>
        <w:rPr>
          <w:b/>
          <w:sz w:val="20"/>
        </w:rPr>
      </w:pPr>
    </w:p>
    <w:p w:rsidR="00081523" w:rsidRDefault="00000000">
      <w:pPr>
        <w:ind w:left="1588" w:right="1387"/>
        <w:jc w:val="both"/>
        <w:rPr>
          <w:b/>
          <w:sz w:val="24"/>
        </w:rPr>
      </w:pPr>
      <w:r>
        <w:rPr>
          <w:b/>
          <w:sz w:val="24"/>
        </w:rPr>
        <w:t>The Example is based on an investment of $1,000 invested at the beginning of the period and held for the entire period [insert dates].</w:t>
      </w:r>
    </w:p>
    <w:p w:rsidR="00081523" w:rsidRDefault="00081523">
      <w:pPr>
        <w:pStyle w:val="BodyText"/>
        <w:spacing w:before="10"/>
        <w:rPr>
          <w:b/>
          <w:sz w:val="20"/>
        </w:rPr>
      </w:pPr>
    </w:p>
    <w:p w:rsidR="00081523" w:rsidRDefault="00000000">
      <w:pPr>
        <w:ind w:left="3121" w:right="2874"/>
        <w:jc w:val="center"/>
        <w:rPr>
          <w:b/>
          <w:sz w:val="24"/>
        </w:rPr>
      </w:pPr>
      <w:r>
        <w:rPr>
          <w:b/>
          <w:sz w:val="24"/>
        </w:rPr>
        <w:t>Actual Expenses</w:t>
      </w:r>
    </w:p>
    <w:p w:rsidR="00081523" w:rsidRDefault="00081523">
      <w:pPr>
        <w:pStyle w:val="BodyText"/>
        <w:spacing w:before="10"/>
        <w:rPr>
          <w:b/>
          <w:sz w:val="20"/>
        </w:rPr>
      </w:pPr>
    </w:p>
    <w:p w:rsidR="00081523" w:rsidRDefault="00000000">
      <w:pPr>
        <w:ind w:left="1586" w:right="1333" w:firstLine="2"/>
        <w:jc w:val="both"/>
        <w:rPr>
          <w:b/>
          <w:sz w:val="24"/>
        </w:rPr>
      </w:pPr>
      <w:r>
        <w:rPr>
          <w:b/>
          <w:sz w:val="24"/>
        </w:rPr>
        <w:t>The first line of the table below provides information about actual account values and actual expenses. You may use the information in this line, together with the amount you invested, to estimate the expenses that you paid over the period. Simply divide your account value by $1,000 (</w:t>
      </w:r>
      <w:r>
        <w:rPr>
          <w:b/>
          <w:i/>
          <w:sz w:val="24"/>
        </w:rPr>
        <w:t>e.g.</w:t>
      </w:r>
      <w:r>
        <w:rPr>
          <w:b/>
          <w:sz w:val="24"/>
        </w:rPr>
        <w:t>, an $8,600 account value divided by $1,000 = 8.6), then multiply the result by the number in the first line under the heading entitled “Expenses Paid</w:t>
      </w:r>
      <w:r>
        <w:rPr>
          <w:b/>
          <w:spacing w:val="-16"/>
          <w:sz w:val="24"/>
        </w:rPr>
        <w:t xml:space="preserve"> </w:t>
      </w:r>
      <w:r>
        <w:rPr>
          <w:b/>
          <w:sz w:val="24"/>
        </w:rPr>
        <w:t>During</w:t>
      </w:r>
      <w:r>
        <w:rPr>
          <w:b/>
          <w:spacing w:val="-17"/>
          <w:sz w:val="24"/>
        </w:rPr>
        <w:t xml:space="preserve"> </w:t>
      </w:r>
      <w:r>
        <w:rPr>
          <w:b/>
          <w:sz w:val="24"/>
        </w:rPr>
        <w:t>Period”</w:t>
      </w:r>
      <w:r>
        <w:rPr>
          <w:b/>
          <w:spacing w:val="-16"/>
          <w:sz w:val="24"/>
        </w:rPr>
        <w:t xml:space="preserve"> </w:t>
      </w:r>
      <w:r>
        <w:rPr>
          <w:b/>
          <w:sz w:val="24"/>
        </w:rPr>
        <w:t>to</w:t>
      </w:r>
      <w:r>
        <w:rPr>
          <w:b/>
          <w:spacing w:val="-17"/>
          <w:sz w:val="24"/>
        </w:rPr>
        <w:t xml:space="preserve"> </w:t>
      </w:r>
      <w:r>
        <w:rPr>
          <w:b/>
          <w:sz w:val="24"/>
        </w:rPr>
        <w:t>estimate</w:t>
      </w:r>
      <w:r>
        <w:rPr>
          <w:b/>
          <w:spacing w:val="-14"/>
          <w:sz w:val="24"/>
        </w:rPr>
        <w:t xml:space="preserve"> </w:t>
      </w:r>
      <w:r>
        <w:rPr>
          <w:b/>
          <w:sz w:val="24"/>
        </w:rPr>
        <w:t>the</w:t>
      </w:r>
      <w:r>
        <w:rPr>
          <w:b/>
          <w:spacing w:val="-18"/>
          <w:sz w:val="24"/>
        </w:rPr>
        <w:t xml:space="preserve"> </w:t>
      </w:r>
      <w:r>
        <w:rPr>
          <w:b/>
          <w:sz w:val="24"/>
        </w:rPr>
        <w:t>expenses</w:t>
      </w:r>
      <w:r>
        <w:rPr>
          <w:b/>
          <w:spacing w:val="-16"/>
          <w:sz w:val="24"/>
        </w:rPr>
        <w:t xml:space="preserve"> </w:t>
      </w:r>
      <w:r>
        <w:rPr>
          <w:b/>
          <w:sz w:val="24"/>
        </w:rPr>
        <w:t>you</w:t>
      </w:r>
      <w:r>
        <w:rPr>
          <w:b/>
          <w:spacing w:val="-16"/>
          <w:sz w:val="24"/>
        </w:rPr>
        <w:t xml:space="preserve"> </w:t>
      </w:r>
      <w:r>
        <w:rPr>
          <w:b/>
          <w:sz w:val="24"/>
        </w:rPr>
        <w:t>paid</w:t>
      </w:r>
      <w:r>
        <w:rPr>
          <w:b/>
          <w:spacing w:val="-18"/>
          <w:sz w:val="24"/>
        </w:rPr>
        <w:t xml:space="preserve"> </w:t>
      </w:r>
      <w:r>
        <w:rPr>
          <w:b/>
          <w:sz w:val="24"/>
        </w:rPr>
        <w:t>on</w:t>
      </w:r>
      <w:r>
        <w:rPr>
          <w:b/>
          <w:spacing w:val="-15"/>
          <w:sz w:val="24"/>
        </w:rPr>
        <w:t xml:space="preserve"> </w:t>
      </w:r>
      <w:r>
        <w:rPr>
          <w:b/>
          <w:sz w:val="24"/>
        </w:rPr>
        <w:t>your</w:t>
      </w:r>
      <w:r>
        <w:rPr>
          <w:b/>
          <w:spacing w:val="-18"/>
          <w:sz w:val="24"/>
        </w:rPr>
        <w:t xml:space="preserve"> </w:t>
      </w:r>
      <w:r>
        <w:rPr>
          <w:b/>
          <w:sz w:val="24"/>
        </w:rPr>
        <w:t>account</w:t>
      </w:r>
      <w:r>
        <w:rPr>
          <w:b/>
          <w:spacing w:val="-19"/>
          <w:sz w:val="24"/>
        </w:rPr>
        <w:t xml:space="preserve"> </w:t>
      </w:r>
      <w:r>
        <w:rPr>
          <w:b/>
          <w:sz w:val="24"/>
        </w:rPr>
        <w:t>during</w:t>
      </w:r>
      <w:r>
        <w:rPr>
          <w:b/>
          <w:spacing w:val="-17"/>
          <w:sz w:val="24"/>
        </w:rPr>
        <w:t xml:space="preserve"> </w:t>
      </w:r>
      <w:r>
        <w:rPr>
          <w:b/>
          <w:sz w:val="24"/>
        </w:rPr>
        <w:t>this</w:t>
      </w:r>
      <w:r>
        <w:rPr>
          <w:b/>
          <w:spacing w:val="-18"/>
          <w:sz w:val="24"/>
        </w:rPr>
        <w:t xml:space="preserve"> </w:t>
      </w:r>
      <w:r>
        <w:rPr>
          <w:b/>
          <w:sz w:val="24"/>
        </w:rPr>
        <w:t>period. [If the Fund charges any account fees or other recurring fees that are not included in the expenses shown in the table, for example, because they are not charged to all investors, disclose the amounts of these fees, describe the accounts that are charged these fees, and explain</w:t>
      </w:r>
      <w:r>
        <w:rPr>
          <w:b/>
          <w:spacing w:val="-9"/>
          <w:sz w:val="24"/>
        </w:rPr>
        <w:t xml:space="preserve"> </w:t>
      </w:r>
      <w:r>
        <w:rPr>
          <w:b/>
          <w:sz w:val="24"/>
        </w:rPr>
        <w:t>how</w:t>
      </w:r>
      <w:r>
        <w:rPr>
          <w:b/>
          <w:spacing w:val="-7"/>
          <w:sz w:val="24"/>
        </w:rPr>
        <w:t xml:space="preserve"> </w:t>
      </w:r>
      <w:r>
        <w:rPr>
          <w:b/>
          <w:sz w:val="24"/>
        </w:rPr>
        <w:t>an</w:t>
      </w:r>
      <w:r>
        <w:rPr>
          <w:b/>
          <w:spacing w:val="-9"/>
          <w:sz w:val="24"/>
        </w:rPr>
        <w:t xml:space="preserve"> </w:t>
      </w:r>
      <w:r>
        <w:rPr>
          <w:b/>
          <w:sz w:val="24"/>
        </w:rPr>
        <w:t>investor</w:t>
      </w:r>
      <w:r>
        <w:rPr>
          <w:b/>
          <w:spacing w:val="-10"/>
          <w:sz w:val="24"/>
        </w:rPr>
        <w:t xml:space="preserve"> </w:t>
      </w:r>
      <w:r>
        <w:rPr>
          <w:b/>
          <w:sz w:val="24"/>
        </w:rPr>
        <w:t>would</w:t>
      </w:r>
      <w:r>
        <w:rPr>
          <w:b/>
          <w:spacing w:val="-10"/>
          <w:sz w:val="24"/>
        </w:rPr>
        <w:t xml:space="preserve"> </w:t>
      </w:r>
      <w:r>
        <w:rPr>
          <w:b/>
          <w:sz w:val="24"/>
        </w:rPr>
        <w:t>use</w:t>
      </w:r>
      <w:r>
        <w:rPr>
          <w:b/>
          <w:spacing w:val="-11"/>
          <w:sz w:val="24"/>
        </w:rPr>
        <w:t xml:space="preserve"> </w:t>
      </w:r>
      <w:r>
        <w:rPr>
          <w:b/>
          <w:sz w:val="24"/>
        </w:rPr>
        <w:t>this</w:t>
      </w:r>
      <w:r>
        <w:rPr>
          <w:b/>
          <w:spacing w:val="-8"/>
          <w:sz w:val="24"/>
        </w:rPr>
        <w:t xml:space="preserve"> </w:t>
      </w:r>
      <w:r>
        <w:rPr>
          <w:b/>
          <w:sz w:val="24"/>
        </w:rPr>
        <w:t>information</w:t>
      </w:r>
      <w:r>
        <w:rPr>
          <w:b/>
          <w:spacing w:val="-9"/>
          <w:sz w:val="24"/>
        </w:rPr>
        <w:t xml:space="preserve"> </w:t>
      </w:r>
      <w:r>
        <w:rPr>
          <w:b/>
          <w:sz w:val="24"/>
        </w:rPr>
        <w:t>to</w:t>
      </w:r>
      <w:r>
        <w:rPr>
          <w:b/>
          <w:spacing w:val="-9"/>
          <w:sz w:val="24"/>
        </w:rPr>
        <w:t xml:space="preserve"> </w:t>
      </w:r>
      <w:r>
        <w:rPr>
          <w:b/>
          <w:sz w:val="24"/>
        </w:rPr>
        <w:t>estimate</w:t>
      </w:r>
      <w:r>
        <w:rPr>
          <w:b/>
          <w:spacing w:val="-10"/>
          <w:sz w:val="24"/>
        </w:rPr>
        <w:t xml:space="preserve"> </w:t>
      </w:r>
      <w:r>
        <w:rPr>
          <w:b/>
          <w:sz w:val="24"/>
        </w:rPr>
        <w:t>the</w:t>
      </w:r>
      <w:r>
        <w:rPr>
          <w:b/>
          <w:spacing w:val="-8"/>
          <w:sz w:val="24"/>
        </w:rPr>
        <w:t xml:space="preserve"> </w:t>
      </w:r>
      <w:r>
        <w:rPr>
          <w:b/>
          <w:sz w:val="24"/>
        </w:rPr>
        <w:t>total</w:t>
      </w:r>
      <w:r>
        <w:rPr>
          <w:b/>
          <w:spacing w:val="-6"/>
          <w:sz w:val="24"/>
        </w:rPr>
        <w:t xml:space="preserve"> </w:t>
      </w:r>
      <w:r>
        <w:rPr>
          <w:b/>
          <w:sz w:val="24"/>
        </w:rPr>
        <w:t>ongoing</w:t>
      </w:r>
      <w:r>
        <w:rPr>
          <w:b/>
          <w:spacing w:val="-10"/>
          <w:sz w:val="24"/>
        </w:rPr>
        <w:t xml:space="preserve"> </w:t>
      </w:r>
      <w:r>
        <w:rPr>
          <w:b/>
          <w:sz w:val="24"/>
        </w:rPr>
        <w:t>expenses paid over the period and the impact of these fees on ending account</w:t>
      </w:r>
      <w:r>
        <w:rPr>
          <w:b/>
          <w:spacing w:val="-14"/>
          <w:sz w:val="24"/>
        </w:rPr>
        <w:t xml:space="preserve"> </w:t>
      </w:r>
      <w:r>
        <w:rPr>
          <w:b/>
          <w:sz w:val="24"/>
        </w:rPr>
        <w:t>value.]</w:t>
      </w:r>
    </w:p>
    <w:p w:rsidR="00081523" w:rsidRDefault="00081523">
      <w:pPr>
        <w:pStyle w:val="BodyText"/>
        <w:spacing w:before="10"/>
        <w:rPr>
          <w:b/>
          <w:sz w:val="20"/>
        </w:rPr>
      </w:pPr>
    </w:p>
    <w:p w:rsidR="00081523" w:rsidRDefault="00000000">
      <w:pPr>
        <w:ind w:left="4663" w:right="4661"/>
        <w:jc w:val="center"/>
        <w:rPr>
          <w:b/>
          <w:sz w:val="24"/>
        </w:rPr>
      </w:pPr>
      <w:r>
        <w:rPr>
          <w:b/>
          <w:sz w:val="24"/>
        </w:rPr>
        <w:t>Hypothetical Example for Comparison Purposes</w:t>
      </w:r>
    </w:p>
    <w:p w:rsidR="00081523" w:rsidRDefault="00081523">
      <w:pPr>
        <w:pStyle w:val="BodyText"/>
        <w:spacing w:before="10"/>
        <w:rPr>
          <w:b/>
          <w:sz w:val="20"/>
        </w:rPr>
      </w:pPr>
    </w:p>
    <w:p w:rsidR="00081523" w:rsidRDefault="00000000">
      <w:pPr>
        <w:ind w:left="1584" w:right="1338" w:firstLine="4"/>
        <w:jc w:val="both"/>
        <w:rPr>
          <w:b/>
          <w:sz w:val="24"/>
        </w:rPr>
      </w:pPr>
      <w:r>
        <w:rPr>
          <w:b/>
          <w:sz w:val="24"/>
        </w:rPr>
        <w:t>The</w:t>
      </w:r>
      <w:r>
        <w:rPr>
          <w:b/>
          <w:spacing w:val="-18"/>
          <w:sz w:val="24"/>
        </w:rPr>
        <w:t xml:space="preserve"> </w:t>
      </w:r>
      <w:r>
        <w:rPr>
          <w:b/>
          <w:sz w:val="24"/>
        </w:rPr>
        <w:t>second</w:t>
      </w:r>
      <w:r>
        <w:rPr>
          <w:b/>
          <w:spacing w:val="-16"/>
          <w:sz w:val="24"/>
        </w:rPr>
        <w:t xml:space="preserve"> </w:t>
      </w:r>
      <w:r>
        <w:rPr>
          <w:b/>
          <w:sz w:val="24"/>
        </w:rPr>
        <w:t>line</w:t>
      </w:r>
      <w:r>
        <w:rPr>
          <w:b/>
          <w:spacing w:val="-18"/>
          <w:sz w:val="24"/>
        </w:rPr>
        <w:t xml:space="preserve"> </w:t>
      </w:r>
      <w:r>
        <w:rPr>
          <w:b/>
          <w:sz w:val="24"/>
        </w:rPr>
        <w:t>of</w:t>
      </w:r>
      <w:r>
        <w:rPr>
          <w:b/>
          <w:spacing w:val="-15"/>
          <w:sz w:val="24"/>
        </w:rPr>
        <w:t xml:space="preserve"> </w:t>
      </w:r>
      <w:r>
        <w:rPr>
          <w:b/>
          <w:sz w:val="24"/>
        </w:rPr>
        <w:t>the</w:t>
      </w:r>
      <w:r>
        <w:rPr>
          <w:b/>
          <w:spacing w:val="-18"/>
          <w:sz w:val="24"/>
        </w:rPr>
        <w:t xml:space="preserve"> </w:t>
      </w:r>
      <w:r>
        <w:rPr>
          <w:b/>
          <w:sz w:val="24"/>
        </w:rPr>
        <w:t>table</w:t>
      </w:r>
      <w:r>
        <w:rPr>
          <w:b/>
          <w:spacing w:val="-18"/>
          <w:sz w:val="24"/>
        </w:rPr>
        <w:t xml:space="preserve"> </w:t>
      </w:r>
      <w:r>
        <w:rPr>
          <w:b/>
          <w:sz w:val="24"/>
        </w:rPr>
        <w:t>below</w:t>
      </w:r>
      <w:r>
        <w:rPr>
          <w:b/>
          <w:spacing w:val="-14"/>
          <w:sz w:val="24"/>
        </w:rPr>
        <w:t xml:space="preserve"> </w:t>
      </w:r>
      <w:r>
        <w:rPr>
          <w:b/>
          <w:sz w:val="24"/>
        </w:rPr>
        <w:t>provides</w:t>
      </w:r>
      <w:r>
        <w:rPr>
          <w:b/>
          <w:spacing w:val="-17"/>
          <w:sz w:val="24"/>
        </w:rPr>
        <w:t xml:space="preserve"> </w:t>
      </w:r>
      <w:r>
        <w:rPr>
          <w:b/>
          <w:sz w:val="24"/>
        </w:rPr>
        <w:t>information</w:t>
      </w:r>
      <w:r>
        <w:rPr>
          <w:b/>
          <w:spacing w:val="-16"/>
          <w:sz w:val="24"/>
        </w:rPr>
        <w:t xml:space="preserve"> </w:t>
      </w:r>
      <w:r>
        <w:rPr>
          <w:b/>
          <w:sz w:val="24"/>
        </w:rPr>
        <w:t>about</w:t>
      </w:r>
      <w:r>
        <w:rPr>
          <w:b/>
          <w:spacing w:val="-18"/>
          <w:sz w:val="24"/>
        </w:rPr>
        <w:t xml:space="preserve"> </w:t>
      </w:r>
      <w:r>
        <w:rPr>
          <w:b/>
          <w:sz w:val="24"/>
        </w:rPr>
        <w:t>hypothetical</w:t>
      </w:r>
      <w:r>
        <w:rPr>
          <w:b/>
          <w:spacing w:val="-16"/>
          <w:sz w:val="24"/>
        </w:rPr>
        <w:t xml:space="preserve"> </w:t>
      </w:r>
      <w:r>
        <w:rPr>
          <w:b/>
          <w:sz w:val="24"/>
        </w:rPr>
        <w:t>account</w:t>
      </w:r>
      <w:r>
        <w:rPr>
          <w:b/>
          <w:spacing w:val="-18"/>
          <w:sz w:val="24"/>
        </w:rPr>
        <w:t xml:space="preserve"> </w:t>
      </w:r>
      <w:r>
        <w:rPr>
          <w:b/>
          <w:sz w:val="24"/>
        </w:rPr>
        <w:t>values and hypothetical expenses based on the Fund’s actual expense ratio and an assumed</w:t>
      </w:r>
      <w:r>
        <w:rPr>
          <w:b/>
          <w:spacing w:val="-41"/>
          <w:sz w:val="24"/>
        </w:rPr>
        <w:t xml:space="preserve"> </w:t>
      </w:r>
      <w:r>
        <w:rPr>
          <w:b/>
          <w:sz w:val="24"/>
        </w:rPr>
        <w:t>rate of return of 5% per year before expenses, which is not the Fund’s actual return. The hypothetical account values and expenses may not be used to estimate the actual ending account balance or expenses you paid for the period. You may use this information to compare the ongoing costs of investing in the Fund and other funds. To do so, compare this 5% hypothetical example with the 5% hypothetical examples that appear in the shareholder reports of the other funds. [If the Fund charges any account fees or other recurring fees that are not included in the expenses shown in the table, for example, because they are not charged to all investors, disclose the amounts of these fees, describe the accounts that are charged these fees, and explain how an investor would use this information in making the foregoing</w:t>
      </w:r>
      <w:r>
        <w:rPr>
          <w:b/>
          <w:spacing w:val="-3"/>
          <w:sz w:val="24"/>
        </w:rPr>
        <w:t xml:space="preserve"> </w:t>
      </w:r>
      <w:r>
        <w:rPr>
          <w:b/>
          <w:sz w:val="24"/>
        </w:rPr>
        <w:t>comparison.]</w:t>
      </w:r>
    </w:p>
    <w:p w:rsidR="00081523" w:rsidRDefault="00081523">
      <w:pPr>
        <w:pStyle w:val="BodyText"/>
        <w:spacing w:before="10"/>
        <w:rPr>
          <w:b/>
          <w:sz w:val="20"/>
        </w:rPr>
      </w:pPr>
    </w:p>
    <w:p w:rsidR="00081523" w:rsidRDefault="00000000">
      <w:pPr>
        <w:spacing w:before="1"/>
        <w:ind w:left="1588" w:right="1338"/>
        <w:jc w:val="both"/>
        <w:rPr>
          <w:b/>
          <w:sz w:val="24"/>
        </w:rPr>
      </w:pPr>
      <w:r>
        <w:rPr>
          <w:b/>
          <w:sz w:val="24"/>
        </w:rPr>
        <w:t>Please</w:t>
      </w:r>
      <w:r>
        <w:rPr>
          <w:b/>
          <w:spacing w:val="-11"/>
          <w:sz w:val="24"/>
        </w:rPr>
        <w:t xml:space="preserve"> </w:t>
      </w:r>
      <w:r>
        <w:rPr>
          <w:b/>
          <w:sz w:val="24"/>
        </w:rPr>
        <w:t>note</w:t>
      </w:r>
      <w:r>
        <w:rPr>
          <w:b/>
          <w:spacing w:val="-10"/>
          <w:sz w:val="24"/>
        </w:rPr>
        <w:t xml:space="preserve"> </w:t>
      </w:r>
      <w:r>
        <w:rPr>
          <w:b/>
          <w:sz w:val="24"/>
        </w:rPr>
        <w:t>that</w:t>
      </w:r>
      <w:r>
        <w:rPr>
          <w:b/>
          <w:spacing w:val="-10"/>
          <w:sz w:val="24"/>
        </w:rPr>
        <w:t xml:space="preserve"> </w:t>
      </w:r>
      <w:r>
        <w:rPr>
          <w:b/>
          <w:sz w:val="24"/>
        </w:rPr>
        <w:t>the</w:t>
      </w:r>
      <w:r>
        <w:rPr>
          <w:b/>
          <w:spacing w:val="-10"/>
          <w:sz w:val="24"/>
        </w:rPr>
        <w:t xml:space="preserve"> </w:t>
      </w:r>
      <w:r>
        <w:rPr>
          <w:b/>
          <w:sz w:val="24"/>
        </w:rPr>
        <w:t>expenses</w:t>
      </w:r>
      <w:r>
        <w:rPr>
          <w:b/>
          <w:spacing w:val="-9"/>
          <w:sz w:val="24"/>
        </w:rPr>
        <w:t xml:space="preserve"> </w:t>
      </w:r>
      <w:r>
        <w:rPr>
          <w:b/>
          <w:sz w:val="24"/>
        </w:rPr>
        <w:t>shown</w:t>
      </w:r>
      <w:r>
        <w:rPr>
          <w:b/>
          <w:spacing w:val="-8"/>
          <w:sz w:val="24"/>
        </w:rPr>
        <w:t xml:space="preserve"> </w:t>
      </w:r>
      <w:r>
        <w:rPr>
          <w:b/>
          <w:sz w:val="24"/>
        </w:rPr>
        <w:t>in</w:t>
      </w:r>
      <w:r>
        <w:rPr>
          <w:b/>
          <w:spacing w:val="-8"/>
          <w:sz w:val="24"/>
        </w:rPr>
        <w:t xml:space="preserve"> </w:t>
      </w:r>
      <w:r>
        <w:rPr>
          <w:b/>
          <w:sz w:val="24"/>
        </w:rPr>
        <w:t>the</w:t>
      </w:r>
      <w:r>
        <w:rPr>
          <w:b/>
          <w:spacing w:val="-11"/>
          <w:sz w:val="24"/>
        </w:rPr>
        <w:t xml:space="preserve"> </w:t>
      </w:r>
      <w:r>
        <w:rPr>
          <w:b/>
          <w:sz w:val="24"/>
        </w:rPr>
        <w:t>table</w:t>
      </w:r>
      <w:r>
        <w:rPr>
          <w:b/>
          <w:spacing w:val="-12"/>
          <w:sz w:val="24"/>
        </w:rPr>
        <w:t xml:space="preserve"> </w:t>
      </w:r>
      <w:r>
        <w:rPr>
          <w:b/>
          <w:sz w:val="24"/>
        </w:rPr>
        <w:t>are</w:t>
      </w:r>
      <w:r>
        <w:rPr>
          <w:b/>
          <w:spacing w:val="-8"/>
          <w:sz w:val="24"/>
        </w:rPr>
        <w:t xml:space="preserve"> </w:t>
      </w:r>
      <w:r>
        <w:rPr>
          <w:b/>
          <w:sz w:val="24"/>
        </w:rPr>
        <w:t>meant</w:t>
      </w:r>
      <w:r>
        <w:rPr>
          <w:b/>
          <w:spacing w:val="-9"/>
          <w:sz w:val="24"/>
        </w:rPr>
        <w:t xml:space="preserve"> </w:t>
      </w:r>
      <w:r>
        <w:rPr>
          <w:b/>
          <w:sz w:val="24"/>
        </w:rPr>
        <w:t>to</w:t>
      </w:r>
      <w:r>
        <w:rPr>
          <w:b/>
          <w:spacing w:val="-9"/>
          <w:sz w:val="24"/>
        </w:rPr>
        <w:t xml:space="preserve"> </w:t>
      </w:r>
      <w:r>
        <w:rPr>
          <w:b/>
          <w:sz w:val="24"/>
        </w:rPr>
        <w:t>highlight</w:t>
      </w:r>
      <w:r>
        <w:rPr>
          <w:b/>
          <w:spacing w:val="-13"/>
          <w:sz w:val="24"/>
        </w:rPr>
        <w:t xml:space="preserve"> </w:t>
      </w:r>
      <w:r>
        <w:rPr>
          <w:b/>
          <w:sz w:val="24"/>
        </w:rPr>
        <w:t>your</w:t>
      </w:r>
      <w:r>
        <w:rPr>
          <w:b/>
          <w:spacing w:val="-10"/>
          <w:sz w:val="24"/>
        </w:rPr>
        <w:t xml:space="preserve"> </w:t>
      </w:r>
      <w:r>
        <w:rPr>
          <w:b/>
          <w:sz w:val="24"/>
        </w:rPr>
        <w:t>ongoing</w:t>
      </w:r>
      <w:r>
        <w:rPr>
          <w:b/>
          <w:spacing w:val="-10"/>
          <w:sz w:val="24"/>
        </w:rPr>
        <w:t xml:space="preserve"> </w:t>
      </w:r>
      <w:r>
        <w:rPr>
          <w:b/>
          <w:sz w:val="24"/>
        </w:rPr>
        <w:t>costs only and do not reflect any transactional costs, such as sales charges (loads), redemption fees, or exchange fees. Therefore, the second line of the table is useful in comparing ongoing costs only, and will not help you determine the relative total costs of owning different funds. In addition, if these transactional costs were included, your costs would have been</w:t>
      </w:r>
      <w:r>
        <w:rPr>
          <w:b/>
          <w:spacing w:val="-1"/>
          <w:sz w:val="24"/>
        </w:rPr>
        <w:t xml:space="preserve"> </w:t>
      </w:r>
      <w:r>
        <w:rPr>
          <w:b/>
          <w:sz w:val="24"/>
        </w:rPr>
        <w:t>higher.</w:t>
      </w:r>
    </w:p>
    <w:p w:rsidR="00081523" w:rsidRDefault="00081523">
      <w:pPr>
        <w:jc w:val="both"/>
        <w:rPr>
          <w:sz w:val="24"/>
        </w:rPr>
        <w:sectPr w:rsidR="00081523">
          <w:pgSz w:w="12240" w:h="15840"/>
          <w:pgMar w:top="920" w:right="140" w:bottom="980" w:left="120" w:header="0" w:footer="717" w:gutter="0"/>
          <w:cols w:space="720"/>
        </w:sectPr>
      </w:pPr>
    </w:p>
    <w:tbl>
      <w:tblPr>
        <w:tblW w:w="0" w:type="auto"/>
        <w:tblInd w:w="166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firstRow="1" w:lastRow="1" w:firstColumn="1" w:lastColumn="1" w:noHBand="0" w:noVBand="0"/>
      </w:tblPr>
      <w:tblGrid>
        <w:gridCol w:w="2704"/>
        <w:gridCol w:w="2196"/>
        <w:gridCol w:w="1915"/>
        <w:gridCol w:w="2269"/>
      </w:tblGrid>
      <w:tr w:rsidR="00081523">
        <w:trPr>
          <w:trHeight w:val="1192"/>
        </w:trPr>
        <w:tc>
          <w:tcPr>
            <w:tcW w:w="2704" w:type="dxa"/>
            <w:tcBorders>
              <w:top w:val="nil"/>
              <w:left w:val="nil"/>
            </w:tcBorders>
          </w:tcPr>
          <w:p w:rsidR="00081523" w:rsidRDefault="00081523">
            <w:pPr>
              <w:pStyle w:val="TableParagraph"/>
              <w:rPr>
                <w:sz w:val="24"/>
              </w:rPr>
            </w:pPr>
          </w:p>
        </w:tc>
        <w:tc>
          <w:tcPr>
            <w:tcW w:w="2196" w:type="dxa"/>
          </w:tcPr>
          <w:p w:rsidR="00081523" w:rsidRDefault="00081523">
            <w:pPr>
              <w:pStyle w:val="TableParagraph"/>
              <w:spacing w:before="7"/>
              <w:rPr>
                <w:b/>
                <w:sz w:val="24"/>
              </w:rPr>
            </w:pPr>
          </w:p>
          <w:p w:rsidR="00081523" w:rsidRDefault="00000000">
            <w:pPr>
              <w:pStyle w:val="TableParagraph"/>
              <w:spacing w:line="249" w:lineRule="auto"/>
              <w:ind w:left="452" w:right="225" w:hanging="6"/>
              <w:jc w:val="center"/>
              <w:rPr>
                <w:b/>
                <w:sz w:val="24"/>
              </w:rPr>
            </w:pPr>
            <w:r>
              <w:rPr>
                <w:b/>
                <w:sz w:val="24"/>
              </w:rPr>
              <w:t xml:space="preserve">Beginning </w:t>
            </w:r>
            <w:r>
              <w:rPr>
                <w:b/>
                <w:spacing w:val="-3"/>
                <w:sz w:val="24"/>
              </w:rPr>
              <w:t xml:space="preserve">Account </w:t>
            </w:r>
            <w:r>
              <w:rPr>
                <w:b/>
                <w:spacing w:val="-8"/>
                <w:sz w:val="24"/>
              </w:rPr>
              <w:t xml:space="preserve">Value </w:t>
            </w:r>
            <w:r>
              <w:rPr>
                <w:b/>
                <w:sz w:val="24"/>
              </w:rPr>
              <w:t>[Date]</w:t>
            </w:r>
          </w:p>
        </w:tc>
        <w:tc>
          <w:tcPr>
            <w:tcW w:w="1915" w:type="dxa"/>
          </w:tcPr>
          <w:p w:rsidR="00081523" w:rsidRDefault="00081523">
            <w:pPr>
              <w:pStyle w:val="TableParagraph"/>
              <w:spacing w:before="7"/>
              <w:rPr>
                <w:b/>
                <w:sz w:val="24"/>
              </w:rPr>
            </w:pPr>
          </w:p>
          <w:p w:rsidR="00081523" w:rsidRDefault="00000000">
            <w:pPr>
              <w:pStyle w:val="TableParagraph"/>
              <w:spacing w:line="249" w:lineRule="auto"/>
              <w:ind w:left="308" w:right="85" w:hanging="1"/>
              <w:jc w:val="center"/>
              <w:rPr>
                <w:b/>
                <w:sz w:val="24"/>
              </w:rPr>
            </w:pPr>
            <w:r>
              <w:rPr>
                <w:b/>
                <w:sz w:val="24"/>
              </w:rPr>
              <w:t xml:space="preserve">Ending Account </w:t>
            </w:r>
            <w:r>
              <w:rPr>
                <w:b/>
                <w:spacing w:val="-5"/>
                <w:sz w:val="24"/>
              </w:rPr>
              <w:t xml:space="preserve">Value </w:t>
            </w:r>
            <w:r>
              <w:rPr>
                <w:b/>
                <w:sz w:val="24"/>
              </w:rPr>
              <w:t>[Date]</w:t>
            </w:r>
          </w:p>
        </w:tc>
        <w:tc>
          <w:tcPr>
            <w:tcW w:w="2269" w:type="dxa"/>
            <w:tcBorders>
              <w:right w:val="nil"/>
            </w:tcBorders>
          </w:tcPr>
          <w:p w:rsidR="00081523" w:rsidRDefault="00081523">
            <w:pPr>
              <w:pStyle w:val="TableParagraph"/>
              <w:spacing w:before="7"/>
              <w:rPr>
                <w:b/>
                <w:sz w:val="24"/>
              </w:rPr>
            </w:pPr>
          </w:p>
          <w:p w:rsidR="00081523" w:rsidRDefault="00000000">
            <w:pPr>
              <w:pStyle w:val="TableParagraph"/>
              <w:spacing w:line="249" w:lineRule="auto"/>
              <w:ind w:left="448" w:right="229" w:firstLine="1"/>
              <w:jc w:val="center"/>
              <w:rPr>
                <w:b/>
                <w:sz w:val="24"/>
              </w:rPr>
            </w:pPr>
            <w:r>
              <w:rPr>
                <w:b/>
                <w:sz w:val="24"/>
              </w:rPr>
              <w:t xml:space="preserve">Expenses Paid During </w:t>
            </w:r>
            <w:r>
              <w:rPr>
                <w:b/>
                <w:spacing w:val="-4"/>
                <w:sz w:val="24"/>
              </w:rPr>
              <w:t xml:space="preserve">Period* </w:t>
            </w:r>
            <w:r>
              <w:rPr>
                <w:b/>
                <w:sz w:val="24"/>
              </w:rPr>
              <w:t>[Dates]</w:t>
            </w:r>
          </w:p>
        </w:tc>
      </w:tr>
      <w:tr w:rsidR="00081523">
        <w:trPr>
          <w:trHeight w:val="292"/>
        </w:trPr>
        <w:tc>
          <w:tcPr>
            <w:tcW w:w="2704" w:type="dxa"/>
            <w:tcBorders>
              <w:left w:val="nil"/>
            </w:tcBorders>
          </w:tcPr>
          <w:p w:rsidR="00081523" w:rsidRDefault="00000000">
            <w:pPr>
              <w:pStyle w:val="TableParagraph"/>
              <w:spacing w:before="24" w:line="248" w:lineRule="exact"/>
              <w:ind w:left="313"/>
              <w:rPr>
                <w:b/>
                <w:sz w:val="24"/>
              </w:rPr>
            </w:pPr>
            <w:r>
              <w:rPr>
                <w:b/>
                <w:sz w:val="24"/>
              </w:rPr>
              <w:t>Actual</w:t>
            </w:r>
          </w:p>
        </w:tc>
        <w:tc>
          <w:tcPr>
            <w:tcW w:w="2196" w:type="dxa"/>
          </w:tcPr>
          <w:p w:rsidR="00081523" w:rsidRDefault="00000000">
            <w:pPr>
              <w:pStyle w:val="TableParagraph"/>
              <w:spacing w:before="24" w:line="248" w:lineRule="exact"/>
              <w:ind w:right="626"/>
              <w:jc w:val="right"/>
              <w:rPr>
                <w:b/>
                <w:sz w:val="24"/>
              </w:rPr>
            </w:pPr>
            <w:r>
              <w:rPr>
                <w:b/>
                <w:sz w:val="24"/>
              </w:rPr>
              <w:t>$1,000</w:t>
            </w:r>
          </w:p>
        </w:tc>
        <w:tc>
          <w:tcPr>
            <w:tcW w:w="1915" w:type="dxa"/>
          </w:tcPr>
          <w:p w:rsidR="00081523" w:rsidRDefault="00081523">
            <w:pPr>
              <w:pStyle w:val="TableParagraph"/>
              <w:rPr>
                <w:sz w:val="20"/>
              </w:rPr>
            </w:pPr>
          </w:p>
        </w:tc>
        <w:tc>
          <w:tcPr>
            <w:tcW w:w="2269" w:type="dxa"/>
            <w:tcBorders>
              <w:right w:val="nil"/>
            </w:tcBorders>
          </w:tcPr>
          <w:p w:rsidR="00081523" w:rsidRDefault="00081523">
            <w:pPr>
              <w:pStyle w:val="TableParagraph"/>
              <w:rPr>
                <w:sz w:val="20"/>
              </w:rPr>
            </w:pPr>
          </w:p>
        </w:tc>
      </w:tr>
      <w:tr w:rsidR="00081523">
        <w:trPr>
          <w:trHeight w:val="863"/>
        </w:trPr>
        <w:tc>
          <w:tcPr>
            <w:tcW w:w="2704" w:type="dxa"/>
            <w:tcBorders>
              <w:left w:val="nil"/>
            </w:tcBorders>
          </w:tcPr>
          <w:p w:rsidR="00081523" w:rsidRDefault="00000000">
            <w:pPr>
              <w:pStyle w:val="TableParagraph"/>
              <w:spacing w:before="20" w:line="280" w:lineRule="atLeast"/>
              <w:ind w:left="313" w:right="639"/>
              <w:rPr>
                <w:b/>
                <w:sz w:val="24"/>
              </w:rPr>
            </w:pPr>
            <w:r>
              <w:rPr>
                <w:b/>
                <w:spacing w:val="-6"/>
                <w:sz w:val="24"/>
              </w:rPr>
              <w:t xml:space="preserve">Hypothetical (5% return </w:t>
            </w:r>
            <w:r>
              <w:rPr>
                <w:b/>
                <w:spacing w:val="-4"/>
                <w:sz w:val="24"/>
              </w:rPr>
              <w:t xml:space="preserve">before </w:t>
            </w:r>
            <w:r>
              <w:rPr>
                <w:b/>
                <w:spacing w:val="-3"/>
                <w:sz w:val="24"/>
              </w:rPr>
              <w:t>expenses)</w:t>
            </w:r>
          </w:p>
        </w:tc>
        <w:tc>
          <w:tcPr>
            <w:tcW w:w="2196" w:type="dxa"/>
          </w:tcPr>
          <w:p w:rsidR="00081523" w:rsidRDefault="00000000">
            <w:pPr>
              <w:pStyle w:val="TableParagraph"/>
              <w:spacing w:before="24"/>
              <w:ind w:right="626"/>
              <w:jc w:val="right"/>
              <w:rPr>
                <w:b/>
                <w:sz w:val="24"/>
              </w:rPr>
            </w:pPr>
            <w:r>
              <w:rPr>
                <w:b/>
                <w:sz w:val="24"/>
              </w:rPr>
              <w:t>$1,000</w:t>
            </w:r>
          </w:p>
        </w:tc>
        <w:tc>
          <w:tcPr>
            <w:tcW w:w="1915" w:type="dxa"/>
          </w:tcPr>
          <w:p w:rsidR="00081523" w:rsidRDefault="00081523">
            <w:pPr>
              <w:pStyle w:val="TableParagraph"/>
              <w:rPr>
                <w:sz w:val="24"/>
              </w:rPr>
            </w:pPr>
          </w:p>
        </w:tc>
        <w:tc>
          <w:tcPr>
            <w:tcW w:w="2269" w:type="dxa"/>
            <w:tcBorders>
              <w:right w:val="nil"/>
            </w:tcBorders>
          </w:tcPr>
          <w:p w:rsidR="00081523" w:rsidRDefault="00081523">
            <w:pPr>
              <w:pStyle w:val="TableParagraph"/>
              <w:rPr>
                <w:sz w:val="24"/>
              </w:rPr>
            </w:pPr>
          </w:p>
        </w:tc>
      </w:tr>
    </w:tbl>
    <w:p w:rsidR="00081523" w:rsidRDefault="00000000">
      <w:pPr>
        <w:pStyle w:val="Heading2"/>
        <w:spacing w:before="56"/>
        <w:ind w:left="1588" w:right="1505"/>
      </w:pPr>
      <w:r>
        <w:t>* Expenses are equal to the Fund’s annualized expense ratio of [ %], multiplied by the average account value over the period, multiplied by [number of days in most recent fiscal half-year/365 [or 366]] (to reflect the one-half year period).</w:t>
      </w:r>
    </w:p>
    <w:p w:rsidR="00081523" w:rsidRDefault="00081523">
      <w:pPr>
        <w:pStyle w:val="BodyText"/>
        <w:spacing w:before="10"/>
        <w:rPr>
          <w:b/>
          <w:i/>
          <w:sz w:val="20"/>
        </w:rPr>
      </w:pPr>
    </w:p>
    <w:p w:rsidR="00081523" w:rsidRDefault="00000000">
      <w:pPr>
        <w:ind w:left="1379"/>
        <w:rPr>
          <w:b/>
          <w:sz w:val="24"/>
        </w:rPr>
      </w:pPr>
      <w:r>
        <w:rPr>
          <w:b/>
          <w:sz w:val="24"/>
        </w:rP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hanging="481"/>
        <w:rPr>
          <w:i/>
          <w:sz w:val="24"/>
        </w:rPr>
      </w:pPr>
      <w:r>
        <w:rPr>
          <w:i/>
          <w:color w:val="221F1F"/>
          <w:spacing w:val="-17"/>
          <w:sz w:val="24"/>
          <w:szCs w:val="24"/>
        </w:rPr>
        <w:t>1.</w:t>
      </w:r>
      <w:r>
        <w:rPr>
          <w:i/>
          <w:color w:val="221F1F"/>
          <w:spacing w:val="-17"/>
          <w:sz w:val="24"/>
          <w:szCs w:val="24"/>
        </w:rPr>
        <w:tab/>
      </w:r>
      <w:r w:rsidR="00000000" w:rsidRPr="009B1679">
        <w:rPr>
          <w:i/>
          <w:spacing w:val="-3"/>
          <w:sz w:val="24"/>
        </w:rPr>
        <w:t>General.</w:t>
      </w:r>
    </w:p>
    <w:p w:rsidR="00081523" w:rsidRDefault="00081523">
      <w:pPr>
        <w:pStyle w:val="BodyText"/>
        <w:spacing w:before="10"/>
        <w:rPr>
          <w:i/>
          <w:sz w:val="20"/>
        </w:rPr>
      </w:pPr>
    </w:p>
    <w:p w:rsidR="00081523" w:rsidRPr="009B1679" w:rsidRDefault="009B1679" w:rsidP="009B1679">
      <w:pPr>
        <w:tabs>
          <w:tab w:val="left" w:pos="2612"/>
        </w:tabs>
        <w:ind w:left="2611" w:hanging="462"/>
        <w:rPr>
          <w:sz w:val="24"/>
        </w:rPr>
      </w:pPr>
      <w:r>
        <w:rPr>
          <w:color w:val="221F1F"/>
          <w:spacing w:val="-25"/>
          <w:sz w:val="24"/>
          <w:szCs w:val="24"/>
        </w:rPr>
        <w:t>(a)</w:t>
      </w:r>
      <w:r>
        <w:rPr>
          <w:color w:val="221F1F"/>
          <w:spacing w:val="-25"/>
          <w:sz w:val="24"/>
          <w:szCs w:val="24"/>
        </w:rPr>
        <w:tab/>
      </w:r>
      <w:r w:rsidR="00000000" w:rsidRPr="009B1679">
        <w:rPr>
          <w:spacing w:val="-3"/>
          <w:sz w:val="24"/>
        </w:rPr>
        <w:t>Round</w:t>
      </w:r>
      <w:r w:rsidR="00000000" w:rsidRPr="009B1679">
        <w:rPr>
          <w:spacing w:val="-17"/>
          <w:sz w:val="24"/>
        </w:rPr>
        <w:t xml:space="preserve"> </w:t>
      </w:r>
      <w:r w:rsidR="00000000" w:rsidRPr="009B1679">
        <w:rPr>
          <w:spacing w:val="-2"/>
          <w:sz w:val="24"/>
        </w:rPr>
        <w:t>all</w:t>
      </w:r>
      <w:r w:rsidR="00000000" w:rsidRPr="009B1679">
        <w:rPr>
          <w:spacing w:val="-14"/>
          <w:sz w:val="24"/>
        </w:rPr>
        <w:t xml:space="preserve"> </w:t>
      </w:r>
      <w:r w:rsidR="00000000" w:rsidRPr="009B1679">
        <w:rPr>
          <w:spacing w:val="-4"/>
          <w:sz w:val="24"/>
        </w:rPr>
        <w:t>figures</w:t>
      </w:r>
      <w:r w:rsidR="00000000" w:rsidRPr="009B1679">
        <w:rPr>
          <w:spacing w:val="-12"/>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table</w:t>
      </w:r>
      <w:r w:rsidR="00000000" w:rsidRPr="009B1679">
        <w:rPr>
          <w:spacing w:val="-16"/>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1"/>
          <w:sz w:val="24"/>
        </w:rPr>
        <w:t xml:space="preserve"> </w:t>
      </w:r>
      <w:r w:rsidR="00000000" w:rsidRPr="009B1679">
        <w:rPr>
          <w:spacing w:val="-4"/>
          <w:sz w:val="24"/>
        </w:rPr>
        <w:t>nearest</w:t>
      </w:r>
      <w:r w:rsidR="00000000" w:rsidRPr="009B1679">
        <w:rPr>
          <w:spacing w:val="-9"/>
          <w:sz w:val="24"/>
        </w:rPr>
        <w:t xml:space="preserve"> </w:t>
      </w:r>
      <w:r w:rsidR="00000000" w:rsidRPr="009B1679">
        <w:rPr>
          <w:spacing w:val="-5"/>
          <w:sz w:val="24"/>
        </w:rPr>
        <w:t>cent.</w:t>
      </w:r>
    </w:p>
    <w:p w:rsidR="00081523" w:rsidRDefault="00081523">
      <w:pPr>
        <w:pStyle w:val="BodyText"/>
        <w:spacing w:before="10"/>
        <w:rPr>
          <w:sz w:val="20"/>
        </w:rPr>
      </w:pPr>
    </w:p>
    <w:p w:rsidR="00081523" w:rsidRPr="009B1679" w:rsidRDefault="009B1679" w:rsidP="009B1679">
      <w:pPr>
        <w:tabs>
          <w:tab w:val="left" w:pos="2612"/>
        </w:tabs>
        <w:ind w:left="2630" w:right="842" w:hanging="480"/>
        <w:rPr>
          <w:sz w:val="24"/>
        </w:rPr>
      </w:pPr>
      <w:r>
        <w:rPr>
          <w:color w:val="221F1F"/>
          <w:spacing w:val="-25"/>
          <w:sz w:val="24"/>
          <w:szCs w:val="24"/>
        </w:rPr>
        <w:t>(b)</w:t>
      </w:r>
      <w:r>
        <w:rPr>
          <w:color w:val="221F1F"/>
          <w:spacing w:val="-25"/>
          <w:sz w:val="24"/>
          <w:szCs w:val="24"/>
        </w:rPr>
        <w:tab/>
      </w:r>
      <w:r w:rsidR="00000000" w:rsidRPr="009B1679">
        <w:rPr>
          <w:spacing w:val="-5"/>
          <w:sz w:val="24"/>
        </w:rPr>
        <w:t xml:space="preserve">Include </w:t>
      </w:r>
      <w:r w:rsidR="00000000" w:rsidRPr="009B1679">
        <w:rPr>
          <w:sz w:val="24"/>
        </w:rPr>
        <w:t xml:space="preserve">the </w:t>
      </w:r>
      <w:r w:rsidR="00000000" w:rsidRPr="009B1679">
        <w:rPr>
          <w:spacing w:val="-5"/>
          <w:sz w:val="24"/>
        </w:rPr>
        <w:t xml:space="preserve">narrative explanations </w:t>
      </w:r>
      <w:r w:rsidR="00000000" w:rsidRPr="009B1679">
        <w:rPr>
          <w:sz w:val="24"/>
        </w:rPr>
        <w:t xml:space="preserve">in </w:t>
      </w:r>
      <w:r w:rsidR="00000000" w:rsidRPr="009B1679">
        <w:rPr>
          <w:spacing w:val="-3"/>
          <w:sz w:val="24"/>
        </w:rPr>
        <w:t xml:space="preserve">the order indicated. </w:t>
      </w:r>
      <w:r w:rsidR="00000000" w:rsidRPr="009B1679">
        <w:rPr>
          <w:sz w:val="24"/>
        </w:rPr>
        <w:t xml:space="preserve">A </w:t>
      </w:r>
      <w:r w:rsidR="00000000" w:rsidRPr="009B1679">
        <w:rPr>
          <w:spacing w:val="-3"/>
          <w:sz w:val="24"/>
        </w:rPr>
        <w:t xml:space="preserve">Fund </w:t>
      </w:r>
      <w:r w:rsidR="00000000" w:rsidRPr="009B1679">
        <w:rPr>
          <w:sz w:val="24"/>
        </w:rPr>
        <w:t xml:space="preserve">may modify the </w:t>
      </w:r>
      <w:r w:rsidR="00000000" w:rsidRPr="009B1679">
        <w:rPr>
          <w:spacing w:val="-5"/>
          <w:sz w:val="24"/>
        </w:rPr>
        <w:t xml:space="preserve">narrative </w:t>
      </w:r>
      <w:r w:rsidR="00000000" w:rsidRPr="009B1679">
        <w:rPr>
          <w:spacing w:val="-4"/>
          <w:sz w:val="24"/>
        </w:rPr>
        <w:t xml:space="preserve">explanations </w:t>
      </w:r>
      <w:r w:rsidR="00000000" w:rsidRPr="009B1679">
        <w:rPr>
          <w:sz w:val="24"/>
        </w:rPr>
        <w:t xml:space="preserve">if </w:t>
      </w:r>
      <w:r w:rsidR="00000000" w:rsidRPr="009B1679">
        <w:rPr>
          <w:spacing w:val="-4"/>
          <w:sz w:val="24"/>
        </w:rPr>
        <w:t xml:space="preserve">the </w:t>
      </w:r>
      <w:r w:rsidR="00000000" w:rsidRPr="009B1679">
        <w:rPr>
          <w:spacing w:val="-3"/>
          <w:sz w:val="24"/>
        </w:rPr>
        <w:t xml:space="preserve">explanation contains comparable information </w:t>
      </w:r>
      <w:r w:rsidR="00000000" w:rsidRPr="009B1679">
        <w:rPr>
          <w:sz w:val="24"/>
        </w:rPr>
        <w:t xml:space="preserve">to </w:t>
      </w:r>
      <w:r w:rsidR="00000000" w:rsidRPr="009B1679">
        <w:rPr>
          <w:spacing w:val="-3"/>
          <w:sz w:val="24"/>
        </w:rPr>
        <w:t xml:space="preserve">that </w:t>
      </w:r>
      <w:r w:rsidR="00000000" w:rsidRPr="009B1679">
        <w:rPr>
          <w:spacing w:val="-6"/>
          <w:sz w:val="24"/>
        </w:rPr>
        <w:t xml:space="preserve">shown, </w:t>
      </w:r>
      <w:r w:rsidR="00000000" w:rsidRPr="009B1679">
        <w:rPr>
          <w:spacing w:val="-3"/>
          <w:sz w:val="24"/>
        </w:rPr>
        <w:t xml:space="preserve">and </w:t>
      </w:r>
      <w:r w:rsidR="00000000" w:rsidRPr="009B1679">
        <w:rPr>
          <w:sz w:val="24"/>
        </w:rPr>
        <w:t xml:space="preserve">is </w:t>
      </w:r>
      <w:r w:rsidR="00000000" w:rsidRPr="009B1679">
        <w:rPr>
          <w:spacing w:val="-3"/>
          <w:sz w:val="24"/>
        </w:rPr>
        <w:t xml:space="preserve">required </w:t>
      </w:r>
      <w:r w:rsidR="00000000" w:rsidRPr="009B1679">
        <w:rPr>
          <w:sz w:val="24"/>
        </w:rPr>
        <w:t xml:space="preserve">to </w:t>
      </w:r>
      <w:r w:rsidR="00000000" w:rsidRPr="009B1679">
        <w:rPr>
          <w:spacing w:val="-6"/>
          <w:sz w:val="24"/>
        </w:rPr>
        <w:t xml:space="preserve">make </w:t>
      </w:r>
      <w:r w:rsidR="00000000" w:rsidRPr="009B1679">
        <w:rPr>
          <w:sz w:val="24"/>
        </w:rPr>
        <w:t xml:space="preserve">any modifications necessary to </w:t>
      </w:r>
      <w:r w:rsidR="00000000" w:rsidRPr="009B1679">
        <w:rPr>
          <w:spacing w:val="-3"/>
          <w:sz w:val="24"/>
        </w:rPr>
        <w:t xml:space="preserve">reflect accurately </w:t>
      </w:r>
      <w:r w:rsidR="00000000" w:rsidRPr="009B1679">
        <w:rPr>
          <w:sz w:val="24"/>
        </w:rPr>
        <w:t xml:space="preserve">the </w:t>
      </w:r>
      <w:r w:rsidR="00000000" w:rsidRPr="009B1679">
        <w:rPr>
          <w:spacing w:val="-6"/>
          <w:sz w:val="24"/>
        </w:rPr>
        <w:t xml:space="preserve">Fund’s </w:t>
      </w:r>
      <w:r w:rsidR="00000000" w:rsidRPr="009B1679">
        <w:rPr>
          <w:sz w:val="24"/>
        </w:rPr>
        <w:t xml:space="preserve">circumstances. A </w:t>
      </w:r>
      <w:r w:rsidR="00000000" w:rsidRPr="009B1679">
        <w:rPr>
          <w:spacing w:val="-3"/>
          <w:sz w:val="24"/>
        </w:rPr>
        <w:t xml:space="preserve">Fund </w:t>
      </w:r>
      <w:r w:rsidR="00000000" w:rsidRPr="009B1679">
        <w:rPr>
          <w:sz w:val="24"/>
        </w:rPr>
        <w:t xml:space="preserve">may </w:t>
      </w:r>
      <w:r w:rsidR="00000000" w:rsidRPr="009B1679">
        <w:rPr>
          <w:spacing w:val="-3"/>
          <w:sz w:val="24"/>
        </w:rPr>
        <w:t xml:space="preserve">eliminate </w:t>
      </w:r>
      <w:r w:rsidR="00000000" w:rsidRPr="009B1679">
        <w:rPr>
          <w:sz w:val="24"/>
        </w:rPr>
        <w:t xml:space="preserve">any parts of the </w:t>
      </w:r>
      <w:r w:rsidR="00000000" w:rsidRPr="009B1679">
        <w:rPr>
          <w:spacing w:val="-3"/>
          <w:sz w:val="24"/>
        </w:rPr>
        <w:t xml:space="preserve">narrative </w:t>
      </w:r>
      <w:r w:rsidR="00000000" w:rsidRPr="009B1679">
        <w:rPr>
          <w:spacing w:val="-5"/>
          <w:sz w:val="24"/>
        </w:rPr>
        <w:t xml:space="preserve">explanations that </w:t>
      </w:r>
      <w:r w:rsidR="00000000" w:rsidRPr="009B1679">
        <w:rPr>
          <w:sz w:val="24"/>
        </w:rPr>
        <w:t xml:space="preserve">are </w:t>
      </w:r>
      <w:r w:rsidR="00000000" w:rsidRPr="009B1679">
        <w:rPr>
          <w:spacing w:val="-3"/>
          <w:sz w:val="24"/>
        </w:rPr>
        <w:t>inapplicable.</w:t>
      </w:r>
      <w:r w:rsidR="00000000" w:rsidRPr="009B1679">
        <w:rPr>
          <w:spacing w:val="-13"/>
          <w:sz w:val="24"/>
        </w:rPr>
        <w:t xml:space="preserve"> </w:t>
      </w:r>
      <w:r w:rsidR="00000000" w:rsidRPr="009B1679">
        <w:rPr>
          <w:sz w:val="24"/>
        </w:rPr>
        <w:t>For</w:t>
      </w:r>
      <w:r w:rsidR="00000000" w:rsidRPr="009B1679">
        <w:rPr>
          <w:spacing w:val="-14"/>
          <w:sz w:val="24"/>
        </w:rPr>
        <w:t xml:space="preserve"> </w:t>
      </w:r>
      <w:r w:rsidR="00000000" w:rsidRPr="009B1679">
        <w:rPr>
          <w:sz w:val="24"/>
        </w:rPr>
        <w:t>example,</w:t>
      </w:r>
      <w:r w:rsidR="00000000" w:rsidRPr="009B1679">
        <w:rPr>
          <w:spacing w:val="-9"/>
          <w:sz w:val="24"/>
        </w:rPr>
        <w:t xml:space="preserve"> </w:t>
      </w:r>
      <w:r w:rsidR="00000000" w:rsidRPr="009B1679">
        <w:rPr>
          <w:sz w:val="24"/>
        </w:rPr>
        <w:t>a</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pacing w:val="-3"/>
          <w:sz w:val="24"/>
        </w:rPr>
        <w:t>that</w:t>
      </w:r>
      <w:r w:rsidR="00000000" w:rsidRPr="009B1679">
        <w:rPr>
          <w:spacing w:val="-15"/>
          <w:sz w:val="24"/>
        </w:rPr>
        <w:t xml:space="preserve"> </w:t>
      </w:r>
      <w:r w:rsidR="00000000" w:rsidRPr="009B1679">
        <w:rPr>
          <w:spacing w:val="-3"/>
          <w:sz w:val="24"/>
        </w:rPr>
        <w:t>does</w:t>
      </w:r>
      <w:r w:rsidR="00000000" w:rsidRPr="009B1679">
        <w:rPr>
          <w:spacing w:val="-13"/>
          <w:sz w:val="24"/>
        </w:rPr>
        <w:t xml:space="preserve"> </w:t>
      </w:r>
      <w:r w:rsidR="00000000" w:rsidRPr="009B1679">
        <w:rPr>
          <w:sz w:val="24"/>
        </w:rPr>
        <w:t>not</w:t>
      </w:r>
      <w:r w:rsidR="00000000" w:rsidRPr="009B1679">
        <w:rPr>
          <w:spacing w:val="-13"/>
          <w:sz w:val="24"/>
        </w:rPr>
        <w:t xml:space="preserve"> </w:t>
      </w:r>
      <w:r w:rsidR="00000000" w:rsidRPr="009B1679">
        <w:rPr>
          <w:spacing w:val="-6"/>
          <w:sz w:val="24"/>
        </w:rPr>
        <w:t>charge</w:t>
      </w:r>
      <w:r w:rsidR="00000000" w:rsidRPr="009B1679">
        <w:rPr>
          <w:spacing w:val="-16"/>
          <w:sz w:val="24"/>
        </w:rPr>
        <w:t xml:space="preserve"> </w:t>
      </w:r>
      <w:r w:rsidR="00000000" w:rsidRPr="009B1679">
        <w:rPr>
          <w:sz w:val="24"/>
        </w:rPr>
        <w:t>loads</w:t>
      </w:r>
      <w:r w:rsidR="00000000" w:rsidRPr="009B1679">
        <w:rPr>
          <w:spacing w:val="-16"/>
          <w:sz w:val="24"/>
        </w:rPr>
        <w:t xml:space="preserve"> </w:t>
      </w:r>
      <w:r w:rsidR="00000000" w:rsidRPr="009B1679">
        <w:rPr>
          <w:sz w:val="24"/>
        </w:rPr>
        <w:t>need</w:t>
      </w:r>
      <w:r w:rsidR="00000000" w:rsidRPr="009B1679">
        <w:rPr>
          <w:spacing w:val="-9"/>
          <w:sz w:val="24"/>
        </w:rPr>
        <w:t xml:space="preserve"> </w:t>
      </w:r>
      <w:r w:rsidR="00000000" w:rsidRPr="009B1679">
        <w:rPr>
          <w:sz w:val="24"/>
        </w:rPr>
        <w:t>not</w:t>
      </w:r>
      <w:r w:rsidR="00000000" w:rsidRPr="009B1679">
        <w:rPr>
          <w:spacing w:val="-14"/>
          <w:sz w:val="24"/>
        </w:rPr>
        <w:t xml:space="preserve"> </w:t>
      </w:r>
      <w:r w:rsidR="00000000" w:rsidRPr="009B1679">
        <w:rPr>
          <w:spacing w:val="-5"/>
          <w:sz w:val="24"/>
        </w:rPr>
        <w:t>include</w:t>
      </w:r>
      <w:r w:rsidR="00000000" w:rsidRPr="009B1679">
        <w:rPr>
          <w:spacing w:val="-14"/>
          <w:sz w:val="24"/>
        </w:rPr>
        <w:t xml:space="preserve"> </w:t>
      </w:r>
      <w:r w:rsidR="00000000" w:rsidRPr="009B1679">
        <w:rPr>
          <w:spacing w:val="-3"/>
          <w:sz w:val="24"/>
        </w:rPr>
        <w:t>the</w:t>
      </w:r>
      <w:r w:rsidR="00000000" w:rsidRPr="009B1679">
        <w:rPr>
          <w:spacing w:val="-14"/>
          <w:sz w:val="24"/>
        </w:rPr>
        <w:t xml:space="preserve"> </w:t>
      </w:r>
      <w:r w:rsidR="00000000" w:rsidRPr="009B1679">
        <w:rPr>
          <w:sz w:val="24"/>
        </w:rPr>
        <w:t xml:space="preserve">statement </w:t>
      </w:r>
      <w:r w:rsidR="00000000" w:rsidRPr="009B1679">
        <w:rPr>
          <w:spacing w:val="-3"/>
          <w:sz w:val="24"/>
        </w:rPr>
        <w:t>that</w:t>
      </w:r>
      <w:r w:rsidR="00000000" w:rsidRPr="009B1679">
        <w:rPr>
          <w:spacing w:val="-13"/>
          <w:sz w:val="24"/>
        </w:rPr>
        <w:t xml:space="preserve"> </w:t>
      </w:r>
      <w:r w:rsidR="00000000" w:rsidRPr="009B1679">
        <w:rPr>
          <w:sz w:val="24"/>
        </w:rPr>
        <w:t>the</w:t>
      </w:r>
      <w:r w:rsidR="00000000" w:rsidRPr="009B1679">
        <w:rPr>
          <w:spacing w:val="-12"/>
          <w:sz w:val="24"/>
        </w:rPr>
        <w:t xml:space="preserve"> </w:t>
      </w:r>
      <w:r w:rsidR="00000000" w:rsidRPr="009B1679">
        <w:rPr>
          <w:spacing w:val="-8"/>
          <w:sz w:val="24"/>
        </w:rPr>
        <w:t>Example</w:t>
      </w:r>
      <w:r w:rsidR="00000000" w:rsidRPr="009B1679">
        <w:rPr>
          <w:spacing w:val="37"/>
          <w:sz w:val="24"/>
        </w:rPr>
        <w:t xml:space="preserve"> </w:t>
      </w:r>
      <w:r w:rsidR="00000000" w:rsidRPr="009B1679">
        <w:rPr>
          <w:spacing w:val="-3"/>
          <w:sz w:val="24"/>
        </w:rPr>
        <w:t>does</w:t>
      </w:r>
      <w:r w:rsidR="00000000" w:rsidRPr="009B1679">
        <w:rPr>
          <w:spacing w:val="-18"/>
          <w:sz w:val="24"/>
        </w:rPr>
        <w:t xml:space="preserve"> </w:t>
      </w:r>
      <w:r w:rsidR="00000000" w:rsidRPr="009B1679">
        <w:rPr>
          <w:sz w:val="24"/>
        </w:rPr>
        <w:t>not</w:t>
      </w:r>
      <w:r w:rsidR="00000000" w:rsidRPr="009B1679">
        <w:rPr>
          <w:spacing w:val="-13"/>
          <w:sz w:val="24"/>
        </w:rPr>
        <w:t xml:space="preserve"> </w:t>
      </w:r>
      <w:r w:rsidR="00000000" w:rsidRPr="009B1679">
        <w:rPr>
          <w:spacing w:val="-3"/>
          <w:sz w:val="24"/>
        </w:rPr>
        <w:t>reflect</w:t>
      </w:r>
      <w:r w:rsidR="00000000" w:rsidRPr="009B1679">
        <w:rPr>
          <w:spacing w:val="-11"/>
          <w:sz w:val="24"/>
        </w:rPr>
        <w:t xml:space="preserve"> </w:t>
      </w:r>
      <w:r w:rsidR="00000000" w:rsidRPr="009B1679">
        <w:rPr>
          <w:spacing w:val="-3"/>
          <w:sz w:val="24"/>
        </w:rPr>
        <w:t>loads</w:t>
      </w:r>
      <w:r w:rsidR="00000000" w:rsidRPr="009B1679">
        <w:rPr>
          <w:spacing w:val="-14"/>
          <w:sz w:val="24"/>
        </w:rPr>
        <w:t xml:space="preserve"> </w:t>
      </w:r>
      <w:r w:rsidR="00000000" w:rsidRPr="009B1679">
        <w:rPr>
          <w:sz w:val="24"/>
        </w:rPr>
        <w:t>or</w:t>
      </w:r>
      <w:r w:rsidR="00000000" w:rsidRPr="009B1679">
        <w:rPr>
          <w:spacing w:val="-7"/>
          <w:sz w:val="24"/>
        </w:rPr>
        <w:t xml:space="preserve"> </w:t>
      </w:r>
      <w:r w:rsidR="00000000" w:rsidRPr="009B1679">
        <w:rPr>
          <w:spacing w:val="-3"/>
          <w:sz w:val="24"/>
        </w:rPr>
        <w:t>that</w:t>
      </w:r>
      <w:r w:rsidR="00000000" w:rsidRPr="009B1679">
        <w:rPr>
          <w:spacing w:val="-11"/>
          <w:sz w:val="24"/>
        </w:rPr>
        <w:t xml:space="preserve"> </w:t>
      </w:r>
      <w:r w:rsidR="00000000" w:rsidRPr="009B1679">
        <w:rPr>
          <w:spacing w:val="-3"/>
          <w:sz w:val="24"/>
        </w:rPr>
        <w:t>costs</w:t>
      </w:r>
      <w:r w:rsidR="00000000" w:rsidRPr="009B1679">
        <w:rPr>
          <w:spacing w:val="-9"/>
          <w:sz w:val="24"/>
        </w:rPr>
        <w:t xml:space="preserve"> </w:t>
      </w:r>
      <w:r w:rsidR="00000000" w:rsidRPr="009B1679">
        <w:rPr>
          <w:spacing w:val="-3"/>
          <w:sz w:val="24"/>
        </w:rPr>
        <w:t>would</w:t>
      </w:r>
      <w:r w:rsidR="00000000" w:rsidRPr="009B1679">
        <w:rPr>
          <w:spacing w:val="-11"/>
          <w:sz w:val="24"/>
        </w:rPr>
        <w:t xml:space="preserve"> </w:t>
      </w:r>
      <w:r w:rsidR="00000000" w:rsidRPr="009B1679">
        <w:rPr>
          <w:sz w:val="24"/>
        </w:rPr>
        <w:t>be</w:t>
      </w:r>
      <w:r w:rsidR="00000000" w:rsidRPr="009B1679">
        <w:rPr>
          <w:spacing w:val="-10"/>
          <w:sz w:val="24"/>
        </w:rPr>
        <w:t xml:space="preserve"> </w:t>
      </w:r>
      <w:r w:rsidR="00000000" w:rsidRPr="009B1679">
        <w:rPr>
          <w:spacing w:val="-4"/>
          <w:sz w:val="24"/>
        </w:rPr>
        <w:t>higher</w:t>
      </w:r>
      <w:r w:rsidR="00000000" w:rsidRPr="009B1679">
        <w:rPr>
          <w:spacing w:val="-12"/>
          <w:sz w:val="24"/>
        </w:rPr>
        <w:t xml:space="preserve"> </w:t>
      </w:r>
      <w:r w:rsidR="00000000" w:rsidRPr="009B1679">
        <w:rPr>
          <w:sz w:val="24"/>
        </w:rPr>
        <w:t>if</w:t>
      </w:r>
      <w:r w:rsidR="00000000" w:rsidRPr="009B1679">
        <w:rPr>
          <w:spacing w:val="-7"/>
          <w:sz w:val="24"/>
        </w:rPr>
        <w:t xml:space="preserve"> </w:t>
      </w:r>
      <w:r w:rsidR="00000000" w:rsidRPr="009B1679">
        <w:rPr>
          <w:spacing w:val="-3"/>
          <w:sz w:val="24"/>
        </w:rPr>
        <w:t>loads</w:t>
      </w:r>
      <w:r w:rsidR="00000000" w:rsidRPr="009B1679">
        <w:rPr>
          <w:spacing w:val="-9"/>
          <w:sz w:val="24"/>
        </w:rPr>
        <w:t xml:space="preserve"> </w:t>
      </w:r>
      <w:r w:rsidR="00000000" w:rsidRPr="009B1679">
        <w:rPr>
          <w:sz w:val="24"/>
        </w:rPr>
        <w:t>were</w:t>
      </w:r>
      <w:r w:rsidR="00000000" w:rsidRPr="009B1679">
        <w:rPr>
          <w:spacing w:val="-15"/>
          <w:sz w:val="24"/>
        </w:rPr>
        <w:t xml:space="preserve"> </w:t>
      </w:r>
      <w:r w:rsidR="00000000" w:rsidRPr="009B1679">
        <w:rPr>
          <w:spacing w:val="-3"/>
          <w:sz w:val="24"/>
        </w:rPr>
        <w:t>included.</w:t>
      </w:r>
    </w:p>
    <w:p w:rsidR="00081523" w:rsidRDefault="00081523">
      <w:pPr>
        <w:pStyle w:val="BodyText"/>
        <w:spacing w:before="8"/>
        <w:rPr>
          <w:sz w:val="20"/>
        </w:rPr>
      </w:pPr>
    </w:p>
    <w:p w:rsidR="00081523" w:rsidRPr="009B1679" w:rsidRDefault="009B1679" w:rsidP="009B1679">
      <w:pPr>
        <w:tabs>
          <w:tab w:val="left" w:pos="2631"/>
        </w:tabs>
        <w:ind w:left="2630" w:right="1046" w:hanging="459"/>
        <w:rPr>
          <w:sz w:val="24"/>
        </w:rPr>
      </w:pPr>
      <w:r>
        <w:rPr>
          <w:color w:val="221F1F"/>
          <w:spacing w:val="-25"/>
          <w:sz w:val="24"/>
          <w:szCs w:val="24"/>
        </w:rPr>
        <w:t>(c)</w:t>
      </w:r>
      <w:r>
        <w:rPr>
          <w:color w:val="221F1F"/>
          <w:spacing w:val="-25"/>
          <w:sz w:val="24"/>
          <w:szCs w:val="24"/>
        </w:rPr>
        <w:tab/>
      </w:r>
      <w:r w:rsidR="00000000" w:rsidRPr="009B1679">
        <w:rPr>
          <w:sz w:val="24"/>
        </w:rPr>
        <w:t xml:space="preserve">The </w:t>
      </w:r>
      <w:r w:rsidR="00000000" w:rsidRPr="009B1679">
        <w:rPr>
          <w:spacing w:val="-5"/>
          <w:sz w:val="24"/>
        </w:rPr>
        <w:t xml:space="preserve">Fund’s </w:t>
      </w:r>
      <w:r w:rsidR="00000000" w:rsidRPr="009B1679">
        <w:rPr>
          <w:sz w:val="24"/>
        </w:rPr>
        <w:t xml:space="preserve">expense </w:t>
      </w:r>
      <w:r w:rsidR="00000000" w:rsidRPr="009B1679">
        <w:rPr>
          <w:spacing w:val="-3"/>
          <w:sz w:val="24"/>
        </w:rPr>
        <w:t xml:space="preserve">ratio shown </w:t>
      </w:r>
      <w:r w:rsidR="00000000" w:rsidRPr="009B1679">
        <w:rPr>
          <w:sz w:val="24"/>
        </w:rPr>
        <w:t xml:space="preserve">in the </w:t>
      </w:r>
      <w:r w:rsidR="00000000" w:rsidRPr="009B1679">
        <w:rPr>
          <w:spacing w:val="-3"/>
          <w:sz w:val="24"/>
        </w:rPr>
        <w:t xml:space="preserve">footnote </w:t>
      </w:r>
      <w:r w:rsidR="00000000" w:rsidRPr="009B1679">
        <w:rPr>
          <w:sz w:val="24"/>
        </w:rPr>
        <w:t xml:space="preserve">to </w:t>
      </w:r>
      <w:r w:rsidR="00000000" w:rsidRPr="009B1679">
        <w:rPr>
          <w:spacing w:val="-3"/>
          <w:sz w:val="24"/>
        </w:rPr>
        <w:t xml:space="preserve">the table should </w:t>
      </w:r>
      <w:r w:rsidR="00000000" w:rsidRPr="009B1679">
        <w:rPr>
          <w:sz w:val="24"/>
        </w:rPr>
        <w:t xml:space="preserve">be </w:t>
      </w:r>
      <w:r w:rsidR="00000000" w:rsidRPr="009B1679">
        <w:rPr>
          <w:spacing w:val="-3"/>
          <w:sz w:val="24"/>
        </w:rPr>
        <w:t xml:space="preserve">calculated </w:t>
      </w:r>
      <w:r w:rsidR="00000000" w:rsidRPr="009B1679">
        <w:rPr>
          <w:sz w:val="24"/>
        </w:rPr>
        <w:t xml:space="preserve">in </w:t>
      </w:r>
      <w:r w:rsidR="00000000" w:rsidRPr="009B1679">
        <w:rPr>
          <w:spacing w:val="-3"/>
          <w:sz w:val="24"/>
        </w:rPr>
        <w:t>the manner</w:t>
      </w:r>
      <w:r w:rsidR="00000000" w:rsidRPr="009B1679">
        <w:rPr>
          <w:spacing w:val="-12"/>
          <w:sz w:val="24"/>
        </w:rPr>
        <w:t xml:space="preserve"> </w:t>
      </w:r>
      <w:r w:rsidR="00000000" w:rsidRPr="009B1679">
        <w:rPr>
          <w:spacing w:val="-3"/>
          <w:sz w:val="24"/>
        </w:rPr>
        <w:t>required</w:t>
      </w:r>
      <w:r w:rsidR="00000000" w:rsidRPr="009B1679">
        <w:rPr>
          <w:spacing w:val="-12"/>
          <w:sz w:val="24"/>
        </w:rPr>
        <w:t xml:space="preserve"> </w:t>
      </w:r>
      <w:r w:rsidR="00000000" w:rsidRPr="009B1679">
        <w:rPr>
          <w:sz w:val="24"/>
        </w:rPr>
        <w:t>by</w:t>
      </w:r>
      <w:r w:rsidR="00000000" w:rsidRPr="009B1679">
        <w:rPr>
          <w:spacing w:val="32"/>
          <w:sz w:val="24"/>
        </w:rPr>
        <w:t xml:space="preserve"> </w:t>
      </w:r>
      <w:r w:rsidR="00000000" w:rsidRPr="009B1679">
        <w:rPr>
          <w:spacing w:val="-4"/>
          <w:sz w:val="24"/>
        </w:rPr>
        <w:t>Instruction</w:t>
      </w:r>
      <w:r w:rsidR="00000000" w:rsidRPr="009B1679">
        <w:rPr>
          <w:spacing w:val="-14"/>
          <w:sz w:val="24"/>
        </w:rPr>
        <w:t xml:space="preserve"> </w:t>
      </w:r>
      <w:r w:rsidR="00000000" w:rsidRPr="009B1679">
        <w:rPr>
          <w:spacing w:val="-3"/>
          <w:sz w:val="24"/>
        </w:rPr>
        <w:t>4(b)</w:t>
      </w:r>
      <w:r w:rsidR="00000000" w:rsidRPr="009B1679">
        <w:rPr>
          <w:spacing w:val="-12"/>
          <w:sz w:val="24"/>
        </w:rPr>
        <w:t xml:space="preserve"> </w:t>
      </w:r>
      <w:r w:rsidR="00000000" w:rsidRPr="009B1679">
        <w:rPr>
          <w:sz w:val="24"/>
        </w:rPr>
        <w:t>to</w:t>
      </w:r>
      <w:r w:rsidR="00000000" w:rsidRPr="009B1679">
        <w:rPr>
          <w:spacing w:val="-6"/>
          <w:sz w:val="24"/>
        </w:rPr>
        <w:t xml:space="preserve"> </w:t>
      </w:r>
      <w:r w:rsidR="00000000" w:rsidRPr="009B1679">
        <w:rPr>
          <w:spacing w:val="-4"/>
          <w:sz w:val="24"/>
        </w:rPr>
        <w:t>Item</w:t>
      </w:r>
      <w:r w:rsidR="00000000" w:rsidRPr="009B1679">
        <w:rPr>
          <w:spacing w:val="-16"/>
          <w:sz w:val="24"/>
        </w:rPr>
        <w:t xml:space="preserve"> </w:t>
      </w:r>
      <w:r w:rsidR="00000000" w:rsidRPr="009B1679">
        <w:rPr>
          <w:spacing w:val="-3"/>
          <w:sz w:val="24"/>
        </w:rPr>
        <w:t>13(a)</w:t>
      </w:r>
      <w:r w:rsidR="00000000" w:rsidRPr="009B1679">
        <w:rPr>
          <w:spacing w:val="-12"/>
          <w:sz w:val="24"/>
        </w:rPr>
        <w:t xml:space="preserve"> </w:t>
      </w:r>
      <w:r w:rsidR="00000000" w:rsidRPr="009B1679">
        <w:rPr>
          <w:sz w:val="24"/>
        </w:rPr>
        <w:t>using</w:t>
      </w:r>
      <w:r w:rsidR="00000000" w:rsidRPr="009B1679">
        <w:rPr>
          <w:spacing w:val="-16"/>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expenses</w:t>
      </w:r>
      <w:r w:rsidR="00000000" w:rsidRPr="009B1679">
        <w:rPr>
          <w:spacing w:val="-11"/>
          <w:sz w:val="24"/>
        </w:rPr>
        <w:t xml:space="preserve"> </w:t>
      </w:r>
      <w:r w:rsidR="00000000" w:rsidRPr="009B1679">
        <w:rPr>
          <w:spacing w:val="-3"/>
          <w:sz w:val="24"/>
        </w:rPr>
        <w:t>for</w:t>
      </w:r>
      <w:r w:rsidR="00000000" w:rsidRPr="009B1679">
        <w:rPr>
          <w:spacing w:val="-12"/>
          <w:sz w:val="24"/>
        </w:rPr>
        <w:t xml:space="preserve"> </w:t>
      </w:r>
      <w:r w:rsidR="00000000" w:rsidRPr="009B1679">
        <w:rPr>
          <w:sz w:val="24"/>
        </w:rPr>
        <w:t>the</w:t>
      </w:r>
      <w:r w:rsidR="00000000" w:rsidRPr="009B1679">
        <w:rPr>
          <w:spacing w:val="-12"/>
          <w:sz w:val="24"/>
        </w:rPr>
        <w:t xml:space="preserve"> </w:t>
      </w:r>
      <w:r w:rsidR="00000000" w:rsidRPr="009B1679">
        <w:rPr>
          <w:spacing w:val="-6"/>
          <w:sz w:val="24"/>
        </w:rPr>
        <w:t>Fund’s</w:t>
      </w:r>
      <w:r w:rsidR="00000000" w:rsidRPr="009B1679">
        <w:rPr>
          <w:spacing w:val="-18"/>
          <w:sz w:val="24"/>
        </w:rPr>
        <w:t xml:space="preserve"> </w:t>
      </w:r>
      <w:r w:rsidR="00000000" w:rsidRPr="009B1679">
        <w:rPr>
          <w:spacing w:val="-6"/>
          <w:sz w:val="24"/>
        </w:rPr>
        <w:t xml:space="preserve">most </w:t>
      </w:r>
      <w:r w:rsidR="00000000" w:rsidRPr="009B1679">
        <w:rPr>
          <w:spacing w:val="-3"/>
          <w:sz w:val="24"/>
        </w:rPr>
        <w:t>recent</w:t>
      </w:r>
      <w:r w:rsidR="00000000" w:rsidRPr="009B1679">
        <w:rPr>
          <w:spacing w:val="-12"/>
          <w:sz w:val="24"/>
        </w:rPr>
        <w:t xml:space="preserve"> </w:t>
      </w:r>
      <w:r w:rsidR="00000000" w:rsidRPr="009B1679">
        <w:rPr>
          <w:spacing w:val="-3"/>
          <w:sz w:val="24"/>
        </w:rPr>
        <w:t>fiscal</w:t>
      </w:r>
      <w:r w:rsidR="00000000" w:rsidRPr="009B1679">
        <w:rPr>
          <w:spacing w:val="-9"/>
          <w:sz w:val="24"/>
        </w:rPr>
        <w:t xml:space="preserve"> </w:t>
      </w:r>
      <w:r w:rsidR="00000000" w:rsidRPr="009B1679">
        <w:rPr>
          <w:spacing w:val="-4"/>
          <w:sz w:val="24"/>
        </w:rPr>
        <w:t>half-year</w:t>
      </w:r>
      <w:r w:rsidR="00000000" w:rsidRPr="009B1679">
        <w:rPr>
          <w:spacing w:val="-13"/>
          <w:sz w:val="24"/>
        </w:rPr>
        <w:t xml:space="preserve"> </w:t>
      </w:r>
      <w:r w:rsidR="00000000" w:rsidRPr="009B1679">
        <w:rPr>
          <w:spacing w:val="-3"/>
          <w:sz w:val="24"/>
        </w:rPr>
        <w:t>(the</w:t>
      </w:r>
      <w:r w:rsidR="00000000" w:rsidRPr="009B1679">
        <w:rPr>
          <w:spacing w:val="-12"/>
          <w:sz w:val="24"/>
        </w:rPr>
        <w:t xml:space="preserve"> </w:t>
      </w:r>
      <w:r w:rsidR="00000000" w:rsidRPr="009B1679">
        <w:rPr>
          <w:spacing w:val="-6"/>
          <w:sz w:val="24"/>
        </w:rPr>
        <w:t>Fund’s</w:t>
      </w:r>
      <w:r w:rsidR="00000000" w:rsidRPr="009B1679">
        <w:rPr>
          <w:spacing w:val="-22"/>
          <w:sz w:val="24"/>
        </w:rPr>
        <w:t xml:space="preserve"> </w:t>
      </w:r>
      <w:r w:rsidR="00000000" w:rsidRPr="009B1679">
        <w:rPr>
          <w:sz w:val="24"/>
        </w:rPr>
        <w:t>second</w:t>
      </w:r>
      <w:r w:rsidR="00000000" w:rsidRPr="009B1679">
        <w:rPr>
          <w:spacing w:val="56"/>
          <w:sz w:val="24"/>
        </w:rPr>
        <w:t xml:space="preserve"> </w:t>
      </w:r>
      <w:r w:rsidR="00000000" w:rsidRPr="009B1679">
        <w:rPr>
          <w:sz w:val="24"/>
        </w:rPr>
        <w:t>fiscal</w:t>
      </w:r>
      <w:r w:rsidR="00000000" w:rsidRPr="009B1679">
        <w:rPr>
          <w:spacing w:val="-13"/>
          <w:sz w:val="24"/>
        </w:rPr>
        <w:t xml:space="preserve"> </w:t>
      </w:r>
      <w:r w:rsidR="00000000" w:rsidRPr="009B1679">
        <w:rPr>
          <w:spacing w:val="-4"/>
          <w:sz w:val="24"/>
        </w:rPr>
        <w:t>half-year</w:t>
      </w:r>
      <w:r w:rsidR="00000000" w:rsidRPr="009B1679">
        <w:rPr>
          <w:spacing w:val="-16"/>
          <w:sz w:val="24"/>
        </w:rPr>
        <w:t xml:space="preserve"> </w:t>
      </w:r>
      <w:r w:rsidR="00000000" w:rsidRPr="009B1679">
        <w:rPr>
          <w:sz w:val="24"/>
        </w:rPr>
        <w:t>in</w:t>
      </w:r>
      <w:r w:rsidR="00000000" w:rsidRPr="009B1679">
        <w:rPr>
          <w:spacing w:val="-12"/>
          <w:sz w:val="24"/>
        </w:rPr>
        <w:t xml:space="preserve"> </w:t>
      </w:r>
      <w:r w:rsidR="00000000" w:rsidRPr="009B1679">
        <w:rPr>
          <w:sz w:val="24"/>
        </w:rPr>
        <w:t>the</w:t>
      </w:r>
      <w:r w:rsidR="00000000" w:rsidRPr="009B1679">
        <w:rPr>
          <w:spacing w:val="-16"/>
          <w:sz w:val="24"/>
        </w:rPr>
        <w:t xml:space="preserve"> </w:t>
      </w:r>
      <w:r w:rsidR="00000000" w:rsidRPr="009B1679">
        <w:rPr>
          <w:spacing w:val="-3"/>
          <w:sz w:val="24"/>
        </w:rPr>
        <w:t>case</w:t>
      </w:r>
      <w:r w:rsidR="00000000" w:rsidRPr="009B1679">
        <w:rPr>
          <w:spacing w:val="-18"/>
          <w:sz w:val="24"/>
        </w:rPr>
        <w:t xml:space="preserve"> </w:t>
      </w:r>
      <w:r w:rsidR="00000000" w:rsidRPr="009B1679">
        <w:rPr>
          <w:sz w:val="24"/>
        </w:rPr>
        <w:t>of</w:t>
      </w:r>
      <w:r w:rsidR="00000000" w:rsidRPr="009B1679">
        <w:rPr>
          <w:spacing w:val="-12"/>
          <w:sz w:val="24"/>
        </w:rPr>
        <w:t xml:space="preserve"> </w:t>
      </w:r>
      <w:r w:rsidR="00000000" w:rsidRPr="009B1679">
        <w:rPr>
          <w:sz w:val="24"/>
        </w:rPr>
        <w:t>an</w:t>
      </w:r>
      <w:r w:rsidR="00000000" w:rsidRPr="009B1679">
        <w:rPr>
          <w:spacing w:val="-13"/>
          <w:sz w:val="24"/>
        </w:rPr>
        <w:t xml:space="preserve"> </w:t>
      </w:r>
      <w:r w:rsidR="00000000" w:rsidRPr="009B1679">
        <w:rPr>
          <w:spacing w:val="-3"/>
          <w:sz w:val="24"/>
        </w:rPr>
        <w:t>annual</w:t>
      </w:r>
      <w:r w:rsidR="00000000" w:rsidRPr="009B1679">
        <w:rPr>
          <w:spacing w:val="-16"/>
          <w:sz w:val="24"/>
        </w:rPr>
        <w:t xml:space="preserve"> </w:t>
      </w:r>
      <w:r w:rsidR="00000000" w:rsidRPr="009B1679">
        <w:rPr>
          <w:spacing w:val="-3"/>
          <w:sz w:val="24"/>
        </w:rPr>
        <w:t>report). Express</w:t>
      </w:r>
      <w:r w:rsidR="00000000" w:rsidRPr="009B1679">
        <w:rPr>
          <w:spacing w:val="-18"/>
          <w:sz w:val="24"/>
        </w:rPr>
        <w:t xml:space="preserve"> </w:t>
      </w:r>
      <w:r w:rsidR="00000000" w:rsidRPr="009B1679">
        <w:rPr>
          <w:sz w:val="24"/>
        </w:rPr>
        <w:t>the</w:t>
      </w:r>
      <w:r w:rsidR="00000000" w:rsidRPr="009B1679">
        <w:rPr>
          <w:spacing w:val="-18"/>
          <w:sz w:val="24"/>
        </w:rPr>
        <w:t xml:space="preserve"> </w:t>
      </w:r>
      <w:r w:rsidR="00000000" w:rsidRPr="009B1679">
        <w:rPr>
          <w:sz w:val="24"/>
        </w:rPr>
        <w:t>expense</w:t>
      </w:r>
      <w:r w:rsidR="00000000" w:rsidRPr="009B1679">
        <w:rPr>
          <w:spacing w:val="-18"/>
          <w:sz w:val="24"/>
        </w:rPr>
        <w:t xml:space="preserve"> </w:t>
      </w:r>
      <w:r w:rsidR="00000000" w:rsidRPr="009B1679">
        <w:rPr>
          <w:spacing w:val="-3"/>
          <w:sz w:val="24"/>
        </w:rPr>
        <w:t>ratio</w:t>
      </w:r>
      <w:r w:rsidR="00000000" w:rsidRPr="009B1679">
        <w:rPr>
          <w:spacing w:val="-15"/>
          <w:sz w:val="24"/>
        </w:rPr>
        <w:t xml:space="preserve"> </w:t>
      </w:r>
      <w:r w:rsidR="00000000" w:rsidRPr="009B1679">
        <w:rPr>
          <w:sz w:val="24"/>
        </w:rPr>
        <w:t>on</w:t>
      </w:r>
      <w:r w:rsidR="00000000" w:rsidRPr="009B1679">
        <w:rPr>
          <w:spacing w:val="-12"/>
          <w:sz w:val="24"/>
        </w:rPr>
        <w:t xml:space="preserve"> </w:t>
      </w:r>
      <w:r w:rsidR="00000000" w:rsidRPr="009B1679">
        <w:rPr>
          <w:sz w:val="24"/>
        </w:rPr>
        <w:t>an</w:t>
      </w:r>
      <w:r w:rsidR="00000000" w:rsidRPr="009B1679">
        <w:rPr>
          <w:spacing w:val="-13"/>
          <w:sz w:val="24"/>
        </w:rPr>
        <w:t xml:space="preserve"> </w:t>
      </w:r>
      <w:r w:rsidR="00000000" w:rsidRPr="009B1679">
        <w:rPr>
          <w:spacing w:val="-3"/>
          <w:sz w:val="24"/>
        </w:rPr>
        <w:t>annualized</w:t>
      </w:r>
      <w:r w:rsidR="00000000" w:rsidRPr="009B1679">
        <w:rPr>
          <w:spacing w:val="-15"/>
          <w:sz w:val="24"/>
        </w:rPr>
        <w:t xml:space="preserve"> </w:t>
      </w:r>
      <w:r w:rsidR="00000000" w:rsidRPr="009B1679">
        <w:rPr>
          <w:spacing w:val="-6"/>
          <w:sz w:val="24"/>
        </w:rPr>
        <w:t>basis.</w:t>
      </w:r>
    </w:p>
    <w:p w:rsidR="00081523" w:rsidRDefault="00081523">
      <w:pPr>
        <w:pStyle w:val="BodyText"/>
        <w:spacing w:before="7"/>
        <w:rPr>
          <w:sz w:val="20"/>
        </w:rPr>
      </w:pPr>
    </w:p>
    <w:p w:rsidR="00081523" w:rsidRPr="009B1679" w:rsidRDefault="009B1679" w:rsidP="009B1679">
      <w:pPr>
        <w:tabs>
          <w:tab w:val="left" w:pos="2628"/>
        </w:tabs>
        <w:spacing w:before="1"/>
        <w:ind w:left="3019" w:right="878" w:hanging="852"/>
        <w:jc w:val="both"/>
        <w:rPr>
          <w:sz w:val="24"/>
        </w:rPr>
      </w:pPr>
      <w:r>
        <w:rPr>
          <w:color w:val="221F1F"/>
          <w:spacing w:val="-25"/>
          <w:sz w:val="24"/>
          <w:szCs w:val="24"/>
        </w:rPr>
        <w:t>(d)</w:t>
      </w:r>
      <w:r>
        <w:rPr>
          <w:color w:val="221F1F"/>
          <w:spacing w:val="-25"/>
          <w:sz w:val="24"/>
          <w:szCs w:val="24"/>
        </w:rPr>
        <w:tab/>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pacing w:val="48"/>
          <w:sz w:val="24"/>
        </w:rPr>
        <w:t xml:space="preserve"> </w:t>
      </w:r>
      <w:r w:rsidR="00000000" w:rsidRPr="009B1679">
        <w:rPr>
          <w:sz w:val="24"/>
        </w:rPr>
        <w:t>If</w:t>
      </w:r>
      <w:r w:rsidR="00000000" w:rsidRPr="009B1679">
        <w:rPr>
          <w:spacing w:val="-14"/>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Fund</w:t>
      </w:r>
      <w:r w:rsidR="00000000" w:rsidRPr="009B1679">
        <w:rPr>
          <w:spacing w:val="-15"/>
          <w:sz w:val="24"/>
        </w:rPr>
        <w:t xml:space="preserve"> </w:t>
      </w:r>
      <w:r w:rsidR="00000000" w:rsidRPr="009B1679">
        <w:rPr>
          <w:sz w:val="24"/>
        </w:rPr>
        <w:t>is</w:t>
      </w:r>
      <w:r w:rsidR="00000000" w:rsidRPr="009B1679">
        <w:rPr>
          <w:spacing w:val="-9"/>
          <w:sz w:val="24"/>
        </w:rPr>
        <w:t xml:space="preserve"> </w:t>
      </w:r>
      <w:r w:rsidR="00000000" w:rsidRPr="009B1679">
        <w:rPr>
          <w:sz w:val="24"/>
        </w:rPr>
        <w:t>a</w:t>
      </w:r>
      <w:r w:rsidR="00000000" w:rsidRPr="009B1679">
        <w:rPr>
          <w:spacing w:val="-9"/>
          <w:sz w:val="24"/>
        </w:rPr>
        <w:t xml:space="preserve"> </w:t>
      </w:r>
      <w:r w:rsidR="00000000" w:rsidRPr="009B1679">
        <w:rPr>
          <w:spacing w:val="-3"/>
          <w:sz w:val="24"/>
        </w:rPr>
        <w:t>Feeder</w:t>
      </w:r>
      <w:r w:rsidR="00000000" w:rsidRPr="009B1679">
        <w:rPr>
          <w:spacing w:val="-11"/>
          <w:sz w:val="24"/>
        </w:rPr>
        <w:t xml:space="preserve"> </w:t>
      </w:r>
      <w:r w:rsidR="00000000" w:rsidRPr="009B1679">
        <w:rPr>
          <w:sz w:val="24"/>
        </w:rPr>
        <w:t>Fund,</w:t>
      </w:r>
      <w:r w:rsidR="00000000" w:rsidRPr="009B1679">
        <w:rPr>
          <w:spacing w:val="-16"/>
          <w:sz w:val="24"/>
        </w:rPr>
        <w:t xml:space="preserve"> </w:t>
      </w:r>
      <w:r w:rsidR="00000000" w:rsidRPr="009B1679">
        <w:rPr>
          <w:spacing w:val="-4"/>
          <w:sz w:val="24"/>
        </w:rPr>
        <w:t>reflect</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pacing w:val="-6"/>
          <w:sz w:val="24"/>
        </w:rPr>
        <w:t>aggregate</w:t>
      </w:r>
      <w:r w:rsidR="00000000" w:rsidRPr="009B1679">
        <w:rPr>
          <w:spacing w:val="-13"/>
          <w:sz w:val="24"/>
        </w:rPr>
        <w:t xml:space="preserve"> </w:t>
      </w:r>
      <w:r w:rsidR="00000000" w:rsidRPr="009B1679">
        <w:rPr>
          <w:sz w:val="24"/>
        </w:rPr>
        <w:t>expenses</w:t>
      </w:r>
      <w:r w:rsidR="00000000" w:rsidRPr="009B1679">
        <w:rPr>
          <w:spacing w:val="-13"/>
          <w:sz w:val="24"/>
        </w:rPr>
        <w:t xml:space="preserve"> </w:t>
      </w:r>
      <w:r w:rsidR="00000000" w:rsidRPr="009B1679">
        <w:rPr>
          <w:sz w:val="24"/>
        </w:rPr>
        <w:t>of</w:t>
      </w:r>
      <w:r w:rsidR="00000000" w:rsidRPr="009B1679">
        <w:rPr>
          <w:spacing w:val="-8"/>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Feeder</w:t>
      </w:r>
      <w:r w:rsidR="00000000" w:rsidRPr="009B1679">
        <w:rPr>
          <w:spacing w:val="-9"/>
          <w:sz w:val="24"/>
        </w:rPr>
        <w:t xml:space="preserve"> </w:t>
      </w:r>
      <w:r w:rsidR="00000000" w:rsidRPr="009B1679">
        <w:rPr>
          <w:spacing w:val="-3"/>
          <w:sz w:val="24"/>
        </w:rPr>
        <w:t>Fund</w:t>
      </w:r>
      <w:r w:rsidR="00000000" w:rsidRPr="009B1679">
        <w:rPr>
          <w:spacing w:val="-12"/>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 xml:space="preserve">the </w:t>
      </w:r>
      <w:r w:rsidR="00000000" w:rsidRPr="009B1679">
        <w:rPr>
          <w:sz w:val="24"/>
        </w:rPr>
        <w:t>Master</w:t>
      </w:r>
      <w:r w:rsidR="00000000" w:rsidRPr="009B1679">
        <w:rPr>
          <w:spacing w:val="-12"/>
          <w:sz w:val="24"/>
        </w:rPr>
        <w:t xml:space="preserve"> </w:t>
      </w:r>
      <w:r w:rsidR="00000000" w:rsidRPr="009B1679">
        <w:rPr>
          <w:sz w:val="24"/>
        </w:rPr>
        <w:t>Fund.</w:t>
      </w:r>
      <w:r w:rsidR="00000000" w:rsidRPr="009B1679">
        <w:rPr>
          <w:spacing w:val="-10"/>
          <w:sz w:val="24"/>
        </w:rPr>
        <w:t xml:space="preserve"> </w:t>
      </w:r>
      <w:r w:rsidR="00000000" w:rsidRPr="009B1679">
        <w:rPr>
          <w:sz w:val="24"/>
        </w:rPr>
        <w:t>In</w:t>
      </w:r>
      <w:r w:rsidR="00000000" w:rsidRPr="009B1679">
        <w:rPr>
          <w:spacing w:val="-10"/>
          <w:sz w:val="24"/>
        </w:rPr>
        <w:t xml:space="preserve"> </w:t>
      </w:r>
      <w:r w:rsidR="00000000" w:rsidRPr="009B1679">
        <w:rPr>
          <w:sz w:val="24"/>
        </w:rPr>
        <w:t>a</w:t>
      </w:r>
      <w:r w:rsidR="00000000" w:rsidRPr="009B1679">
        <w:rPr>
          <w:spacing w:val="46"/>
          <w:sz w:val="24"/>
        </w:rPr>
        <w:t xml:space="preserve"> </w:t>
      </w:r>
      <w:r w:rsidR="00000000" w:rsidRPr="009B1679">
        <w:rPr>
          <w:spacing w:val="-3"/>
          <w:sz w:val="24"/>
        </w:rPr>
        <w:t>footnote</w:t>
      </w:r>
      <w:r w:rsidR="00000000" w:rsidRPr="009B1679">
        <w:rPr>
          <w:spacing w:val="-16"/>
          <w:sz w:val="24"/>
        </w:rPr>
        <w:t xml:space="preserve"> </w:t>
      </w:r>
      <w:r w:rsidR="00000000" w:rsidRPr="009B1679">
        <w:rPr>
          <w:sz w:val="24"/>
        </w:rPr>
        <w:t>to</w:t>
      </w:r>
      <w:r w:rsidR="00000000" w:rsidRPr="009B1679">
        <w:rPr>
          <w:spacing w:val="-10"/>
          <w:sz w:val="24"/>
        </w:rPr>
        <w:t xml:space="preserve"> </w:t>
      </w:r>
      <w:r w:rsidR="00000000" w:rsidRPr="009B1679">
        <w:rPr>
          <w:sz w:val="24"/>
        </w:rPr>
        <w:t>the</w:t>
      </w:r>
      <w:r w:rsidR="00000000" w:rsidRPr="009B1679">
        <w:rPr>
          <w:spacing w:val="-14"/>
          <w:sz w:val="24"/>
        </w:rPr>
        <w:t xml:space="preserve"> </w:t>
      </w:r>
      <w:r w:rsidR="00000000" w:rsidRPr="009B1679">
        <w:rPr>
          <w:spacing w:val="-5"/>
          <w:sz w:val="24"/>
        </w:rPr>
        <w:t>Example,</w:t>
      </w:r>
      <w:r w:rsidR="00000000" w:rsidRPr="009B1679">
        <w:rPr>
          <w:spacing w:val="-20"/>
          <w:sz w:val="24"/>
        </w:rPr>
        <w:t xml:space="preserve"> </w:t>
      </w:r>
      <w:r w:rsidR="00000000" w:rsidRPr="009B1679">
        <w:rPr>
          <w:spacing w:val="-3"/>
          <w:sz w:val="24"/>
        </w:rPr>
        <w:t>state</w:t>
      </w:r>
      <w:r w:rsidR="00000000" w:rsidRPr="009B1679">
        <w:rPr>
          <w:spacing w:val="-13"/>
          <w:sz w:val="24"/>
        </w:rPr>
        <w:t xml:space="preserve"> </w:t>
      </w:r>
      <w:r w:rsidR="00000000" w:rsidRPr="009B1679">
        <w:rPr>
          <w:spacing w:val="-3"/>
          <w:sz w:val="24"/>
        </w:rPr>
        <w:t>that</w:t>
      </w:r>
      <w:r w:rsidR="00000000" w:rsidRPr="009B1679">
        <w:rPr>
          <w:spacing w:val="-14"/>
          <w:sz w:val="24"/>
        </w:rPr>
        <w:t xml:space="preserve"> </w:t>
      </w:r>
      <w:r w:rsidR="00000000" w:rsidRPr="009B1679">
        <w:rPr>
          <w:sz w:val="24"/>
        </w:rPr>
        <w:t>the</w:t>
      </w:r>
      <w:r w:rsidR="00000000" w:rsidRPr="009B1679">
        <w:rPr>
          <w:spacing w:val="-17"/>
          <w:sz w:val="24"/>
        </w:rPr>
        <w:t xml:space="preserve"> </w:t>
      </w:r>
      <w:r w:rsidR="00000000" w:rsidRPr="009B1679">
        <w:rPr>
          <w:spacing w:val="-5"/>
          <w:sz w:val="24"/>
        </w:rPr>
        <w:t>Example</w:t>
      </w:r>
      <w:r w:rsidR="00000000" w:rsidRPr="009B1679">
        <w:rPr>
          <w:spacing w:val="-16"/>
          <w:sz w:val="24"/>
        </w:rPr>
        <w:t xml:space="preserve"> </w:t>
      </w:r>
      <w:r w:rsidR="00000000" w:rsidRPr="009B1679">
        <w:rPr>
          <w:spacing w:val="-3"/>
          <w:sz w:val="24"/>
        </w:rPr>
        <w:t>reflects</w:t>
      </w:r>
      <w:r w:rsidR="00000000" w:rsidRPr="009B1679">
        <w:rPr>
          <w:spacing w:val="-12"/>
          <w:sz w:val="24"/>
        </w:rPr>
        <w:t xml:space="preserve"> </w:t>
      </w:r>
      <w:r w:rsidR="00000000" w:rsidRPr="009B1679">
        <w:rPr>
          <w:spacing w:val="-3"/>
          <w:sz w:val="24"/>
        </w:rPr>
        <w:t>the</w:t>
      </w:r>
      <w:r w:rsidR="00000000" w:rsidRPr="009B1679">
        <w:rPr>
          <w:spacing w:val="-16"/>
          <w:sz w:val="24"/>
        </w:rPr>
        <w:t xml:space="preserve"> </w:t>
      </w:r>
      <w:r w:rsidR="00000000" w:rsidRPr="009B1679">
        <w:rPr>
          <w:spacing w:val="-4"/>
          <w:sz w:val="24"/>
        </w:rPr>
        <w:t xml:space="preserve">expenses </w:t>
      </w:r>
      <w:r w:rsidR="00000000" w:rsidRPr="009B1679">
        <w:rPr>
          <w:sz w:val="24"/>
        </w:rPr>
        <w:t>of</w:t>
      </w:r>
      <w:r w:rsidR="00000000" w:rsidRPr="009B1679">
        <w:rPr>
          <w:spacing w:val="-11"/>
          <w:sz w:val="24"/>
        </w:rPr>
        <w:t xml:space="preserve"> </w:t>
      </w:r>
      <w:r w:rsidR="00000000" w:rsidRPr="009B1679">
        <w:rPr>
          <w:sz w:val="24"/>
        </w:rPr>
        <w:t>both</w:t>
      </w:r>
      <w:r w:rsidR="00000000" w:rsidRPr="009B1679">
        <w:rPr>
          <w:spacing w:val="-12"/>
          <w:sz w:val="24"/>
        </w:rPr>
        <w:t xml:space="preserve"> </w:t>
      </w:r>
      <w:r w:rsidR="00000000" w:rsidRPr="009B1679">
        <w:rPr>
          <w:sz w:val="24"/>
        </w:rPr>
        <w:t>the</w:t>
      </w:r>
      <w:r w:rsidR="00000000" w:rsidRPr="009B1679">
        <w:rPr>
          <w:spacing w:val="-11"/>
          <w:sz w:val="24"/>
        </w:rPr>
        <w:t xml:space="preserve"> </w:t>
      </w:r>
      <w:r w:rsidR="00000000" w:rsidRPr="009B1679">
        <w:rPr>
          <w:spacing w:val="-3"/>
          <w:sz w:val="24"/>
        </w:rPr>
        <w:t>Feeder</w:t>
      </w:r>
      <w:r w:rsidR="00000000" w:rsidRPr="009B1679">
        <w:rPr>
          <w:spacing w:val="-13"/>
          <w:sz w:val="24"/>
        </w:rPr>
        <w:t xml:space="preserve"> </w:t>
      </w:r>
      <w:r w:rsidR="00000000" w:rsidRPr="009B1679">
        <w:rPr>
          <w:spacing w:val="-3"/>
          <w:sz w:val="24"/>
        </w:rPr>
        <w:t>and</w:t>
      </w:r>
      <w:r w:rsidR="00000000" w:rsidRPr="009B1679">
        <w:rPr>
          <w:spacing w:val="-13"/>
          <w:sz w:val="24"/>
        </w:rPr>
        <w:t xml:space="preserve"> </w:t>
      </w:r>
      <w:r w:rsidR="00000000" w:rsidRPr="009B1679">
        <w:rPr>
          <w:spacing w:val="-3"/>
          <w:sz w:val="24"/>
        </w:rPr>
        <w:t>Master</w:t>
      </w:r>
      <w:r w:rsidR="00000000" w:rsidRPr="009B1679">
        <w:rPr>
          <w:spacing w:val="-8"/>
          <w:sz w:val="24"/>
        </w:rPr>
        <w:t xml:space="preserve"> </w:t>
      </w:r>
      <w:r w:rsidR="00000000" w:rsidRPr="009B1679">
        <w:rPr>
          <w:spacing w:val="-3"/>
          <w:sz w:val="24"/>
        </w:rPr>
        <w:t>Funds.</w:t>
      </w:r>
    </w:p>
    <w:p w:rsidR="00081523" w:rsidRDefault="00081523">
      <w:pPr>
        <w:pStyle w:val="BodyText"/>
        <w:spacing w:before="9"/>
        <w:rPr>
          <w:sz w:val="20"/>
        </w:rPr>
      </w:pPr>
    </w:p>
    <w:p w:rsidR="00081523" w:rsidRDefault="00000000">
      <w:pPr>
        <w:pStyle w:val="BodyText"/>
        <w:spacing w:before="1"/>
        <w:ind w:left="3031" w:right="590" w:hanging="404"/>
      </w:pPr>
      <w:r>
        <w:t xml:space="preserve">(ii) </w:t>
      </w:r>
      <w:r>
        <w:rPr>
          <w:spacing w:val="-3"/>
        </w:rPr>
        <w:t xml:space="preserve">If </w:t>
      </w:r>
      <w:r>
        <w:t xml:space="preserve">the </w:t>
      </w:r>
      <w:r>
        <w:rPr>
          <w:spacing w:val="-2"/>
        </w:rPr>
        <w:t xml:space="preserve">report </w:t>
      </w:r>
      <w:r>
        <w:t xml:space="preserve">covers more </w:t>
      </w:r>
      <w:r>
        <w:rPr>
          <w:spacing w:val="-3"/>
        </w:rPr>
        <w:t xml:space="preserve">than </w:t>
      </w:r>
      <w:r>
        <w:t xml:space="preserve">one </w:t>
      </w:r>
      <w:r>
        <w:rPr>
          <w:spacing w:val="-3"/>
        </w:rPr>
        <w:t xml:space="preserve">Class </w:t>
      </w:r>
      <w:r>
        <w:t xml:space="preserve">of a </w:t>
      </w:r>
      <w:r>
        <w:rPr>
          <w:spacing w:val="-3"/>
        </w:rPr>
        <w:t xml:space="preserve">Multiple Class Fund </w:t>
      </w:r>
      <w:r>
        <w:t xml:space="preserve">or </w:t>
      </w:r>
      <w:r>
        <w:rPr>
          <w:spacing w:val="-6"/>
        </w:rPr>
        <w:t xml:space="preserve">more </w:t>
      </w:r>
      <w:r>
        <w:rPr>
          <w:spacing w:val="-3"/>
        </w:rPr>
        <w:t>than one Feeder</w:t>
      </w:r>
      <w:r>
        <w:rPr>
          <w:spacing w:val="-13"/>
        </w:rPr>
        <w:t xml:space="preserve"> </w:t>
      </w:r>
      <w:r>
        <w:rPr>
          <w:spacing w:val="-3"/>
        </w:rPr>
        <w:t>Fund</w:t>
      </w:r>
      <w:r>
        <w:rPr>
          <w:spacing w:val="-10"/>
        </w:rPr>
        <w:t xml:space="preserve"> </w:t>
      </w:r>
      <w:r>
        <w:rPr>
          <w:spacing w:val="-3"/>
        </w:rPr>
        <w:t>that</w:t>
      </w:r>
      <w:r>
        <w:rPr>
          <w:spacing w:val="-13"/>
        </w:rPr>
        <w:t xml:space="preserve"> </w:t>
      </w:r>
      <w:r>
        <w:t>invests</w:t>
      </w:r>
      <w:r>
        <w:rPr>
          <w:spacing w:val="54"/>
        </w:rPr>
        <w:t xml:space="preserve"> </w:t>
      </w:r>
      <w:r>
        <w:t>in</w:t>
      </w:r>
      <w:r>
        <w:rPr>
          <w:spacing w:val="-13"/>
        </w:rPr>
        <w:t xml:space="preserve"> </w:t>
      </w:r>
      <w:r>
        <w:t>the</w:t>
      </w:r>
      <w:r>
        <w:rPr>
          <w:spacing w:val="-12"/>
        </w:rPr>
        <w:t xml:space="preserve"> </w:t>
      </w:r>
      <w:r>
        <w:rPr>
          <w:spacing w:val="-3"/>
        </w:rPr>
        <w:t>same</w:t>
      </w:r>
      <w:r>
        <w:rPr>
          <w:spacing w:val="-11"/>
        </w:rPr>
        <w:t xml:space="preserve"> </w:t>
      </w:r>
      <w:r>
        <w:rPr>
          <w:spacing w:val="-3"/>
        </w:rPr>
        <w:t>Master</w:t>
      </w:r>
      <w:r>
        <w:rPr>
          <w:spacing w:val="-8"/>
        </w:rPr>
        <w:t xml:space="preserve"> </w:t>
      </w:r>
      <w:r>
        <w:rPr>
          <w:spacing w:val="-3"/>
        </w:rPr>
        <w:t>Fund,</w:t>
      </w:r>
      <w:r>
        <w:rPr>
          <w:spacing w:val="-10"/>
        </w:rPr>
        <w:t xml:space="preserve"> </w:t>
      </w:r>
      <w:r>
        <w:rPr>
          <w:spacing w:val="-3"/>
        </w:rPr>
        <w:t>provide</w:t>
      </w:r>
      <w:r>
        <w:rPr>
          <w:spacing w:val="-16"/>
        </w:rPr>
        <w:t xml:space="preserve"> </w:t>
      </w:r>
      <w:r>
        <w:t>a</w:t>
      </w:r>
      <w:r>
        <w:rPr>
          <w:spacing w:val="-8"/>
        </w:rPr>
        <w:t xml:space="preserve"> </w:t>
      </w:r>
      <w:r>
        <w:t>separate</w:t>
      </w:r>
      <w:r>
        <w:rPr>
          <w:spacing w:val="-16"/>
        </w:rPr>
        <w:t xml:space="preserve"> </w:t>
      </w:r>
      <w:r>
        <w:rPr>
          <w:spacing w:val="-5"/>
        </w:rPr>
        <w:t>Example</w:t>
      </w:r>
      <w:r>
        <w:rPr>
          <w:spacing w:val="-12"/>
        </w:rPr>
        <w:t xml:space="preserve"> </w:t>
      </w:r>
      <w:r>
        <w:rPr>
          <w:spacing w:val="-3"/>
        </w:rPr>
        <w:t>for</w:t>
      </w:r>
      <w:r>
        <w:rPr>
          <w:spacing w:val="-13"/>
        </w:rPr>
        <w:t xml:space="preserve"> </w:t>
      </w:r>
      <w:r>
        <w:rPr>
          <w:spacing w:val="-3"/>
        </w:rPr>
        <w:t xml:space="preserve">each Class </w:t>
      </w:r>
      <w:r>
        <w:t>or Feeder</w:t>
      </w:r>
      <w:r>
        <w:rPr>
          <w:spacing w:val="-34"/>
        </w:rPr>
        <w:t xml:space="preserve"> </w:t>
      </w:r>
      <w:r>
        <w:rPr>
          <w:spacing w:val="-3"/>
        </w:rPr>
        <w:t>Fund.</w:t>
      </w:r>
    </w:p>
    <w:p w:rsidR="00081523" w:rsidRDefault="00081523">
      <w:pPr>
        <w:pStyle w:val="BodyText"/>
        <w:spacing w:before="10"/>
        <w:rPr>
          <w:sz w:val="20"/>
        </w:rPr>
      </w:pPr>
    </w:p>
    <w:p w:rsidR="00081523" w:rsidRPr="009B1679" w:rsidRDefault="009B1679" w:rsidP="009B1679">
      <w:pPr>
        <w:tabs>
          <w:tab w:val="left" w:pos="2633"/>
        </w:tabs>
        <w:ind w:left="2632" w:hanging="462"/>
        <w:rPr>
          <w:sz w:val="24"/>
        </w:rPr>
      </w:pPr>
      <w:r>
        <w:rPr>
          <w:color w:val="221F1F"/>
          <w:spacing w:val="-25"/>
          <w:sz w:val="24"/>
          <w:szCs w:val="24"/>
        </w:rPr>
        <w:t>(e)</w:t>
      </w:r>
      <w:r>
        <w:rPr>
          <w:color w:val="221F1F"/>
          <w:spacing w:val="-25"/>
          <w:sz w:val="24"/>
          <w:szCs w:val="24"/>
        </w:rPr>
        <w:tab/>
      </w:r>
      <w:r w:rsidR="00000000" w:rsidRPr="009B1679">
        <w:rPr>
          <w:sz w:val="24"/>
        </w:rPr>
        <w:t>If</w:t>
      </w:r>
      <w:r w:rsidR="00000000" w:rsidRPr="009B1679">
        <w:rPr>
          <w:spacing w:val="-11"/>
          <w:sz w:val="24"/>
        </w:rPr>
        <w:t xml:space="preserve"> </w:t>
      </w:r>
      <w:r w:rsidR="00000000" w:rsidRPr="009B1679">
        <w:rPr>
          <w:sz w:val="24"/>
        </w:rPr>
        <w:t>the</w:t>
      </w:r>
      <w:r w:rsidR="00000000" w:rsidRPr="009B1679">
        <w:rPr>
          <w:spacing w:val="-14"/>
          <w:sz w:val="24"/>
        </w:rPr>
        <w:t xml:space="preserve"> </w:t>
      </w:r>
      <w:r w:rsidR="00000000" w:rsidRPr="009B1679">
        <w:rPr>
          <w:sz w:val="24"/>
        </w:rPr>
        <w:t>Fund</w:t>
      </w:r>
      <w:r w:rsidR="00000000" w:rsidRPr="009B1679">
        <w:rPr>
          <w:spacing w:val="-15"/>
          <w:sz w:val="24"/>
        </w:rPr>
        <w:t xml:space="preserve"> </w:t>
      </w:r>
      <w:r w:rsidR="00000000" w:rsidRPr="009B1679">
        <w:rPr>
          <w:sz w:val="24"/>
        </w:rPr>
        <w:t>is</w:t>
      </w:r>
      <w:r w:rsidR="00000000" w:rsidRPr="009B1679">
        <w:rPr>
          <w:spacing w:val="-10"/>
          <w:sz w:val="24"/>
        </w:rPr>
        <w:t xml:space="preserve"> </w:t>
      </w:r>
      <w:r w:rsidR="00000000" w:rsidRPr="009B1679">
        <w:rPr>
          <w:sz w:val="24"/>
        </w:rPr>
        <w:t>an</w:t>
      </w:r>
      <w:r w:rsidR="00000000" w:rsidRPr="009B1679">
        <w:rPr>
          <w:spacing w:val="-13"/>
          <w:sz w:val="24"/>
        </w:rPr>
        <w:t xml:space="preserve"> </w:t>
      </w:r>
      <w:r w:rsidR="00000000" w:rsidRPr="009B1679">
        <w:rPr>
          <w:spacing w:val="-4"/>
          <w:sz w:val="24"/>
        </w:rPr>
        <w:t>Exchange-Traded</w:t>
      </w:r>
      <w:r w:rsidR="00000000" w:rsidRPr="009B1679">
        <w:rPr>
          <w:spacing w:val="-13"/>
          <w:sz w:val="24"/>
        </w:rPr>
        <w:t xml:space="preserve"> </w:t>
      </w:r>
      <w:r w:rsidR="00000000" w:rsidRPr="009B1679">
        <w:rPr>
          <w:spacing w:val="-4"/>
          <w:sz w:val="24"/>
        </w:rPr>
        <w:t>Fund:</w:t>
      </w:r>
    </w:p>
    <w:p w:rsidR="00081523" w:rsidRDefault="00081523">
      <w:pPr>
        <w:pStyle w:val="BodyText"/>
        <w:spacing w:before="10"/>
        <w:rPr>
          <w:sz w:val="20"/>
        </w:rPr>
      </w:pPr>
    </w:p>
    <w:p w:rsidR="00081523" w:rsidRPr="009B1679" w:rsidRDefault="009B1679" w:rsidP="009B1679">
      <w:pPr>
        <w:tabs>
          <w:tab w:val="left" w:pos="3034"/>
        </w:tabs>
        <w:ind w:left="3033" w:right="925" w:hanging="401"/>
        <w:rPr>
          <w:color w:val="221F1F"/>
          <w:sz w:val="24"/>
        </w:rPr>
      </w:pPr>
      <w:r>
        <w:rPr>
          <w:color w:val="221F1F"/>
          <w:spacing w:val="-22"/>
          <w:sz w:val="24"/>
        </w:rPr>
        <w:t>(</w:t>
      </w:r>
      <w:proofErr w:type="spellStart"/>
      <w:r>
        <w:rPr>
          <w:color w:val="221F1F"/>
          <w:spacing w:val="-22"/>
          <w:sz w:val="24"/>
        </w:rPr>
        <w:t>i</w:t>
      </w:r>
      <w:proofErr w:type="spellEnd"/>
      <w:r>
        <w:rPr>
          <w:color w:val="221F1F"/>
          <w:spacing w:val="-22"/>
          <w:sz w:val="24"/>
        </w:rPr>
        <w:t>)</w:t>
      </w:r>
      <w:r>
        <w:rPr>
          <w:color w:val="221F1F"/>
          <w:spacing w:val="-22"/>
          <w:sz w:val="24"/>
        </w:rPr>
        <w:tab/>
      </w:r>
      <w:r w:rsidR="00000000" w:rsidRPr="009B1679">
        <w:rPr>
          <w:sz w:val="24"/>
        </w:rPr>
        <w:t xml:space="preserve">Modify the </w:t>
      </w:r>
      <w:r w:rsidR="00000000" w:rsidRPr="009B1679">
        <w:rPr>
          <w:spacing w:val="-5"/>
          <w:sz w:val="24"/>
        </w:rPr>
        <w:t xml:space="preserve">narrative </w:t>
      </w:r>
      <w:r w:rsidR="00000000" w:rsidRPr="009B1679">
        <w:rPr>
          <w:spacing w:val="-3"/>
          <w:sz w:val="24"/>
        </w:rPr>
        <w:t xml:space="preserve">explanation </w:t>
      </w:r>
      <w:r w:rsidR="00000000" w:rsidRPr="009B1679">
        <w:rPr>
          <w:sz w:val="24"/>
        </w:rPr>
        <w:t xml:space="preserve">to </w:t>
      </w:r>
      <w:r w:rsidR="00000000" w:rsidRPr="009B1679">
        <w:rPr>
          <w:spacing w:val="-3"/>
          <w:sz w:val="24"/>
        </w:rPr>
        <w:t xml:space="preserve">state that investors </w:t>
      </w:r>
      <w:r w:rsidR="00000000" w:rsidRPr="009B1679">
        <w:rPr>
          <w:sz w:val="24"/>
        </w:rPr>
        <w:t xml:space="preserve">may pay </w:t>
      </w:r>
      <w:r w:rsidR="00000000" w:rsidRPr="009B1679">
        <w:rPr>
          <w:spacing w:val="-3"/>
          <w:sz w:val="24"/>
        </w:rPr>
        <w:t xml:space="preserve">brokerage commissions </w:t>
      </w:r>
      <w:r w:rsidR="00000000" w:rsidRPr="009B1679">
        <w:rPr>
          <w:sz w:val="24"/>
        </w:rPr>
        <w:t xml:space="preserve">on </w:t>
      </w:r>
      <w:r w:rsidR="00000000" w:rsidRPr="009B1679">
        <w:rPr>
          <w:spacing w:val="-3"/>
          <w:sz w:val="24"/>
        </w:rPr>
        <w:t xml:space="preserve">their </w:t>
      </w:r>
      <w:r w:rsidR="00000000" w:rsidRPr="009B1679">
        <w:rPr>
          <w:sz w:val="24"/>
        </w:rPr>
        <w:t>purchases</w:t>
      </w:r>
      <w:r w:rsidR="00000000" w:rsidRPr="009B1679">
        <w:rPr>
          <w:spacing w:val="-16"/>
          <w:sz w:val="24"/>
        </w:rPr>
        <w:t xml:space="preserve"> </w:t>
      </w:r>
      <w:r w:rsidR="00000000" w:rsidRPr="009B1679">
        <w:rPr>
          <w:spacing w:val="-3"/>
          <w:sz w:val="24"/>
        </w:rPr>
        <w:t xml:space="preserve">and </w:t>
      </w:r>
      <w:r w:rsidR="00000000" w:rsidRPr="009B1679">
        <w:rPr>
          <w:spacing w:val="-5"/>
          <w:sz w:val="24"/>
        </w:rPr>
        <w:t xml:space="preserve">sales </w:t>
      </w:r>
      <w:r w:rsidR="00000000" w:rsidRPr="009B1679">
        <w:rPr>
          <w:sz w:val="24"/>
        </w:rPr>
        <w:t xml:space="preserve">of </w:t>
      </w:r>
      <w:r w:rsidR="00000000" w:rsidRPr="009B1679">
        <w:rPr>
          <w:spacing w:val="-6"/>
          <w:sz w:val="24"/>
        </w:rPr>
        <w:t xml:space="preserve">Exchange-Traded </w:t>
      </w:r>
      <w:r w:rsidR="00000000" w:rsidRPr="009B1679">
        <w:rPr>
          <w:spacing w:val="-3"/>
          <w:sz w:val="24"/>
        </w:rPr>
        <w:t xml:space="preserve">Fund </w:t>
      </w:r>
      <w:r w:rsidR="00000000" w:rsidRPr="009B1679">
        <w:rPr>
          <w:spacing w:val="-5"/>
          <w:sz w:val="24"/>
        </w:rPr>
        <w:t xml:space="preserve">shares, which </w:t>
      </w:r>
      <w:r w:rsidR="00000000" w:rsidRPr="009B1679">
        <w:rPr>
          <w:spacing w:val="-3"/>
          <w:sz w:val="24"/>
        </w:rPr>
        <w:t xml:space="preserve">are </w:t>
      </w:r>
      <w:r w:rsidR="00000000" w:rsidRPr="009B1679">
        <w:rPr>
          <w:sz w:val="24"/>
        </w:rPr>
        <w:t>not</w:t>
      </w:r>
      <w:r w:rsidR="00000000" w:rsidRPr="009B1679">
        <w:rPr>
          <w:spacing w:val="-13"/>
          <w:sz w:val="24"/>
        </w:rPr>
        <w:t xml:space="preserve"> </w:t>
      </w:r>
      <w:r w:rsidR="00000000" w:rsidRPr="009B1679">
        <w:rPr>
          <w:spacing w:val="-3"/>
          <w:sz w:val="24"/>
        </w:rPr>
        <w:t>reflected</w:t>
      </w:r>
      <w:r w:rsidR="00000000" w:rsidRPr="009B1679">
        <w:rPr>
          <w:spacing w:val="-10"/>
          <w:sz w:val="24"/>
        </w:rPr>
        <w:t xml:space="preserve"> </w:t>
      </w:r>
      <w:r w:rsidR="00000000" w:rsidRPr="009B1679">
        <w:rPr>
          <w:sz w:val="24"/>
        </w:rPr>
        <w:t>in</w:t>
      </w:r>
      <w:r w:rsidR="00000000" w:rsidRPr="009B1679">
        <w:rPr>
          <w:spacing w:val="-10"/>
          <w:sz w:val="24"/>
        </w:rPr>
        <w:t xml:space="preserve"> </w:t>
      </w:r>
      <w:r w:rsidR="00000000" w:rsidRPr="009B1679">
        <w:rPr>
          <w:sz w:val="24"/>
        </w:rPr>
        <w:t>the</w:t>
      </w:r>
      <w:r w:rsidR="00000000" w:rsidRPr="009B1679">
        <w:rPr>
          <w:spacing w:val="-13"/>
          <w:sz w:val="24"/>
        </w:rPr>
        <w:t xml:space="preserve"> </w:t>
      </w:r>
      <w:r w:rsidR="00000000" w:rsidRPr="009B1679">
        <w:rPr>
          <w:sz w:val="24"/>
        </w:rPr>
        <w:t>example;</w:t>
      </w:r>
      <w:r w:rsidR="00000000" w:rsidRPr="009B1679">
        <w:rPr>
          <w:spacing w:val="-10"/>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3053"/>
        </w:tabs>
        <w:ind w:left="3091" w:right="1131" w:hanging="452"/>
        <w:rPr>
          <w:sz w:val="24"/>
        </w:rPr>
      </w:pPr>
      <w:r>
        <w:rPr>
          <w:spacing w:val="-22"/>
          <w:sz w:val="24"/>
        </w:rPr>
        <w:t>(ii)</w:t>
      </w:r>
      <w:r>
        <w:rPr>
          <w:spacing w:val="-22"/>
          <w:sz w:val="24"/>
        </w:rPr>
        <w:tab/>
      </w:r>
      <w:r w:rsidR="00000000" w:rsidRPr="009B1679">
        <w:rPr>
          <w:sz w:val="24"/>
        </w:rPr>
        <w:t>Exclude any fees charged for the purchase and redemption of the Fund’s</w:t>
      </w:r>
      <w:r w:rsidR="00000000" w:rsidRPr="009B1679">
        <w:rPr>
          <w:spacing w:val="-16"/>
          <w:sz w:val="24"/>
        </w:rPr>
        <w:t xml:space="preserve"> </w:t>
      </w:r>
      <w:r w:rsidR="00000000" w:rsidRPr="009B1679">
        <w:rPr>
          <w:sz w:val="24"/>
        </w:rPr>
        <w:t>creation units.</w:t>
      </w:r>
    </w:p>
    <w:p w:rsidR="00081523" w:rsidRDefault="00081523">
      <w:pPr>
        <w:rPr>
          <w:sz w:val="24"/>
        </w:rPr>
        <w:sectPr w:rsidR="00081523">
          <w:pgSz w:w="12240" w:h="15840"/>
          <w:pgMar w:top="980" w:right="140" w:bottom="980" w:left="120" w:header="0" w:footer="717" w:gutter="0"/>
          <w:cols w:space="720"/>
        </w:sectPr>
      </w:pPr>
    </w:p>
    <w:p w:rsidR="00081523" w:rsidRPr="009B1679" w:rsidRDefault="009B1679" w:rsidP="009B1679">
      <w:pPr>
        <w:tabs>
          <w:tab w:val="left" w:pos="2150"/>
          <w:tab w:val="left" w:pos="2151"/>
        </w:tabs>
        <w:spacing w:before="63"/>
        <w:ind w:left="2150" w:hanging="481"/>
        <w:rPr>
          <w:i/>
          <w:sz w:val="24"/>
        </w:rPr>
      </w:pPr>
      <w:r>
        <w:rPr>
          <w:i/>
          <w:color w:val="221F1F"/>
          <w:spacing w:val="-17"/>
          <w:sz w:val="24"/>
          <w:szCs w:val="24"/>
        </w:rPr>
        <w:lastRenderedPageBreak/>
        <w:t>2.</w:t>
      </w:r>
      <w:r>
        <w:rPr>
          <w:i/>
          <w:color w:val="221F1F"/>
          <w:spacing w:val="-17"/>
          <w:sz w:val="24"/>
          <w:szCs w:val="24"/>
        </w:rPr>
        <w:tab/>
      </w:r>
      <w:r w:rsidR="00000000" w:rsidRPr="009B1679">
        <w:rPr>
          <w:i/>
          <w:spacing w:val="-3"/>
          <w:sz w:val="24"/>
        </w:rPr>
        <w:t>Computation.</w:t>
      </w:r>
    </w:p>
    <w:p w:rsidR="00081523" w:rsidRDefault="00081523">
      <w:pPr>
        <w:pStyle w:val="BodyText"/>
        <w:spacing w:before="10"/>
        <w:rPr>
          <w:i/>
          <w:sz w:val="20"/>
        </w:rPr>
      </w:pPr>
    </w:p>
    <w:p w:rsidR="00081523" w:rsidRPr="009B1679" w:rsidRDefault="009B1679" w:rsidP="009B1679">
      <w:pPr>
        <w:tabs>
          <w:tab w:val="left" w:pos="2631"/>
        </w:tabs>
        <w:ind w:left="2630" w:right="940" w:hanging="461"/>
        <w:rPr>
          <w:sz w:val="24"/>
        </w:rPr>
      </w:pPr>
      <w:r>
        <w:rPr>
          <w:color w:val="221F1F"/>
          <w:spacing w:val="-25"/>
          <w:sz w:val="24"/>
          <w:szCs w:val="24"/>
        </w:rPr>
        <w:t>(a)</w:t>
      </w:r>
      <w:r>
        <w:rPr>
          <w:color w:val="221F1F"/>
          <w:spacing w:val="-25"/>
          <w:sz w:val="24"/>
          <w:szCs w:val="24"/>
        </w:rPr>
        <w:tab/>
      </w:r>
      <w:r w:rsidR="00000000" w:rsidRPr="009B1679">
        <w:rPr>
          <w:sz w:val="24"/>
        </w:rPr>
        <w:t>(</w:t>
      </w:r>
      <w:proofErr w:type="spellStart"/>
      <w:r w:rsidR="00000000" w:rsidRPr="009B1679">
        <w:rPr>
          <w:sz w:val="24"/>
        </w:rPr>
        <w:t>i</w:t>
      </w:r>
      <w:proofErr w:type="spellEnd"/>
      <w:r w:rsidR="00000000" w:rsidRPr="009B1679">
        <w:rPr>
          <w:sz w:val="24"/>
        </w:rPr>
        <w:t>) In determining the Fund’s “actual expenses” for purposes of this example, include all expenses that are deducted from the Fund’s assets or charged to all shareholder accounts, including “Management Fees,” “Distribution [and/or Service] (12b-1) Fees,” and “Other Expenses” as those terms are defined in Instruction 3 to Item 3 of this form as modified by Instructions 2(a)(ii) and (c)(</w:t>
      </w:r>
      <w:proofErr w:type="spellStart"/>
      <w:r w:rsidR="00000000" w:rsidRPr="009B1679">
        <w:rPr>
          <w:sz w:val="24"/>
        </w:rPr>
        <w:t>i</w:t>
      </w:r>
      <w:proofErr w:type="spellEnd"/>
      <w:r w:rsidR="00000000" w:rsidRPr="009B1679">
        <w:rPr>
          <w:sz w:val="24"/>
        </w:rPr>
        <w:t>) to this Item. Reflect recurring and non- recurring fees charged to all investors other than any exchange fees, sales charges (loads), or fees charged upon redemption of the Fund’s shares. The amount of expenses deducted from the Fund’s assets are the amounts shown as expenses in the Fund’s statement of operations (including increases resulting from complying with paragraph 2(g) of rule 6-07 of Regulation S-X [17 CFR</w:t>
      </w:r>
      <w:r w:rsidR="00000000" w:rsidRPr="009B1679">
        <w:rPr>
          <w:spacing w:val="-7"/>
          <w:sz w:val="24"/>
        </w:rPr>
        <w:t xml:space="preserve"> </w:t>
      </w:r>
      <w:r w:rsidR="00000000" w:rsidRPr="009B1679">
        <w:rPr>
          <w:sz w:val="24"/>
        </w:rPr>
        <w:t>210.6-07]).</w:t>
      </w:r>
    </w:p>
    <w:p w:rsidR="00081523" w:rsidRDefault="00081523">
      <w:pPr>
        <w:pStyle w:val="BodyText"/>
        <w:spacing w:before="10"/>
        <w:rPr>
          <w:sz w:val="20"/>
        </w:rPr>
      </w:pPr>
    </w:p>
    <w:p w:rsidR="00081523" w:rsidRDefault="00000000">
      <w:pPr>
        <w:pStyle w:val="BodyText"/>
        <w:ind w:left="2630" w:right="1079" w:hanging="3"/>
      </w:pPr>
      <w:r>
        <w:t>(ii) For purposes of this Item 27(d)(1), “Other Expenses” include extraordinary expenses. “Extraordinary expenses” refers to expenses that are distinguished by their unusual nature and by the infrequency of occurrence. Unusual nature means the expense has a high degree of abnormality and is clearly unrelated to, or only incidentally related to, the ordinary and typical activities of the fund, taking into account the environment in which the fund operates. Infrequency of occurrence means the expense is not reasonably expected to recur in the foreseeable future, taking into consideration the environment in which the fund operates. The environment of a fund includes such factors as the characteristics of the industry or industries in which it operates, the geographical location of its operations, and the nature and extent of governmental regulation. If extraordinary expenses were</w:t>
      </w:r>
      <w:r>
        <w:rPr>
          <w:spacing w:val="-20"/>
        </w:rPr>
        <w:t xml:space="preserve"> </w:t>
      </w:r>
      <w:r>
        <w:t>incurred that materially affected the Fund’s “Other Expenses,” the Fund may disclose in a footnote to the Example what “actual expenses” would have been had the extraordinary expenses not been</w:t>
      </w:r>
      <w:r>
        <w:rPr>
          <w:spacing w:val="-6"/>
        </w:rPr>
        <w:t xml:space="preserve"> </w:t>
      </w:r>
      <w:r>
        <w:t>included.</w:t>
      </w:r>
    </w:p>
    <w:p w:rsidR="00081523" w:rsidRDefault="00081523">
      <w:pPr>
        <w:pStyle w:val="BodyText"/>
        <w:spacing w:before="10"/>
        <w:rPr>
          <w:sz w:val="20"/>
        </w:rPr>
      </w:pPr>
    </w:p>
    <w:p w:rsidR="00081523" w:rsidRPr="009B1679" w:rsidRDefault="009B1679" w:rsidP="009B1679">
      <w:pPr>
        <w:tabs>
          <w:tab w:val="left" w:pos="2631"/>
        </w:tabs>
        <w:ind w:left="2630" w:hanging="462"/>
        <w:rPr>
          <w:sz w:val="24"/>
        </w:rPr>
      </w:pPr>
      <w:r>
        <w:rPr>
          <w:color w:val="221F1F"/>
          <w:spacing w:val="-25"/>
          <w:sz w:val="24"/>
          <w:szCs w:val="24"/>
        </w:rPr>
        <w:t>(b)</w:t>
      </w:r>
      <w:r>
        <w:rPr>
          <w:color w:val="221F1F"/>
          <w:spacing w:val="-25"/>
          <w:sz w:val="24"/>
          <w:szCs w:val="24"/>
        </w:rPr>
        <w:tab/>
      </w:r>
      <w:r w:rsidR="00000000" w:rsidRPr="009B1679">
        <w:rPr>
          <w:sz w:val="24"/>
        </w:rPr>
        <w:t>Assume reinvestment of all dividends and</w:t>
      </w:r>
      <w:r w:rsidR="00000000" w:rsidRPr="009B1679">
        <w:rPr>
          <w:spacing w:val="-1"/>
          <w:sz w:val="24"/>
        </w:rPr>
        <w:t xml:space="preserve"> </w:t>
      </w:r>
      <w:r w:rsidR="00000000" w:rsidRPr="009B1679">
        <w:rPr>
          <w:sz w:val="24"/>
        </w:rPr>
        <w:t>distributions.</w:t>
      </w:r>
    </w:p>
    <w:p w:rsidR="00081523" w:rsidRDefault="00081523">
      <w:pPr>
        <w:pStyle w:val="BodyText"/>
        <w:spacing w:before="8"/>
        <w:rPr>
          <w:sz w:val="20"/>
        </w:rPr>
      </w:pPr>
    </w:p>
    <w:p w:rsidR="00081523" w:rsidRPr="009B1679" w:rsidRDefault="009B1679" w:rsidP="009B1679">
      <w:pPr>
        <w:tabs>
          <w:tab w:val="left" w:pos="2631"/>
        </w:tabs>
        <w:ind w:left="2630" w:right="1137" w:hanging="461"/>
        <w:rPr>
          <w:sz w:val="24"/>
        </w:rPr>
      </w:pPr>
      <w:r>
        <w:rPr>
          <w:color w:val="221F1F"/>
          <w:spacing w:val="-25"/>
          <w:sz w:val="24"/>
          <w:szCs w:val="24"/>
        </w:rPr>
        <w:t>(c)</w:t>
      </w:r>
      <w:r>
        <w:rPr>
          <w:color w:val="221F1F"/>
          <w:spacing w:val="-25"/>
          <w:sz w:val="24"/>
          <w:szCs w:val="24"/>
        </w:rPr>
        <w:tab/>
      </w:r>
      <w:r w:rsidR="00000000" w:rsidRPr="009B1679">
        <w:rPr>
          <w:sz w:val="24"/>
        </w:rPr>
        <w:t>(</w:t>
      </w:r>
      <w:proofErr w:type="spellStart"/>
      <w:r w:rsidR="00000000" w:rsidRPr="009B1679">
        <w:rPr>
          <w:sz w:val="24"/>
        </w:rPr>
        <w:t>i</w:t>
      </w:r>
      <w:proofErr w:type="spellEnd"/>
      <w:r w:rsidR="00000000" w:rsidRPr="009B1679">
        <w:rPr>
          <w:sz w:val="24"/>
        </w:rPr>
        <w:t>) Base the percentages of “actual expenses” on amounts incurred during the Fund’s most recent fiscal half-year (the Fund’s second fiscal half-year in the case of an annual report). “Actual expenses” should reflect actual expenses after expense reimbursement or fee waiver arrangements that reduced expenses during the most recent fiscal</w:t>
      </w:r>
      <w:r w:rsidR="00000000" w:rsidRPr="009B1679">
        <w:rPr>
          <w:spacing w:val="1"/>
          <w:sz w:val="24"/>
        </w:rPr>
        <w:t xml:space="preserve"> </w:t>
      </w:r>
      <w:r w:rsidR="00000000" w:rsidRPr="009B1679">
        <w:rPr>
          <w:sz w:val="24"/>
        </w:rPr>
        <w:t>half-year.</w:t>
      </w:r>
    </w:p>
    <w:p w:rsidR="00081523" w:rsidRDefault="00081523">
      <w:pPr>
        <w:pStyle w:val="BodyText"/>
        <w:spacing w:before="5"/>
        <w:rPr>
          <w:sz w:val="20"/>
        </w:rPr>
      </w:pPr>
    </w:p>
    <w:p w:rsidR="00081523" w:rsidRPr="009B1679" w:rsidRDefault="009B1679" w:rsidP="009B1679">
      <w:pPr>
        <w:tabs>
          <w:tab w:val="left" w:pos="3000"/>
        </w:tabs>
        <w:ind w:left="2630" w:right="888" w:firstLine="9"/>
        <w:rPr>
          <w:sz w:val="24"/>
        </w:rPr>
      </w:pPr>
      <w:r>
        <w:rPr>
          <w:spacing w:val="-1"/>
          <w:sz w:val="24"/>
          <w:szCs w:val="24"/>
        </w:rPr>
        <w:t>(ii)</w:t>
      </w:r>
      <w:r>
        <w:rPr>
          <w:spacing w:val="-1"/>
          <w:sz w:val="24"/>
          <w:szCs w:val="24"/>
        </w:rPr>
        <w:tab/>
      </w:r>
      <w:r w:rsidR="00000000" w:rsidRPr="009B1679">
        <w:rPr>
          <w:sz w:val="24"/>
        </w:rPr>
        <w:t>If there have been any increases or decreases in Fund expenses that occurred during the Fund’s most recent fiscal half-year (or that have occurred or are expected to occur during the current fiscal year) that would have materially affected the information in the Example had those changes been in place throughout the most recent fiscal half-year, restate in a footnote to the Example the expense information using the current fees as if they had been in effect throughout the entire most recent fiscal half-year. A change in Fund expenses does not include a decrease in expenses as a percentage of assets due to economies of scale or breakpoints in a fee arrangement resulting from an increase in the Fund’s</w:t>
      </w:r>
      <w:r w:rsidR="00000000" w:rsidRPr="009B1679">
        <w:rPr>
          <w:spacing w:val="-1"/>
          <w:sz w:val="24"/>
        </w:rPr>
        <w:t xml:space="preserve"> </w:t>
      </w:r>
      <w:r w:rsidR="00000000" w:rsidRPr="009B1679">
        <w:rPr>
          <w:sz w:val="24"/>
        </w:rPr>
        <w:t>assets.</w:t>
      </w:r>
    </w:p>
    <w:p w:rsidR="00081523" w:rsidRDefault="00081523">
      <w:pPr>
        <w:pStyle w:val="BodyText"/>
        <w:spacing w:before="11"/>
        <w:rPr>
          <w:sz w:val="20"/>
        </w:rPr>
      </w:pPr>
    </w:p>
    <w:p w:rsidR="00081523" w:rsidRPr="009B1679" w:rsidRDefault="009B1679" w:rsidP="009B1679">
      <w:pPr>
        <w:tabs>
          <w:tab w:val="left" w:pos="2631"/>
        </w:tabs>
        <w:ind w:left="2630" w:right="729" w:hanging="461"/>
        <w:rPr>
          <w:sz w:val="24"/>
        </w:rPr>
      </w:pPr>
      <w:r>
        <w:rPr>
          <w:color w:val="221F1F"/>
          <w:spacing w:val="-25"/>
          <w:sz w:val="24"/>
          <w:szCs w:val="24"/>
        </w:rPr>
        <w:t>(d)</w:t>
      </w:r>
      <w:r>
        <w:rPr>
          <w:color w:val="221F1F"/>
          <w:spacing w:val="-25"/>
          <w:sz w:val="24"/>
          <w:szCs w:val="24"/>
        </w:rPr>
        <w:tab/>
      </w:r>
      <w:r w:rsidR="00000000" w:rsidRPr="009B1679">
        <w:rPr>
          <w:spacing w:val="-3"/>
          <w:sz w:val="24"/>
        </w:rPr>
        <w:t>Reflect</w:t>
      </w:r>
      <w:r w:rsidR="00000000" w:rsidRPr="009B1679">
        <w:rPr>
          <w:spacing w:val="-5"/>
          <w:sz w:val="24"/>
        </w:rPr>
        <w:t xml:space="preserve"> </w:t>
      </w:r>
      <w:r w:rsidR="00000000" w:rsidRPr="009B1679">
        <w:rPr>
          <w:spacing w:val="-3"/>
          <w:sz w:val="24"/>
        </w:rPr>
        <w:t>any</w:t>
      </w:r>
      <w:r w:rsidR="00000000" w:rsidRPr="009B1679">
        <w:rPr>
          <w:spacing w:val="-11"/>
          <w:sz w:val="24"/>
        </w:rPr>
        <w:t xml:space="preserve"> </w:t>
      </w:r>
      <w:r w:rsidR="00000000" w:rsidRPr="009B1679">
        <w:rPr>
          <w:spacing w:val="-3"/>
          <w:sz w:val="24"/>
        </w:rPr>
        <w:t>shareholder</w:t>
      </w:r>
      <w:r w:rsidR="00000000" w:rsidRPr="009B1679">
        <w:rPr>
          <w:spacing w:val="-6"/>
          <w:sz w:val="24"/>
        </w:rPr>
        <w:t xml:space="preserve"> </w:t>
      </w:r>
      <w:r w:rsidR="00000000" w:rsidRPr="009B1679">
        <w:rPr>
          <w:spacing w:val="-3"/>
          <w:sz w:val="24"/>
        </w:rPr>
        <w:t>account</w:t>
      </w:r>
      <w:r w:rsidR="00000000" w:rsidRPr="009B1679">
        <w:rPr>
          <w:spacing w:val="-4"/>
          <w:sz w:val="24"/>
        </w:rPr>
        <w:t xml:space="preserve"> </w:t>
      </w:r>
      <w:r w:rsidR="00000000" w:rsidRPr="009B1679">
        <w:rPr>
          <w:spacing w:val="-3"/>
          <w:sz w:val="24"/>
        </w:rPr>
        <w:t>fees</w:t>
      </w:r>
      <w:r w:rsidR="00000000" w:rsidRPr="009B1679">
        <w:rPr>
          <w:spacing w:val="-4"/>
          <w:sz w:val="24"/>
        </w:rPr>
        <w:t xml:space="preserve"> collected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pacing w:val="-3"/>
          <w:sz w:val="24"/>
        </w:rPr>
        <w:t>more</w:t>
      </w:r>
      <w:r w:rsidR="00000000" w:rsidRPr="009B1679">
        <w:rPr>
          <w:spacing w:val="-6"/>
          <w:sz w:val="24"/>
        </w:rPr>
        <w:t xml:space="preserve"> </w:t>
      </w:r>
      <w:r w:rsidR="00000000" w:rsidRPr="009B1679">
        <w:rPr>
          <w:spacing w:val="-3"/>
          <w:sz w:val="24"/>
        </w:rPr>
        <w:t>than</w:t>
      </w:r>
      <w:r w:rsidR="00000000" w:rsidRPr="009B1679">
        <w:rPr>
          <w:spacing w:val="-4"/>
          <w:sz w:val="24"/>
        </w:rPr>
        <w:t xml:space="preserve"> </w:t>
      </w:r>
      <w:r w:rsidR="00000000" w:rsidRPr="009B1679">
        <w:rPr>
          <w:sz w:val="24"/>
        </w:rPr>
        <w:t>one</w:t>
      </w:r>
      <w:r w:rsidR="00000000" w:rsidRPr="009B1679">
        <w:rPr>
          <w:spacing w:val="-5"/>
          <w:sz w:val="24"/>
        </w:rPr>
        <w:t xml:space="preserve"> </w:t>
      </w:r>
      <w:r w:rsidR="00000000" w:rsidRPr="009B1679">
        <w:rPr>
          <w:spacing w:val="-4"/>
          <w:sz w:val="24"/>
        </w:rPr>
        <w:t>Fund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pacing w:val="-3"/>
          <w:sz w:val="24"/>
        </w:rPr>
        <w:t>allocating</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3"/>
          <w:sz w:val="24"/>
        </w:rPr>
        <w:t xml:space="preserve">total amount </w:t>
      </w:r>
      <w:r w:rsidR="00000000" w:rsidRPr="009B1679">
        <w:rPr>
          <w:sz w:val="24"/>
        </w:rPr>
        <w:t xml:space="preserve">of the </w:t>
      </w:r>
      <w:r w:rsidR="00000000" w:rsidRPr="009B1679">
        <w:rPr>
          <w:spacing w:val="-3"/>
          <w:sz w:val="24"/>
        </w:rPr>
        <w:t xml:space="preserve">fees </w:t>
      </w:r>
      <w:r w:rsidR="00000000" w:rsidRPr="009B1679">
        <w:rPr>
          <w:spacing w:val="-4"/>
          <w:sz w:val="24"/>
        </w:rPr>
        <w:t xml:space="preserve">collected </w:t>
      </w:r>
      <w:r w:rsidR="00000000" w:rsidRPr="009B1679">
        <w:rPr>
          <w:spacing w:val="-3"/>
          <w:sz w:val="24"/>
        </w:rPr>
        <w:t xml:space="preserve">during the Fund’s most </w:t>
      </w:r>
      <w:r w:rsidR="00000000" w:rsidRPr="009B1679">
        <w:rPr>
          <w:spacing w:val="-4"/>
          <w:sz w:val="24"/>
        </w:rPr>
        <w:t xml:space="preserve">recent fiscal half-year </w:t>
      </w:r>
      <w:r w:rsidR="00000000" w:rsidRPr="009B1679">
        <w:rPr>
          <w:spacing w:val="-3"/>
          <w:sz w:val="24"/>
        </w:rPr>
        <w:t xml:space="preserve">(the Fund’s second </w:t>
      </w:r>
      <w:r w:rsidR="00000000" w:rsidRPr="009B1679">
        <w:rPr>
          <w:spacing w:val="-4"/>
          <w:sz w:val="24"/>
        </w:rPr>
        <w:t xml:space="preserve">fiscal half-year </w:t>
      </w:r>
      <w:r w:rsidR="00000000" w:rsidRPr="009B1679">
        <w:rPr>
          <w:sz w:val="24"/>
        </w:rPr>
        <w:t xml:space="preserve">in the </w:t>
      </w:r>
      <w:r w:rsidR="00000000" w:rsidRPr="009B1679">
        <w:rPr>
          <w:spacing w:val="-3"/>
          <w:sz w:val="24"/>
        </w:rPr>
        <w:t xml:space="preserve">case </w:t>
      </w:r>
      <w:r w:rsidR="00000000" w:rsidRPr="009B1679">
        <w:rPr>
          <w:sz w:val="24"/>
        </w:rPr>
        <w:t xml:space="preserve">of </w:t>
      </w:r>
      <w:r w:rsidR="00000000" w:rsidRPr="009B1679">
        <w:rPr>
          <w:spacing w:val="-3"/>
          <w:sz w:val="24"/>
        </w:rPr>
        <w:t xml:space="preserve">an </w:t>
      </w:r>
      <w:r w:rsidR="00000000" w:rsidRPr="009B1679">
        <w:rPr>
          <w:spacing w:val="-4"/>
          <w:sz w:val="24"/>
        </w:rPr>
        <w:t xml:space="preserve">annual report) </w:t>
      </w:r>
      <w:r w:rsidR="00000000" w:rsidRPr="009B1679">
        <w:rPr>
          <w:spacing w:val="-3"/>
          <w:sz w:val="24"/>
        </w:rPr>
        <w:t xml:space="preserve">for all such Funds to </w:t>
      </w:r>
      <w:r w:rsidR="00000000" w:rsidRPr="009B1679">
        <w:rPr>
          <w:spacing w:val="-4"/>
          <w:sz w:val="24"/>
        </w:rPr>
        <w:t xml:space="preserve">each </w:t>
      </w:r>
      <w:r w:rsidR="00000000" w:rsidRPr="009B1679">
        <w:rPr>
          <w:spacing w:val="-3"/>
          <w:sz w:val="24"/>
        </w:rPr>
        <w:t>Fund in proportion</w:t>
      </w:r>
      <w:r w:rsidR="00000000" w:rsidRPr="009B1679">
        <w:rPr>
          <w:spacing w:val="-8"/>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4"/>
          <w:sz w:val="24"/>
        </w:rPr>
        <w:t>relative</w:t>
      </w:r>
      <w:r w:rsidR="00000000" w:rsidRPr="009B1679">
        <w:rPr>
          <w:spacing w:val="-9"/>
          <w:sz w:val="24"/>
        </w:rPr>
        <w:t xml:space="preserve"> </w:t>
      </w:r>
      <w:r w:rsidR="00000000" w:rsidRPr="009B1679">
        <w:rPr>
          <w:spacing w:val="-4"/>
          <w:sz w:val="24"/>
        </w:rPr>
        <w:t>average</w:t>
      </w:r>
      <w:r w:rsidR="00000000" w:rsidRPr="009B1679">
        <w:rPr>
          <w:spacing w:val="-5"/>
          <w:sz w:val="24"/>
        </w:rPr>
        <w:t xml:space="preserve"> </w:t>
      </w:r>
      <w:r w:rsidR="00000000" w:rsidRPr="009B1679">
        <w:rPr>
          <w:spacing w:val="-3"/>
          <w:sz w:val="24"/>
        </w:rPr>
        <w:t>net</w:t>
      </w:r>
      <w:r w:rsidR="00000000" w:rsidRPr="009B1679">
        <w:rPr>
          <w:spacing w:val="-4"/>
          <w:sz w:val="24"/>
        </w:rPr>
        <w:t xml:space="preserve"> </w:t>
      </w:r>
      <w:r w:rsidR="00000000" w:rsidRPr="009B1679">
        <w:rPr>
          <w:spacing w:val="-3"/>
          <w:sz w:val="24"/>
        </w:rPr>
        <w:t>assets</w:t>
      </w:r>
      <w:r w:rsidR="00000000" w:rsidRPr="009B1679">
        <w:rPr>
          <w:spacing w:val="-7"/>
          <w:sz w:val="24"/>
        </w:rPr>
        <w:t xml:space="preserve"> </w:t>
      </w:r>
      <w:r w:rsidR="00000000" w:rsidRPr="009B1679">
        <w:rPr>
          <w:sz w:val="24"/>
        </w:rPr>
        <w:t>of</w:t>
      </w:r>
      <w:r w:rsidR="00000000" w:rsidRPr="009B1679">
        <w:rPr>
          <w:spacing w:val="-5"/>
          <w:sz w:val="24"/>
        </w:rPr>
        <w:t xml:space="preserve"> </w:t>
      </w:r>
      <w:r w:rsidR="00000000" w:rsidRPr="009B1679">
        <w:rPr>
          <w:spacing w:val="-3"/>
          <w:sz w:val="24"/>
        </w:rPr>
        <w:t>the</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A</w:t>
      </w:r>
      <w:r w:rsidR="00000000" w:rsidRPr="009B1679">
        <w:rPr>
          <w:spacing w:val="-7"/>
          <w:sz w:val="24"/>
        </w:rPr>
        <w:t xml:space="preserve"> </w:t>
      </w:r>
      <w:r w:rsidR="00000000" w:rsidRPr="009B1679">
        <w:rPr>
          <w:spacing w:val="-3"/>
          <w:sz w:val="24"/>
        </w:rPr>
        <w:t>Fund</w:t>
      </w:r>
      <w:r w:rsidR="00000000" w:rsidRPr="009B1679">
        <w:rPr>
          <w:spacing w:val="-7"/>
          <w:sz w:val="24"/>
        </w:rPr>
        <w:t xml:space="preserve"> </w:t>
      </w:r>
      <w:r w:rsidR="00000000" w:rsidRPr="009B1679">
        <w:rPr>
          <w:spacing w:val="-3"/>
          <w:sz w:val="24"/>
        </w:rPr>
        <w:t>that</w:t>
      </w:r>
      <w:r w:rsidR="00000000" w:rsidRPr="009B1679">
        <w:rPr>
          <w:spacing w:val="-5"/>
          <w:sz w:val="24"/>
        </w:rPr>
        <w:t xml:space="preserve"> </w:t>
      </w:r>
      <w:r w:rsidR="00000000" w:rsidRPr="009B1679">
        <w:rPr>
          <w:spacing w:val="-4"/>
          <w:sz w:val="24"/>
        </w:rPr>
        <w:t xml:space="preserve">charges </w:t>
      </w:r>
      <w:r w:rsidR="00000000" w:rsidRPr="009B1679">
        <w:rPr>
          <w:spacing w:val="-3"/>
          <w:sz w:val="24"/>
        </w:rPr>
        <w:t>account</w:t>
      </w:r>
      <w:r w:rsidR="00000000" w:rsidRPr="009B1679">
        <w:rPr>
          <w:spacing w:val="-4"/>
          <w:sz w:val="24"/>
        </w:rPr>
        <w:t xml:space="preserve"> </w:t>
      </w:r>
      <w:r w:rsidR="00000000" w:rsidRPr="009B1679">
        <w:rPr>
          <w:spacing w:val="-3"/>
          <w:sz w:val="24"/>
        </w:rPr>
        <w:t>fees</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630" w:right="1159"/>
      </w:pPr>
      <w:r>
        <w:rPr>
          <w:spacing w:val="-3"/>
        </w:rPr>
        <w:lastRenderedPageBreak/>
        <w:t xml:space="preserve">based </w:t>
      </w:r>
      <w:r>
        <w:t xml:space="preserve">on a </w:t>
      </w:r>
      <w:r>
        <w:rPr>
          <w:spacing w:val="-3"/>
        </w:rPr>
        <w:t xml:space="preserve">minimum </w:t>
      </w:r>
      <w:r>
        <w:rPr>
          <w:spacing w:val="-4"/>
        </w:rPr>
        <w:t xml:space="preserve">account requirement exceeding </w:t>
      </w:r>
      <w:r>
        <w:rPr>
          <w:spacing w:val="-3"/>
        </w:rPr>
        <w:t xml:space="preserve">$1,000 </w:t>
      </w:r>
      <w:r>
        <w:t xml:space="preserve">may </w:t>
      </w:r>
      <w:r>
        <w:rPr>
          <w:spacing w:val="-3"/>
        </w:rPr>
        <w:t xml:space="preserve">adjust its </w:t>
      </w:r>
      <w:r>
        <w:rPr>
          <w:spacing w:val="-4"/>
        </w:rPr>
        <w:t xml:space="preserve">account </w:t>
      </w:r>
      <w:r>
        <w:rPr>
          <w:spacing w:val="-3"/>
        </w:rPr>
        <w:t xml:space="preserve">fees based </w:t>
      </w:r>
      <w:r>
        <w:t xml:space="preserve">on the </w:t>
      </w:r>
      <w:r>
        <w:rPr>
          <w:spacing w:val="-4"/>
        </w:rPr>
        <w:t xml:space="preserve">amount </w:t>
      </w:r>
      <w:r>
        <w:t xml:space="preserve">of </w:t>
      </w:r>
      <w:r>
        <w:rPr>
          <w:spacing w:val="-3"/>
        </w:rPr>
        <w:t xml:space="preserve">the fee </w:t>
      </w:r>
      <w:r>
        <w:t xml:space="preserve">in </w:t>
      </w:r>
      <w:r>
        <w:rPr>
          <w:spacing w:val="-4"/>
        </w:rPr>
        <w:t xml:space="preserve">relation </w:t>
      </w:r>
      <w:r>
        <w:t xml:space="preserve">to the </w:t>
      </w:r>
      <w:r>
        <w:rPr>
          <w:spacing w:val="-4"/>
        </w:rPr>
        <w:t>Fund’s minimum account requirement.</w:t>
      </w:r>
    </w:p>
    <w:p w:rsidR="00081523" w:rsidRDefault="00081523">
      <w:pPr>
        <w:pStyle w:val="BodyText"/>
        <w:spacing w:before="10"/>
        <w:rPr>
          <w:sz w:val="20"/>
        </w:rPr>
      </w:pPr>
    </w:p>
    <w:p w:rsidR="00081523" w:rsidRPr="009B1679" w:rsidRDefault="009B1679" w:rsidP="009B1679">
      <w:pPr>
        <w:tabs>
          <w:tab w:val="left" w:pos="1712"/>
        </w:tabs>
        <w:ind w:left="1711" w:right="1478" w:hanging="332"/>
        <w:rPr>
          <w:sz w:val="24"/>
        </w:rPr>
      </w:pPr>
      <w:r>
        <w:rPr>
          <w:color w:val="221F1F"/>
          <w:spacing w:val="-1"/>
          <w:sz w:val="24"/>
          <w:szCs w:val="24"/>
        </w:rPr>
        <w:t>(2)</w:t>
      </w:r>
      <w:r>
        <w:rPr>
          <w:color w:val="221F1F"/>
          <w:spacing w:val="-1"/>
          <w:sz w:val="24"/>
          <w:szCs w:val="24"/>
        </w:rPr>
        <w:tab/>
      </w:r>
      <w:r w:rsidR="00000000" w:rsidRPr="009B1679">
        <w:rPr>
          <w:i/>
          <w:spacing w:val="-3"/>
          <w:sz w:val="24"/>
        </w:rPr>
        <w:t xml:space="preserve">Graphical Representation </w:t>
      </w:r>
      <w:r w:rsidR="00000000" w:rsidRPr="009B1679">
        <w:rPr>
          <w:i/>
          <w:sz w:val="24"/>
        </w:rPr>
        <w:t xml:space="preserve">of </w:t>
      </w:r>
      <w:r w:rsidR="00000000" w:rsidRPr="009B1679">
        <w:rPr>
          <w:i/>
          <w:spacing w:val="-3"/>
          <w:sz w:val="24"/>
        </w:rPr>
        <w:t xml:space="preserve">Holdings. </w:t>
      </w:r>
      <w:r w:rsidR="00000000" w:rsidRPr="009B1679">
        <w:rPr>
          <w:sz w:val="24"/>
        </w:rPr>
        <w:t xml:space="preserve">One or more </w:t>
      </w:r>
      <w:r w:rsidR="00000000" w:rsidRPr="009B1679">
        <w:rPr>
          <w:spacing w:val="-3"/>
          <w:sz w:val="24"/>
        </w:rPr>
        <w:t xml:space="preserve">tables, charts, </w:t>
      </w:r>
      <w:r w:rsidR="00000000" w:rsidRPr="009B1679">
        <w:rPr>
          <w:sz w:val="24"/>
        </w:rPr>
        <w:t xml:space="preserve">or </w:t>
      </w:r>
      <w:r w:rsidR="00000000" w:rsidRPr="009B1679">
        <w:rPr>
          <w:spacing w:val="-3"/>
          <w:sz w:val="24"/>
        </w:rPr>
        <w:t xml:space="preserve">graphs depicting the portfolio holdings </w:t>
      </w:r>
      <w:r w:rsidR="00000000" w:rsidRPr="009B1679">
        <w:rPr>
          <w:sz w:val="24"/>
        </w:rPr>
        <w:t xml:space="preserve">of the </w:t>
      </w:r>
      <w:r w:rsidR="00000000" w:rsidRPr="009B1679">
        <w:rPr>
          <w:spacing w:val="-3"/>
          <w:sz w:val="24"/>
        </w:rPr>
        <w:t xml:space="preserve">Fund </w:t>
      </w:r>
      <w:r w:rsidR="00000000" w:rsidRPr="009B1679">
        <w:rPr>
          <w:sz w:val="24"/>
        </w:rPr>
        <w:t xml:space="preserve">by reasonably </w:t>
      </w:r>
      <w:r w:rsidR="00000000" w:rsidRPr="009B1679">
        <w:rPr>
          <w:spacing w:val="-3"/>
          <w:sz w:val="24"/>
        </w:rPr>
        <w:t xml:space="preserve">identifiable categories </w:t>
      </w:r>
      <w:r w:rsidR="00000000" w:rsidRPr="009B1679">
        <w:rPr>
          <w:sz w:val="24"/>
        </w:rPr>
        <w:t>(</w:t>
      </w:r>
      <w:r w:rsidR="00000000" w:rsidRPr="009B1679">
        <w:rPr>
          <w:i/>
          <w:sz w:val="24"/>
        </w:rPr>
        <w:t>e.g.</w:t>
      </w:r>
      <w:r w:rsidR="00000000" w:rsidRPr="009B1679">
        <w:rPr>
          <w:sz w:val="24"/>
        </w:rPr>
        <w:t xml:space="preserve">, type of </w:t>
      </w:r>
      <w:r w:rsidR="00000000" w:rsidRPr="009B1679">
        <w:rPr>
          <w:spacing w:val="-3"/>
          <w:sz w:val="24"/>
        </w:rPr>
        <w:t xml:space="preserve">security, </w:t>
      </w:r>
      <w:r w:rsidR="00000000" w:rsidRPr="009B1679">
        <w:rPr>
          <w:sz w:val="24"/>
        </w:rPr>
        <w:t>industry</w:t>
      </w:r>
      <w:r w:rsidR="00000000" w:rsidRPr="009B1679">
        <w:rPr>
          <w:spacing w:val="-12"/>
          <w:sz w:val="24"/>
        </w:rPr>
        <w:t xml:space="preserve"> </w:t>
      </w:r>
      <w:r w:rsidR="00000000" w:rsidRPr="009B1679">
        <w:rPr>
          <w:spacing w:val="-3"/>
          <w:sz w:val="24"/>
        </w:rPr>
        <w:t>sector,</w:t>
      </w:r>
      <w:r w:rsidR="00000000" w:rsidRPr="009B1679">
        <w:rPr>
          <w:spacing w:val="-4"/>
          <w:sz w:val="24"/>
        </w:rPr>
        <w:t xml:space="preserve"> </w:t>
      </w:r>
      <w:r w:rsidR="00000000" w:rsidRPr="009B1679">
        <w:rPr>
          <w:spacing w:val="-3"/>
          <w:sz w:val="24"/>
        </w:rPr>
        <w:t>geographic</w:t>
      </w:r>
      <w:r w:rsidR="00000000" w:rsidRPr="009B1679">
        <w:rPr>
          <w:spacing w:val="-8"/>
          <w:sz w:val="24"/>
        </w:rPr>
        <w:t xml:space="preserve"> </w:t>
      </w:r>
      <w:r w:rsidR="00000000" w:rsidRPr="009B1679">
        <w:rPr>
          <w:spacing w:val="-3"/>
          <w:sz w:val="24"/>
        </w:rPr>
        <w:t>regions,</w:t>
      </w:r>
      <w:r w:rsidR="00000000" w:rsidRPr="009B1679">
        <w:rPr>
          <w:spacing w:val="-4"/>
          <w:sz w:val="24"/>
        </w:rPr>
        <w:t xml:space="preserve"> </w:t>
      </w:r>
      <w:r w:rsidR="00000000" w:rsidRPr="009B1679">
        <w:rPr>
          <w:spacing w:val="-3"/>
          <w:sz w:val="24"/>
        </w:rPr>
        <w:t>credit</w:t>
      </w:r>
      <w:r w:rsidR="00000000" w:rsidRPr="009B1679">
        <w:rPr>
          <w:spacing w:val="-4"/>
          <w:sz w:val="24"/>
        </w:rPr>
        <w:t xml:space="preserve"> </w:t>
      </w:r>
      <w:r w:rsidR="00000000" w:rsidRPr="009B1679">
        <w:rPr>
          <w:spacing w:val="-3"/>
          <w:sz w:val="24"/>
        </w:rPr>
        <w:t>quality,</w:t>
      </w:r>
      <w:r w:rsidR="00000000" w:rsidRPr="009B1679">
        <w:rPr>
          <w:spacing w:val="-4"/>
          <w:sz w:val="24"/>
        </w:rPr>
        <w:t xml:space="preserve"> </w:t>
      </w:r>
      <w:r w:rsidR="00000000" w:rsidRPr="009B1679">
        <w:rPr>
          <w:sz w:val="24"/>
        </w:rPr>
        <w:t>or</w:t>
      </w:r>
      <w:r w:rsidR="00000000" w:rsidRPr="009B1679">
        <w:rPr>
          <w:spacing w:val="-8"/>
          <w:sz w:val="24"/>
        </w:rPr>
        <w:t xml:space="preserve"> </w:t>
      </w:r>
      <w:r w:rsidR="00000000" w:rsidRPr="009B1679">
        <w:rPr>
          <w:spacing w:val="-3"/>
          <w:sz w:val="24"/>
        </w:rPr>
        <w:t>maturity)</w:t>
      </w:r>
      <w:r w:rsidR="00000000" w:rsidRPr="009B1679">
        <w:rPr>
          <w:spacing w:val="-5"/>
          <w:sz w:val="24"/>
        </w:rPr>
        <w:t xml:space="preserve"> </w:t>
      </w:r>
      <w:r w:rsidR="00000000" w:rsidRPr="009B1679">
        <w:rPr>
          <w:sz w:val="24"/>
        </w:rPr>
        <w:t>showing</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z w:val="24"/>
        </w:rPr>
        <w:t>percentage</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pacing w:val="-3"/>
          <w:sz w:val="24"/>
        </w:rPr>
        <w:t xml:space="preserve">net asset </w:t>
      </w:r>
      <w:r w:rsidR="00000000" w:rsidRPr="009B1679">
        <w:rPr>
          <w:sz w:val="24"/>
        </w:rPr>
        <w:t xml:space="preserve">value or </w:t>
      </w:r>
      <w:r w:rsidR="00000000" w:rsidRPr="009B1679">
        <w:rPr>
          <w:spacing w:val="-3"/>
          <w:sz w:val="24"/>
        </w:rPr>
        <w:t xml:space="preserve">total investments attributable </w:t>
      </w:r>
      <w:r w:rsidR="00000000" w:rsidRPr="009B1679">
        <w:rPr>
          <w:sz w:val="24"/>
        </w:rPr>
        <w:t xml:space="preserve">to each. The </w:t>
      </w:r>
      <w:r w:rsidR="00000000" w:rsidRPr="009B1679">
        <w:rPr>
          <w:spacing w:val="-3"/>
          <w:sz w:val="24"/>
        </w:rPr>
        <w:t xml:space="preserve">categories </w:t>
      </w:r>
      <w:r w:rsidR="00000000" w:rsidRPr="009B1679">
        <w:rPr>
          <w:sz w:val="24"/>
        </w:rPr>
        <w:t xml:space="preserve">and the basis of the </w:t>
      </w:r>
      <w:r w:rsidR="00000000" w:rsidRPr="009B1679">
        <w:rPr>
          <w:spacing w:val="-3"/>
          <w:sz w:val="24"/>
        </w:rPr>
        <w:t>presentation</w:t>
      </w:r>
      <w:r w:rsidR="00000000" w:rsidRPr="009B1679">
        <w:rPr>
          <w:spacing w:val="-9"/>
          <w:sz w:val="24"/>
        </w:rPr>
        <w:t xml:space="preserve"> </w:t>
      </w:r>
      <w:r w:rsidR="00000000" w:rsidRPr="009B1679">
        <w:rPr>
          <w:sz w:val="24"/>
        </w:rPr>
        <w:t>should</w:t>
      </w:r>
      <w:r w:rsidR="00000000" w:rsidRPr="009B1679">
        <w:rPr>
          <w:spacing w:val="-9"/>
          <w:sz w:val="24"/>
        </w:rPr>
        <w:t xml:space="preserve"> </w:t>
      </w:r>
      <w:r w:rsidR="00000000" w:rsidRPr="009B1679">
        <w:rPr>
          <w:sz w:val="24"/>
        </w:rPr>
        <w:t>be</w:t>
      </w:r>
      <w:r w:rsidR="00000000" w:rsidRPr="009B1679">
        <w:rPr>
          <w:spacing w:val="-10"/>
          <w:sz w:val="24"/>
        </w:rPr>
        <w:t xml:space="preserve"> </w:t>
      </w:r>
      <w:r w:rsidR="00000000" w:rsidRPr="009B1679">
        <w:rPr>
          <w:spacing w:val="-3"/>
          <w:sz w:val="24"/>
        </w:rPr>
        <w:t>formatted,</w:t>
      </w:r>
      <w:r w:rsidR="00000000" w:rsidRPr="009B1679">
        <w:rPr>
          <w:spacing w:val="-9"/>
          <w:sz w:val="24"/>
        </w:rPr>
        <w:t xml:space="preserve"> </w:t>
      </w:r>
      <w:r w:rsidR="00000000" w:rsidRPr="009B1679">
        <w:rPr>
          <w:sz w:val="24"/>
        </w:rPr>
        <w:t>in</w:t>
      </w:r>
      <w:r w:rsidR="00000000" w:rsidRPr="009B1679">
        <w:rPr>
          <w:spacing w:val="-9"/>
          <w:sz w:val="24"/>
        </w:rPr>
        <w:t xml:space="preserve"> </w:t>
      </w:r>
      <w:r w:rsidR="00000000" w:rsidRPr="009B1679">
        <w:rPr>
          <w:sz w:val="24"/>
        </w:rPr>
        <w:t>a</w:t>
      </w:r>
      <w:r w:rsidR="00000000" w:rsidRPr="009B1679">
        <w:rPr>
          <w:spacing w:val="-10"/>
          <w:sz w:val="24"/>
        </w:rPr>
        <w:t xml:space="preserve"> </w:t>
      </w:r>
      <w:r w:rsidR="00000000" w:rsidRPr="009B1679">
        <w:rPr>
          <w:sz w:val="24"/>
        </w:rPr>
        <w:t>manner</w:t>
      </w:r>
      <w:r w:rsidR="00000000" w:rsidRPr="009B1679">
        <w:rPr>
          <w:spacing w:val="-8"/>
          <w:sz w:val="24"/>
        </w:rPr>
        <w:t xml:space="preserve"> </w:t>
      </w:r>
      <w:r w:rsidR="00000000" w:rsidRPr="009B1679">
        <w:rPr>
          <w:sz w:val="24"/>
        </w:rPr>
        <w:t>reasonably</w:t>
      </w:r>
      <w:r w:rsidR="00000000" w:rsidRPr="009B1679">
        <w:rPr>
          <w:spacing w:val="-13"/>
          <w:sz w:val="24"/>
        </w:rPr>
        <w:t xml:space="preserve"> </w:t>
      </w:r>
      <w:r w:rsidR="00000000" w:rsidRPr="009B1679">
        <w:rPr>
          <w:sz w:val="24"/>
        </w:rPr>
        <w:t>designed</w:t>
      </w:r>
      <w:r w:rsidR="00000000" w:rsidRPr="009B1679">
        <w:rPr>
          <w:spacing w:val="-9"/>
          <w:sz w:val="24"/>
        </w:rPr>
        <w:t xml:space="preserve"> </w:t>
      </w:r>
      <w:r w:rsidR="00000000" w:rsidRPr="009B1679">
        <w:rPr>
          <w:sz w:val="24"/>
        </w:rPr>
        <w:t>to</w:t>
      </w:r>
      <w:r w:rsidR="00000000" w:rsidRPr="009B1679">
        <w:rPr>
          <w:spacing w:val="-7"/>
          <w:sz w:val="24"/>
        </w:rPr>
        <w:t xml:space="preserve"> </w:t>
      </w:r>
      <w:r w:rsidR="00000000" w:rsidRPr="009B1679">
        <w:rPr>
          <w:spacing w:val="-3"/>
          <w:sz w:val="24"/>
        </w:rPr>
        <w:t>depict</w:t>
      </w:r>
      <w:r w:rsidR="00000000" w:rsidRPr="009B1679">
        <w:rPr>
          <w:spacing w:val="-6"/>
          <w:sz w:val="24"/>
        </w:rPr>
        <w:t xml:space="preserve"> </w:t>
      </w:r>
      <w:r w:rsidR="00000000" w:rsidRPr="009B1679">
        <w:rPr>
          <w:sz w:val="24"/>
        </w:rPr>
        <w:t>clearly</w:t>
      </w:r>
      <w:r w:rsidR="00000000" w:rsidRPr="009B1679">
        <w:rPr>
          <w:spacing w:val="-14"/>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 xml:space="preserve">types </w:t>
      </w:r>
      <w:r w:rsidR="00000000" w:rsidRPr="009B1679">
        <w:rPr>
          <w:sz w:val="24"/>
        </w:rPr>
        <w:t xml:space="preserve">of </w:t>
      </w:r>
      <w:r w:rsidR="00000000" w:rsidRPr="009B1679">
        <w:rPr>
          <w:spacing w:val="-3"/>
          <w:sz w:val="24"/>
        </w:rPr>
        <w:t xml:space="preserve">investments </w:t>
      </w:r>
      <w:r w:rsidR="00000000" w:rsidRPr="009B1679">
        <w:rPr>
          <w:sz w:val="24"/>
        </w:rPr>
        <w:t xml:space="preserve">made by the </w:t>
      </w:r>
      <w:r w:rsidR="00000000" w:rsidRPr="009B1679">
        <w:rPr>
          <w:spacing w:val="-3"/>
          <w:sz w:val="24"/>
        </w:rPr>
        <w:t xml:space="preserve">Fund, given </w:t>
      </w:r>
      <w:r w:rsidR="00000000" w:rsidRPr="009B1679">
        <w:rPr>
          <w:sz w:val="24"/>
        </w:rPr>
        <w:t xml:space="preserve">its </w:t>
      </w:r>
      <w:r w:rsidR="00000000" w:rsidRPr="009B1679">
        <w:rPr>
          <w:spacing w:val="-3"/>
          <w:sz w:val="24"/>
        </w:rPr>
        <w:t xml:space="preserve">investment objectives. If </w:t>
      </w:r>
      <w:r w:rsidR="00000000" w:rsidRPr="009B1679">
        <w:rPr>
          <w:sz w:val="24"/>
        </w:rPr>
        <w:t xml:space="preserve">the Fund </w:t>
      </w:r>
      <w:r w:rsidR="00000000" w:rsidRPr="009B1679">
        <w:rPr>
          <w:spacing w:val="-3"/>
          <w:sz w:val="24"/>
        </w:rPr>
        <w:t xml:space="preserve">depicts portfolio holdings according </w:t>
      </w:r>
      <w:r w:rsidR="00000000" w:rsidRPr="009B1679">
        <w:rPr>
          <w:sz w:val="24"/>
        </w:rPr>
        <w:t xml:space="preserve">to the </w:t>
      </w:r>
      <w:r w:rsidR="00000000" w:rsidRPr="009B1679">
        <w:rPr>
          <w:spacing w:val="-3"/>
          <w:sz w:val="24"/>
        </w:rPr>
        <w:t xml:space="preserve">credit quality, </w:t>
      </w:r>
      <w:r w:rsidR="00000000" w:rsidRPr="009B1679">
        <w:rPr>
          <w:sz w:val="24"/>
        </w:rPr>
        <w:t xml:space="preserve">it </w:t>
      </w:r>
      <w:r w:rsidR="00000000" w:rsidRPr="009B1679">
        <w:rPr>
          <w:spacing w:val="-3"/>
          <w:sz w:val="24"/>
        </w:rPr>
        <w:t xml:space="preserve">should </w:t>
      </w:r>
      <w:r w:rsidR="00000000" w:rsidRPr="009B1679">
        <w:rPr>
          <w:sz w:val="24"/>
        </w:rPr>
        <w:t xml:space="preserve">include a description of how the </w:t>
      </w:r>
      <w:r w:rsidR="00000000" w:rsidRPr="009B1679">
        <w:rPr>
          <w:spacing w:val="-3"/>
          <w:sz w:val="24"/>
        </w:rPr>
        <w:t xml:space="preserve">credit </w:t>
      </w:r>
      <w:r w:rsidR="00000000" w:rsidRPr="009B1679">
        <w:rPr>
          <w:sz w:val="24"/>
        </w:rPr>
        <w:t xml:space="preserve">quality of the </w:t>
      </w:r>
      <w:r w:rsidR="00000000" w:rsidRPr="009B1679">
        <w:rPr>
          <w:spacing w:val="-3"/>
          <w:sz w:val="24"/>
        </w:rPr>
        <w:t xml:space="preserve">holdings </w:t>
      </w:r>
      <w:r w:rsidR="00000000" w:rsidRPr="009B1679">
        <w:rPr>
          <w:sz w:val="24"/>
        </w:rPr>
        <w:t xml:space="preserve">were </w:t>
      </w:r>
      <w:r w:rsidR="00000000" w:rsidRPr="009B1679">
        <w:rPr>
          <w:spacing w:val="-3"/>
          <w:sz w:val="24"/>
        </w:rPr>
        <w:t xml:space="preserve">determined, and </w:t>
      </w:r>
      <w:r w:rsidR="00000000" w:rsidRPr="009B1679">
        <w:rPr>
          <w:sz w:val="24"/>
        </w:rPr>
        <w:t xml:space="preserve">if credit </w:t>
      </w:r>
      <w:r w:rsidR="00000000" w:rsidRPr="009B1679">
        <w:rPr>
          <w:spacing w:val="-3"/>
          <w:sz w:val="24"/>
        </w:rPr>
        <w:t xml:space="preserve">ratings, </w:t>
      </w:r>
      <w:r w:rsidR="00000000" w:rsidRPr="009B1679">
        <w:rPr>
          <w:sz w:val="24"/>
        </w:rPr>
        <w:t xml:space="preserve">as defined in </w:t>
      </w:r>
      <w:r w:rsidR="00000000" w:rsidRPr="009B1679">
        <w:rPr>
          <w:spacing w:val="-3"/>
          <w:sz w:val="24"/>
        </w:rPr>
        <w:t xml:space="preserve">section 3(a)(60) </w:t>
      </w:r>
      <w:r w:rsidR="00000000" w:rsidRPr="009B1679">
        <w:rPr>
          <w:sz w:val="24"/>
        </w:rPr>
        <w:t xml:space="preserve">of the </w:t>
      </w:r>
      <w:r w:rsidR="00000000" w:rsidRPr="009B1679">
        <w:rPr>
          <w:spacing w:val="-3"/>
          <w:sz w:val="24"/>
        </w:rPr>
        <w:t xml:space="preserve">Securities Exchange </w:t>
      </w:r>
      <w:r w:rsidR="00000000" w:rsidRPr="009B1679">
        <w:rPr>
          <w:sz w:val="24"/>
        </w:rPr>
        <w:t xml:space="preserve">Act [15 </w:t>
      </w:r>
      <w:r w:rsidR="00000000" w:rsidRPr="009B1679">
        <w:rPr>
          <w:spacing w:val="-3"/>
          <w:sz w:val="24"/>
        </w:rPr>
        <w:t xml:space="preserve">U.S.C. 78(c)(a)(60)], assigned </w:t>
      </w:r>
      <w:r w:rsidR="00000000" w:rsidRPr="009B1679">
        <w:rPr>
          <w:sz w:val="24"/>
        </w:rPr>
        <w:t xml:space="preserve">by a credit rating </w:t>
      </w:r>
      <w:r w:rsidR="00000000" w:rsidRPr="009B1679">
        <w:rPr>
          <w:spacing w:val="-3"/>
          <w:sz w:val="24"/>
        </w:rPr>
        <w:t xml:space="preserve">agency, </w:t>
      </w:r>
      <w:r w:rsidR="00000000" w:rsidRPr="009B1679">
        <w:rPr>
          <w:sz w:val="24"/>
        </w:rPr>
        <w:t xml:space="preserve">as defined in section </w:t>
      </w:r>
      <w:r w:rsidR="00000000" w:rsidRPr="009B1679">
        <w:rPr>
          <w:spacing w:val="-3"/>
          <w:sz w:val="24"/>
        </w:rPr>
        <w:t xml:space="preserve">3(a)(61) </w:t>
      </w:r>
      <w:r w:rsidR="00000000" w:rsidRPr="009B1679">
        <w:rPr>
          <w:sz w:val="24"/>
        </w:rPr>
        <w:t xml:space="preserve">of the Securities </w:t>
      </w:r>
      <w:r w:rsidR="00000000" w:rsidRPr="009B1679">
        <w:rPr>
          <w:spacing w:val="-3"/>
          <w:sz w:val="24"/>
        </w:rPr>
        <w:t xml:space="preserve">Exchange Act </w:t>
      </w:r>
      <w:r w:rsidR="00000000" w:rsidRPr="009B1679">
        <w:rPr>
          <w:sz w:val="24"/>
        </w:rPr>
        <w:t xml:space="preserve">[15 U.S.C. </w:t>
      </w:r>
      <w:r w:rsidR="00000000" w:rsidRPr="009B1679">
        <w:rPr>
          <w:spacing w:val="-3"/>
          <w:sz w:val="24"/>
        </w:rPr>
        <w:t xml:space="preserve">78(c)(a)(61)], </w:t>
      </w:r>
      <w:r w:rsidR="00000000" w:rsidRPr="009B1679">
        <w:rPr>
          <w:sz w:val="24"/>
        </w:rPr>
        <w:t xml:space="preserve">are used, explain how they were identified </w:t>
      </w:r>
      <w:r w:rsidR="00000000" w:rsidRPr="009B1679">
        <w:rPr>
          <w:spacing w:val="-3"/>
          <w:sz w:val="24"/>
        </w:rPr>
        <w:t xml:space="preserve">and selected. </w:t>
      </w:r>
      <w:r w:rsidR="00000000" w:rsidRPr="009B1679">
        <w:rPr>
          <w:sz w:val="24"/>
        </w:rPr>
        <w:t xml:space="preserve">This </w:t>
      </w:r>
      <w:r w:rsidR="00000000" w:rsidRPr="009B1679">
        <w:rPr>
          <w:spacing w:val="-3"/>
          <w:sz w:val="24"/>
        </w:rPr>
        <w:t xml:space="preserve">description should </w:t>
      </w:r>
      <w:r w:rsidR="00000000" w:rsidRPr="009B1679">
        <w:rPr>
          <w:sz w:val="24"/>
        </w:rPr>
        <w:t xml:space="preserve">be </w:t>
      </w:r>
      <w:r w:rsidR="00000000" w:rsidRPr="009B1679">
        <w:rPr>
          <w:spacing w:val="-3"/>
          <w:sz w:val="24"/>
        </w:rPr>
        <w:t xml:space="preserve">included </w:t>
      </w:r>
      <w:r w:rsidR="00000000" w:rsidRPr="009B1679">
        <w:rPr>
          <w:sz w:val="24"/>
        </w:rPr>
        <w:t xml:space="preserve">near, or as part of, the </w:t>
      </w:r>
      <w:r w:rsidR="00000000" w:rsidRPr="009B1679">
        <w:rPr>
          <w:spacing w:val="-3"/>
          <w:sz w:val="24"/>
        </w:rPr>
        <w:t>graphical</w:t>
      </w:r>
      <w:r w:rsidR="00000000" w:rsidRPr="009B1679">
        <w:rPr>
          <w:spacing w:val="-41"/>
          <w:sz w:val="24"/>
        </w:rPr>
        <w:t xml:space="preserve"> </w:t>
      </w:r>
      <w:r w:rsidR="00000000" w:rsidRPr="009B1679">
        <w:rPr>
          <w:spacing w:val="-3"/>
          <w:sz w:val="24"/>
        </w:rPr>
        <w:t>representation.</w:t>
      </w:r>
    </w:p>
    <w:p w:rsidR="00081523" w:rsidRDefault="00081523">
      <w:pPr>
        <w:pStyle w:val="BodyText"/>
        <w:spacing w:before="10"/>
        <w:rPr>
          <w:sz w:val="20"/>
        </w:rPr>
      </w:pPr>
    </w:p>
    <w:p w:rsidR="00081523" w:rsidRPr="009B1679" w:rsidRDefault="009B1679" w:rsidP="009B1679">
      <w:pPr>
        <w:tabs>
          <w:tab w:val="left" w:pos="1769"/>
        </w:tabs>
        <w:ind w:left="1711" w:right="1557" w:hanging="332"/>
        <w:rPr>
          <w:sz w:val="24"/>
        </w:rPr>
      </w:pPr>
      <w:r>
        <w:rPr>
          <w:color w:val="221F1F"/>
          <w:spacing w:val="-1"/>
          <w:sz w:val="24"/>
          <w:szCs w:val="24"/>
        </w:rPr>
        <w:t>(3)</w:t>
      </w:r>
      <w:r>
        <w:rPr>
          <w:color w:val="221F1F"/>
          <w:spacing w:val="-1"/>
          <w:sz w:val="24"/>
          <w:szCs w:val="24"/>
        </w:rPr>
        <w:tab/>
      </w:r>
      <w:r w:rsidR="00000000">
        <w:tab/>
      </w:r>
      <w:r w:rsidR="00000000" w:rsidRPr="009B1679">
        <w:rPr>
          <w:i/>
          <w:spacing w:val="-3"/>
          <w:sz w:val="24"/>
        </w:rPr>
        <w:t xml:space="preserve">Statement Regarding </w:t>
      </w:r>
      <w:r w:rsidR="00000000" w:rsidRPr="009B1679">
        <w:rPr>
          <w:i/>
          <w:sz w:val="24"/>
        </w:rPr>
        <w:t xml:space="preserve">Availability of </w:t>
      </w:r>
      <w:r w:rsidR="00000000" w:rsidRPr="009B1679">
        <w:rPr>
          <w:i/>
          <w:spacing w:val="-3"/>
          <w:sz w:val="24"/>
        </w:rPr>
        <w:t xml:space="preserve">Quarterly </w:t>
      </w:r>
      <w:r w:rsidR="00000000" w:rsidRPr="009B1679">
        <w:rPr>
          <w:i/>
          <w:sz w:val="24"/>
        </w:rPr>
        <w:t xml:space="preserve">Portfolio </w:t>
      </w:r>
      <w:r w:rsidR="00000000" w:rsidRPr="009B1679">
        <w:rPr>
          <w:i/>
          <w:spacing w:val="-3"/>
          <w:sz w:val="24"/>
        </w:rPr>
        <w:t xml:space="preserve">Schedule. </w:t>
      </w:r>
      <w:r w:rsidR="00000000" w:rsidRPr="009B1679">
        <w:rPr>
          <w:sz w:val="24"/>
        </w:rPr>
        <w:t xml:space="preserve">A </w:t>
      </w:r>
      <w:r w:rsidR="00000000" w:rsidRPr="009B1679">
        <w:rPr>
          <w:spacing w:val="-3"/>
          <w:sz w:val="24"/>
        </w:rPr>
        <w:t xml:space="preserve">statement </w:t>
      </w:r>
      <w:r w:rsidR="00000000" w:rsidRPr="009B1679">
        <w:rPr>
          <w:sz w:val="24"/>
        </w:rPr>
        <w:t xml:space="preserve">that: </w:t>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 xml:space="preserve">) </w:t>
      </w:r>
      <w:r w:rsidR="00000000" w:rsidRPr="009B1679">
        <w:rPr>
          <w:sz w:val="24"/>
        </w:rPr>
        <w:t xml:space="preserve">The </w:t>
      </w:r>
      <w:r w:rsidR="00000000" w:rsidRPr="009B1679">
        <w:rPr>
          <w:spacing w:val="-3"/>
          <w:sz w:val="24"/>
        </w:rPr>
        <w:t xml:space="preserve">Fund files </w:t>
      </w:r>
      <w:r w:rsidR="00000000" w:rsidRPr="009B1679">
        <w:rPr>
          <w:sz w:val="24"/>
        </w:rPr>
        <w:t xml:space="preserve">its </w:t>
      </w:r>
      <w:r w:rsidR="00000000" w:rsidRPr="009B1679">
        <w:rPr>
          <w:spacing w:val="-3"/>
          <w:sz w:val="24"/>
        </w:rPr>
        <w:t xml:space="preserve">complete </w:t>
      </w:r>
      <w:r w:rsidR="00000000" w:rsidRPr="009B1679">
        <w:rPr>
          <w:spacing w:val="-5"/>
          <w:sz w:val="24"/>
        </w:rPr>
        <w:t xml:space="preserve">schedule </w:t>
      </w:r>
      <w:r w:rsidR="00000000" w:rsidRPr="009B1679">
        <w:rPr>
          <w:sz w:val="24"/>
        </w:rPr>
        <w:t xml:space="preserve">of </w:t>
      </w:r>
      <w:r w:rsidR="00000000" w:rsidRPr="009B1679">
        <w:rPr>
          <w:spacing w:val="-3"/>
          <w:sz w:val="24"/>
        </w:rPr>
        <w:t xml:space="preserve">portfolio holdings </w:t>
      </w:r>
      <w:r w:rsidR="00000000" w:rsidRPr="009B1679">
        <w:rPr>
          <w:sz w:val="24"/>
        </w:rPr>
        <w:t xml:space="preserve">with the </w:t>
      </w:r>
      <w:r w:rsidR="00000000" w:rsidRPr="009B1679">
        <w:rPr>
          <w:spacing w:val="-5"/>
          <w:sz w:val="24"/>
        </w:rPr>
        <w:t xml:space="preserve">Commission </w:t>
      </w:r>
      <w:r w:rsidR="00000000" w:rsidRPr="009B1679">
        <w:rPr>
          <w:spacing w:val="-3"/>
          <w:sz w:val="24"/>
        </w:rPr>
        <w:t xml:space="preserve">for </w:t>
      </w:r>
      <w:r w:rsidR="00000000" w:rsidRPr="009B1679">
        <w:rPr>
          <w:sz w:val="24"/>
        </w:rPr>
        <w:t xml:space="preserve">the </w:t>
      </w:r>
      <w:r w:rsidR="00000000" w:rsidRPr="009B1679">
        <w:rPr>
          <w:spacing w:val="-5"/>
          <w:sz w:val="24"/>
        </w:rPr>
        <w:t xml:space="preserve">first </w:t>
      </w:r>
      <w:r w:rsidR="00000000" w:rsidRPr="009B1679">
        <w:rPr>
          <w:spacing w:val="-3"/>
          <w:sz w:val="24"/>
        </w:rPr>
        <w:t xml:space="preserve">and </w:t>
      </w:r>
      <w:r w:rsidR="00000000" w:rsidRPr="009B1679">
        <w:rPr>
          <w:spacing w:val="-5"/>
          <w:sz w:val="24"/>
        </w:rPr>
        <w:t>third</w:t>
      </w:r>
      <w:r w:rsidR="00000000" w:rsidRPr="009B1679">
        <w:rPr>
          <w:spacing w:val="-18"/>
          <w:sz w:val="24"/>
        </w:rPr>
        <w:t xml:space="preserve"> </w:t>
      </w:r>
      <w:r w:rsidR="00000000" w:rsidRPr="009B1679">
        <w:rPr>
          <w:spacing w:val="-3"/>
          <w:sz w:val="24"/>
        </w:rPr>
        <w:t>quarters</w:t>
      </w:r>
      <w:r w:rsidR="00000000" w:rsidRPr="009B1679">
        <w:rPr>
          <w:spacing w:val="-15"/>
          <w:sz w:val="24"/>
        </w:rPr>
        <w:t xml:space="preserve"> </w:t>
      </w:r>
      <w:r w:rsidR="00000000" w:rsidRPr="009B1679">
        <w:rPr>
          <w:sz w:val="24"/>
        </w:rPr>
        <w:t>of</w:t>
      </w:r>
      <w:r w:rsidR="00000000" w:rsidRPr="009B1679">
        <w:rPr>
          <w:spacing w:val="-11"/>
          <w:sz w:val="24"/>
        </w:rPr>
        <w:t xml:space="preserve"> </w:t>
      </w:r>
      <w:r w:rsidR="00000000" w:rsidRPr="009B1679">
        <w:rPr>
          <w:sz w:val="24"/>
        </w:rPr>
        <w:t>each</w:t>
      </w:r>
      <w:r w:rsidR="00000000" w:rsidRPr="009B1679">
        <w:rPr>
          <w:spacing w:val="-13"/>
          <w:sz w:val="24"/>
        </w:rPr>
        <w:t xml:space="preserve"> </w:t>
      </w:r>
      <w:r w:rsidR="00000000" w:rsidRPr="009B1679">
        <w:rPr>
          <w:spacing w:val="-5"/>
          <w:sz w:val="24"/>
        </w:rPr>
        <w:t>fiscal</w:t>
      </w:r>
      <w:r w:rsidR="00000000" w:rsidRPr="009B1679">
        <w:rPr>
          <w:spacing w:val="-11"/>
          <w:sz w:val="24"/>
        </w:rPr>
        <w:t xml:space="preserve"> </w:t>
      </w:r>
      <w:r w:rsidR="00000000" w:rsidRPr="009B1679">
        <w:rPr>
          <w:spacing w:val="-4"/>
          <w:sz w:val="24"/>
        </w:rPr>
        <w:t>year</w:t>
      </w:r>
      <w:r w:rsidR="00000000" w:rsidRPr="009B1679">
        <w:rPr>
          <w:spacing w:val="-11"/>
          <w:sz w:val="24"/>
        </w:rPr>
        <w:t xml:space="preserve"> </w:t>
      </w:r>
      <w:r w:rsidR="00000000" w:rsidRPr="009B1679">
        <w:rPr>
          <w:sz w:val="24"/>
        </w:rPr>
        <w:t>as an</w:t>
      </w:r>
      <w:r w:rsidR="00000000" w:rsidRPr="009B1679">
        <w:rPr>
          <w:spacing w:val="1"/>
          <w:sz w:val="24"/>
        </w:rPr>
        <w:t xml:space="preserve"> </w:t>
      </w:r>
      <w:r w:rsidR="00000000" w:rsidRPr="009B1679">
        <w:rPr>
          <w:sz w:val="24"/>
        </w:rPr>
        <w:t>exhibit to its</w:t>
      </w:r>
      <w:r w:rsidR="00000000" w:rsidRPr="009B1679">
        <w:rPr>
          <w:spacing w:val="-1"/>
          <w:sz w:val="24"/>
        </w:rPr>
        <w:t xml:space="preserve"> </w:t>
      </w:r>
      <w:r w:rsidR="00000000" w:rsidRPr="009B1679">
        <w:rPr>
          <w:sz w:val="24"/>
        </w:rPr>
        <w:t>reports on Form</w:t>
      </w:r>
      <w:r w:rsidR="00000000" w:rsidRPr="009B1679">
        <w:rPr>
          <w:spacing w:val="-1"/>
          <w:sz w:val="24"/>
        </w:rPr>
        <w:t xml:space="preserve"> </w:t>
      </w:r>
      <w:r w:rsidR="00000000" w:rsidRPr="009B1679">
        <w:rPr>
          <w:sz w:val="24"/>
        </w:rPr>
        <w:t>N-PORT;</w:t>
      </w:r>
      <w:r w:rsidR="00000000" w:rsidRPr="009B1679">
        <w:rPr>
          <w:spacing w:val="-10"/>
          <w:sz w:val="24"/>
        </w:rPr>
        <w:t xml:space="preserve"> </w:t>
      </w:r>
      <w:r w:rsidR="00000000" w:rsidRPr="009B1679">
        <w:rPr>
          <w:spacing w:val="-3"/>
          <w:sz w:val="24"/>
        </w:rPr>
        <w:t>(ii)</w:t>
      </w:r>
      <w:r w:rsidR="00000000" w:rsidRPr="009B1679">
        <w:rPr>
          <w:spacing w:val="-13"/>
          <w:sz w:val="24"/>
        </w:rPr>
        <w:t xml:space="preserve"> </w:t>
      </w:r>
      <w:r w:rsidR="00000000" w:rsidRPr="009B1679">
        <w:rPr>
          <w:sz w:val="24"/>
        </w:rPr>
        <w:t>the</w:t>
      </w:r>
      <w:r w:rsidR="00000000" w:rsidRPr="009B1679">
        <w:rPr>
          <w:spacing w:val="-11"/>
          <w:sz w:val="24"/>
        </w:rPr>
        <w:t xml:space="preserve"> </w:t>
      </w:r>
      <w:r w:rsidR="00000000" w:rsidRPr="009B1679">
        <w:rPr>
          <w:spacing w:val="-7"/>
          <w:sz w:val="24"/>
        </w:rPr>
        <w:t xml:space="preserve">Fund’s </w:t>
      </w:r>
      <w:r w:rsidR="00000000" w:rsidRPr="009B1679">
        <w:rPr>
          <w:spacing w:val="-5"/>
          <w:sz w:val="24"/>
        </w:rPr>
        <w:t>Form</w:t>
      </w:r>
      <w:r w:rsidR="00000000" w:rsidRPr="009B1679">
        <w:rPr>
          <w:spacing w:val="-19"/>
          <w:sz w:val="24"/>
        </w:rPr>
        <w:t xml:space="preserve"> </w:t>
      </w:r>
      <w:r w:rsidR="00000000" w:rsidRPr="009B1679">
        <w:rPr>
          <w:sz w:val="24"/>
        </w:rPr>
        <w:t>N-PORT</w:t>
      </w:r>
      <w:r w:rsidR="00000000" w:rsidRPr="009B1679">
        <w:rPr>
          <w:spacing w:val="-12"/>
          <w:sz w:val="24"/>
        </w:rPr>
        <w:t xml:space="preserve"> </w:t>
      </w:r>
      <w:r w:rsidR="00000000" w:rsidRPr="009B1679">
        <w:rPr>
          <w:spacing w:val="-9"/>
          <w:sz w:val="24"/>
        </w:rPr>
        <w:t>reports</w:t>
      </w:r>
      <w:r w:rsidR="00000000" w:rsidRPr="009B1679">
        <w:rPr>
          <w:spacing w:val="-20"/>
          <w:sz w:val="24"/>
        </w:rPr>
        <w:t xml:space="preserve"> </w:t>
      </w:r>
      <w:r w:rsidR="00000000" w:rsidRPr="009B1679">
        <w:rPr>
          <w:spacing w:val="-3"/>
          <w:sz w:val="24"/>
        </w:rPr>
        <w:t>are</w:t>
      </w:r>
      <w:r w:rsidR="00000000" w:rsidRPr="009B1679">
        <w:rPr>
          <w:spacing w:val="-13"/>
          <w:sz w:val="24"/>
        </w:rPr>
        <w:t xml:space="preserve"> </w:t>
      </w:r>
      <w:r w:rsidR="00000000" w:rsidRPr="009B1679">
        <w:rPr>
          <w:spacing w:val="-3"/>
          <w:sz w:val="24"/>
        </w:rPr>
        <w:t>available</w:t>
      </w:r>
      <w:r w:rsidR="00000000" w:rsidRPr="009B1679">
        <w:rPr>
          <w:spacing w:val="-15"/>
          <w:sz w:val="24"/>
        </w:rPr>
        <w:t xml:space="preserve"> </w:t>
      </w:r>
      <w:r w:rsidR="00000000" w:rsidRPr="009B1679">
        <w:rPr>
          <w:sz w:val="24"/>
        </w:rPr>
        <w:t>on</w:t>
      </w:r>
      <w:r w:rsidR="00000000" w:rsidRPr="009B1679">
        <w:rPr>
          <w:spacing w:val="-12"/>
          <w:sz w:val="24"/>
        </w:rPr>
        <w:t xml:space="preserve"> </w:t>
      </w:r>
      <w:r w:rsidR="00000000" w:rsidRPr="009B1679">
        <w:rPr>
          <w:sz w:val="24"/>
        </w:rPr>
        <w:t>the</w:t>
      </w:r>
      <w:r w:rsidR="00000000" w:rsidRPr="009B1679">
        <w:rPr>
          <w:spacing w:val="-14"/>
          <w:sz w:val="24"/>
        </w:rPr>
        <w:t xml:space="preserve"> </w:t>
      </w:r>
      <w:r w:rsidR="00000000" w:rsidRPr="009B1679">
        <w:rPr>
          <w:spacing w:val="-5"/>
          <w:sz w:val="24"/>
        </w:rPr>
        <w:t>Commission’s</w:t>
      </w:r>
      <w:r w:rsidR="00000000" w:rsidRPr="009B1679">
        <w:rPr>
          <w:spacing w:val="-17"/>
          <w:sz w:val="24"/>
        </w:rPr>
        <w:t xml:space="preserve"> </w:t>
      </w:r>
      <w:r w:rsidR="00000000" w:rsidRPr="009B1679">
        <w:rPr>
          <w:spacing w:val="-5"/>
          <w:sz w:val="24"/>
        </w:rPr>
        <w:t>Web</w:t>
      </w:r>
      <w:r w:rsidR="00000000" w:rsidRPr="009B1679">
        <w:rPr>
          <w:spacing w:val="-13"/>
          <w:sz w:val="24"/>
        </w:rPr>
        <w:t xml:space="preserve"> </w:t>
      </w:r>
      <w:r w:rsidR="00000000" w:rsidRPr="009B1679">
        <w:rPr>
          <w:spacing w:val="-5"/>
          <w:sz w:val="24"/>
        </w:rPr>
        <w:t>site</w:t>
      </w:r>
      <w:r w:rsidR="00000000" w:rsidRPr="009B1679">
        <w:rPr>
          <w:spacing w:val="-20"/>
          <w:sz w:val="24"/>
        </w:rPr>
        <w:t xml:space="preserve"> </w:t>
      </w:r>
      <w:r w:rsidR="00000000" w:rsidRPr="009B1679">
        <w:rPr>
          <w:sz w:val="24"/>
        </w:rPr>
        <w:t>at</w:t>
      </w:r>
      <w:r w:rsidR="00000000" w:rsidRPr="009B1679">
        <w:rPr>
          <w:spacing w:val="-11"/>
          <w:sz w:val="24"/>
        </w:rPr>
        <w:t xml:space="preserve"> </w:t>
      </w:r>
      <w:hyperlink r:id="rId20">
        <w:r w:rsidR="00000000" w:rsidRPr="009B1679">
          <w:rPr>
            <w:i/>
            <w:sz w:val="24"/>
          </w:rPr>
          <w:t>http://www.sec.gov</w:t>
        </w:r>
      </w:hyperlink>
      <w:r w:rsidR="00000000" w:rsidRPr="009B1679">
        <w:rPr>
          <w:sz w:val="24"/>
        </w:rPr>
        <w:t>;</w:t>
      </w:r>
      <w:r w:rsidR="00000000" w:rsidRPr="009B1679">
        <w:rPr>
          <w:spacing w:val="-9"/>
          <w:sz w:val="24"/>
        </w:rPr>
        <w:t xml:space="preserve"> </w:t>
      </w:r>
      <w:r w:rsidR="00000000" w:rsidRPr="009B1679">
        <w:rPr>
          <w:spacing w:val="-10"/>
          <w:sz w:val="24"/>
        </w:rPr>
        <w:t>and</w:t>
      </w:r>
    </w:p>
    <w:p w:rsidR="00081523" w:rsidRPr="009B1679" w:rsidRDefault="009B1679" w:rsidP="009B1679">
      <w:pPr>
        <w:tabs>
          <w:tab w:val="left" w:pos="2110"/>
        </w:tabs>
        <w:ind w:left="1711" w:right="1710"/>
        <w:jc w:val="both"/>
        <w:rPr>
          <w:sz w:val="24"/>
        </w:rPr>
      </w:pPr>
      <w:r>
        <w:rPr>
          <w:spacing w:val="-1"/>
          <w:sz w:val="24"/>
          <w:szCs w:val="24"/>
        </w:rPr>
        <w:t>(iii)</w:t>
      </w:r>
      <w:r>
        <w:rPr>
          <w:spacing w:val="-1"/>
          <w:sz w:val="24"/>
          <w:szCs w:val="24"/>
        </w:rPr>
        <w:tab/>
      </w:r>
      <w:r w:rsidR="00000000" w:rsidRPr="009B1679">
        <w:rPr>
          <w:sz w:val="24"/>
        </w:rPr>
        <w:t>if the Fund makes the information on Form N-PORT available to shareholders on its Web site or upon request, a description of how the information may be obtained from</w:t>
      </w:r>
      <w:r w:rsidR="00000000" w:rsidRPr="009B1679">
        <w:rPr>
          <w:spacing w:val="-16"/>
          <w:sz w:val="24"/>
        </w:rPr>
        <w:t xml:space="preserve"> </w:t>
      </w:r>
      <w:r w:rsidR="00000000" w:rsidRPr="009B1679">
        <w:rPr>
          <w:sz w:val="24"/>
        </w:rPr>
        <w:t>the Fund.</w:t>
      </w:r>
    </w:p>
    <w:p w:rsidR="00081523" w:rsidRDefault="00081523">
      <w:pPr>
        <w:pStyle w:val="BodyText"/>
        <w:spacing w:before="3"/>
        <w:rPr>
          <w:sz w:val="21"/>
        </w:rPr>
      </w:pPr>
    </w:p>
    <w:p w:rsidR="00081523" w:rsidRDefault="00000000">
      <w:pPr>
        <w:pStyle w:val="Heading1"/>
        <w:spacing w:before="1"/>
        <w:ind w:left="1380"/>
      </w:pPr>
      <w:r>
        <w:t>Instruction</w:t>
      </w:r>
    </w:p>
    <w:p w:rsidR="00081523" w:rsidRDefault="00081523">
      <w:pPr>
        <w:pStyle w:val="BodyText"/>
        <w:spacing w:before="5"/>
        <w:rPr>
          <w:b/>
          <w:sz w:val="20"/>
        </w:rPr>
      </w:pPr>
    </w:p>
    <w:p w:rsidR="00081523" w:rsidRDefault="00000000">
      <w:pPr>
        <w:pStyle w:val="BodyText"/>
        <w:ind w:left="1380" w:right="1253"/>
      </w:pPr>
      <w:r>
        <w:t>A Money Market Fund will omit the statement required by Item 27(d)(3) and instead provide a statement that (</w:t>
      </w:r>
      <w:proofErr w:type="spellStart"/>
      <w:r>
        <w:t>i</w:t>
      </w:r>
      <w:proofErr w:type="spellEnd"/>
      <w:r>
        <w:t xml:space="preserve">) the Money Market Fund files its complete schedule of portfolio holdings with the Commission each month on Form N-MFP; (ii) the Money Market Fund’s reports on Form N- MFP are available on the Commission’s website at </w:t>
      </w:r>
      <w:hyperlink r:id="rId21">
        <w:r>
          <w:rPr>
            <w:i/>
          </w:rPr>
          <w:t>http://www.sec.gov</w:t>
        </w:r>
      </w:hyperlink>
      <w:r>
        <w:t>; and (iii) the Money Market Fund makes portfolio holdings information available to shareholders on its website.</w:t>
      </w:r>
    </w:p>
    <w:p w:rsidR="00081523" w:rsidRDefault="00081523">
      <w:pPr>
        <w:pStyle w:val="BodyText"/>
        <w:spacing w:before="10"/>
        <w:rPr>
          <w:sz w:val="20"/>
        </w:rPr>
      </w:pPr>
    </w:p>
    <w:p w:rsidR="00081523" w:rsidRPr="009B1679" w:rsidRDefault="009B1679" w:rsidP="009B1679">
      <w:pPr>
        <w:tabs>
          <w:tab w:val="left" w:pos="1712"/>
        </w:tabs>
        <w:ind w:left="1711" w:right="1497" w:hanging="332"/>
        <w:rPr>
          <w:sz w:val="24"/>
        </w:rPr>
      </w:pPr>
      <w:r>
        <w:rPr>
          <w:color w:val="221F1F"/>
          <w:spacing w:val="-1"/>
          <w:sz w:val="24"/>
          <w:szCs w:val="24"/>
        </w:rPr>
        <w:t>(4)</w:t>
      </w:r>
      <w:r>
        <w:rPr>
          <w:color w:val="221F1F"/>
          <w:spacing w:val="-1"/>
          <w:sz w:val="24"/>
          <w:szCs w:val="24"/>
        </w:rPr>
        <w:tab/>
      </w:r>
      <w:r w:rsidR="00000000" w:rsidRPr="009B1679">
        <w:rPr>
          <w:i/>
          <w:spacing w:val="-3"/>
          <w:sz w:val="24"/>
        </w:rPr>
        <w:t xml:space="preserve">Statement Regarding </w:t>
      </w:r>
      <w:r w:rsidR="00000000" w:rsidRPr="009B1679">
        <w:rPr>
          <w:i/>
          <w:sz w:val="24"/>
        </w:rPr>
        <w:t xml:space="preserve">Availability of Proxy Voting </w:t>
      </w:r>
      <w:r w:rsidR="00000000" w:rsidRPr="009B1679">
        <w:rPr>
          <w:i/>
          <w:spacing w:val="-3"/>
          <w:sz w:val="24"/>
        </w:rPr>
        <w:t xml:space="preserve">Policies </w:t>
      </w:r>
      <w:r w:rsidR="00000000" w:rsidRPr="009B1679">
        <w:rPr>
          <w:i/>
          <w:sz w:val="24"/>
        </w:rPr>
        <w:t xml:space="preserve">and </w:t>
      </w:r>
      <w:r w:rsidR="00000000" w:rsidRPr="009B1679">
        <w:rPr>
          <w:i/>
          <w:spacing w:val="-3"/>
          <w:sz w:val="24"/>
        </w:rPr>
        <w:t xml:space="preserve">Procedures. </w:t>
      </w:r>
      <w:r w:rsidR="00000000" w:rsidRPr="009B1679">
        <w:rPr>
          <w:sz w:val="24"/>
        </w:rPr>
        <w:t xml:space="preserve">A </w:t>
      </w:r>
      <w:r w:rsidR="00000000" w:rsidRPr="009B1679">
        <w:rPr>
          <w:spacing w:val="-3"/>
          <w:sz w:val="24"/>
        </w:rPr>
        <w:t xml:space="preserve">statement that </w:t>
      </w:r>
      <w:r w:rsidR="00000000" w:rsidRPr="009B1679">
        <w:rPr>
          <w:sz w:val="24"/>
        </w:rPr>
        <w:t xml:space="preserve">a </w:t>
      </w:r>
      <w:r w:rsidR="00000000" w:rsidRPr="009B1679">
        <w:rPr>
          <w:spacing w:val="-3"/>
          <w:sz w:val="24"/>
        </w:rPr>
        <w:t xml:space="preserve">description </w:t>
      </w:r>
      <w:r w:rsidR="00000000" w:rsidRPr="009B1679">
        <w:rPr>
          <w:sz w:val="24"/>
        </w:rPr>
        <w:t xml:space="preserve">of the </w:t>
      </w:r>
      <w:r w:rsidR="00000000" w:rsidRPr="009B1679">
        <w:rPr>
          <w:spacing w:val="-3"/>
          <w:sz w:val="24"/>
        </w:rPr>
        <w:t xml:space="preserve">policies </w:t>
      </w:r>
      <w:r w:rsidR="00000000" w:rsidRPr="009B1679">
        <w:rPr>
          <w:sz w:val="24"/>
        </w:rPr>
        <w:t xml:space="preserve">and </w:t>
      </w:r>
      <w:r w:rsidR="00000000" w:rsidRPr="009B1679">
        <w:rPr>
          <w:spacing w:val="-3"/>
          <w:sz w:val="24"/>
        </w:rPr>
        <w:t xml:space="preserve">procedures </w:t>
      </w:r>
      <w:r w:rsidR="00000000" w:rsidRPr="009B1679">
        <w:rPr>
          <w:sz w:val="24"/>
        </w:rPr>
        <w:t xml:space="preserve">that the </w:t>
      </w:r>
      <w:r w:rsidR="00000000" w:rsidRPr="009B1679">
        <w:rPr>
          <w:spacing w:val="-3"/>
          <w:sz w:val="24"/>
        </w:rPr>
        <w:t xml:space="preserve">Fund </w:t>
      </w:r>
      <w:r w:rsidR="00000000" w:rsidRPr="009B1679">
        <w:rPr>
          <w:sz w:val="24"/>
        </w:rPr>
        <w:t xml:space="preserve">uses to determine how to vote </w:t>
      </w:r>
      <w:r w:rsidR="00000000" w:rsidRPr="009B1679">
        <w:rPr>
          <w:spacing w:val="-3"/>
          <w:sz w:val="24"/>
        </w:rPr>
        <w:t>proxies</w:t>
      </w:r>
      <w:r w:rsidR="00000000" w:rsidRPr="009B1679">
        <w:rPr>
          <w:spacing w:val="-7"/>
          <w:sz w:val="24"/>
        </w:rPr>
        <w:t xml:space="preserve"> </w:t>
      </w:r>
      <w:r w:rsidR="00000000" w:rsidRPr="009B1679">
        <w:rPr>
          <w:sz w:val="24"/>
        </w:rPr>
        <w:t>relating</w:t>
      </w:r>
      <w:r w:rsidR="00000000" w:rsidRPr="009B1679">
        <w:rPr>
          <w:spacing w:val="-6"/>
          <w:sz w:val="24"/>
        </w:rPr>
        <w:t xml:space="preserve"> </w:t>
      </w:r>
      <w:r w:rsidR="00000000" w:rsidRPr="009B1679">
        <w:rPr>
          <w:sz w:val="24"/>
        </w:rPr>
        <w:t>to</w:t>
      </w:r>
      <w:r w:rsidR="00000000" w:rsidRPr="009B1679">
        <w:rPr>
          <w:spacing w:val="-6"/>
          <w:sz w:val="24"/>
        </w:rPr>
        <w:t xml:space="preserve"> </w:t>
      </w:r>
      <w:r w:rsidR="00000000" w:rsidRPr="009B1679">
        <w:rPr>
          <w:sz w:val="24"/>
        </w:rPr>
        <w:t>portfolio</w:t>
      </w:r>
      <w:r w:rsidR="00000000" w:rsidRPr="009B1679">
        <w:rPr>
          <w:spacing w:val="-6"/>
          <w:sz w:val="24"/>
        </w:rPr>
        <w:t xml:space="preserve"> </w:t>
      </w:r>
      <w:r w:rsidR="00000000" w:rsidRPr="009B1679">
        <w:rPr>
          <w:spacing w:val="-3"/>
          <w:sz w:val="24"/>
        </w:rPr>
        <w:t>securities</w:t>
      </w:r>
      <w:r w:rsidR="00000000" w:rsidRPr="009B1679">
        <w:rPr>
          <w:spacing w:val="-6"/>
          <w:sz w:val="24"/>
        </w:rPr>
        <w:t xml:space="preserve"> </w:t>
      </w:r>
      <w:r w:rsidR="00000000" w:rsidRPr="009B1679">
        <w:rPr>
          <w:sz w:val="24"/>
        </w:rPr>
        <w:t>is</w:t>
      </w:r>
      <w:r w:rsidR="00000000" w:rsidRPr="009B1679">
        <w:rPr>
          <w:spacing w:val="-4"/>
          <w:sz w:val="24"/>
        </w:rPr>
        <w:t xml:space="preserve"> </w:t>
      </w:r>
      <w:r w:rsidR="00000000" w:rsidRPr="009B1679">
        <w:rPr>
          <w:spacing w:val="-3"/>
          <w:sz w:val="24"/>
        </w:rPr>
        <w:t>available</w:t>
      </w:r>
      <w:r w:rsidR="00000000" w:rsidRPr="009B1679">
        <w:rPr>
          <w:spacing w:val="-6"/>
          <w:sz w:val="24"/>
        </w:rPr>
        <w:t xml:space="preserve"> </w:t>
      </w:r>
      <w:r w:rsidR="00000000" w:rsidRPr="009B1679">
        <w:rPr>
          <w:sz w:val="24"/>
        </w:rPr>
        <w:t>(</w:t>
      </w:r>
      <w:proofErr w:type="spellStart"/>
      <w:r w:rsidR="00000000" w:rsidRPr="009B1679">
        <w:rPr>
          <w:sz w:val="24"/>
        </w:rPr>
        <w:t>i</w:t>
      </w:r>
      <w:proofErr w:type="spellEnd"/>
      <w:r w:rsidR="00000000" w:rsidRPr="009B1679">
        <w:rPr>
          <w:sz w:val="24"/>
        </w:rPr>
        <w:t>)</w:t>
      </w:r>
      <w:r w:rsidR="00000000" w:rsidRPr="009B1679">
        <w:rPr>
          <w:spacing w:val="-7"/>
          <w:sz w:val="24"/>
        </w:rPr>
        <w:t xml:space="preserve"> </w:t>
      </w:r>
      <w:r w:rsidR="00000000" w:rsidRPr="009B1679">
        <w:rPr>
          <w:spacing w:val="-3"/>
          <w:sz w:val="24"/>
        </w:rPr>
        <w:t>without charge,</w:t>
      </w:r>
      <w:r w:rsidR="00000000" w:rsidRPr="009B1679">
        <w:rPr>
          <w:spacing w:val="-4"/>
          <w:sz w:val="24"/>
        </w:rPr>
        <w:t xml:space="preserve"> </w:t>
      </w:r>
      <w:r w:rsidR="00000000" w:rsidRPr="009B1679">
        <w:rPr>
          <w:spacing w:val="-3"/>
          <w:sz w:val="24"/>
        </w:rPr>
        <w:t>upon</w:t>
      </w:r>
      <w:r w:rsidR="00000000" w:rsidRPr="009B1679">
        <w:rPr>
          <w:spacing w:val="-4"/>
          <w:sz w:val="24"/>
        </w:rPr>
        <w:t xml:space="preserve"> </w:t>
      </w:r>
      <w:r w:rsidR="00000000" w:rsidRPr="009B1679">
        <w:rPr>
          <w:spacing w:val="-3"/>
          <w:sz w:val="24"/>
        </w:rPr>
        <w:t>request,</w:t>
      </w:r>
      <w:r w:rsidR="00000000" w:rsidRPr="009B1679">
        <w:rPr>
          <w:spacing w:val="-7"/>
          <w:sz w:val="24"/>
        </w:rPr>
        <w:t xml:space="preserve"> </w:t>
      </w:r>
      <w:r w:rsidR="00000000" w:rsidRPr="009B1679">
        <w:rPr>
          <w:sz w:val="24"/>
        </w:rPr>
        <w:t>by</w:t>
      </w:r>
      <w:r w:rsidR="00000000" w:rsidRPr="009B1679">
        <w:rPr>
          <w:spacing w:val="-9"/>
          <w:sz w:val="24"/>
        </w:rPr>
        <w:t xml:space="preserve"> </w:t>
      </w:r>
      <w:r w:rsidR="00000000" w:rsidRPr="009B1679">
        <w:rPr>
          <w:sz w:val="24"/>
        </w:rPr>
        <w:t xml:space="preserve">calling a </w:t>
      </w:r>
      <w:r w:rsidR="00000000" w:rsidRPr="009B1679">
        <w:rPr>
          <w:spacing w:val="-3"/>
          <w:sz w:val="24"/>
        </w:rPr>
        <w:t xml:space="preserve">specified </w:t>
      </w:r>
      <w:r w:rsidR="00000000" w:rsidRPr="009B1679">
        <w:rPr>
          <w:sz w:val="24"/>
        </w:rPr>
        <w:t xml:space="preserve">toll-free </w:t>
      </w:r>
      <w:r w:rsidR="00000000" w:rsidRPr="009B1679">
        <w:rPr>
          <w:spacing w:val="-3"/>
          <w:sz w:val="24"/>
        </w:rPr>
        <w:t xml:space="preserve">(or collect) telephone number; </w:t>
      </w:r>
      <w:r w:rsidR="00000000" w:rsidRPr="009B1679">
        <w:rPr>
          <w:sz w:val="24"/>
        </w:rPr>
        <w:t xml:space="preserve">(ii) on the </w:t>
      </w:r>
      <w:r w:rsidR="00000000" w:rsidRPr="009B1679">
        <w:rPr>
          <w:spacing w:val="-3"/>
          <w:sz w:val="24"/>
        </w:rPr>
        <w:t xml:space="preserve">Fund’s </w:t>
      </w:r>
      <w:r w:rsidR="00000000" w:rsidRPr="009B1679">
        <w:rPr>
          <w:sz w:val="24"/>
        </w:rPr>
        <w:t xml:space="preserve">Web site, if </w:t>
      </w:r>
      <w:r w:rsidR="00000000" w:rsidRPr="009B1679">
        <w:rPr>
          <w:spacing w:val="-3"/>
          <w:sz w:val="24"/>
        </w:rPr>
        <w:t xml:space="preserve">applicable; and </w:t>
      </w:r>
      <w:r w:rsidR="00000000" w:rsidRPr="009B1679">
        <w:rPr>
          <w:sz w:val="24"/>
        </w:rPr>
        <w:t xml:space="preserve">(iii) on the </w:t>
      </w:r>
      <w:r w:rsidR="00000000" w:rsidRPr="009B1679">
        <w:rPr>
          <w:spacing w:val="-3"/>
          <w:sz w:val="24"/>
        </w:rPr>
        <w:t xml:space="preserve">Commission’s </w:t>
      </w:r>
      <w:r w:rsidR="00000000" w:rsidRPr="009B1679">
        <w:rPr>
          <w:sz w:val="24"/>
        </w:rPr>
        <w:t>Web site at</w:t>
      </w:r>
      <w:r w:rsidR="00000000" w:rsidRPr="009B1679">
        <w:rPr>
          <w:spacing w:val="-35"/>
          <w:sz w:val="24"/>
        </w:rPr>
        <w:t xml:space="preserve"> </w:t>
      </w:r>
      <w:hyperlink r:id="rId22">
        <w:r w:rsidR="00000000" w:rsidRPr="009B1679">
          <w:rPr>
            <w:i/>
            <w:sz w:val="24"/>
          </w:rPr>
          <w:t>http://www.sec.gov</w:t>
        </w:r>
        <w:r w:rsidR="00000000" w:rsidRPr="009B1679">
          <w:rPr>
            <w:sz w:val="24"/>
          </w:rPr>
          <w:t>.</w:t>
        </w:r>
      </w:hyperlink>
    </w:p>
    <w:p w:rsidR="00081523" w:rsidRDefault="00081523">
      <w:pPr>
        <w:pStyle w:val="BodyText"/>
        <w:spacing w:before="3"/>
        <w:rPr>
          <w:sz w:val="21"/>
        </w:rPr>
      </w:pPr>
    </w:p>
    <w:p w:rsidR="00081523" w:rsidRDefault="00000000">
      <w:pPr>
        <w:pStyle w:val="Heading1"/>
        <w:spacing w:before="1"/>
        <w:ind w:left="1380"/>
      </w:pPr>
      <w:r>
        <w:t>Instruction</w:t>
      </w:r>
    </w:p>
    <w:p w:rsidR="00081523" w:rsidRDefault="00081523">
      <w:pPr>
        <w:pStyle w:val="BodyText"/>
        <w:spacing w:before="5"/>
        <w:rPr>
          <w:b/>
          <w:sz w:val="20"/>
        </w:rPr>
      </w:pPr>
    </w:p>
    <w:p w:rsidR="00081523" w:rsidRDefault="00000000">
      <w:pPr>
        <w:pStyle w:val="BodyText"/>
        <w:ind w:left="1380" w:right="1216"/>
      </w:pPr>
      <w:r>
        <w:t>When</w:t>
      </w:r>
      <w:r>
        <w:rPr>
          <w:spacing w:val="-18"/>
        </w:rPr>
        <w:t xml:space="preserve"> </w:t>
      </w:r>
      <w:r>
        <w:t>a</w:t>
      </w:r>
      <w:r>
        <w:rPr>
          <w:spacing w:val="-11"/>
        </w:rPr>
        <w:t xml:space="preserve"> </w:t>
      </w:r>
      <w:r>
        <w:rPr>
          <w:spacing w:val="-3"/>
        </w:rPr>
        <w:t>Fund</w:t>
      </w:r>
      <w:r>
        <w:rPr>
          <w:spacing w:val="-16"/>
        </w:rPr>
        <w:t xml:space="preserve"> </w:t>
      </w:r>
      <w:r>
        <w:rPr>
          <w:spacing w:val="-3"/>
        </w:rPr>
        <w:t>(or</w:t>
      </w:r>
      <w:r>
        <w:rPr>
          <w:spacing w:val="-16"/>
        </w:rPr>
        <w:t xml:space="preserve"> </w:t>
      </w:r>
      <w:r>
        <w:rPr>
          <w:spacing w:val="-3"/>
        </w:rPr>
        <w:t>financial</w:t>
      </w:r>
      <w:r>
        <w:rPr>
          <w:spacing w:val="-14"/>
        </w:rPr>
        <w:t xml:space="preserve"> </w:t>
      </w:r>
      <w:r>
        <w:rPr>
          <w:spacing w:val="-3"/>
        </w:rPr>
        <w:t>intermediary</w:t>
      </w:r>
      <w:r>
        <w:rPr>
          <w:spacing w:val="-21"/>
        </w:rPr>
        <w:t xml:space="preserve"> </w:t>
      </w:r>
      <w:r>
        <w:t>through</w:t>
      </w:r>
      <w:r>
        <w:rPr>
          <w:spacing w:val="-12"/>
        </w:rPr>
        <w:t xml:space="preserve"> </w:t>
      </w:r>
      <w:r>
        <w:rPr>
          <w:spacing w:val="-4"/>
        </w:rPr>
        <w:t>which</w:t>
      </w:r>
      <w:r>
        <w:rPr>
          <w:spacing w:val="-16"/>
        </w:rPr>
        <w:t xml:space="preserve"> </w:t>
      </w:r>
      <w:r>
        <w:rPr>
          <w:spacing w:val="-5"/>
        </w:rPr>
        <w:t>shares</w:t>
      </w:r>
      <w:r>
        <w:rPr>
          <w:spacing w:val="-17"/>
        </w:rPr>
        <w:t xml:space="preserve"> </w:t>
      </w:r>
      <w:r>
        <w:t>of</w:t>
      </w:r>
      <w:r>
        <w:rPr>
          <w:spacing w:val="-11"/>
        </w:rPr>
        <w:t xml:space="preserve"> </w:t>
      </w:r>
      <w:r>
        <w:t>the</w:t>
      </w:r>
      <w:r>
        <w:rPr>
          <w:spacing w:val="-12"/>
        </w:rPr>
        <w:t xml:space="preserve"> </w:t>
      </w:r>
      <w:r>
        <w:rPr>
          <w:spacing w:val="-3"/>
        </w:rPr>
        <w:t>Fund</w:t>
      </w:r>
      <w:r>
        <w:rPr>
          <w:spacing w:val="-10"/>
        </w:rPr>
        <w:t xml:space="preserve"> </w:t>
      </w:r>
      <w:r>
        <w:t>may</w:t>
      </w:r>
      <w:r>
        <w:rPr>
          <w:spacing w:val="-21"/>
        </w:rPr>
        <w:t xml:space="preserve"> </w:t>
      </w:r>
      <w:r>
        <w:t>be</w:t>
      </w:r>
      <w:r>
        <w:rPr>
          <w:spacing w:val="-9"/>
        </w:rPr>
        <w:t xml:space="preserve"> </w:t>
      </w:r>
      <w:r>
        <w:rPr>
          <w:spacing w:val="-5"/>
        </w:rPr>
        <w:t>purchased</w:t>
      </w:r>
      <w:r>
        <w:rPr>
          <w:spacing w:val="-15"/>
        </w:rPr>
        <w:t xml:space="preserve"> </w:t>
      </w:r>
      <w:r>
        <w:t>or</w:t>
      </w:r>
      <w:r>
        <w:rPr>
          <w:spacing w:val="-9"/>
        </w:rPr>
        <w:t xml:space="preserve"> </w:t>
      </w:r>
      <w:r>
        <w:rPr>
          <w:spacing w:val="-3"/>
        </w:rPr>
        <w:t xml:space="preserve">sold) receives </w:t>
      </w:r>
      <w:r>
        <w:t xml:space="preserve">a </w:t>
      </w:r>
      <w:r>
        <w:rPr>
          <w:spacing w:val="-3"/>
        </w:rPr>
        <w:t xml:space="preserve">request for </w:t>
      </w:r>
      <w:r>
        <w:t xml:space="preserve">a </w:t>
      </w:r>
      <w:r>
        <w:rPr>
          <w:spacing w:val="-3"/>
        </w:rPr>
        <w:t xml:space="preserve">description </w:t>
      </w:r>
      <w:r>
        <w:t xml:space="preserve">of the </w:t>
      </w:r>
      <w:r>
        <w:rPr>
          <w:spacing w:val="-3"/>
        </w:rPr>
        <w:t xml:space="preserve">policies and procedures that </w:t>
      </w:r>
      <w:r>
        <w:t xml:space="preserve">the </w:t>
      </w:r>
      <w:r>
        <w:rPr>
          <w:spacing w:val="-3"/>
        </w:rPr>
        <w:t xml:space="preserve">Fund uses </w:t>
      </w:r>
      <w:r>
        <w:t xml:space="preserve">to </w:t>
      </w:r>
      <w:r>
        <w:rPr>
          <w:spacing w:val="-3"/>
        </w:rPr>
        <w:t xml:space="preserve">determine </w:t>
      </w:r>
      <w:r>
        <w:t xml:space="preserve">how to vote </w:t>
      </w:r>
      <w:r>
        <w:rPr>
          <w:spacing w:val="-3"/>
        </w:rPr>
        <w:t xml:space="preserve">proxies, </w:t>
      </w:r>
      <w:r>
        <w:t xml:space="preserve">the Fund </w:t>
      </w:r>
      <w:r>
        <w:rPr>
          <w:spacing w:val="-3"/>
        </w:rPr>
        <w:t xml:space="preserve">(or </w:t>
      </w:r>
      <w:r>
        <w:rPr>
          <w:spacing w:val="-5"/>
        </w:rPr>
        <w:t xml:space="preserve">financial </w:t>
      </w:r>
      <w:r>
        <w:rPr>
          <w:spacing w:val="-3"/>
        </w:rPr>
        <w:t xml:space="preserve">intermediary) </w:t>
      </w:r>
      <w:r>
        <w:t xml:space="preserve">must </w:t>
      </w:r>
      <w:r>
        <w:rPr>
          <w:spacing w:val="-3"/>
        </w:rPr>
        <w:t xml:space="preserve">send </w:t>
      </w:r>
      <w:r>
        <w:t xml:space="preserve">the </w:t>
      </w:r>
      <w:r>
        <w:rPr>
          <w:spacing w:val="-3"/>
        </w:rPr>
        <w:t xml:space="preserve">information </w:t>
      </w:r>
      <w:r>
        <w:rPr>
          <w:spacing w:val="-5"/>
        </w:rPr>
        <w:t xml:space="preserve">disclosed </w:t>
      </w:r>
      <w:r>
        <w:t xml:space="preserve">in </w:t>
      </w:r>
      <w:r>
        <w:rPr>
          <w:spacing w:val="-5"/>
        </w:rPr>
        <w:t>response</w:t>
      </w:r>
      <w:r>
        <w:rPr>
          <w:spacing w:val="-13"/>
        </w:rPr>
        <w:t xml:space="preserve"> </w:t>
      </w:r>
      <w:r>
        <w:t>to</w:t>
      </w:r>
      <w:r>
        <w:rPr>
          <w:spacing w:val="-4"/>
        </w:rPr>
        <w:t xml:space="preserve"> Item</w:t>
      </w:r>
      <w:r>
        <w:rPr>
          <w:spacing w:val="-13"/>
        </w:rPr>
        <w:t xml:space="preserve"> </w:t>
      </w:r>
      <w:r>
        <w:rPr>
          <w:spacing w:val="-3"/>
        </w:rPr>
        <w:t>17(f)</w:t>
      </w:r>
      <w:r>
        <w:rPr>
          <w:spacing w:val="-10"/>
        </w:rPr>
        <w:t xml:space="preserve"> </w:t>
      </w:r>
      <w:r>
        <w:t>of</w:t>
      </w:r>
      <w:r>
        <w:rPr>
          <w:spacing w:val="-7"/>
        </w:rPr>
        <w:t xml:space="preserve"> </w:t>
      </w:r>
      <w:r>
        <w:t>this</w:t>
      </w:r>
      <w:r>
        <w:rPr>
          <w:spacing w:val="-9"/>
        </w:rPr>
        <w:t xml:space="preserve"> </w:t>
      </w:r>
      <w:r>
        <w:rPr>
          <w:spacing w:val="-5"/>
        </w:rPr>
        <w:t>Form,</w:t>
      </w:r>
      <w:r>
        <w:rPr>
          <w:spacing w:val="-11"/>
        </w:rPr>
        <w:t xml:space="preserve"> </w:t>
      </w:r>
      <w:r>
        <w:rPr>
          <w:spacing w:val="-5"/>
        </w:rPr>
        <w:t>within</w:t>
      </w:r>
      <w:r>
        <w:rPr>
          <w:spacing w:val="-14"/>
        </w:rPr>
        <w:t xml:space="preserve"> </w:t>
      </w:r>
      <w:r>
        <w:rPr>
          <w:spacing w:val="-5"/>
        </w:rPr>
        <w:t>three</w:t>
      </w:r>
      <w:r>
        <w:rPr>
          <w:spacing w:val="-12"/>
        </w:rPr>
        <w:t xml:space="preserve"> </w:t>
      </w:r>
      <w:r>
        <w:rPr>
          <w:spacing w:val="-5"/>
        </w:rPr>
        <w:t>business</w:t>
      </w:r>
      <w:r>
        <w:rPr>
          <w:spacing w:val="14"/>
        </w:rPr>
        <w:t xml:space="preserve"> </w:t>
      </w:r>
      <w:r>
        <w:rPr>
          <w:spacing w:val="-3"/>
        </w:rPr>
        <w:t>days</w:t>
      </w:r>
      <w:r>
        <w:rPr>
          <w:spacing w:val="-14"/>
        </w:rPr>
        <w:t xml:space="preserve"> </w:t>
      </w:r>
      <w:r>
        <w:t>of</w:t>
      </w:r>
      <w:r>
        <w:rPr>
          <w:spacing w:val="-7"/>
        </w:rPr>
        <w:t xml:space="preserve"> </w:t>
      </w:r>
      <w:r>
        <w:rPr>
          <w:spacing w:val="-3"/>
        </w:rPr>
        <w:t>receipt</w:t>
      </w:r>
      <w:r>
        <w:rPr>
          <w:spacing w:val="-13"/>
        </w:rPr>
        <w:t xml:space="preserve"> </w:t>
      </w:r>
      <w:r>
        <w:t>of</w:t>
      </w:r>
      <w:r>
        <w:rPr>
          <w:spacing w:val="-12"/>
        </w:rPr>
        <w:t xml:space="preserve"> </w:t>
      </w:r>
      <w:r>
        <w:t>the</w:t>
      </w:r>
      <w:r>
        <w:rPr>
          <w:spacing w:val="-15"/>
        </w:rPr>
        <w:t xml:space="preserve"> </w:t>
      </w:r>
      <w:r>
        <w:rPr>
          <w:spacing w:val="-5"/>
        </w:rPr>
        <w:t>request,</w:t>
      </w:r>
      <w:r>
        <w:rPr>
          <w:spacing w:val="-14"/>
        </w:rPr>
        <w:t xml:space="preserve"> </w:t>
      </w:r>
      <w:r>
        <w:t>by</w:t>
      </w:r>
      <w:r>
        <w:rPr>
          <w:spacing w:val="-14"/>
        </w:rPr>
        <w:t xml:space="preserve"> </w:t>
      </w:r>
      <w:r>
        <w:rPr>
          <w:spacing w:val="-3"/>
        </w:rPr>
        <w:t xml:space="preserve">first-class </w:t>
      </w:r>
      <w:r>
        <w:t>mail</w:t>
      </w:r>
      <w:r>
        <w:rPr>
          <w:spacing w:val="-15"/>
        </w:rPr>
        <w:t xml:space="preserve"> </w:t>
      </w:r>
      <w:r>
        <w:t>or</w:t>
      </w:r>
      <w:r>
        <w:rPr>
          <w:spacing w:val="-8"/>
        </w:rPr>
        <w:t xml:space="preserve"> </w:t>
      </w:r>
      <w:r>
        <w:rPr>
          <w:spacing w:val="-5"/>
        </w:rPr>
        <w:t>other</w:t>
      </w:r>
      <w:r>
        <w:rPr>
          <w:spacing w:val="-13"/>
        </w:rPr>
        <w:t xml:space="preserve"> </w:t>
      </w:r>
      <w:r>
        <w:rPr>
          <w:spacing w:val="-5"/>
        </w:rPr>
        <w:t>means</w:t>
      </w:r>
      <w:r>
        <w:rPr>
          <w:spacing w:val="-17"/>
        </w:rPr>
        <w:t xml:space="preserve"> </w:t>
      </w:r>
      <w:r>
        <w:rPr>
          <w:spacing w:val="-3"/>
        </w:rPr>
        <w:t>designed</w:t>
      </w:r>
      <w:r>
        <w:rPr>
          <w:spacing w:val="-12"/>
        </w:rPr>
        <w:t xml:space="preserve"> </w:t>
      </w:r>
      <w:r>
        <w:t>to</w:t>
      </w:r>
      <w:r>
        <w:rPr>
          <w:spacing w:val="-8"/>
        </w:rPr>
        <w:t xml:space="preserve"> </w:t>
      </w:r>
      <w:r>
        <w:rPr>
          <w:spacing w:val="-5"/>
        </w:rPr>
        <w:t>ensure</w:t>
      </w:r>
      <w:r>
        <w:rPr>
          <w:spacing w:val="-17"/>
        </w:rPr>
        <w:t xml:space="preserve"> </w:t>
      </w:r>
      <w:r>
        <w:t>equally</w:t>
      </w:r>
      <w:r>
        <w:rPr>
          <w:spacing w:val="-20"/>
        </w:rPr>
        <w:t xml:space="preserve"> </w:t>
      </w:r>
      <w:r>
        <w:t>prompt</w:t>
      </w:r>
      <w:r>
        <w:rPr>
          <w:spacing w:val="-10"/>
        </w:rPr>
        <w:t xml:space="preserve"> </w:t>
      </w:r>
      <w:r>
        <w:rPr>
          <w:spacing w:val="-4"/>
        </w:rPr>
        <w:t>delivery.</w:t>
      </w:r>
    </w:p>
    <w:p w:rsidR="00081523" w:rsidRDefault="00081523">
      <w:pPr>
        <w:pStyle w:val="BodyText"/>
        <w:spacing w:before="10"/>
        <w:rPr>
          <w:sz w:val="20"/>
        </w:rPr>
      </w:pPr>
    </w:p>
    <w:p w:rsidR="00081523" w:rsidRPr="009B1679" w:rsidRDefault="009B1679" w:rsidP="009B1679">
      <w:pPr>
        <w:tabs>
          <w:tab w:val="left" w:pos="1712"/>
        </w:tabs>
        <w:ind w:left="1711" w:right="1675" w:hanging="332"/>
        <w:rPr>
          <w:sz w:val="24"/>
        </w:rPr>
      </w:pPr>
      <w:r>
        <w:rPr>
          <w:color w:val="221F1F"/>
          <w:spacing w:val="-1"/>
          <w:sz w:val="24"/>
          <w:szCs w:val="24"/>
        </w:rPr>
        <w:t>(5)</w:t>
      </w:r>
      <w:r>
        <w:rPr>
          <w:color w:val="221F1F"/>
          <w:spacing w:val="-1"/>
          <w:sz w:val="24"/>
          <w:szCs w:val="24"/>
        </w:rPr>
        <w:tab/>
      </w:r>
      <w:r w:rsidR="00000000" w:rsidRPr="009B1679">
        <w:rPr>
          <w:i/>
          <w:spacing w:val="-3"/>
          <w:sz w:val="24"/>
        </w:rPr>
        <w:t xml:space="preserve">Statement Regarding </w:t>
      </w:r>
      <w:r w:rsidR="00000000" w:rsidRPr="009B1679">
        <w:rPr>
          <w:i/>
          <w:sz w:val="24"/>
        </w:rPr>
        <w:t xml:space="preserve">Availability of Proxy Voting </w:t>
      </w:r>
      <w:r w:rsidR="00000000" w:rsidRPr="009B1679">
        <w:rPr>
          <w:i/>
          <w:spacing w:val="-3"/>
          <w:sz w:val="24"/>
        </w:rPr>
        <w:t xml:space="preserve">Record. </w:t>
      </w:r>
      <w:r w:rsidR="00000000" w:rsidRPr="009B1679">
        <w:rPr>
          <w:sz w:val="24"/>
        </w:rPr>
        <w:t xml:space="preserve">A </w:t>
      </w:r>
      <w:r w:rsidR="00000000" w:rsidRPr="009B1679">
        <w:rPr>
          <w:spacing w:val="-3"/>
          <w:sz w:val="24"/>
        </w:rPr>
        <w:t>statement that information regarding</w:t>
      </w:r>
      <w:r w:rsidR="00000000" w:rsidRPr="009B1679">
        <w:rPr>
          <w:spacing w:val="-12"/>
          <w:sz w:val="24"/>
        </w:rPr>
        <w:t xml:space="preserve"> </w:t>
      </w:r>
      <w:r w:rsidR="00000000" w:rsidRPr="009B1679">
        <w:rPr>
          <w:sz w:val="24"/>
        </w:rPr>
        <w:t>how</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z w:val="24"/>
        </w:rPr>
        <w:t>Fund</w:t>
      </w:r>
      <w:r w:rsidR="00000000" w:rsidRPr="009B1679">
        <w:rPr>
          <w:spacing w:val="-8"/>
          <w:sz w:val="24"/>
        </w:rPr>
        <w:t xml:space="preserve"> </w:t>
      </w:r>
      <w:r w:rsidR="00000000" w:rsidRPr="009B1679">
        <w:rPr>
          <w:sz w:val="24"/>
        </w:rPr>
        <w:t>voted</w:t>
      </w:r>
      <w:r w:rsidR="00000000" w:rsidRPr="009B1679">
        <w:rPr>
          <w:spacing w:val="-9"/>
          <w:sz w:val="24"/>
        </w:rPr>
        <w:t xml:space="preserve"> </w:t>
      </w:r>
      <w:r w:rsidR="00000000" w:rsidRPr="009B1679">
        <w:rPr>
          <w:sz w:val="24"/>
        </w:rPr>
        <w:t>proxies</w:t>
      </w:r>
      <w:r w:rsidR="00000000" w:rsidRPr="009B1679">
        <w:rPr>
          <w:spacing w:val="-9"/>
          <w:sz w:val="24"/>
        </w:rPr>
        <w:t xml:space="preserve"> </w:t>
      </w:r>
      <w:r w:rsidR="00000000" w:rsidRPr="009B1679">
        <w:rPr>
          <w:sz w:val="24"/>
        </w:rPr>
        <w:t>relating</w:t>
      </w:r>
      <w:r w:rsidR="00000000" w:rsidRPr="009B1679">
        <w:rPr>
          <w:spacing w:val="-8"/>
          <w:sz w:val="24"/>
        </w:rPr>
        <w:t xml:space="preserve"> </w:t>
      </w:r>
      <w:r w:rsidR="00000000" w:rsidRPr="009B1679">
        <w:rPr>
          <w:sz w:val="24"/>
        </w:rPr>
        <w:t>to</w:t>
      </w:r>
      <w:r w:rsidR="00000000" w:rsidRPr="009B1679">
        <w:rPr>
          <w:spacing w:val="-9"/>
          <w:sz w:val="24"/>
        </w:rPr>
        <w:t xml:space="preserve"> </w:t>
      </w:r>
      <w:r w:rsidR="00000000" w:rsidRPr="009B1679">
        <w:rPr>
          <w:spacing w:val="-3"/>
          <w:sz w:val="24"/>
        </w:rPr>
        <w:t>portfolio</w:t>
      </w:r>
      <w:r w:rsidR="00000000" w:rsidRPr="009B1679">
        <w:rPr>
          <w:spacing w:val="-7"/>
          <w:sz w:val="24"/>
        </w:rPr>
        <w:t xml:space="preserve"> </w:t>
      </w:r>
      <w:r w:rsidR="00000000" w:rsidRPr="009B1679">
        <w:rPr>
          <w:spacing w:val="-3"/>
          <w:sz w:val="24"/>
        </w:rPr>
        <w:t>securities</w:t>
      </w:r>
      <w:r w:rsidR="00000000" w:rsidRPr="009B1679">
        <w:rPr>
          <w:spacing w:val="-9"/>
          <w:sz w:val="24"/>
        </w:rPr>
        <w:t xml:space="preserve"> </w:t>
      </w:r>
      <w:r w:rsidR="00000000" w:rsidRPr="009B1679">
        <w:rPr>
          <w:sz w:val="24"/>
        </w:rPr>
        <w:t>during</w:t>
      </w:r>
      <w:r w:rsidR="00000000" w:rsidRPr="009B1679">
        <w:rPr>
          <w:spacing w:val="-11"/>
          <w:sz w:val="24"/>
        </w:rPr>
        <w:t xml:space="preserve"> </w:t>
      </w:r>
      <w:r w:rsidR="00000000" w:rsidRPr="009B1679">
        <w:rPr>
          <w:sz w:val="24"/>
        </w:rPr>
        <w:t>the</w:t>
      </w:r>
      <w:r w:rsidR="00000000" w:rsidRPr="009B1679">
        <w:rPr>
          <w:spacing w:val="-10"/>
          <w:sz w:val="24"/>
        </w:rPr>
        <w:t xml:space="preserve"> </w:t>
      </w:r>
      <w:r w:rsidR="00000000" w:rsidRPr="009B1679">
        <w:rPr>
          <w:sz w:val="24"/>
        </w:rPr>
        <w:t>most</w:t>
      </w:r>
      <w:r w:rsidR="00000000" w:rsidRPr="009B1679">
        <w:rPr>
          <w:spacing w:val="-6"/>
          <w:sz w:val="24"/>
        </w:rPr>
        <w:t xml:space="preserve"> </w:t>
      </w:r>
      <w:r w:rsidR="00000000" w:rsidRPr="009B1679">
        <w:rPr>
          <w:spacing w:val="-3"/>
          <w:sz w:val="24"/>
        </w:rPr>
        <w:t xml:space="preserve">recent 12-month period ended </w:t>
      </w:r>
      <w:r w:rsidR="00000000" w:rsidRPr="009B1679">
        <w:rPr>
          <w:sz w:val="24"/>
        </w:rPr>
        <w:t xml:space="preserve">June 30 is </w:t>
      </w:r>
      <w:r w:rsidR="00000000" w:rsidRPr="009B1679">
        <w:rPr>
          <w:spacing w:val="-3"/>
          <w:sz w:val="24"/>
        </w:rPr>
        <w:t xml:space="preserve">available </w:t>
      </w:r>
      <w:r w:rsidR="00000000" w:rsidRPr="009B1679">
        <w:rPr>
          <w:spacing w:val="-2"/>
          <w:sz w:val="24"/>
        </w:rPr>
        <w:t>(</w:t>
      </w:r>
      <w:proofErr w:type="spellStart"/>
      <w:r w:rsidR="00000000" w:rsidRPr="009B1679">
        <w:rPr>
          <w:spacing w:val="-2"/>
          <w:sz w:val="24"/>
        </w:rPr>
        <w:t>i</w:t>
      </w:r>
      <w:proofErr w:type="spellEnd"/>
      <w:r w:rsidR="00000000" w:rsidRPr="009B1679">
        <w:rPr>
          <w:spacing w:val="-2"/>
          <w:sz w:val="24"/>
        </w:rPr>
        <w:t xml:space="preserve">) </w:t>
      </w:r>
      <w:r w:rsidR="00000000" w:rsidRPr="009B1679">
        <w:rPr>
          <w:sz w:val="24"/>
        </w:rPr>
        <w:t xml:space="preserve">without </w:t>
      </w:r>
      <w:r w:rsidR="00000000" w:rsidRPr="009B1679">
        <w:rPr>
          <w:spacing w:val="-3"/>
          <w:sz w:val="24"/>
        </w:rPr>
        <w:t xml:space="preserve">charge, upon request, </w:t>
      </w:r>
      <w:r w:rsidR="00000000" w:rsidRPr="009B1679">
        <w:rPr>
          <w:sz w:val="24"/>
        </w:rPr>
        <w:t xml:space="preserve">by calling a </w:t>
      </w:r>
      <w:r w:rsidR="00000000" w:rsidRPr="009B1679">
        <w:rPr>
          <w:spacing w:val="-3"/>
          <w:sz w:val="24"/>
        </w:rPr>
        <w:t>specified</w:t>
      </w:r>
      <w:r w:rsidR="00000000" w:rsidRPr="009B1679">
        <w:rPr>
          <w:spacing w:val="-5"/>
          <w:sz w:val="24"/>
        </w:rPr>
        <w:t xml:space="preserve"> </w:t>
      </w:r>
      <w:r w:rsidR="00000000" w:rsidRPr="009B1679">
        <w:rPr>
          <w:spacing w:val="-3"/>
          <w:sz w:val="24"/>
        </w:rPr>
        <w:t>toll-free</w:t>
      </w:r>
      <w:r w:rsidR="00000000" w:rsidRPr="009B1679">
        <w:rPr>
          <w:spacing w:val="-5"/>
          <w:sz w:val="24"/>
        </w:rPr>
        <w:t xml:space="preserve"> </w:t>
      </w:r>
      <w:r w:rsidR="00000000" w:rsidRPr="009B1679">
        <w:rPr>
          <w:spacing w:val="-3"/>
          <w:sz w:val="24"/>
        </w:rPr>
        <w:t>(or</w:t>
      </w:r>
      <w:r w:rsidR="00000000" w:rsidRPr="009B1679">
        <w:rPr>
          <w:spacing w:val="-5"/>
          <w:sz w:val="24"/>
        </w:rPr>
        <w:t xml:space="preserve"> </w:t>
      </w:r>
      <w:r w:rsidR="00000000" w:rsidRPr="009B1679">
        <w:rPr>
          <w:spacing w:val="-3"/>
          <w:sz w:val="24"/>
        </w:rPr>
        <w:t>collect)</w:t>
      </w:r>
      <w:r w:rsidR="00000000" w:rsidRPr="009B1679">
        <w:rPr>
          <w:spacing w:val="-8"/>
          <w:sz w:val="24"/>
        </w:rPr>
        <w:t xml:space="preserve"> </w:t>
      </w:r>
      <w:r w:rsidR="00000000" w:rsidRPr="009B1679">
        <w:rPr>
          <w:spacing w:val="-3"/>
          <w:sz w:val="24"/>
        </w:rPr>
        <w:t>telephone</w:t>
      </w:r>
      <w:r w:rsidR="00000000" w:rsidRPr="009B1679">
        <w:rPr>
          <w:spacing w:val="-7"/>
          <w:sz w:val="24"/>
        </w:rPr>
        <w:t xml:space="preserve"> </w:t>
      </w:r>
      <w:r w:rsidR="00000000" w:rsidRPr="009B1679">
        <w:rPr>
          <w:sz w:val="24"/>
        </w:rPr>
        <w:t>number;</w:t>
      </w:r>
      <w:r w:rsidR="00000000" w:rsidRPr="009B1679">
        <w:rPr>
          <w:spacing w:val="-6"/>
          <w:sz w:val="24"/>
        </w:rPr>
        <w:t xml:space="preserve"> </w:t>
      </w:r>
      <w:r w:rsidR="00000000" w:rsidRPr="009B1679">
        <w:rPr>
          <w:sz w:val="24"/>
        </w:rPr>
        <w:t>or</w:t>
      </w:r>
      <w:r w:rsidR="00000000" w:rsidRPr="009B1679">
        <w:rPr>
          <w:spacing w:val="-5"/>
          <w:sz w:val="24"/>
        </w:rPr>
        <w:t xml:space="preserve"> </w:t>
      </w:r>
      <w:r w:rsidR="00000000" w:rsidRPr="009B1679">
        <w:rPr>
          <w:sz w:val="24"/>
        </w:rPr>
        <w:t>on</w:t>
      </w:r>
      <w:r w:rsidR="00000000" w:rsidRPr="009B1679">
        <w:rPr>
          <w:spacing w:val="-7"/>
          <w:sz w:val="24"/>
        </w:rPr>
        <w:t xml:space="preserve"> </w:t>
      </w:r>
      <w:r w:rsidR="00000000" w:rsidRPr="009B1679">
        <w:rPr>
          <w:sz w:val="24"/>
        </w:rPr>
        <w:t>or</w:t>
      </w:r>
      <w:r w:rsidR="00000000" w:rsidRPr="009B1679">
        <w:rPr>
          <w:spacing w:val="-7"/>
          <w:sz w:val="24"/>
        </w:rPr>
        <w:t xml:space="preserve"> </w:t>
      </w:r>
      <w:r w:rsidR="00000000" w:rsidRPr="009B1679">
        <w:rPr>
          <w:sz w:val="24"/>
        </w:rPr>
        <w:t>through</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5"/>
          <w:sz w:val="24"/>
        </w:rPr>
        <w:t xml:space="preserve"> </w:t>
      </w:r>
      <w:r w:rsidR="00000000" w:rsidRPr="009B1679">
        <w:rPr>
          <w:sz w:val="24"/>
        </w:rPr>
        <w:t>Web</w:t>
      </w:r>
      <w:r w:rsidR="00000000" w:rsidRPr="009B1679">
        <w:rPr>
          <w:spacing w:val="-6"/>
          <w:sz w:val="24"/>
        </w:rPr>
        <w:t xml:space="preserve"> </w:t>
      </w:r>
      <w:r w:rsidR="00000000" w:rsidRPr="009B1679">
        <w:rPr>
          <w:sz w:val="24"/>
        </w:rPr>
        <w:t>site</w:t>
      </w:r>
      <w:r w:rsidR="00000000" w:rsidRPr="009B1679">
        <w:rPr>
          <w:spacing w:val="-5"/>
          <w:sz w:val="24"/>
        </w:rPr>
        <w:t xml:space="preserve"> </w:t>
      </w:r>
      <w:r w:rsidR="00000000" w:rsidRPr="009B1679">
        <w:rPr>
          <w:sz w:val="24"/>
        </w:rPr>
        <w:t>at</w:t>
      </w:r>
      <w:r w:rsidR="00000000" w:rsidRPr="009B1679">
        <w:rPr>
          <w:spacing w:val="-6"/>
          <w:sz w:val="24"/>
        </w:rPr>
        <w:t xml:space="preserve"> </w:t>
      </w:r>
      <w:r w:rsidR="00000000" w:rsidRPr="009B1679">
        <w:rPr>
          <w:sz w:val="24"/>
        </w:rPr>
        <w:t>a</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711"/>
      </w:pPr>
      <w:r>
        <w:lastRenderedPageBreak/>
        <w:t>specified Internet address; or both; and (ii) on the Commission’s Web site at</w:t>
      </w:r>
    </w:p>
    <w:p w:rsidR="00081523" w:rsidRDefault="00000000">
      <w:pPr>
        <w:ind w:left="1711"/>
        <w:rPr>
          <w:sz w:val="24"/>
        </w:rPr>
      </w:pPr>
      <w:hyperlink r:id="rId23">
        <w:r>
          <w:rPr>
            <w:i/>
            <w:sz w:val="24"/>
          </w:rPr>
          <w:t>http://www.sec.gov</w:t>
        </w:r>
        <w:r>
          <w:rPr>
            <w:sz w:val="24"/>
          </w:rPr>
          <w:t>.</w:t>
        </w:r>
      </w:hyperlink>
    </w:p>
    <w:p w:rsidR="00081523" w:rsidRDefault="00081523">
      <w:pPr>
        <w:pStyle w:val="BodyText"/>
        <w:spacing w:before="3"/>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064" w:hanging="411"/>
        <w:rPr>
          <w:sz w:val="24"/>
        </w:rPr>
      </w:pPr>
      <w:r>
        <w:rPr>
          <w:color w:val="221F1F"/>
          <w:spacing w:val="-17"/>
          <w:sz w:val="24"/>
          <w:szCs w:val="24"/>
        </w:rPr>
        <w:t>1.</w:t>
      </w:r>
      <w:r>
        <w:rPr>
          <w:color w:val="221F1F"/>
          <w:spacing w:val="-17"/>
          <w:sz w:val="24"/>
          <w:szCs w:val="24"/>
        </w:rPr>
        <w:tab/>
      </w:r>
      <w:r w:rsidR="00000000" w:rsidRPr="009B1679">
        <w:rPr>
          <w:sz w:val="24"/>
        </w:rPr>
        <w:t xml:space="preserve">If a </w:t>
      </w:r>
      <w:r w:rsidR="00000000" w:rsidRPr="009B1679">
        <w:rPr>
          <w:spacing w:val="-3"/>
          <w:sz w:val="24"/>
        </w:rPr>
        <w:t xml:space="preserve">Fund </w:t>
      </w:r>
      <w:r w:rsidR="00000000" w:rsidRPr="009B1679">
        <w:rPr>
          <w:spacing w:val="-5"/>
          <w:sz w:val="24"/>
        </w:rPr>
        <w:t xml:space="preserve">discloses </w:t>
      </w:r>
      <w:r w:rsidR="00000000" w:rsidRPr="009B1679">
        <w:rPr>
          <w:spacing w:val="-3"/>
          <w:sz w:val="24"/>
        </w:rPr>
        <w:t xml:space="preserve">that the </w:t>
      </w:r>
      <w:r w:rsidR="00000000" w:rsidRPr="009B1679">
        <w:rPr>
          <w:spacing w:val="-5"/>
          <w:sz w:val="24"/>
        </w:rPr>
        <w:t xml:space="preserve">Fund’s </w:t>
      </w:r>
      <w:r w:rsidR="00000000" w:rsidRPr="009B1679">
        <w:rPr>
          <w:sz w:val="24"/>
        </w:rPr>
        <w:t xml:space="preserve">proxy </w:t>
      </w:r>
      <w:r w:rsidR="00000000" w:rsidRPr="009B1679">
        <w:rPr>
          <w:spacing w:val="-5"/>
          <w:sz w:val="24"/>
        </w:rPr>
        <w:t xml:space="preserve">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 xml:space="preserve">by </w:t>
      </w:r>
      <w:r w:rsidR="00000000" w:rsidRPr="009B1679">
        <w:rPr>
          <w:spacing w:val="-3"/>
          <w:sz w:val="24"/>
        </w:rPr>
        <w:t xml:space="preserve">calling </w:t>
      </w:r>
      <w:r w:rsidR="00000000" w:rsidRPr="009B1679">
        <w:rPr>
          <w:sz w:val="24"/>
        </w:rPr>
        <w:t xml:space="preserve">a </w:t>
      </w:r>
      <w:r w:rsidR="00000000" w:rsidRPr="009B1679">
        <w:rPr>
          <w:spacing w:val="-3"/>
          <w:sz w:val="24"/>
        </w:rPr>
        <w:t>toll-free (or collect)</w:t>
      </w:r>
      <w:r w:rsidR="00000000" w:rsidRPr="009B1679">
        <w:rPr>
          <w:spacing w:val="-9"/>
          <w:sz w:val="24"/>
        </w:rPr>
        <w:t xml:space="preserve"> </w:t>
      </w:r>
      <w:r w:rsidR="00000000" w:rsidRPr="009B1679">
        <w:rPr>
          <w:spacing w:val="-5"/>
          <w:sz w:val="24"/>
        </w:rPr>
        <w:t>telephone</w:t>
      </w:r>
      <w:r w:rsidR="00000000" w:rsidRPr="009B1679">
        <w:rPr>
          <w:spacing w:val="-16"/>
          <w:sz w:val="24"/>
        </w:rPr>
        <w:t xml:space="preserve"> </w:t>
      </w:r>
      <w:r w:rsidR="00000000" w:rsidRPr="009B1679">
        <w:rPr>
          <w:spacing w:val="-3"/>
          <w:sz w:val="24"/>
        </w:rPr>
        <w:t>number,</w:t>
      </w:r>
      <w:r w:rsidR="00000000" w:rsidRPr="009B1679">
        <w:rPr>
          <w:spacing w:val="-8"/>
          <w:sz w:val="24"/>
        </w:rPr>
        <w:t xml:space="preserve"> </w:t>
      </w:r>
      <w:r w:rsidR="00000000" w:rsidRPr="009B1679">
        <w:rPr>
          <w:spacing w:val="-3"/>
          <w:sz w:val="24"/>
        </w:rPr>
        <w:t>and</w:t>
      </w:r>
      <w:r w:rsidR="00000000" w:rsidRPr="009B1679">
        <w:rPr>
          <w:spacing w:val="-12"/>
          <w:sz w:val="24"/>
        </w:rPr>
        <w:t xml:space="preserve"> </w:t>
      </w:r>
      <w:r w:rsidR="00000000" w:rsidRPr="009B1679">
        <w:rPr>
          <w:sz w:val="24"/>
        </w:rPr>
        <w:t>the</w:t>
      </w:r>
      <w:r w:rsidR="00000000" w:rsidRPr="009B1679">
        <w:rPr>
          <w:spacing w:val="-9"/>
          <w:sz w:val="24"/>
        </w:rPr>
        <w:t xml:space="preserve"> </w:t>
      </w:r>
      <w:r w:rsidR="00000000" w:rsidRPr="009B1679">
        <w:rPr>
          <w:spacing w:val="-3"/>
          <w:sz w:val="24"/>
        </w:rPr>
        <w:t>Fund</w:t>
      </w:r>
      <w:r w:rsidR="00000000" w:rsidRPr="009B1679">
        <w:rPr>
          <w:spacing w:val="-13"/>
          <w:sz w:val="24"/>
        </w:rPr>
        <w:t xml:space="preserve"> </w:t>
      </w:r>
      <w:r w:rsidR="00000000" w:rsidRPr="009B1679">
        <w:rPr>
          <w:spacing w:val="-3"/>
          <w:sz w:val="24"/>
        </w:rPr>
        <w:t>(or</w:t>
      </w:r>
      <w:r w:rsidR="00000000" w:rsidRPr="009B1679">
        <w:rPr>
          <w:spacing w:val="-10"/>
          <w:sz w:val="24"/>
        </w:rPr>
        <w:t xml:space="preserve"> </w:t>
      </w:r>
      <w:r w:rsidR="00000000" w:rsidRPr="009B1679">
        <w:rPr>
          <w:spacing w:val="-3"/>
          <w:sz w:val="24"/>
        </w:rPr>
        <w:t>financial</w:t>
      </w:r>
      <w:r w:rsidR="00000000" w:rsidRPr="009B1679">
        <w:rPr>
          <w:spacing w:val="-8"/>
          <w:sz w:val="24"/>
        </w:rPr>
        <w:t xml:space="preserve"> </w:t>
      </w:r>
      <w:r w:rsidR="00000000" w:rsidRPr="009B1679">
        <w:rPr>
          <w:spacing w:val="-3"/>
          <w:sz w:val="24"/>
        </w:rPr>
        <w:t>intermediary</w:t>
      </w:r>
      <w:r w:rsidR="00000000" w:rsidRPr="009B1679">
        <w:rPr>
          <w:spacing w:val="-18"/>
          <w:sz w:val="24"/>
        </w:rPr>
        <w:t xml:space="preserve"> </w:t>
      </w:r>
      <w:r w:rsidR="00000000" w:rsidRPr="009B1679">
        <w:rPr>
          <w:spacing w:val="-5"/>
          <w:sz w:val="24"/>
        </w:rPr>
        <w:t>through</w:t>
      </w:r>
      <w:r w:rsidR="00000000" w:rsidRPr="009B1679">
        <w:rPr>
          <w:spacing w:val="-10"/>
          <w:sz w:val="24"/>
        </w:rPr>
        <w:t xml:space="preserve"> </w:t>
      </w:r>
      <w:r w:rsidR="00000000" w:rsidRPr="009B1679">
        <w:rPr>
          <w:spacing w:val="-4"/>
          <w:sz w:val="24"/>
        </w:rPr>
        <w:t>which</w:t>
      </w:r>
      <w:r w:rsidR="00000000" w:rsidRPr="009B1679">
        <w:rPr>
          <w:spacing w:val="-12"/>
          <w:sz w:val="24"/>
        </w:rPr>
        <w:t xml:space="preserve"> </w:t>
      </w:r>
      <w:r w:rsidR="00000000" w:rsidRPr="009B1679">
        <w:rPr>
          <w:spacing w:val="-3"/>
          <w:sz w:val="24"/>
        </w:rPr>
        <w:t>shares</w:t>
      </w:r>
      <w:r w:rsidR="00000000" w:rsidRPr="009B1679">
        <w:rPr>
          <w:spacing w:val="-10"/>
          <w:sz w:val="24"/>
        </w:rPr>
        <w:t xml:space="preserve"> </w:t>
      </w:r>
      <w:r w:rsidR="00000000" w:rsidRPr="009B1679">
        <w:rPr>
          <w:sz w:val="24"/>
        </w:rPr>
        <w:t>of</w:t>
      </w:r>
      <w:r w:rsidR="00000000" w:rsidRPr="009B1679">
        <w:rPr>
          <w:spacing w:val="-9"/>
          <w:sz w:val="24"/>
        </w:rPr>
        <w:t xml:space="preserve"> </w:t>
      </w:r>
      <w:r w:rsidR="00000000" w:rsidRPr="009B1679">
        <w:rPr>
          <w:spacing w:val="-3"/>
          <w:sz w:val="24"/>
        </w:rPr>
        <w:t xml:space="preserve">the Fund </w:t>
      </w:r>
      <w:r w:rsidR="00000000" w:rsidRPr="009B1679">
        <w:rPr>
          <w:sz w:val="24"/>
        </w:rPr>
        <w:t xml:space="preserve">may be </w:t>
      </w:r>
      <w:r w:rsidR="00000000" w:rsidRPr="009B1679">
        <w:rPr>
          <w:spacing w:val="-5"/>
          <w:sz w:val="24"/>
        </w:rPr>
        <w:t xml:space="preserve">purchased </w:t>
      </w:r>
      <w:r w:rsidR="00000000" w:rsidRPr="009B1679">
        <w:rPr>
          <w:sz w:val="24"/>
        </w:rPr>
        <w:t xml:space="preserve">or </w:t>
      </w:r>
      <w:r w:rsidR="00000000" w:rsidRPr="009B1679">
        <w:rPr>
          <w:spacing w:val="-3"/>
          <w:sz w:val="24"/>
        </w:rPr>
        <w:t xml:space="preserve">sold) receives </w:t>
      </w:r>
      <w:r w:rsidR="00000000" w:rsidRPr="009B1679">
        <w:rPr>
          <w:sz w:val="24"/>
        </w:rPr>
        <w:t xml:space="preserve">a </w:t>
      </w:r>
      <w:r w:rsidR="00000000" w:rsidRPr="009B1679">
        <w:rPr>
          <w:spacing w:val="-5"/>
          <w:sz w:val="24"/>
        </w:rPr>
        <w:t xml:space="preserve">request </w:t>
      </w:r>
      <w:r w:rsidR="00000000" w:rsidRPr="009B1679">
        <w:rPr>
          <w:spacing w:val="-3"/>
          <w:sz w:val="24"/>
        </w:rPr>
        <w:t xml:space="preserve">for </w:t>
      </w:r>
      <w:r w:rsidR="00000000" w:rsidRPr="009B1679">
        <w:rPr>
          <w:sz w:val="24"/>
        </w:rPr>
        <w:t xml:space="preserve">this </w:t>
      </w:r>
      <w:r w:rsidR="00000000" w:rsidRPr="009B1679">
        <w:rPr>
          <w:spacing w:val="-5"/>
          <w:sz w:val="24"/>
        </w:rPr>
        <w:t xml:space="preserve">information, </w:t>
      </w:r>
      <w:r w:rsidR="00000000" w:rsidRPr="009B1679">
        <w:rPr>
          <w:sz w:val="24"/>
        </w:rPr>
        <w:t xml:space="preserve">the </w:t>
      </w:r>
      <w:r w:rsidR="00000000" w:rsidRPr="009B1679">
        <w:rPr>
          <w:spacing w:val="-3"/>
          <w:sz w:val="24"/>
        </w:rPr>
        <w:t xml:space="preserve">Fund (or </w:t>
      </w:r>
      <w:r w:rsidR="00000000" w:rsidRPr="009B1679">
        <w:rPr>
          <w:spacing w:val="-4"/>
          <w:sz w:val="24"/>
        </w:rPr>
        <w:t xml:space="preserve">financial intermediary) </w:t>
      </w:r>
      <w:r w:rsidR="00000000" w:rsidRPr="009B1679">
        <w:rPr>
          <w:sz w:val="24"/>
        </w:rPr>
        <w:t xml:space="preserve">must </w:t>
      </w:r>
      <w:r w:rsidR="00000000" w:rsidRPr="009B1679">
        <w:rPr>
          <w:spacing w:val="-3"/>
          <w:sz w:val="24"/>
        </w:rPr>
        <w:t xml:space="preserve">send the information </w:t>
      </w:r>
      <w:r w:rsidR="00000000" w:rsidRPr="009B1679">
        <w:rPr>
          <w:spacing w:val="-5"/>
          <w:sz w:val="24"/>
        </w:rPr>
        <w:t xml:space="preserve">disclosed </w:t>
      </w:r>
      <w:r w:rsidR="00000000" w:rsidRPr="009B1679">
        <w:rPr>
          <w:sz w:val="24"/>
        </w:rPr>
        <w:t xml:space="preserve">in the </w:t>
      </w:r>
      <w:r w:rsidR="00000000" w:rsidRPr="009B1679">
        <w:rPr>
          <w:spacing w:val="-7"/>
          <w:sz w:val="24"/>
        </w:rPr>
        <w:t xml:space="preserve">Fund’s </w:t>
      </w:r>
      <w:r w:rsidR="00000000" w:rsidRPr="009B1679">
        <w:rPr>
          <w:spacing w:val="-6"/>
          <w:sz w:val="24"/>
        </w:rPr>
        <w:t xml:space="preserve">most </w:t>
      </w:r>
      <w:r w:rsidR="00000000" w:rsidRPr="009B1679">
        <w:rPr>
          <w:spacing w:val="-3"/>
          <w:sz w:val="24"/>
        </w:rPr>
        <w:t xml:space="preserve">recently filed report </w:t>
      </w:r>
      <w:r w:rsidR="00000000" w:rsidRPr="009B1679">
        <w:rPr>
          <w:sz w:val="24"/>
        </w:rPr>
        <w:t xml:space="preserve">on </w:t>
      </w:r>
      <w:r w:rsidR="00000000" w:rsidRPr="009B1679">
        <w:rPr>
          <w:spacing w:val="-3"/>
          <w:sz w:val="24"/>
        </w:rPr>
        <w:t xml:space="preserve">Form N-PX, </w:t>
      </w:r>
      <w:r w:rsidR="00000000" w:rsidRPr="009B1679">
        <w:rPr>
          <w:sz w:val="24"/>
        </w:rPr>
        <w:t xml:space="preserve">within </w:t>
      </w:r>
      <w:r w:rsidR="00000000" w:rsidRPr="009B1679">
        <w:rPr>
          <w:spacing w:val="-5"/>
          <w:sz w:val="24"/>
        </w:rPr>
        <w:t xml:space="preserve">three business </w:t>
      </w:r>
      <w:r w:rsidR="00000000" w:rsidRPr="009B1679">
        <w:rPr>
          <w:spacing w:val="-4"/>
          <w:sz w:val="24"/>
        </w:rPr>
        <w:t xml:space="preserve">days </w:t>
      </w:r>
      <w:r w:rsidR="00000000" w:rsidRPr="009B1679">
        <w:rPr>
          <w:sz w:val="24"/>
        </w:rPr>
        <w:t xml:space="preserve">of </w:t>
      </w:r>
      <w:r w:rsidR="00000000" w:rsidRPr="009B1679">
        <w:rPr>
          <w:spacing w:val="-3"/>
          <w:sz w:val="24"/>
        </w:rPr>
        <w:t xml:space="preserve">receipt </w:t>
      </w:r>
      <w:r w:rsidR="00000000" w:rsidRPr="009B1679">
        <w:rPr>
          <w:sz w:val="24"/>
        </w:rPr>
        <w:t xml:space="preserve">of the </w:t>
      </w:r>
      <w:r w:rsidR="00000000" w:rsidRPr="009B1679">
        <w:rPr>
          <w:spacing w:val="-5"/>
          <w:sz w:val="24"/>
        </w:rPr>
        <w:t xml:space="preserve">request, </w:t>
      </w:r>
      <w:r w:rsidR="00000000" w:rsidRPr="009B1679">
        <w:rPr>
          <w:sz w:val="24"/>
        </w:rPr>
        <w:t xml:space="preserve">by first-class mail or other </w:t>
      </w:r>
      <w:r w:rsidR="00000000" w:rsidRPr="009B1679">
        <w:rPr>
          <w:spacing w:val="-5"/>
          <w:sz w:val="24"/>
        </w:rPr>
        <w:t>means</w:t>
      </w:r>
      <w:r w:rsidR="00000000" w:rsidRPr="009B1679">
        <w:rPr>
          <w:spacing w:val="-15"/>
          <w:sz w:val="24"/>
        </w:rPr>
        <w:t xml:space="preserve"> </w:t>
      </w:r>
      <w:r w:rsidR="00000000" w:rsidRPr="009B1679">
        <w:rPr>
          <w:spacing w:val="-3"/>
          <w:sz w:val="24"/>
        </w:rPr>
        <w:t>designed</w:t>
      </w:r>
      <w:r w:rsidR="00000000" w:rsidRPr="009B1679">
        <w:rPr>
          <w:spacing w:val="-10"/>
          <w:sz w:val="24"/>
        </w:rPr>
        <w:t xml:space="preserve"> </w:t>
      </w:r>
      <w:r w:rsidR="00000000" w:rsidRPr="009B1679">
        <w:rPr>
          <w:sz w:val="24"/>
        </w:rPr>
        <w:t>to</w:t>
      </w:r>
      <w:r w:rsidR="00000000" w:rsidRPr="009B1679">
        <w:rPr>
          <w:spacing w:val="-8"/>
          <w:sz w:val="24"/>
        </w:rPr>
        <w:t xml:space="preserve"> </w:t>
      </w:r>
      <w:r w:rsidR="00000000" w:rsidRPr="009B1679">
        <w:rPr>
          <w:spacing w:val="-5"/>
          <w:sz w:val="24"/>
        </w:rPr>
        <w:t>ensure</w:t>
      </w:r>
      <w:r w:rsidR="00000000" w:rsidRPr="009B1679">
        <w:rPr>
          <w:spacing w:val="-13"/>
          <w:sz w:val="24"/>
        </w:rPr>
        <w:t xml:space="preserve"> </w:t>
      </w:r>
      <w:r w:rsidR="00000000" w:rsidRPr="009B1679">
        <w:rPr>
          <w:spacing w:val="-5"/>
          <w:sz w:val="24"/>
        </w:rPr>
        <w:t>equally</w:t>
      </w:r>
      <w:r w:rsidR="00000000" w:rsidRPr="009B1679">
        <w:rPr>
          <w:spacing w:val="-22"/>
          <w:sz w:val="24"/>
        </w:rPr>
        <w:t xml:space="preserve"> </w:t>
      </w:r>
      <w:r w:rsidR="00000000" w:rsidRPr="009B1679">
        <w:rPr>
          <w:sz w:val="24"/>
        </w:rPr>
        <w:t>prompt</w:t>
      </w:r>
      <w:r w:rsidR="00000000" w:rsidRPr="009B1679">
        <w:rPr>
          <w:spacing w:val="-10"/>
          <w:sz w:val="24"/>
        </w:rPr>
        <w:t xml:space="preserve"> </w:t>
      </w:r>
      <w:r w:rsidR="00000000" w:rsidRPr="009B1679">
        <w:rPr>
          <w:spacing w:val="-7"/>
          <w:sz w:val="24"/>
        </w:rPr>
        <w:t>delivery.</w:t>
      </w:r>
    </w:p>
    <w:p w:rsidR="00081523" w:rsidRDefault="00081523">
      <w:pPr>
        <w:pStyle w:val="BodyText"/>
        <w:spacing w:before="10"/>
        <w:rPr>
          <w:sz w:val="20"/>
        </w:rPr>
      </w:pPr>
    </w:p>
    <w:p w:rsidR="00081523" w:rsidRPr="009B1679" w:rsidRDefault="009B1679" w:rsidP="009B1679">
      <w:pPr>
        <w:tabs>
          <w:tab w:val="left" w:pos="2150"/>
          <w:tab w:val="left" w:pos="2151"/>
        </w:tabs>
        <w:spacing w:before="1"/>
        <w:ind w:left="2150" w:right="1136" w:hanging="476"/>
        <w:rPr>
          <w:sz w:val="24"/>
        </w:rPr>
      </w:pPr>
      <w:r>
        <w:rPr>
          <w:color w:val="221F1F"/>
          <w:spacing w:val="-17"/>
          <w:sz w:val="24"/>
          <w:szCs w:val="24"/>
        </w:rPr>
        <w:t>2.</w:t>
      </w:r>
      <w:r>
        <w:rPr>
          <w:color w:val="221F1F"/>
          <w:spacing w:val="-17"/>
          <w:sz w:val="24"/>
          <w:szCs w:val="24"/>
        </w:rPr>
        <w:tab/>
      </w:r>
      <w:r w:rsidR="00000000" w:rsidRPr="009B1679">
        <w:rPr>
          <w:sz w:val="24"/>
        </w:rPr>
        <w:t xml:space="preserve">If a </w:t>
      </w:r>
      <w:r w:rsidR="00000000" w:rsidRPr="009B1679">
        <w:rPr>
          <w:spacing w:val="-3"/>
          <w:sz w:val="24"/>
        </w:rPr>
        <w:t xml:space="preserve">Fund </w:t>
      </w:r>
      <w:r w:rsidR="00000000" w:rsidRPr="009B1679">
        <w:rPr>
          <w:spacing w:val="-5"/>
          <w:sz w:val="24"/>
        </w:rPr>
        <w:t xml:space="preserve">discloses </w:t>
      </w:r>
      <w:r w:rsidR="00000000" w:rsidRPr="009B1679">
        <w:rPr>
          <w:spacing w:val="-3"/>
          <w:sz w:val="24"/>
        </w:rPr>
        <w:t xml:space="preserve">that </w:t>
      </w:r>
      <w:r w:rsidR="00000000" w:rsidRPr="009B1679">
        <w:rPr>
          <w:spacing w:val="-4"/>
          <w:sz w:val="24"/>
        </w:rPr>
        <w:t xml:space="preserve">the </w:t>
      </w:r>
      <w:r w:rsidR="00000000" w:rsidRPr="009B1679">
        <w:rPr>
          <w:spacing w:val="-5"/>
          <w:sz w:val="24"/>
        </w:rPr>
        <w:t xml:space="preserve">Fund’s </w:t>
      </w:r>
      <w:r w:rsidR="00000000" w:rsidRPr="009B1679">
        <w:rPr>
          <w:sz w:val="24"/>
        </w:rPr>
        <w:t xml:space="preserve">proxy </w:t>
      </w:r>
      <w:r w:rsidR="00000000" w:rsidRPr="009B1679">
        <w:rPr>
          <w:spacing w:val="-5"/>
          <w:sz w:val="24"/>
        </w:rPr>
        <w:t xml:space="preserve">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 xml:space="preserve">on or </w:t>
      </w:r>
      <w:r w:rsidR="00000000" w:rsidRPr="009B1679">
        <w:rPr>
          <w:spacing w:val="-6"/>
          <w:sz w:val="24"/>
        </w:rPr>
        <w:t xml:space="preserve">through </w:t>
      </w:r>
      <w:r w:rsidR="00000000" w:rsidRPr="009B1679">
        <w:rPr>
          <w:sz w:val="24"/>
        </w:rPr>
        <w:t xml:space="preserve">its </w:t>
      </w:r>
      <w:r w:rsidR="00000000" w:rsidRPr="009B1679">
        <w:rPr>
          <w:spacing w:val="-3"/>
          <w:sz w:val="24"/>
        </w:rPr>
        <w:t xml:space="preserve">website, </w:t>
      </w:r>
      <w:r w:rsidR="00000000" w:rsidRPr="009B1679">
        <w:rPr>
          <w:sz w:val="24"/>
        </w:rPr>
        <w:t xml:space="preserve">the </w:t>
      </w:r>
      <w:r w:rsidR="00000000" w:rsidRPr="009B1679">
        <w:rPr>
          <w:spacing w:val="-3"/>
          <w:sz w:val="24"/>
        </w:rPr>
        <w:t xml:space="preserve">Fund must </w:t>
      </w:r>
      <w:r w:rsidR="00000000" w:rsidRPr="009B1679">
        <w:rPr>
          <w:spacing w:val="-4"/>
          <w:sz w:val="24"/>
        </w:rPr>
        <w:t xml:space="preserve">make </w:t>
      </w:r>
      <w:r w:rsidR="00000000" w:rsidRPr="009B1679">
        <w:rPr>
          <w:spacing w:val="-3"/>
          <w:sz w:val="24"/>
        </w:rPr>
        <w:t xml:space="preserve">available free </w:t>
      </w:r>
      <w:r w:rsidR="00000000" w:rsidRPr="009B1679">
        <w:rPr>
          <w:sz w:val="24"/>
        </w:rPr>
        <w:t xml:space="preserve">of </w:t>
      </w:r>
      <w:r w:rsidR="00000000" w:rsidRPr="009B1679">
        <w:rPr>
          <w:spacing w:val="-5"/>
          <w:sz w:val="24"/>
        </w:rPr>
        <w:t xml:space="preserve">charge </w:t>
      </w:r>
      <w:r w:rsidR="00000000" w:rsidRPr="009B1679">
        <w:rPr>
          <w:sz w:val="24"/>
        </w:rPr>
        <w:t xml:space="preserve">the </w:t>
      </w:r>
      <w:r w:rsidR="00000000" w:rsidRPr="009B1679">
        <w:rPr>
          <w:spacing w:val="-3"/>
          <w:sz w:val="24"/>
        </w:rPr>
        <w:t xml:space="preserve">information </w:t>
      </w:r>
      <w:r w:rsidR="00000000" w:rsidRPr="009B1679">
        <w:rPr>
          <w:spacing w:val="-5"/>
          <w:sz w:val="24"/>
        </w:rPr>
        <w:t xml:space="preserve">disclosed </w:t>
      </w:r>
      <w:r w:rsidR="00000000" w:rsidRPr="009B1679">
        <w:rPr>
          <w:sz w:val="24"/>
        </w:rPr>
        <w:t xml:space="preserve">in the </w:t>
      </w:r>
      <w:r w:rsidR="00000000" w:rsidRPr="009B1679">
        <w:rPr>
          <w:spacing w:val="-6"/>
          <w:sz w:val="24"/>
        </w:rPr>
        <w:t xml:space="preserve">Fund’s most </w:t>
      </w:r>
      <w:r w:rsidR="00000000" w:rsidRPr="009B1679">
        <w:rPr>
          <w:sz w:val="24"/>
        </w:rPr>
        <w:t xml:space="preserve">recently </w:t>
      </w:r>
      <w:r w:rsidR="00000000" w:rsidRPr="009B1679">
        <w:rPr>
          <w:spacing w:val="-3"/>
          <w:sz w:val="24"/>
        </w:rPr>
        <w:t xml:space="preserve">filed report </w:t>
      </w:r>
      <w:r w:rsidR="00000000" w:rsidRPr="009B1679">
        <w:rPr>
          <w:sz w:val="24"/>
        </w:rPr>
        <w:t xml:space="preserve">on </w:t>
      </w:r>
      <w:r w:rsidR="00000000" w:rsidRPr="009B1679">
        <w:rPr>
          <w:spacing w:val="-3"/>
          <w:sz w:val="24"/>
        </w:rPr>
        <w:t xml:space="preserve">Form </w:t>
      </w:r>
      <w:r w:rsidR="00000000" w:rsidRPr="009B1679">
        <w:rPr>
          <w:sz w:val="24"/>
        </w:rPr>
        <w:t xml:space="preserve">N-PX on or </w:t>
      </w:r>
      <w:r w:rsidR="00000000" w:rsidRPr="009B1679">
        <w:rPr>
          <w:spacing w:val="-5"/>
          <w:sz w:val="24"/>
        </w:rPr>
        <w:t xml:space="preserve">through </w:t>
      </w:r>
      <w:r w:rsidR="00000000" w:rsidRPr="009B1679">
        <w:rPr>
          <w:sz w:val="24"/>
        </w:rPr>
        <w:t xml:space="preserve">its </w:t>
      </w:r>
      <w:r w:rsidR="00000000" w:rsidRPr="009B1679">
        <w:rPr>
          <w:spacing w:val="-6"/>
          <w:sz w:val="24"/>
        </w:rPr>
        <w:t xml:space="preserve">website </w:t>
      </w:r>
      <w:r w:rsidR="00000000" w:rsidRPr="009B1679">
        <w:rPr>
          <w:sz w:val="24"/>
        </w:rPr>
        <w:t xml:space="preserve">as </w:t>
      </w:r>
      <w:r w:rsidR="00000000" w:rsidRPr="009B1679">
        <w:rPr>
          <w:spacing w:val="-3"/>
          <w:sz w:val="24"/>
        </w:rPr>
        <w:t xml:space="preserve">soon </w:t>
      </w:r>
      <w:r w:rsidR="00000000" w:rsidRPr="009B1679">
        <w:rPr>
          <w:sz w:val="24"/>
        </w:rPr>
        <w:t xml:space="preserve">as reasonably </w:t>
      </w:r>
      <w:r w:rsidR="00000000" w:rsidRPr="009B1679">
        <w:rPr>
          <w:spacing w:val="-3"/>
          <w:sz w:val="24"/>
        </w:rPr>
        <w:t xml:space="preserve">practicable </w:t>
      </w:r>
      <w:r w:rsidR="00000000" w:rsidRPr="009B1679">
        <w:rPr>
          <w:spacing w:val="-5"/>
          <w:sz w:val="24"/>
        </w:rPr>
        <w:t xml:space="preserve">after filing </w:t>
      </w:r>
      <w:r w:rsidR="00000000" w:rsidRPr="009B1679">
        <w:rPr>
          <w:sz w:val="24"/>
        </w:rPr>
        <w:t xml:space="preserve">the </w:t>
      </w:r>
      <w:r w:rsidR="00000000" w:rsidRPr="009B1679">
        <w:rPr>
          <w:spacing w:val="-3"/>
          <w:sz w:val="24"/>
        </w:rPr>
        <w:t xml:space="preserve">report </w:t>
      </w:r>
      <w:r w:rsidR="00000000" w:rsidRPr="009B1679">
        <w:rPr>
          <w:spacing w:val="-4"/>
          <w:sz w:val="24"/>
        </w:rPr>
        <w:t xml:space="preserve">with </w:t>
      </w:r>
      <w:r w:rsidR="00000000" w:rsidRPr="009B1679">
        <w:rPr>
          <w:sz w:val="24"/>
        </w:rPr>
        <w:t xml:space="preserve">the </w:t>
      </w:r>
      <w:r w:rsidR="00000000" w:rsidRPr="009B1679">
        <w:rPr>
          <w:spacing w:val="-5"/>
          <w:sz w:val="24"/>
        </w:rPr>
        <w:t xml:space="preserve">Commission. </w:t>
      </w:r>
      <w:r w:rsidR="00000000" w:rsidRPr="009B1679">
        <w:rPr>
          <w:sz w:val="24"/>
        </w:rPr>
        <w:t xml:space="preserve">The </w:t>
      </w:r>
      <w:r w:rsidR="00000000" w:rsidRPr="009B1679">
        <w:rPr>
          <w:spacing w:val="-3"/>
          <w:sz w:val="24"/>
        </w:rPr>
        <w:t xml:space="preserve">information </w:t>
      </w:r>
      <w:r w:rsidR="00000000" w:rsidRPr="009B1679">
        <w:rPr>
          <w:spacing w:val="-5"/>
          <w:sz w:val="24"/>
        </w:rPr>
        <w:t xml:space="preserve">disclosed </w:t>
      </w:r>
      <w:r w:rsidR="00000000" w:rsidRPr="009B1679">
        <w:rPr>
          <w:sz w:val="24"/>
        </w:rPr>
        <w:t xml:space="preserve">in </w:t>
      </w:r>
      <w:r w:rsidR="00000000" w:rsidRPr="009B1679">
        <w:rPr>
          <w:spacing w:val="-3"/>
          <w:sz w:val="24"/>
        </w:rPr>
        <w:t xml:space="preserve">the </w:t>
      </w:r>
      <w:r w:rsidR="00000000" w:rsidRPr="009B1679">
        <w:rPr>
          <w:spacing w:val="-6"/>
          <w:sz w:val="24"/>
        </w:rPr>
        <w:t xml:space="preserve">Fund’s most </w:t>
      </w:r>
      <w:r w:rsidR="00000000" w:rsidRPr="009B1679">
        <w:rPr>
          <w:sz w:val="24"/>
        </w:rPr>
        <w:t xml:space="preserve">recently </w:t>
      </w:r>
      <w:r w:rsidR="00000000" w:rsidRPr="009B1679">
        <w:rPr>
          <w:spacing w:val="-5"/>
          <w:sz w:val="24"/>
        </w:rPr>
        <w:t xml:space="preserve">filed </w:t>
      </w:r>
      <w:r w:rsidR="00000000" w:rsidRPr="009B1679">
        <w:rPr>
          <w:spacing w:val="-3"/>
          <w:sz w:val="24"/>
        </w:rPr>
        <w:t xml:space="preserve">report </w:t>
      </w:r>
      <w:r w:rsidR="00000000" w:rsidRPr="009B1679">
        <w:rPr>
          <w:sz w:val="24"/>
        </w:rPr>
        <w:t xml:space="preserve">on </w:t>
      </w:r>
      <w:r w:rsidR="00000000" w:rsidRPr="009B1679">
        <w:rPr>
          <w:spacing w:val="-3"/>
          <w:sz w:val="24"/>
        </w:rPr>
        <w:t xml:space="preserve">Form </w:t>
      </w:r>
      <w:r w:rsidR="00000000" w:rsidRPr="009B1679">
        <w:rPr>
          <w:sz w:val="24"/>
        </w:rPr>
        <w:t xml:space="preserve">N-PX </w:t>
      </w:r>
      <w:r w:rsidR="00000000" w:rsidRPr="009B1679">
        <w:rPr>
          <w:spacing w:val="-3"/>
          <w:sz w:val="24"/>
        </w:rPr>
        <w:t xml:space="preserve">must </w:t>
      </w:r>
      <w:r w:rsidR="00000000" w:rsidRPr="009B1679">
        <w:rPr>
          <w:spacing w:val="-5"/>
          <w:sz w:val="24"/>
        </w:rPr>
        <w:t xml:space="preserve">remain </w:t>
      </w:r>
      <w:r w:rsidR="00000000" w:rsidRPr="009B1679">
        <w:rPr>
          <w:spacing w:val="-3"/>
          <w:sz w:val="24"/>
        </w:rPr>
        <w:t xml:space="preserve">available </w:t>
      </w:r>
      <w:r w:rsidR="00000000" w:rsidRPr="009B1679">
        <w:rPr>
          <w:sz w:val="24"/>
        </w:rPr>
        <w:t xml:space="preserve">on or </w:t>
      </w:r>
      <w:r w:rsidR="00000000" w:rsidRPr="009B1679">
        <w:rPr>
          <w:spacing w:val="-3"/>
          <w:sz w:val="24"/>
        </w:rPr>
        <w:t xml:space="preserve">through the </w:t>
      </w:r>
      <w:r w:rsidR="00000000" w:rsidRPr="009B1679">
        <w:rPr>
          <w:spacing w:val="-7"/>
          <w:sz w:val="24"/>
        </w:rPr>
        <w:t>Fund’s</w:t>
      </w:r>
      <w:r w:rsidR="00000000" w:rsidRPr="009B1679">
        <w:rPr>
          <w:spacing w:val="7"/>
          <w:sz w:val="24"/>
        </w:rPr>
        <w:t xml:space="preserve"> </w:t>
      </w:r>
      <w:r w:rsidR="00000000" w:rsidRPr="009B1679">
        <w:rPr>
          <w:spacing w:val="-6"/>
          <w:sz w:val="24"/>
        </w:rPr>
        <w:t>website</w:t>
      </w:r>
      <w:r w:rsidR="00000000" w:rsidRPr="009B1679">
        <w:rPr>
          <w:spacing w:val="-17"/>
          <w:sz w:val="24"/>
        </w:rPr>
        <w:t xml:space="preserve"> </w:t>
      </w:r>
      <w:r w:rsidR="00000000" w:rsidRPr="009B1679">
        <w:rPr>
          <w:spacing w:val="-3"/>
          <w:sz w:val="24"/>
        </w:rPr>
        <w:t>for</w:t>
      </w:r>
      <w:r w:rsidR="00000000" w:rsidRPr="009B1679">
        <w:rPr>
          <w:spacing w:val="-13"/>
          <w:sz w:val="24"/>
        </w:rPr>
        <w:t xml:space="preserve"> </w:t>
      </w:r>
      <w:r w:rsidR="00000000" w:rsidRPr="009B1679">
        <w:rPr>
          <w:sz w:val="24"/>
        </w:rPr>
        <w:t>as</w:t>
      </w:r>
      <w:r w:rsidR="00000000" w:rsidRPr="009B1679">
        <w:rPr>
          <w:spacing w:val="-9"/>
          <w:sz w:val="24"/>
        </w:rPr>
        <w:t xml:space="preserve"> </w:t>
      </w:r>
      <w:r w:rsidR="00000000" w:rsidRPr="009B1679">
        <w:rPr>
          <w:sz w:val="24"/>
        </w:rPr>
        <w:t>long</w:t>
      </w:r>
      <w:r w:rsidR="00000000" w:rsidRPr="009B1679">
        <w:rPr>
          <w:spacing w:val="-12"/>
          <w:sz w:val="24"/>
        </w:rPr>
        <w:t xml:space="preserve"> </w:t>
      </w:r>
      <w:r w:rsidR="00000000" w:rsidRPr="009B1679">
        <w:rPr>
          <w:sz w:val="24"/>
        </w:rPr>
        <w:t>as</w:t>
      </w:r>
      <w:r w:rsidR="00000000" w:rsidRPr="009B1679">
        <w:rPr>
          <w:spacing w:val="-10"/>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0"/>
          <w:sz w:val="24"/>
        </w:rPr>
        <w:t xml:space="preserve"> </w:t>
      </w:r>
      <w:r w:rsidR="00000000" w:rsidRPr="009B1679">
        <w:rPr>
          <w:sz w:val="24"/>
        </w:rPr>
        <w:t>remains</w:t>
      </w:r>
      <w:r w:rsidR="00000000" w:rsidRPr="009B1679">
        <w:rPr>
          <w:spacing w:val="-9"/>
          <w:sz w:val="24"/>
        </w:rPr>
        <w:t xml:space="preserve"> </w:t>
      </w:r>
      <w:r w:rsidR="00000000" w:rsidRPr="009B1679">
        <w:rPr>
          <w:spacing w:val="-3"/>
          <w:sz w:val="24"/>
        </w:rPr>
        <w:t>subject</w:t>
      </w:r>
      <w:r w:rsidR="00000000" w:rsidRPr="009B1679">
        <w:rPr>
          <w:spacing w:val="-14"/>
          <w:sz w:val="24"/>
        </w:rPr>
        <w:t xml:space="preserve"> </w:t>
      </w:r>
      <w:r w:rsidR="00000000" w:rsidRPr="009B1679">
        <w:rPr>
          <w:sz w:val="24"/>
        </w:rPr>
        <w:t>to</w:t>
      </w:r>
      <w:r w:rsidR="00000000" w:rsidRPr="009B1679">
        <w:rPr>
          <w:spacing w:val="-8"/>
          <w:sz w:val="24"/>
        </w:rPr>
        <w:t xml:space="preserve"> </w:t>
      </w:r>
      <w:r w:rsidR="00000000" w:rsidRPr="009B1679">
        <w:rPr>
          <w:sz w:val="24"/>
        </w:rPr>
        <w:t>the</w:t>
      </w:r>
      <w:r w:rsidR="00000000" w:rsidRPr="009B1679">
        <w:rPr>
          <w:spacing w:val="-12"/>
          <w:sz w:val="24"/>
        </w:rPr>
        <w:t xml:space="preserve"> </w:t>
      </w:r>
      <w:r w:rsidR="00000000" w:rsidRPr="009B1679">
        <w:rPr>
          <w:spacing w:val="-5"/>
          <w:sz w:val="24"/>
        </w:rPr>
        <w:t>requirements</w:t>
      </w:r>
      <w:r w:rsidR="00000000" w:rsidRPr="009B1679">
        <w:rPr>
          <w:spacing w:val="-17"/>
          <w:sz w:val="24"/>
        </w:rPr>
        <w:t xml:space="preserve"> </w:t>
      </w:r>
      <w:r w:rsidR="00000000" w:rsidRPr="009B1679">
        <w:rPr>
          <w:sz w:val="24"/>
        </w:rPr>
        <w:t>of</w:t>
      </w:r>
      <w:r w:rsidR="00000000" w:rsidRPr="009B1679">
        <w:rPr>
          <w:spacing w:val="-8"/>
          <w:sz w:val="24"/>
        </w:rPr>
        <w:t xml:space="preserve"> </w:t>
      </w:r>
      <w:r w:rsidR="00000000" w:rsidRPr="009B1679">
        <w:rPr>
          <w:spacing w:val="-3"/>
          <w:sz w:val="24"/>
        </w:rPr>
        <w:t>rule</w:t>
      </w:r>
      <w:r w:rsidR="00000000" w:rsidRPr="009B1679">
        <w:rPr>
          <w:spacing w:val="-12"/>
          <w:sz w:val="24"/>
        </w:rPr>
        <w:t xml:space="preserve"> </w:t>
      </w:r>
      <w:r w:rsidR="00000000" w:rsidRPr="009B1679">
        <w:rPr>
          <w:spacing w:val="-3"/>
          <w:sz w:val="24"/>
        </w:rPr>
        <w:t>30b1-4</w:t>
      </w:r>
      <w:r w:rsidR="00000000" w:rsidRPr="009B1679">
        <w:rPr>
          <w:spacing w:val="-12"/>
          <w:sz w:val="24"/>
        </w:rPr>
        <w:t xml:space="preserve"> </w:t>
      </w:r>
      <w:r w:rsidR="00000000" w:rsidRPr="009B1679">
        <w:rPr>
          <w:spacing w:val="-3"/>
          <w:sz w:val="24"/>
        </w:rPr>
        <w:t xml:space="preserve">(17 </w:t>
      </w:r>
      <w:r w:rsidR="00000000" w:rsidRPr="009B1679">
        <w:rPr>
          <w:spacing w:val="-2"/>
          <w:sz w:val="24"/>
        </w:rPr>
        <w:t xml:space="preserve">CFR </w:t>
      </w:r>
      <w:r w:rsidR="00000000" w:rsidRPr="009B1679">
        <w:rPr>
          <w:spacing w:val="-3"/>
          <w:sz w:val="24"/>
        </w:rPr>
        <w:t xml:space="preserve">270.30b1-4) </w:t>
      </w:r>
      <w:r w:rsidR="00000000" w:rsidRPr="009B1679">
        <w:rPr>
          <w:spacing w:val="-4"/>
          <w:sz w:val="24"/>
        </w:rPr>
        <w:t xml:space="preserve">and </w:t>
      </w:r>
      <w:r w:rsidR="00000000" w:rsidRPr="009B1679">
        <w:rPr>
          <w:spacing w:val="-3"/>
          <w:sz w:val="24"/>
        </w:rPr>
        <w:t xml:space="preserve">discloses that </w:t>
      </w:r>
      <w:r w:rsidR="00000000" w:rsidRPr="009B1679">
        <w:rPr>
          <w:sz w:val="24"/>
        </w:rPr>
        <w:t xml:space="preserve">the </w:t>
      </w:r>
      <w:r w:rsidR="00000000" w:rsidRPr="009B1679">
        <w:rPr>
          <w:spacing w:val="-5"/>
          <w:sz w:val="24"/>
        </w:rPr>
        <w:t xml:space="preserve">Fund’s </w:t>
      </w:r>
      <w:r w:rsidR="00000000" w:rsidRPr="009B1679">
        <w:rPr>
          <w:sz w:val="24"/>
        </w:rPr>
        <w:t xml:space="preserve">proxy voting </w:t>
      </w:r>
      <w:r w:rsidR="00000000" w:rsidRPr="009B1679">
        <w:rPr>
          <w:spacing w:val="-3"/>
          <w:sz w:val="24"/>
        </w:rPr>
        <w:t xml:space="preserve">record </w:t>
      </w:r>
      <w:r w:rsidR="00000000" w:rsidRPr="009B1679">
        <w:rPr>
          <w:sz w:val="24"/>
        </w:rPr>
        <w:t xml:space="preserve">is </w:t>
      </w:r>
      <w:r w:rsidR="00000000" w:rsidRPr="009B1679">
        <w:rPr>
          <w:spacing w:val="-3"/>
          <w:sz w:val="24"/>
        </w:rPr>
        <w:t xml:space="preserve">available </w:t>
      </w:r>
      <w:r w:rsidR="00000000" w:rsidRPr="009B1679">
        <w:rPr>
          <w:sz w:val="24"/>
        </w:rPr>
        <w:t xml:space="preserve">on or </w:t>
      </w:r>
      <w:r w:rsidR="00000000" w:rsidRPr="009B1679">
        <w:rPr>
          <w:spacing w:val="-3"/>
          <w:sz w:val="24"/>
        </w:rPr>
        <w:t xml:space="preserve">through </w:t>
      </w:r>
      <w:r w:rsidR="00000000" w:rsidRPr="009B1679">
        <w:rPr>
          <w:sz w:val="24"/>
        </w:rPr>
        <w:t>its</w:t>
      </w:r>
      <w:r w:rsidR="00000000" w:rsidRPr="009B1679">
        <w:rPr>
          <w:spacing w:val="-22"/>
          <w:sz w:val="24"/>
        </w:rPr>
        <w:t xml:space="preserve"> </w:t>
      </w:r>
      <w:r w:rsidR="00000000" w:rsidRPr="009B1679">
        <w:rPr>
          <w:spacing w:val="-4"/>
          <w:sz w:val="24"/>
        </w:rPr>
        <w:t>website.</w:t>
      </w:r>
    </w:p>
    <w:p w:rsidR="00081523" w:rsidRDefault="00081523">
      <w:pPr>
        <w:pStyle w:val="BodyText"/>
        <w:spacing w:before="10"/>
        <w:rPr>
          <w:sz w:val="20"/>
        </w:rPr>
      </w:pPr>
    </w:p>
    <w:p w:rsidR="00081523" w:rsidRPr="009B1679" w:rsidRDefault="009B1679" w:rsidP="009B1679">
      <w:pPr>
        <w:tabs>
          <w:tab w:val="left" w:pos="1712"/>
        </w:tabs>
        <w:ind w:left="1711" w:hanging="332"/>
        <w:rPr>
          <w:i/>
          <w:sz w:val="24"/>
        </w:rPr>
      </w:pPr>
      <w:r>
        <w:rPr>
          <w:i/>
          <w:color w:val="221F1F"/>
          <w:spacing w:val="-1"/>
          <w:sz w:val="24"/>
          <w:szCs w:val="24"/>
        </w:rPr>
        <w:t>(6)</w:t>
      </w:r>
      <w:r>
        <w:rPr>
          <w:i/>
          <w:color w:val="221F1F"/>
          <w:spacing w:val="-1"/>
          <w:sz w:val="24"/>
          <w:szCs w:val="24"/>
        </w:rPr>
        <w:tab/>
      </w:r>
      <w:r w:rsidR="00000000" w:rsidRPr="009B1679">
        <w:rPr>
          <w:i/>
          <w:spacing w:val="-3"/>
          <w:sz w:val="24"/>
        </w:rPr>
        <w:t xml:space="preserve">Board </w:t>
      </w:r>
      <w:r w:rsidR="00000000" w:rsidRPr="009B1679">
        <w:rPr>
          <w:i/>
          <w:sz w:val="24"/>
        </w:rPr>
        <w:t>Approvals and Liquidity</w:t>
      </w:r>
      <w:r w:rsidR="00000000" w:rsidRPr="009B1679">
        <w:rPr>
          <w:i/>
          <w:spacing w:val="-20"/>
          <w:sz w:val="24"/>
        </w:rPr>
        <w:t xml:space="preserve"> </w:t>
      </w:r>
      <w:r w:rsidR="00000000" w:rsidRPr="009B1679">
        <w:rPr>
          <w:i/>
          <w:spacing w:val="-3"/>
          <w:sz w:val="24"/>
        </w:rPr>
        <w:t>Reviews.</w:t>
      </w:r>
    </w:p>
    <w:p w:rsidR="00081523" w:rsidRDefault="00081523">
      <w:pPr>
        <w:pStyle w:val="BodyText"/>
        <w:spacing w:before="10"/>
        <w:rPr>
          <w:i/>
          <w:sz w:val="20"/>
        </w:rPr>
      </w:pPr>
    </w:p>
    <w:p w:rsidR="00081523" w:rsidRPr="009B1679" w:rsidRDefault="009B1679" w:rsidP="009B1679">
      <w:pPr>
        <w:tabs>
          <w:tab w:val="left" w:pos="2191"/>
          <w:tab w:val="left" w:pos="2192"/>
        </w:tabs>
        <w:ind w:left="2191" w:right="693" w:hanging="452"/>
        <w:rPr>
          <w:sz w:val="24"/>
        </w:rPr>
      </w:pPr>
      <w:r>
        <w:rPr>
          <w:color w:val="221F1F"/>
          <w:spacing w:val="-12"/>
          <w:sz w:val="24"/>
          <w:szCs w:val="24"/>
        </w:rPr>
        <w:t>(</w:t>
      </w:r>
      <w:proofErr w:type="spellStart"/>
      <w:r>
        <w:rPr>
          <w:color w:val="221F1F"/>
          <w:spacing w:val="-12"/>
          <w:sz w:val="24"/>
          <w:szCs w:val="24"/>
        </w:rPr>
        <w:t>i</w:t>
      </w:r>
      <w:proofErr w:type="spellEnd"/>
      <w:r>
        <w:rPr>
          <w:color w:val="221F1F"/>
          <w:spacing w:val="-12"/>
          <w:sz w:val="24"/>
          <w:szCs w:val="24"/>
        </w:rPr>
        <w:t>)</w:t>
      </w:r>
      <w:r>
        <w:rPr>
          <w:color w:val="221F1F"/>
          <w:spacing w:val="-12"/>
          <w:sz w:val="24"/>
          <w:szCs w:val="24"/>
        </w:rPr>
        <w:tab/>
      </w:r>
      <w:r w:rsidR="00000000" w:rsidRPr="009B1679">
        <w:rPr>
          <w:i/>
          <w:spacing w:val="-3"/>
          <w:sz w:val="24"/>
        </w:rPr>
        <w:t xml:space="preserve">Statement </w:t>
      </w:r>
      <w:r w:rsidR="00000000" w:rsidRPr="009B1679">
        <w:rPr>
          <w:i/>
          <w:spacing w:val="-4"/>
          <w:sz w:val="24"/>
        </w:rPr>
        <w:t xml:space="preserve">Regarding Basis </w:t>
      </w:r>
      <w:r w:rsidR="00000000" w:rsidRPr="009B1679">
        <w:rPr>
          <w:i/>
          <w:spacing w:val="-3"/>
          <w:sz w:val="24"/>
        </w:rPr>
        <w:t xml:space="preserve">for </w:t>
      </w:r>
      <w:r w:rsidR="00000000" w:rsidRPr="009B1679">
        <w:rPr>
          <w:i/>
          <w:spacing w:val="-4"/>
          <w:sz w:val="24"/>
        </w:rPr>
        <w:t xml:space="preserve">Approval </w:t>
      </w:r>
      <w:r w:rsidR="00000000" w:rsidRPr="009B1679">
        <w:rPr>
          <w:i/>
          <w:spacing w:val="-3"/>
          <w:sz w:val="24"/>
        </w:rPr>
        <w:t xml:space="preserve">of </w:t>
      </w:r>
      <w:r w:rsidR="00000000" w:rsidRPr="009B1679">
        <w:rPr>
          <w:i/>
          <w:spacing w:val="-4"/>
          <w:sz w:val="24"/>
        </w:rPr>
        <w:t xml:space="preserve">Investment </w:t>
      </w:r>
      <w:r w:rsidR="00000000" w:rsidRPr="009B1679">
        <w:rPr>
          <w:i/>
          <w:spacing w:val="-3"/>
          <w:sz w:val="24"/>
        </w:rPr>
        <w:t xml:space="preserve">Advisory Contract. </w:t>
      </w:r>
      <w:r w:rsidR="00000000" w:rsidRPr="009B1679">
        <w:rPr>
          <w:spacing w:val="-4"/>
          <w:sz w:val="24"/>
        </w:rPr>
        <w:t xml:space="preserve">If </w:t>
      </w:r>
      <w:r w:rsidR="00000000" w:rsidRPr="009B1679">
        <w:rPr>
          <w:sz w:val="24"/>
        </w:rPr>
        <w:t xml:space="preserve">the </w:t>
      </w:r>
      <w:r w:rsidR="00000000" w:rsidRPr="009B1679">
        <w:rPr>
          <w:spacing w:val="-3"/>
          <w:sz w:val="24"/>
        </w:rPr>
        <w:t xml:space="preserve">board of directors </w:t>
      </w:r>
      <w:r w:rsidR="00000000" w:rsidRPr="009B1679">
        <w:rPr>
          <w:spacing w:val="-4"/>
          <w:sz w:val="24"/>
        </w:rPr>
        <w:t xml:space="preserve">approved </w:t>
      </w:r>
      <w:r w:rsidR="00000000" w:rsidRPr="009B1679">
        <w:rPr>
          <w:sz w:val="24"/>
        </w:rPr>
        <w:t xml:space="preserve">any </w:t>
      </w:r>
      <w:r w:rsidR="00000000" w:rsidRPr="009B1679">
        <w:rPr>
          <w:spacing w:val="-3"/>
          <w:sz w:val="24"/>
        </w:rPr>
        <w:t xml:space="preserve">investment advisory contract during </w:t>
      </w:r>
      <w:r w:rsidR="00000000" w:rsidRPr="009B1679">
        <w:rPr>
          <w:sz w:val="24"/>
        </w:rPr>
        <w:t xml:space="preserve">the </w:t>
      </w:r>
      <w:r w:rsidR="00000000" w:rsidRPr="009B1679">
        <w:rPr>
          <w:spacing w:val="-4"/>
          <w:sz w:val="24"/>
        </w:rPr>
        <w:t xml:space="preserve">Fund’s </w:t>
      </w:r>
      <w:r w:rsidR="00000000" w:rsidRPr="009B1679">
        <w:rPr>
          <w:spacing w:val="-3"/>
          <w:sz w:val="24"/>
        </w:rPr>
        <w:t xml:space="preserve">most </w:t>
      </w:r>
      <w:r w:rsidR="00000000" w:rsidRPr="009B1679">
        <w:rPr>
          <w:spacing w:val="-4"/>
          <w:sz w:val="24"/>
        </w:rPr>
        <w:t xml:space="preserve">recent </w:t>
      </w:r>
      <w:r w:rsidR="00000000" w:rsidRPr="009B1679">
        <w:rPr>
          <w:spacing w:val="-3"/>
          <w:sz w:val="24"/>
        </w:rPr>
        <w:t xml:space="preserve">fiscal half- </w:t>
      </w:r>
      <w:r w:rsidR="00000000" w:rsidRPr="009B1679">
        <w:rPr>
          <w:spacing w:val="-4"/>
          <w:sz w:val="24"/>
        </w:rPr>
        <w:t xml:space="preserve">year, </w:t>
      </w:r>
      <w:r w:rsidR="00000000" w:rsidRPr="009B1679">
        <w:rPr>
          <w:spacing w:val="-3"/>
          <w:sz w:val="24"/>
        </w:rPr>
        <w:t xml:space="preserve">discuss </w:t>
      </w:r>
      <w:r w:rsidR="00000000" w:rsidRPr="009B1679">
        <w:rPr>
          <w:sz w:val="24"/>
        </w:rPr>
        <w:t xml:space="preserve">in </w:t>
      </w:r>
      <w:r w:rsidR="00000000" w:rsidRPr="009B1679">
        <w:rPr>
          <w:spacing w:val="-4"/>
          <w:sz w:val="24"/>
        </w:rPr>
        <w:t xml:space="preserve">reasonable </w:t>
      </w:r>
      <w:r w:rsidR="00000000" w:rsidRPr="009B1679">
        <w:rPr>
          <w:spacing w:val="-3"/>
          <w:sz w:val="24"/>
        </w:rPr>
        <w:t xml:space="preserve">detail </w:t>
      </w:r>
      <w:r w:rsidR="00000000" w:rsidRPr="009B1679">
        <w:rPr>
          <w:sz w:val="24"/>
        </w:rPr>
        <w:t xml:space="preserve">the </w:t>
      </w:r>
      <w:r w:rsidR="00000000" w:rsidRPr="009B1679">
        <w:rPr>
          <w:spacing w:val="-3"/>
          <w:sz w:val="24"/>
        </w:rPr>
        <w:t xml:space="preserve">material </w:t>
      </w:r>
      <w:r w:rsidR="00000000" w:rsidRPr="009B1679">
        <w:rPr>
          <w:spacing w:val="-4"/>
          <w:sz w:val="24"/>
        </w:rPr>
        <w:t xml:space="preserve">factors </w:t>
      </w:r>
      <w:r w:rsidR="00000000" w:rsidRPr="009B1679">
        <w:rPr>
          <w:spacing w:val="-3"/>
          <w:sz w:val="24"/>
        </w:rPr>
        <w:t xml:space="preserve">and </w:t>
      </w:r>
      <w:r w:rsidR="00000000" w:rsidRPr="009B1679">
        <w:rPr>
          <w:sz w:val="24"/>
        </w:rPr>
        <w:t xml:space="preserve">the </w:t>
      </w:r>
      <w:r w:rsidR="00000000" w:rsidRPr="009B1679">
        <w:rPr>
          <w:spacing w:val="-4"/>
          <w:sz w:val="24"/>
        </w:rPr>
        <w:t xml:space="preserve">conclusions </w:t>
      </w:r>
      <w:r w:rsidR="00000000" w:rsidRPr="009B1679">
        <w:rPr>
          <w:spacing w:val="-3"/>
          <w:sz w:val="24"/>
        </w:rPr>
        <w:t xml:space="preserve">with </w:t>
      </w:r>
      <w:r w:rsidR="00000000" w:rsidRPr="009B1679">
        <w:rPr>
          <w:spacing w:val="-4"/>
          <w:sz w:val="24"/>
        </w:rPr>
        <w:t xml:space="preserve">respect </w:t>
      </w:r>
      <w:r w:rsidR="00000000" w:rsidRPr="009B1679">
        <w:rPr>
          <w:spacing w:val="-3"/>
          <w:sz w:val="24"/>
        </w:rPr>
        <w:t xml:space="preserve">thereto </w:t>
      </w:r>
      <w:r w:rsidR="00000000" w:rsidRPr="009B1679">
        <w:rPr>
          <w:spacing w:val="-4"/>
          <w:sz w:val="24"/>
        </w:rPr>
        <w:t xml:space="preserve">that </w:t>
      </w:r>
      <w:r w:rsidR="00000000" w:rsidRPr="009B1679">
        <w:rPr>
          <w:spacing w:val="-3"/>
          <w:sz w:val="24"/>
        </w:rPr>
        <w:t xml:space="preserve">formed the basis for </w:t>
      </w:r>
      <w:r w:rsidR="00000000" w:rsidRPr="009B1679">
        <w:rPr>
          <w:sz w:val="24"/>
        </w:rPr>
        <w:t xml:space="preserve">the </w:t>
      </w:r>
      <w:r w:rsidR="00000000" w:rsidRPr="009B1679">
        <w:rPr>
          <w:spacing w:val="-4"/>
          <w:sz w:val="24"/>
        </w:rPr>
        <w:t xml:space="preserve">board’s approval. Include </w:t>
      </w:r>
      <w:r w:rsidR="00000000" w:rsidRPr="009B1679">
        <w:rPr>
          <w:spacing w:val="-3"/>
          <w:sz w:val="24"/>
        </w:rPr>
        <w:t>the following in the</w:t>
      </w:r>
      <w:r w:rsidR="00000000" w:rsidRPr="009B1679">
        <w:rPr>
          <w:spacing w:val="-32"/>
          <w:sz w:val="24"/>
        </w:rPr>
        <w:t xml:space="preserve"> </w:t>
      </w:r>
      <w:r w:rsidR="00000000" w:rsidRPr="009B1679">
        <w:rPr>
          <w:spacing w:val="-4"/>
          <w:sz w:val="24"/>
        </w:rPr>
        <w:t>discussion:</w:t>
      </w:r>
    </w:p>
    <w:p w:rsidR="00081523" w:rsidRDefault="00081523">
      <w:pPr>
        <w:pStyle w:val="BodyText"/>
        <w:spacing w:before="10"/>
        <w:rPr>
          <w:sz w:val="20"/>
        </w:rPr>
      </w:pPr>
    </w:p>
    <w:p w:rsidR="00081523" w:rsidRPr="009B1679" w:rsidRDefault="009B1679" w:rsidP="009B1679">
      <w:pPr>
        <w:tabs>
          <w:tab w:val="left" w:pos="3033"/>
          <w:tab w:val="left" w:pos="3034"/>
        </w:tabs>
        <w:ind w:left="2191" w:right="856" w:hanging="22"/>
        <w:rPr>
          <w:sz w:val="24"/>
        </w:rPr>
      </w:pPr>
      <w:r>
        <w:rPr>
          <w:color w:val="221F1F"/>
          <w:spacing w:val="-10"/>
          <w:sz w:val="24"/>
          <w:szCs w:val="24"/>
        </w:rPr>
        <w:t>(A)</w:t>
      </w:r>
      <w:r>
        <w:rPr>
          <w:color w:val="221F1F"/>
          <w:spacing w:val="-10"/>
          <w:sz w:val="24"/>
          <w:szCs w:val="24"/>
        </w:rPr>
        <w:tab/>
      </w:r>
      <w:r w:rsidR="00000000" w:rsidRPr="009B1679">
        <w:rPr>
          <w:spacing w:val="-3"/>
          <w:sz w:val="24"/>
        </w:rPr>
        <w:t xml:space="preserve">Factors </w:t>
      </w:r>
      <w:r w:rsidR="00000000" w:rsidRPr="009B1679">
        <w:rPr>
          <w:sz w:val="24"/>
        </w:rPr>
        <w:t xml:space="preserve">relating to both the </w:t>
      </w:r>
      <w:r w:rsidR="00000000" w:rsidRPr="009B1679">
        <w:rPr>
          <w:spacing w:val="-3"/>
          <w:sz w:val="24"/>
        </w:rPr>
        <w:t xml:space="preserve">board’s </w:t>
      </w:r>
      <w:r w:rsidR="00000000" w:rsidRPr="009B1679">
        <w:rPr>
          <w:sz w:val="24"/>
        </w:rPr>
        <w:t xml:space="preserve">selection of the </w:t>
      </w:r>
      <w:r w:rsidR="00000000" w:rsidRPr="009B1679">
        <w:rPr>
          <w:spacing w:val="-3"/>
          <w:sz w:val="24"/>
        </w:rPr>
        <w:t xml:space="preserve">investment </w:t>
      </w:r>
      <w:r w:rsidR="00000000" w:rsidRPr="009B1679">
        <w:rPr>
          <w:sz w:val="24"/>
        </w:rPr>
        <w:t xml:space="preserve">adviser and approval of the advisory fee </w:t>
      </w:r>
      <w:r w:rsidR="00000000" w:rsidRPr="009B1679">
        <w:rPr>
          <w:spacing w:val="-3"/>
          <w:sz w:val="24"/>
        </w:rPr>
        <w:t xml:space="preserve">and </w:t>
      </w:r>
      <w:r w:rsidR="00000000" w:rsidRPr="009B1679">
        <w:rPr>
          <w:sz w:val="24"/>
        </w:rPr>
        <w:t xml:space="preserve">any other amounts to be paid by the Fund under the </w:t>
      </w:r>
      <w:r w:rsidR="00000000" w:rsidRPr="009B1679">
        <w:rPr>
          <w:spacing w:val="-3"/>
          <w:sz w:val="24"/>
        </w:rPr>
        <w:t xml:space="preserve">contract. </w:t>
      </w:r>
      <w:r w:rsidR="00000000" w:rsidRPr="009B1679">
        <w:rPr>
          <w:sz w:val="24"/>
        </w:rPr>
        <w:t xml:space="preserve">This </w:t>
      </w:r>
      <w:r w:rsidR="00000000" w:rsidRPr="009B1679">
        <w:rPr>
          <w:spacing w:val="-3"/>
          <w:sz w:val="24"/>
        </w:rPr>
        <w:t xml:space="preserve">would </w:t>
      </w:r>
      <w:r w:rsidR="00000000" w:rsidRPr="009B1679">
        <w:rPr>
          <w:sz w:val="24"/>
        </w:rPr>
        <w:t xml:space="preserve">include, but not be limited to, a </w:t>
      </w:r>
      <w:r w:rsidR="00000000" w:rsidRPr="009B1679">
        <w:rPr>
          <w:spacing w:val="-3"/>
          <w:sz w:val="24"/>
        </w:rPr>
        <w:t xml:space="preserve">discussion </w:t>
      </w:r>
      <w:r w:rsidR="00000000" w:rsidRPr="009B1679">
        <w:rPr>
          <w:sz w:val="24"/>
        </w:rPr>
        <w:t xml:space="preserve">of the </w:t>
      </w:r>
      <w:r w:rsidR="00000000" w:rsidRPr="009B1679">
        <w:rPr>
          <w:spacing w:val="-2"/>
          <w:sz w:val="24"/>
        </w:rPr>
        <w:t xml:space="preserve">nature, </w:t>
      </w:r>
      <w:r w:rsidR="00000000" w:rsidRPr="009B1679">
        <w:rPr>
          <w:spacing w:val="-3"/>
          <w:sz w:val="24"/>
        </w:rPr>
        <w:t xml:space="preserve">extent, </w:t>
      </w:r>
      <w:r w:rsidR="00000000" w:rsidRPr="009B1679">
        <w:rPr>
          <w:sz w:val="24"/>
        </w:rPr>
        <w:t xml:space="preserve">and quality of </w:t>
      </w:r>
      <w:r w:rsidR="00000000" w:rsidRPr="009B1679">
        <w:rPr>
          <w:spacing w:val="-3"/>
          <w:sz w:val="24"/>
        </w:rPr>
        <w:t xml:space="preserve">the services </w:t>
      </w:r>
      <w:r w:rsidR="00000000" w:rsidRPr="009B1679">
        <w:rPr>
          <w:sz w:val="24"/>
        </w:rPr>
        <w:t xml:space="preserve">to be provided by the </w:t>
      </w:r>
      <w:r w:rsidR="00000000" w:rsidRPr="009B1679">
        <w:rPr>
          <w:spacing w:val="-3"/>
          <w:sz w:val="24"/>
        </w:rPr>
        <w:t xml:space="preserve">investment adviser; </w:t>
      </w:r>
      <w:r w:rsidR="00000000" w:rsidRPr="009B1679">
        <w:rPr>
          <w:sz w:val="24"/>
        </w:rPr>
        <w:t xml:space="preserve">the </w:t>
      </w:r>
      <w:r w:rsidR="00000000" w:rsidRPr="009B1679">
        <w:rPr>
          <w:spacing w:val="-3"/>
          <w:sz w:val="24"/>
        </w:rPr>
        <w:t xml:space="preserve">investment performance </w:t>
      </w:r>
      <w:r w:rsidR="00000000" w:rsidRPr="009B1679">
        <w:rPr>
          <w:sz w:val="24"/>
        </w:rPr>
        <w:t xml:space="preserve">of the </w:t>
      </w:r>
      <w:r w:rsidR="00000000" w:rsidRPr="009B1679">
        <w:rPr>
          <w:spacing w:val="-3"/>
          <w:sz w:val="24"/>
        </w:rPr>
        <w:t>Fund</w:t>
      </w:r>
      <w:r w:rsidR="00000000" w:rsidRPr="009B1679">
        <w:rPr>
          <w:spacing w:val="-42"/>
          <w:sz w:val="24"/>
        </w:rPr>
        <w:t xml:space="preserve"> </w:t>
      </w:r>
      <w:r w:rsidR="00000000" w:rsidRPr="009B1679">
        <w:rPr>
          <w:spacing w:val="-4"/>
          <w:sz w:val="24"/>
        </w:rPr>
        <w:t xml:space="preserve">and </w:t>
      </w:r>
      <w:r w:rsidR="00000000" w:rsidRPr="009B1679">
        <w:rPr>
          <w:sz w:val="24"/>
        </w:rPr>
        <w:t>the</w:t>
      </w:r>
      <w:r w:rsidR="00000000" w:rsidRPr="009B1679">
        <w:rPr>
          <w:spacing w:val="-9"/>
          <w:sz w:val="24"/>
        </w:rPr>
        <w:t xml:space="preserve"> </w:t>
      </w:r>
      <w:r w:rsidR="00000000" w:rsidRPr="009B1679">
        <w:rPr>
          <w:spacing w:val="-3"/>
          <w:sz w:val="24"/>
        </w:rPr>
        <w:t>investment</w:t>
      </w:r>
      <w:r w:rsidR="00000000" w:rsidRPr="009B1679">
        <w:rPr>
          <w:spacing w:val="-5"/>
          <w:sz w:val="24"/>
        </w:rPr>
        <w:t xml:space="preserve"> </w:t>
      </w:r>
      <w:r w:rsidR="00000000" w:rsidRPr="009B1679">
        <w:rPr>
          <w:spacing w:val="-3"/>
          <w:sz w:val="24"/>
        </w:rPr>
        <w:t>adviser;</w:t>
      </w:r>
      <w:r w:rsidR="00000000" w:rsidRPr="009B1679">
        <w:rPr>
          <w:spacing w:val="-5"/>
          <w:sz w:val="24"/>
        </w:rPr>
        <w:t xml:space="preserve"> </w:t>
      </w:r>
      <w:r w:rsidR="00000000" w:rsidRPr="009B1679">
        <w:rPr>
          <w:sz w:val="24"/>
        </w:rPr>
        <w:t>the</w:t>
      </w:r>
      <w:r w:rsidR="00000000" w:rsidRPr="009B1679">
        <w:rPr>
          <w:spacing w:val="-9"/>
          <w:sz w:val="24"/>
        </w:rPr>
        <w:t xml:space="preserve"> </w:t>
      </w:r>
      <w:r w:rsidR="00000000" w:rsidRPr="009B1679">
        <w:rPr>
          <w:sz w:val="24"/>
        </w:rPr>
        <w:t>costs</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9"/>
          <w:sz w:val="24"/>
        </w:rPr>
        <w:t xml:space="preserve"> </w:t>
      </w:r>
      <w:r w:rsidR="00000000" w:rsidRPr="009B1679">
        <w:rPr>
          <w:sz w:val="24"/>
        </w:rPr>
        <w:t>services</w:t>
      </w:r>
      <w:r w:rsidR="00000000" w:rsidRPr="009B1679">
        <w:rPr>
          <w:spacing w:val="-8"/>
          <w:sz w:val="24"/>
        </w:rPr>
        <w:t xml:space="preserve"> </w:t>
      </w:r>
      <w:r w:rsidR="00000000" w:rsidRPr="009B1679">
        <w:rPr>
          <w:sz w:val="24"/>
        </w:rPr>
        <w:t>to</w:t>
      </w:r>
      <w:r w:rsidR="00000000" w:rsidRPr="009B1679">
        <w:rPr>
          <w:spacing w:val="-6"/>
          <w:sz w:val="24"/>
        </w:rPr>
        <w:t xml:space="preserve"> </w:t>
      </w:r>
      <w:r w:rsidR="00000000" w:rsidRPr="009B1679">
        <w:rPr>
          <w:sz w:val="24"/>
        </w:rPr>
        <w:t>be</w:t>
      </w:r>
      <w:r w:rsidR="00000000" w:rsidRPr="009B1679">
        <w:rPr>
          <w:spacing w:val="-8"/>
          <w:sz w:val="24"/>
        </w:rPr>
        <w:t xml:space="preserve"> </w:t>
      </w:r>
      <w:r w:rsidR="00000000" w:rsidRPr="009B1679">
        <w:rPr>
          <w:sz w:val="24"/>
        </w:rPr>
        <w:t>provided</w:t>
      </w:r>
      <w:r w:rsidR="00000000" w:rsidRPr="009B1679">
        <w:rPr>
          <w:spacing w:val="-8"/>
          <w:sz w:val="24"/>
        </w:rPr>
        <w:t xml:space="preserve"> </w:t>
      </w:r>
      <w:r w:rsidR="00000000" w:rsidRPr="009B1679">
        <w:rPr>
          <w:sz w:val="24"/>
        </w:rPr>
        <w:t>and</w:t>
      </w:r>
      <w:r w:rsidR="00000000" w:rsidRPr="009B1679">
        <w:rPr>
          <w:spacing w:val="-8"/>
          <w:sz w:val="24"/>
        </w:rPr>
        <w:t xml:space="preserve"> </w:t>
      </w:r>
      <w:r w:rsidR="00000000" w:rsidRPr="009B1679">
        <w:rPr>
          <w:spacing w:val="-3"/>
          <w:sz w:val="24"/>
        </w:rPr>
        <w:t>profits</w:t>
      </w:r>
      <w:r w:rsidR="00000000" w:rsidRPr="009B1679">
        <w:rPr>
          <w:spacing w:val="-8"/>
          <w:sz w:val="24"/>
        </w:rPr>
        <w:t xml:space="preserve"> </w:t>
      </w:r>
      <w:r w:rsidR="00000000" w:rsidRPr="009B1679">
        <w:rPr>
          <w:sz w:val="24"/>
        </w:rPr>
        <w:t>to</w:t>
      </w:r>
      <w:r w:rsidR="00000000" w:rsidRPr="009B1679">
        <w:rPr>
          <w:spacing w:val="-6"/>
          <w:sz w:val="24"/>
        </w:rPr>
        <w:t xml:space="preserve"> </w:t>
      </w:r>
      <w:r w:rsidR="00000000" w:rsidRPr="009B1679">
        <w:rPr>
          <w:sz w:val="24"/>
        </w:rPr>
        <w:t>be</w:t>
      </w:r>
      <w:r w:rsidR="00000000" w:rsidRPr="009B1679">
        <w:rPr>
          <w:spacing w:val="-7"/>
          <w:sz w:val="24"/>
        </w:rPr>
        <w:t xml:space="preserve"> </w:t>
      </w:r>
      <w:r w:rsidR="00000000" w:rsidRPr="009B1679">
        <w:rPr>
          <w:spacing w:val="-3"/>
          <w:sz w:val="24"/>
        </w:rPr>
        <w:t>realized</w:t>
      </w:r>
      <w:r w:rsidR="00000000" w:rsidRPr="009B1679">
        <w:rPr>
          <w:spacing w:val="-7"/>
          <w:sz w:val="24"/>
        </w:rPr>
        <w:t xml:space="preserve"> </w:t>
      </w:r>
      <w:r w:rsidR="00000000" w:rsidRPr="009B1679">
        <w:rPr>
          <w:sz w:val="24"/>
        </w:rPr>
        <w:t>by</w:t>
      </w:r>
      <w:r w:rsidR="00000000" w:rsidRPr="009B1679">
        <w:rPr>
          <w:spacing w:val="-13"/>
          <w:sz w:val="24"/>
        </w:rPr>
        <w:t xml:space="preserve"> </w:t>
      </w:r>
      <w:r w:rsidR="00000000" w:rsidRPr="009B1679">
        <w:rPr>
          <w:sz w:val="24"/>
        </w:rPr>
        <w:t xml:space="preserve">the </w:t>
      </w:r>
      <w:r w:rsidR="00000000" w:rsidRPr="009B1679">
        <w:rPr>
          <w:spacing w:val="-3"/>
          <w:sz w:val="24"/>
        </w:rPr>
        <w:t xml:space="preserve">investment </w:t>
      </w:r>
      <w:r w:rsidR="00000000" w:rsidRPr="009B1679">
        <w:rPr>
          <w:sz w:val="24"/>
        </w:rPr>
        <w:t xml:space="preserve">adviser and its </w:t>
      </w:r>
      <w:r w:rsidR="00000000" w:rsidRPr="009B1679">
        <w:rPr>
          <w:spacing w:val="-3"/>
          <w:sz w:val="24"/>
        </w:rPr>
        <w:t xml:space="preserve">affiliates </w:t>
      </w:r>
      <w:r w:rsidR="00000000" w:rsidRPr="009B1679">
        <w:rPr>
          <w:sz w:val="24"/>
        </w:rPr>
        <w:t xml:space="preserve">from the </w:t>
      </w:r>
      <w:r w:rsidR="00000000" w:rsidRPr="009B1679">
        <w:rPr>
          <w:spacing w:val="-3"/>
          <w:sz w:val="24"/>
        </w:rPr>
        <w:t xml:space="preserve">relationship </w:t>
      </w:r>
      <w:r w:rsidR="00000000" w:rsidRPr="009B1679">
        <w:rPr>
          <w:sz w:val="24"/>
        </w:rPr>
        <w:t xml:space="preserve">with the </w:t>
      </w:r>
      <w:r w:rsidR="00000000" w:rsidRPr="009B1679">
        <w:rPr>
          <w:spacing w:val="-3"/>
          <w:sz w:val="24"/>
        </w:rPr>
        <w:t xml:space="preserve">Fund; </w:t>
      </w:r>
      <w:r w:rsidR="00000000" w:rsidRPr="009B1679">
        <w:rPr>
          <w:sz w:val="24"/>
        </w:rPr>
        <w:t xml:space="preserve">the extent to </w:t>
      </w:r>
      <w:r w:rsidR="00000000" w:rsidRPr="009B1679">
        <w:rPr>
          <w:spacing w:val="-3"/>
          <w:sz w:val="24"/>
        </w:rPr>
        <w:t xml:space="preserve">which economies </w:t>
      </w:r>
      <w:r w:rsidR="00000000" w:rsidRPr="009B1679">
        <w:rPr>
          <w:sz w:val="24"/>
        </w:rPr>
        <w:t xml:space="preserve">of scale would be </w:t>
      </w:r>
      <w:r w:rsidR="00000000" w:rsidRPr="009B1679">
        <w:rPr>
          <w:spacing w:val="-3"/>
          <w:sz w:val="24"/>
        </w:rPr>
        <w:t xml:space="preserve">realized </w:t>
      </w:r>
      <w:r w:rsidR="00000000" w:rsidRPr="009B1679">
        <w:rPr>
          <w:sz w:val="24"/>
        </w:rPr>
        <w:t xml:space="preserve">as the Fund </w:t>
      </w:r>
      <w:r w:rsidR="00000000" w:rsidRPr="009B1679">
        <w:rPr>
          <w:spacing w:val="-3"/>
          <w:sz w:val="24"/>
        </w:rPr>
        <w:t xml:space="preserve">grows; and </w:t>
      </w:r>
      <w:r w:rsidR="00000000" w:rsidRPr="009B1679">
        <w:rPr>
          <w:sz w:val="24"/>
        </w:rPr>
        <w:t xml:space="preserve">whether fee levels </w:t>
      </w:r>
      <w:r w:rsidR="00000000" w:rsidRPr="009B1679">
        <w:rPr>
          <w:spacing w:val="-3"/>
          <w:sz w:val="24"/>
        </w:rPr>
        <w:t xml:space="preserve">reflect </w:t>
      </w:r>
      <w:r w:rsidR="00000000" w:rsidRPr="009B1679">
        <w:rPr>
          <w:sz w:val="24"/>
        </w:rPr>
        <w:t xml:space="preserve">these </w:t>
      </w:r>
      <w:r w:rsidR="00000000" w:rsidRPr="009B1679">
        <w:rPr>
          <w:spacing w:val="-3"/>
          <w:sz w:val="24"/>
        </w:rPr>
        <w:t xml:space="preserve">economies </w:t>
      </w:r>
      <w:r w:rsidR="00000000" w:rsidRPr="009B1679">
        <w:rPr>
          <w:sz w:val="24"/>
        </w:rPr>
        <w:t xml:space="preserve">of scale for the benefit of Fund </w:t>
      </w:r>
      <w:r w:rsidR="00000000" w:rsidRPr="009B1679">
        <w:rPr>
          <w:spacing w:val="-3"/>
          <w:sz w:val="24"/>
        </w:rPr>
        <w:t xml:space="preserve">investors. </w:t>
      </w:r>
      <w:r w:rsidR="00000000" w:rsidRPr="009B1679">
        <w:rPr>
          <w:sz w:val="24"/>
        </w:rPr>
        <w:t xml:space="preserve">Also indicate in the </w:t>
      </w:r>
      <w:r w:rsidR="00000000" w:rsidRPr="009B1679">
        <w:rPr>
          <w:spacing w:val="-3"/>
          <w:sz w:val="24"/>
        </w:rPr>
        <w:t xml:space="preserve">discussion </w:t>
      </w:r>
      <w:r w:rsidR="00000000" w:rsidRPr="009B1679">
        <w:rPr>
          <w:sz w:val="24"/>
        </w:rPr>
        <w:t xml:space="preserve">whether the </w:t>
      </w:r>
      <w:r w:rsidR="00000000" w:rsidRPr="009B1679">
        <w:rPr>
          <w:spacing w:val="-3"/>
          <w:sz w:val="24"/>
        </w:rPr>
        <w:t xml:space="preserve">board relied upon comparisons </w:t>
      </w:r>
      <w:r w:rsidR="00000000" w:rsidRPr="009B1679">
        <w:rPr>
          <w:sz w:val="24"/>
        </w:rPr>
        <w:t xml:space="preserve">of the </w:t>
      </w:r>
      <w:r w:rsidR="00000000" w:rsidRPr="009B1679">
        <w:rPr>
          <w:spacing w:val="-3"/>
          <w:sz w:val="24"/>
        </w:rPr>
        <w:t xml:space="preserve">services </w:t>
      </w:r>
      <w:r w:rsidR="00000000" w:rsidRPr="009B1679">
        <w:rPr>
          <w:sz w:val="24"/>
        </w:rPr>
        <w:t xml:space="preserve">to be </w:t>
      </w:r>
      <w:r w:rsidR="00000000" w:rsidRPr="009B1679">
        <w:rPr>
          <w:spacing w:val="-3"/>
          <w:sz w:val="24"/>
        </w:rPr>
        <w:t xml:space="preserve">rendered and </w:t>
      </w:r>
      <w:r w:rsidR="00000000" w:rsidRPr="009B1679">
        <w:rPr>
          <w:sz w:val="24"/>
        </w:rPr>
        <w:t xml:space="preserve">the </w:t>
      </w:r>
      <w:r w:rsidR="00000000" w:rsidRPr="009B1679">
        <w:rPr>
          <w:spacing w:val="-3"/>
          <w:sz w:val="24"/>
        </w:rPr>
        <w:t xml:space="preserve">amounts </w:t>
      </w:r>
      <w:r w:rsidR="00000000" w:rsidRPr="009B1679">
        <w:rPr>
          <w:sz w:val="24"/>
        </w:rPr>
        <w:t xml:space="preserve">to be paid under the </w:t>
      </w:r>
      <w:r w:rsidR="00000000" w:rsidRPr="009B1679">
        <w:rPr>
          <w:spacing w:val="-3"/>
          <w:sz w:val="24"/>
        </w:rPr>
        <w:t xml:space="preserve">contract </w:t>
      </w:r>
      <w:r w:rsidR="00000000" w:rsidRPr="009B1679">
        <w:rPr>
          <w:sz w:val="24"/>
        </w:rPr>
        <w:t xml:space="preserve">with those under other investment advisory </w:t>
      </w:r>
      <w:r w:rsidR="00000000" w:rsidRPr="009B1679">
        <w:rPr>
          <w:spacing w:val="-3"/>
          <w:sz w:val="24"/>
        </w:rPr>
        <w:t xml:space="preserve">contracts, </w:t>
      </w:r>
      <w:r w:rsidR="00000000" w:rsidRPr="009B1679">
        <w:rPr>
          <w:sz w:val="24"/>
        </w:rPr>
        <w:t xml:space="preserve">such as </w:t>
      </w:r>
      <w:r w:rsidR="00000000" w:rsidRPr="009B1679">
        <w:rPr>
          <w:spacing w:val="-3"/>
          <w:sz w:val="24"/>
        </w:rPr>
        <w:t xml:space="preserve">contracts of </w:t>
      </w:r>
      <w:r w:rsidR="00000000" w:rsidRPr="009B1679">
        <w:rPr>
          <w:sz w:val="24"/>
        </w:rPr>
        <w:t xml:space="preserve">the same </w:t>
      </w:r>
      <w:r w:rsidR="00000000" w:rsidRPr="009B1679">
        <w:rPr>
          <w:spacing w:val="-3"/>
          <w:sz w:val="24"/>
        </w:rPr>
        <w:t xml:space="preserve">and </w:t>
      </w:r>
      <w:r w:rsidR="00000000" w:rsidRPr="009B1679">
        <w:rPr>
          <w:sz w:val="24"/>
        </w:rPr>
        <w:t xml:space="preserve">other </w:t>
      </w:r>
      <w:r w:rsidR="00000000" w:rsidRPr="009B1679">
        <w:rPr>
          <w:spacing w:val="-3"/>
          <w:sz w:val="24"/>
        </w:rPr>
        <w:t xml:space="preserve">investment advisers </w:t>
      </w:r>
      <w:r w:rsidR="00000000" w:rsidRPr="009B1679">
        <w:rPr>
          <w:sz w:val="24"/>
        </w:rPr>
        <w:t xml:space="preserve">with other </w:t>
      </w:r>
      <w:r w:rsidR="00000000" w:rsidRPr="009B1679">
        <w:rPr>
          <w:spacing w:val="-3"/>
          <w:sz w:val="24"/>
        </w:rPr>
        <w:t xml:space="preserve">registered investment companies </w:t>
      </w:r>
      <w:r w:rsidR="00000000" w:rsidRPr="009B1679">
        <w:rPr>
          <w:sz w:val="24"/>
        </w:rPr>
        <w:t xml:space="preserve">or other </w:t>
      </w:r>
      <w:r w:rsidR="00000000" w:rsidRPr="009B1679">
        <w:rPr>
          <w:spacing w:val="-3"/>
          <w:sz w:val="24"/>
        </w:rPr>
        <w:t xml:space="preserve">types </w:t>
      </w:r>
      <w:r w:rsidR="00000000" w:rsidRPr="009B1679">
        <w:rPr>
          <w:sz w:val="24"/>
        </w:rPr>
        <w:t xml:space="preserve">of </w:t>
      </w:r>
      <w:r w:rsidR="00000000" w:rsidRPr="009B1679">
        <w:rPr>
          <w:spacing w:val="-3"/>
          <w:sz w:val="24"/>
        </w:rPr>
        <w:t>clients (</w:t>
      </w:r>
      <w:r w:rsidR="00000000" w:rsidRPr="009B1679">
        <w:rPr>
          <w:i/>
          <w:spacing w:val="-3"/>
          <w:sz w:val="24"/>
        </w:rPr>
        <w:t>e.g.</w:t>
      </w:r>
      <w:r w:rsidR="00000000" w:rsidRPr="009B1679">
        <w:rPr>
          <w:spacing w:val="-3"/>
          <w:sz w:val="24"/>
        </w:rPr>
        <w:t xml:space="preserve">, </w:t>
      </w:r>
      <w:r w:rsidR="00000000" w:rsidRPr="009B1679">
        <w:rPr>
          <w:sz w:val="24"/>
        </w:rPr>
        <w:t xml:space="preserve">pension funds and other </w:t>
      </w:r>
      <w:r w:rsidR="00000000" w:rsidRPr="009B1679">
        <w:rPr>
          <w:spacing w:val="-3"/>
          <w:sz w:val="24"/>
        </w:rPr>
        <w:t xml:space="preserve">institutional investors). If </w:t>
      </w:r>
      <w:r w:rsidR="00000000" w:rsidRPr="009B1679">
        <w:rPr>
          <w:sz w:val="24"/>
        </w:rPr>
        <w:t xml:space="preserve">the </w:t>
      </w:r>
      <w:r w:rsidR="00000000" w:rsidRPr="009B1679">
        <w:rPr>
          <w:spacing w:val="-3"/>
          <w:sz w:val="24"/>
        </w:rPr>
        <w:t xml:space="preserve">board relied upon such comparisons, </w:t>
      </w:r>
      <w:r w:rsidR="00000000" w:rsidRPr="009B1679">
        <w:rPr>
          <w:sz w:val="24"/>
        </w:rPr>
        <w:t xml:space="preserve">describe the </w:t>
      </w:r>
      <w:r w:rsidR="00000000" w:rsidRPr="009B1679">
        <w:rPr>
          <w:spacing w:val="-3"/>
          <w:sz w:val="24"/>
        </w:rPr>
        <w:t xml:space="preserve">comparisons </w:t>
      </w:r>
      <w:r w:rsidR="00000000" w:rsidRPr="009B1679">
        <w:rPr>
          <w:sz w:val="24"/>
        </w:rPr>
        <w:t xml:space="preserve">that were </w:t>
      </w:r>
      <w:r w:rsidR="00000000" w:rsidRPr="009B1679">
        <w:rPr>
          <w:spacing w:val="-3"/>
          <w:sz w:val="24"/>
        </w:rPr>
        <w:t xml:space="preserve">relied </w:t>
      </w:r>
      <w:r w:rsidR="00000000" w:rsidRPr="009B1679">
        <w:rPr>
          <w:sz w:val="24"/>
        </w:rPr>
        <w:t xml:space="preserve">on </w:t>
      </w:r>
      <w:r w:rsidR="00000000" w:rsidRPr="009B1679">
        <w:rPr>
          <w:spacing w:val="-3"/>
          <w:sz w:val="24"/>
        </w:rPr>
        <w:t xml:space="preserve">and </w:t>
      </w:r>
      <w:r w:rsidR="00000000" w:rsidRPr="009B1679">
        <w:rPr>
          <w:sz w:val="24"/>
        </w:rPr>
        <w:t xml:space="preserve">how they assisted the </w:t>
      </w:r>
      <w:r w:rsidR="00000000" w:rsidRPr="009B1679">
        <w:rPr>
          <w:spacing w:val="-3"/>
          <w:sz w:val="24"/>
        </w:rPr>
        <w:t xml:space="preserve">board </w:t>
      </w:r>
      <w:r w:rsidR="00000000" w:rsidRPr="009B1679">
        <w:rPr>
          <w:sz w:val="24"/>
        </w:rPr>
        <w:t xml:space="preserve">in </w:t>
      </w:r>
      <w:r w:rsidR="00000000" w:rsidRPr="009B1679">
        <w:rPr>
          <w:spacing w:val="-3"/>
          <w:sz w:val="24"/>
        </w:rPr>
        <w:t xml:space="preserve">concluding </w:t>
      </w:r>
      <w:r w:rsidR="00000000" w:rsidRPr="009B1679">
        <w:rPr>
          <w:sz w:val="24"/>
        </w:rPr>
        <w:t xml:space="preserve">that the </w:t>
      </w:r>
      <w:r w:rsidR="00000000" w:rsidRPr="009B1679">
        <w:rPr>
          <w:spacing w:val="-3"/>
          <w:sz w:val="24"/>
        </w:rPr>
        <w:t xml:space="preserve">contract should </w:t>
      </w:r>
      <w:r w:rsidR="00000000" w:rsidRPr="009B1679">
        <w:rPr>
          <w:sz w:val="24"/>
        </w:rPr>
        <w:t xml:space="preserve">be </w:t>
      </w:r>
      <w:r w:rsidR="00000000" w:rsidRPr="009B1679">
        <w:rPr>
          <w:spacing w:val="-3"/>
          <w:sz w:val="24"/>
        </w:rPr>
        <w:t>approved;</w:t>
      </w:r>
      <w:r w:rsidR="00000000" w:rsidRPr="009B1679">
        <w:rPr>
          <w:spacing w:val="-30"/>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3034"/>
        </w:tabs>
        <w:ind w:left="2191" w:right="875" w:hanging="22"/>
        <w:jc w:val="both"/>
        <w:rPr>
          <w:sz w:val="24"/>
        </w:rPr>
      </w:pPr>
      <w:r>
        <w:rPr>
          <w:color w:val="221F1F"/>
          <w:spacing w:val="-10"/>
          <w:sz w:val="24"/>
          <w:szCs w:val="24"/>
        </w:rPr>
        <w:t>(B)</w:t>
      </w:r>
      <w:r>
        <w:rPr>
          <w:color w:val="221F1F"/>
          <w:spacing w:val="-10"/>
          <w:sz w:val="24"/>
          <w:szCs w:val="24"/>
        </w:rPr>
        <w:tab/>
      </w:r>
      <w:r w:rsidR="00000000" w:rsidRPr="009B1679">
        <w:rPr>
          <w:spacing w:val="-3"/>
          <w:sz w:val="24"/>
        </w:rPr>
        <w:t xml:space="preserve">If applicable, </w:t>
      </w:r>
      <w:r w:rsidR="00000000" w:rsidRPr="009B1679">
        <w:rPr>
          <w:sz w:val="24"/>
        </w:rPr>
        <w:t xml:space="preserve">any benefits </w:t>
      </w:r>
      <w:r w:rsidR="00000000" w:rsidRPr="009B1679">
        <w:rPr>
          <w:spacing w:val="-3"/>
          <w:sz w:val="24"/>
        </w:rPr>
        <w:t xml:space="preserve">derived </w:t>
      </w:r>
      <w:r w:rsidR="00000000" w:rsidRPr="009B1679">
        <w:rPr>
          <w:sz w:val="24"/>
        </w:rPr>
        <w:t xml:space="preserve">or to be </w:t>
      </w:r>
      <w:r w:rsidR="00000000" w:rsidRPr="009B1679">
        <w:rPr>
          <w:spacing w:val="-3"/>
          <w:sz w:val="24"/>
        </w:rPr>
        <w:t xml:space="preserve">derived </w:t>
      </w:r>
      <w:r w:rsidR="00000000" w:rsidRPr="009B1679">
        <w:rPr>
          <w:sz w:val="24"/>
        </w:rPr>
        <w:t>by the</w:t>
      </w:r>
      <w:r w:rsidR="00000000" w:rsidRPr="009B1679">
        <w:rPr>
          <w:spacing w:val="-44"/>
          <w:sz w:val="24"/>
        </w:rPr>
        <w:t xml:space="preserve"> </w:t>
      </w:r>
      <w:r w:rsidR="00000000" w:rsidRPr="009B1679">
        <w:rPr>
          <w:spacing w:val="-3"/>
          <w:sz w:val="24"/>
        </w:rPr>
        <w:t xml:space="preserve">investment adviser from </w:t>
      </w:r>
      <w:r w:rsidR="00000000" w:rsidRPr="009B1679">
        <w:rPr>
          <w:sz w:val="24"/>
        </w:rPr>
        <w:t xml:space="preserve">the </w:t>
      </w:r>
      <w:r w:rsidR="00000000" w:rsidRPr="009B1679">
        <w:rPr>
          <w:spacing w:val="-3"/>
          <w:sz w:val="24"/>
        </w:rPr>
        <w:t xml:space="preserve">relationship </w:t>
      </w:r>
      <w:r w:rsidR="00000000" w:rsidRPr="009B1679">
        <w:rPr>
          <w:sz w:val="24"/>
        </w:rPr>
        <w:t xml:space="preserve">with the Fund </w:t>
      </w:r>
      <w:r w:rsidR="00000000" w:rsidRPr="009B1679">
        <w:rPr>
          <w:spacing w:val="-3"/>
          <w:sz w:val="24"/>
        </w:rPr>
        <w:t xml:space="preserve">such </w:t>
      </w:r>
      <w:r w:rsidR="00000000" w:rsidRPr="009B1679">
        <w:rPr>
          <w:sz w:val="24"/>
        </w:rPr>
        <w:t xml:space="preserve">as soft </w:t>
      </w:r>
      <w:r w:rsidR="00000000" w:rsidRPr="009B1679">
        <w:rPr>
          <w:spacing w:val="-2"/>
          <w:sz w:val="24"/>
        </w:rPr>
        <w:t xml:space="preserve">dollar </w:t>
      </w:r>
      <w:r w:rsidR="00000000" w:rsidRPr="009B1679">
        <w:rPr>
          <w:spacing w:val="-3"/>
          <w:sz w:val="24"/>
        </w:rPr>
        <w:t xml:space="preserve">arrangements </w:t>
      </w:r>
      <w:r w:rsidR="00000000" w:rsidRPr="009B1679">
        <w:rPr>
          <w:sz w:val="24"/>
        </w:rPr>
        <w:t xml:space="preserve">by </w:t>
      </w:r>
      <w:r w:rsidR="00000000" w:rsidRPr="009B1679">
        <w:rPr>
          <w:spacing w:val="-3"/>
          <w:sz w:val="24"/>
        </w:rPr>
        <w:t xml:space="preserve">which </w:t>
      </w:r>
      <w:r w:rsidR="00000000" w:rsidRPr="009B1679">
        <w:rPr>
          <w:sz w:val="24"/>
        </w:rPr>
        <w:t xml:space="preserve">brokers </w:t>
      </w:r>
      <w:r w:rsidR="00000000" w:rsidRPr="009B1679">
        <w:rPr>
          <w:spacing w:val="-3"/>
          <w:sz w:val="24"/>
        </w:rPr>
        <w:t xml:space="preserve">provide research </w:t>
      </w:r>
      <w:r w:rsidR="00000000" w:rsidRPr="009B1679">
        <w:rPr>
          <w:sz w:val="24"/>
        </w:rPr>
        <w:t xml:space="preserve">to the </w:t>
      </w:r>
      <w:r w:rsidR="00000000" w:rsidRPr="009B1679">
        <w:rPr>
          <w:spacing w:val="-3"/>
          <w:sz w:val="24"/>
        </w:rPr>
        <w:t xml:space="preserve">Fund </w:t>
      </w:r>
      <w:r w:rsidR="00000000" w:rsidRPr="009B1679">
        <w:rPr>
          <w:sz w:val="24"/>
        </w:rPr>
        <w:t xml:space="preserve">or its </w:t>
      </w:r>
      <w:r w:rsidR="00000000" w:rsidRPr="009B1679">
        <w:rPr>
          <w:spacing w:val="-3"/>
          <w:sz w:val="24"/>
        </w:rPr>
        <w:t xml:space="preserve">investment </w:t>
      </w:r>
      <w:r w:rsidR="00000000" w:rsidRPr="009B1679">
        <w:rPr>
          <w:sz w:val="24"/>
        </w:rPr>
        <w:t xml:space="preserve">adviser in </w:t>
      </w:r>
      <w:r w:rsidR="00000000" w:rsidRPr="009B1679">
        <w:rPr>
          <w:spacing w:val="-3"/>
          <w:sz w:val="24"/>
        </w:rPr>
        <w:t xml:space="preserve">return for allocating </w:t>
      </w:r>
      <w:r w:rsidR="00000000" w:rsidRPr="009B1679">
        <w:rPr>
          <w:sz w:val="24"/>
        </w:rPr>
        <w:t>Fund</w:t>
      </w:r>
      <w:r w:rsidR="00000000" w:rsidRPr="009B1679">
        <w:rPr>
          <w:spacing w:val="-41"/>
          <w:sz w:val="24"/>
        </w:rPr>
        <w:t xml:space="preserve"> </w:t>
      </w:r>
      <w:r w:rsidR="00000000" w:rsidRPr="009B1679">
        <w:rPr>
          <w:spacing w:val="-2"/>
          <w:sz w:val="24"/>
        </w:rPr>
        <w:t>brokerage.</w:t>
      </w:r>
    </w:p>
    <w:p w:rsidR="00081523" w:rsidRDefault="00081523">
      <w:pPr>
        <w:jc w:val="both"/>
        <w:rPr>
          <w:sz w:val="24"/>
        </w:rPr>
        <w:sectPr w:rsidR="00081523">
          <w:pgSz w:w="12240" w:h="15840"/>
          <w:pgMar w:top="920" w:right="140" w:bottom="980" w:left="120" w:header="0" w:footer="717" w:gutter="0"/>
          <w:cols w:space="720"/>
        </w:sectPr>
      </w:pPr>
    </w:p>
    <w:p w:rsidR="00081523" w:rsidRDefault="00000000">
      <w:pPr>
        <w:pStyle w:val="Heading1"/>
        <w:spacing w:before="68"/>
        <w:ind w:left="2193"/>
      </w:pPr>
      <w:r>
        <w:lastRenderedPageBreak/>
        <w:t>Instructions</w:t>
      </w:r>
    </w:p>
    <w:p w:rsidR="00081523" w:rsidRDefault="00081523">
      <w:pPr>
        <w:pStyle w:val="BodyText"/>
        <w:spacing w:before="5"/>
        <w:rPr>
          <w:b/>
          <w:sz w:val="20"/>
        </w:rPr>
      </w:pPr>
    </w:p>
    <w:p w:rsidR="00081523" w:rsidRPr="009B1679" w:rsidRDefault="009B1679" w:rsidP="009B1679">
      <w:pPr>
        <w:tabs>
          <w:tab w:val="left" w:pos="2820"/>
        </w:tabs>
        <w:ind w:left="2819" w:right="885" w:hanging="360"/>
        <w:jc w:val="both"/>
        <w:rPr>
          <w:sz w:val="24"/>
        </w:rPr>
      </w:pPr>
      <w:r>
        <w:rPr>
          <w:color w:val="221F1F"/>
          <w:spacing w:val="-30"/>
          <w:sz w:val="24"/>
          <w:szCs w:val="24"/>
        </w:rPr>
        <w:t>1.</w:t>
      </w:r>
      <w:r>
        <w:rPr>
          <w:color w:val="221F1F"/>
          <w:spacing w:val="-30"/>
          <w:sz w:val="24"/>
          <w:szCs w:val="24"/>
        </w:rPr>
        <w:tab/>
      </w:r>
      <w:r w:rsidR="00000000" w:rsidRPr="009B1679">
        <w:rPr>
          <w:spacing w:val="-3"/>
          <w:sz w:val="24"/>
        </w:rPr>
        <w:t>Board</w:t>
      </w:r>
      <w:r w:rsidR="00000000" w:rsidRPr="009B1679">
        <w:rPr>
          <w:spacing w:val="-16"/>
          <w:sz w:val="24"/>
        </w:rPr>
        <w:t xml:space="preserve"> </w:t>
      </w:r>
      <w:r w:rsidR="00000000" w:rsidRPr="009B1679">
        <w:rPr>
          <w:spacing w:val="-3"/>
          <w:sz w:val="24"/>
        </w:rPr>
        <w:t>approvals</w:t>
      </w:r>
      <w:r w:rsidR="00000000" w:rsidRPr="009B1679">
        <w:rPr>
          <w:spacing w:val="-15"/>
          <w:sz w:val="24"/>
        </w:rPr>
        <w:t xml:space="preserve"> </w:t>
      </w:r>
      <w:r w:rsidR="00000000" w:rsidRPr="009B1679">
        <w:rPr>
          <w:spacing w:val="-3"/>
          <w:sz w:val="24"/>
        </w:rPr>
        <w:t>covered</w:t>
      </w:r>
      <w:r w:rsidR="00000000" w:rsidRPr="009B1679">
        <w:rPr>
          <w:spacing w:val="-14"/>
          <w:sz w:val="24"/>
        </w:rPr>
        <w:t xml:space="preserve"> </w:t>
      </w:r>
      <w:r w:rsidR="00000000" w:rsidRPr="009B1679">
        <w:rPr>
          <w:sz w:val="24"/>
        </w:rPr>
        <w:t>by</w:t>
      </w:r>
      <w:r w:rsidR="00000000" w:rsidRPr="009B1679">
        <w:rPr>
          <w:spacing w:val="-20"/>
          <w:sz w:val="24"/>
        </w:rPr>
        <w:t xml:space="preserve"> </w:t>
      </w:r>
      <w:r w:rsidR="00000000" w:rsidRPr="009B1679">
        <w:rPr>
          <w:sz w:val="24"/>
        </w:rPr>
        <w:t>this</w:t>
      </w:r>
      <w:r w:rsidR="00000000" w:rsidRPr="009B1679">
        <w:rPr>
          <w:spacing w:val="-13"/>
          <w:sz w:val="24"/>
        </w:rPr>
        <w:t xml:space="preserve"> </w:t>
      </w:r>
      <w:r w:rsidR="00000000" w:rsidRPr="009B1679">
        <w:rPr>
          <w:spacing w:val="-3"/>
          <w:sz w:val="24"/>
        </w:rPr>
        <w:t>Item</w:t>
      </w:r>
      <w:r w:rsidR="00000000" w:rsidRPr="009B1679">
        <w:rPr>
          <w:spacing w:val="-14"/>
          <w:sz w:val="24"/>
        </w:rPr>
        <w:t xml:space="preserve"> </w:t>
      </w:r>
      <w:r w:rsidR="00000000" w:rsidRPr="009B1679">
        <w:rPr>
          <w:spacing w:val="-3"/>
          <w:sz w:val="24"/>
        </w:rPr>
        <w:t>include</w:t>
      </w:r>
      <w:r w:rsidR="00000000" w:rsidRPr="009B1679">
        <w:rPr>
          <w:spacing w:val="-17"/>
          <w:sz w:val="24"/>
        </w:rPr>
        <w:t xml:space="preserve"> </w:t>
      </w:r>
      <w:r w:rsidR="00000000" w:rsidRPr="009B1679">
        <w:rPr>
          <w:sz w:val="24"/>
        </w:rPr>
        <w:t>both</w:t>
      </w:r>
      <w:r w:rsidR="00000000" w:rsidRPr="009B1679">
        <w:rPr>
          <w:spacing w:val="-17"/>
          <w:sz w:val="24"/>
        </w:rPr>
        <w:t xml:space="preserve"> </w:t>
      </w:r>
      <w:r w:rsidR="00000000" w:rsidRPr="009B1679">
        <w:rPr>
          <w:spacing w:val="-3"/>
          <w:sz w:val="24"/>
        </w:rPr>
        <w:t>approvals</w:t>
      </w:r>
      <w:r w:rsidR="00000000" w:rsidRPr="009B1679">
        <w:rPr>
          <w:spacing w:val="-16"/>
          <w:sz w:val="24"/>
        </w:rPr>
        <w:t xml:space="preserve"> </w:t>
      </w:r>
      <w:r w:rsidR="00000000" w:rsidRPr="009B1679">
        <w:rPr>
          <w:sz w:val="24"/>
        </w:rPr>
        <w:t>of</w:t>
      </w:r>
      <w:r w:rsidR="00000000" w:rsidRPr="009B1679">
        <w:rPr>
          <w:spacing w:val="-13"/>
          <w:sz w:val="24"/>
        </w:rPr>
        <w:t xml:space="preserve"> </w:t>
      </w:r>
      <w:r w:rsidR="00000000" w:rsidRPr="009B1679">
        <w:rPr>
          <w:sz w:val="24"/>
        </w:rPr>
        <w:t>new</w:t>
      </w:r>
      <w:r w:rsidR="00000000" w:rsidRPr="009B1679">
        <w:rPr>
          <w:spacing w:val="-16"/>
          <w:sz w:val="24"/>
        </w:rPr>
        <w:t xml:space="preserve"> </w:t>
      </w:r>
      <w:r w:rsidR="00000000" w:rsidRPr="009B1679">
        <w:rPr>
          <w:spacing w:val="-3"/>
          <w:sz w:val="24"/>
        </w:rPr>
        <w:t>investment</w:t>
      </w:r>
      <w:r w:rsidR="00000000" w:rsidRPr="009B1679">
        <w:rPr>
          <w:spacing w:val="-12"/>
          <w:sz w:val="24"/>
        </w:rPr>
        <w:t xml:space="preserve"> </w:t>
      </w:r>
      <w:r w:rsidR="00000000" w:rsidRPr="009B1679">
        <w:rPr>
          <w:sz w:val="24"/>
        </w:rPr>
        <w:t xml:space="preserve">advisory </w:t>
      </w:r>
      <w:r w:rsidR="00000000" w:rsidRPr="009B1679">
        <w:rPr>
          <w:spacing w:val="-3"/>
          <w:sz w:val="24"/>
        </w:rPr>
        <w:t xml:space="preserve">contracts and approvals </w:t>
      </w:r>
      <w:r w:rsidR="00000000" w:rsidRPr="009B1679">
        <w:rPr>
          <w:sz w:val="24"/>
        </w:rPr>
        <w:t xml:space="preserve">of </w:t>
      </w:r>
      <w:r w:rsidR="00000000" w:rsidRPr="009B1679">
        <w:rPr>
          <w:spacing w:val="-3"/>
          <w:sz w:val="24"/>
        </w:rPr>
        <w:t xml:space="preserve">contract renewals. Investment advisory contracts covered </w:t>
      </w:r>
      <w:r w:rsidR="00000000" w:rsidRPr="009B1679">
        <w:rPr>
          <w:spacing w:val="4"/>
          <w:sz w:val="24"/>
        </w:rPr>
        <w:t xml:space="preserve">by </w:t>
      </w:r>
      <w:r w:rsidR="00000000" w:rsidRPr="009B1679">
        <w:rPr>
          <w:sz w:val="24"/>
        </w:rPr>
        <w:t>this</w:t>
      </w:r>
      <w:r w:rsidR="00000000" w:rsidRPr="009B1679">
        <w:rPr>
          <w:spacing w:val="-15"/>
          <w:sz w:val="24"/>
        </w:rPr>
        <w:t xml:space="preserve"> </w:t>
      </w:r>
      <w:r w:rsidR="00000000" w:rsidRPr="009B1679">
        <w:rPr>
          <w:spacing w:val="-3"/>
          <w:sz w:val="24"/>
        </w:rPr>
        <w:t>Item</w:t>
      </w:r>
      <w:r w:rsidR="00000000" w:rsidRPr="009B1679">
        <w:rPr>
          <w:spacing w:val="-14"/>
          <w:sz w:val="24"/>
        </w:rPr>
        <w:t xml:space="preserve"> </w:t>
      </w:r>
      <w:r w:rsidR="00000000" w:rsidRPr="009B1679">
        <w:rPr>
          <w:spacing w:val="-3"/>
          <w:sz w:val="24"/>
        </w:rPr>
        <w:t>include</w:t>
      </w:r>
      <w:r w:rsidR="00000000" w:rsidRPr="009B1679">
        <w:rPr>
          <w:spacing w:val="-16"/>
          <w:sz w:val="24"/>
        </w:rPr>
        <w:t xml:space="preserve"> </w:t>
      </w:r>
      <w:proofErr w:type="spellStart"/>
      <w:r w:rsidR="00000000" w:rsidRPr="009B1679">
        <w:rPr>
          <w:spacing w:val="-4"/>
          <w:sz w:val="24"/>
        </w:rPr>
        <w:t>subadvisory</w:t>
      </w:r>
      <w:proofErr w:type="spellEnd"/>
      <w:r w:rsidR="00000000" w:rsidRPr="009B1679">
        <w:rPr>
          <w:spacing w:val="-24"/>
          <w:sz w:val="24"/>
        </w:rPr>
        <w:t xml:space="preserve"> </w:t>
      </w:r>
      <w:r w:rsidR="00000000" w:rsidRPr="009B1679">
        <w:rPr>
          <w:spacing w:val="-3"/>
          <w:sz w:val="24"/>
        </w:rPr>
        <w:t>contracts.</w:t>
      </w:r>
    </w:p>
    <w:p w:rsidR="00081523" w:rsidRDefault="00081523">
      <w:pPr>
        <w:pStyle w:val="BodyText"/>
        <w:spacing w:before="10"/>
        <w:rPr>
          <w:sz w:val="20"/>
        </w:rPr>
      </w:pPr>
    </w:p>
    <w:p w:rsidR="00081523" w:rsidRPr="009B1679" w:rsidRDefault="009B1679" w:rsidP="009B1679">
      <w:pPr>
        <w:tabs>
          <w:tab w:val="left" w:pos="2820"/>
        </w:tabs>
        <w:ind w:left="2819" w:right="1166" w:hanging="360"/>
        <w:rPr>
          <w:sz w:val="24"/>
        </w:rPr>
      </w:pPr>
      <w:r>
        <w:rPr>
          <w:color w:val="221F1F"/>
          <w:spacing w:val="-30"/>
          <w:sz w:val="24"/>
          <w:szCs w:val="24"/>
        </w:rPr>
        <w:t>2.</w:t>
      </w:r>
      <w:r>
        <w:rPr>
          <w:color w:val="221F1F"/>
          <w:spacing w:val="-30"/>
          <w:sz w:val="24"/>
          <w:szCs w:val="24"/>
        </w:rPr>
        <w:tab/>
      </w:r>
      <w:r w:rsidR="00000000" w:rsidRPr="009B1679">
        <w:rPr>
          <w:sz w:val="24"/>
        </w:rPr>
        <w:t xml:space="preserve">Conclusory </w:t>
      </w:r>
      <w:r w:rsidR="00000000" w:rsidRPr="009B1679">
        <w:rPr>
          <w:spacing w:val="-3"/>
          <w:sz w:val="24"/>
        </w:rPr>
        <w:t xml:space="preserve">statements </w:t>
      </w:r>
      <w:r w:rsidR="00000000" w:rsidRPr="009B1679">
        <w:rPr>
          <w:sz w:val="24"/>
        </w:rPr>
        <w:t xml:space="preserve">or a list of </w:t>
      </w:r>
      <w:r w:rsidR="00000000" w:rsidRPr="009B1679">
        <w:rPr>
          <w:spacing w:val="-3"/>
          <w:sz w:val="24"/>
        </w:rPr>
        <w:t xml:space="preserve">factors </w:t>
      </w:r>
      <w:r w:rsidR="00000000" w:rsidRPr="009B1679">
        <w:rPr>
          <w:spacing w:val="-4"/>
          <w:sz w:val="24"/>
        </w:rPr>
        <w:t xml:space="preserve">will </w:t>
      </w:r>
      <w:r w:rsidR="00000000" w:rsidRPr="009B1679">
        <w:rPr>
          <w:sz w:val="24"/>
        </w:rPr>
        <w:t xml:space="preserve">not be </w:t>
      </w:r>
      <w:r w:rsidR="00000000" w:rsidRPr="009B1679">
        <w:rPr>
          <w:spacing w:val="-3"/>
          <w:sz w:val="24"/>
        </w:rPr>
        <w:t xml:space="preserve">considered </w:t>
      </w:r>
      <w:r w:rsidR="00000000" w:rsidRPr="009B1679">
        <w:rPr>
          <w:spacing w:val="-5"/>
          <w:sz w:val="24"/>
        </w:rPr>
        <w:t xml:space="preserve">sufficient </w:t>
      </w:r>
      <w:r w:rsidR="00000000" w:rsidRPr="009B1679">
        <w:rPr>
          <w:spacing w:val="-3"/>
          <w:sz w:val="24"/>
        </w:rPr>
        <w:t xml:space="preserve">disclosure. Relate </w:t>
      </w:r>
      <w:r w:rsidR="00000000" w:rsidRPr="009B1679">
        <w:rPr>
          <w:sz w:val="24"/>
        </w:rPr>
        <w:t xml:space="preserve">the </w:t>
      </w:r>
      <w:r w:rsidR="00000000" w:rsidRPr="009B1679">
        <w:rPr>
          <w:spacing w:val="-3"/>
          <w:sz w:val="24"/>
        </w:rPr>
        <w:t xml:space="preserve">factors </w:t>
      </w:r>
      <w:r w:rsidR="00000000" w:rsidRPr="009B1679">
        <w:rPr>
          <w:sz w:val="24"/>
        </w:rPr>
        <w:t xml:space="preserve">to </w:t>
      </w:r>
      <w:r w:rsidR="00000000" w:rsidRPr="009B1679">
        <w:rPr>
          <w:spacing w:val="-4"/>
          <w:sz w:val="24"/>
        </w:rPr>
        <w:t xml:space="preserve">the </w:t>
      </w:r>
      <w:r w:rsidR="00000000" w:rsidRPr="009B1679">
        <w:rPr>
          <w:spacing w:val="-3"/>
          <w:sz w:val="24"/>
        </w:rPr>
        <w:t xml:space="preserve">specific </w:t>
      </w:r>
      <w:r w:rsidR="00000000" w:rsidRPr="009B1679">
        <w:rPr>
          <w:sz w:val="24"/>
        </w:rPr>
        <w:t xml:space="preserve">circumstances of the </w:t>
      </w:r>
      <w:r w:rsidR="00000000" w:rsidRPr="009B1679">
        <w:rPr>
          <w:spacing w:val="-3"/>
          <w:sz w:val="24"/>
        </w:rPr>
        <w:t xml:space="preserve">Fund and the </w:t>
      </w:r>
      <w:r w:rsidR="00000000" w:rsidRPr="009B1679">
        <w:rPr>
          <w:spacing w:val="-6"/>
          <w:sz w:val="24"/>
        </w:rPr>
        <w:t xml:space="preserve">investment </w:t>
      </w:r>
      <w:r w:rsidR="00000000" w:rsidRPr="009B1679">
        <w:rPr>
          <w:spacing w:val="-3"/>
          <w:sz w:val="24"/>
        </w:rPr>
        <w:t>advisory</w:t>
      </w:r>
      <w:r w:rsidR="00000000" w:rsidRPr="009B1679">
        <w:rPr>
          <w:spacing w:val="-22"/>
          <w:sz w:val="24"/>
        </w:rPr>
        <w:t xml:space="preserve"> </w:t>
      </w:r>
      <w:r w:rsidR="00000000" w:rsidRPr="009B1679">
        <w:rPr>
          <w:spacing w:val="-3"/>
          <w:sz w:val="24"/>
        </w:rPr>
        <w:t>contract</w:t>
      </w:r>
      <w:r w:rsidR="00000000" w:rsidRPr="009B1679">
        <w:rPr>
          <w:spacing w:val="-11"/>
          <w:sz w:val="24"/>
        </w:rPr>
        <w:t xml:space="preserve"> </w:t>
      </w:r>
      <w:r w:rsidR="00000000" w:rsidRPr="009B1679">
        <w:rPr>
          <w:spacing w:val="-3"/>
          <w:sz w:val="24"/>
        </w:rPr>
        <w:t>and</w:t>
      </w:r>
      <w:r w:rsidR="00000000" w:rsidRPr="009B1679">
        <w:rPr>
          <w:spacing w:val="-14"/>
          <w:sz w:val="24"/>
        </w:rPr>
        <w:t xml:space="preserve"> </w:t>
      </w:r>
      <w:r w:rsidR="00000000" w:rsidRPr="009B1679">
        <w:rPr>
          <w:spacing w:val="-3"/>
          <w:sz w:val="24"/>
        </w:rPr>
        <w:t>state</w:t>
      </w:r>
      <w:r w:rsidR="00000000" w:rsidRPr="009B1679">
        <w:rPr>
          <w:spacing w:val="-12"/>
          <w:sz w:val="24"/>
        </w:rPr>
        <w:t xml:space="preserve"> </w:t>
      </w:r>
      <w:r w:rsidR="00000000" w:rsidRPr="009B1679">
        <w:rPr>
          <w:sz w:val="24"/>
        </w:rPr>
        <w:t>how</w:t>
      </w:r>
      <w:r w:rsidR="00000000" w:rsidRPr="009B1679">
        <w:rPr>
          <w:spacing w:val="-15"/>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board</w:t>
      </w:r>
      <w:r w:rsidR="00000000" w:rsidRPr="009B1679">
        <w:rPr>
          <w:spacing w:val="-11"/>
          <w:sz w:val="24"/>
        </w:rPr>
        <w:t xml:space="preserve"> </w:t>
      </w:r>
      <w:r w:rsidR="00000000" w:rsidRPr="009B1679">
        <w:rPr>
          <w:spacing w:val="-3"/>
          <w:sz w:val="24"/>
        </w:rPr>
        <w:t>evaluated</w:t>
      </w:r>
      <w:r w:rsidR="00000000" w:rsidRPr="009B1679">
        <w:rPr>
          <w:spacing w:val="-11"/>
          <w:sz w:val="24"/>
        </w:rPr>
        <w:t xml:space="preserve"> </w:t>
      </w:r>
      <w:r w:rsidR="00000000" w:rsidRPr="009B1679">
        <w:rPr>
          <w:spacing w:val="-3"/>
          <w:sz w:val="24"/>
        </w:rPr>
        <w:t>each</w:t>
      </w:r>
      <w:r w:rsidR="00000000" w:rsidRPr="009B1679">
        <w:rPr>
          <w:spacing w:val="44"/>
          <w:sz w:val="24"/>
        </w:rPr>
        <w:t xml:space="preserve"> </w:t>
      </w:r>
      <w:r w:rsidR="00000000" w:rsidRPr="009B1679">
        <w:rPr>
          <w:spacing w:val="-7"/>
          <w:sz w:val="24"/>
        </w:rPr>
        <w:t>factor.</w:t>
      </w:r>
      <w:r w:rsidR="00000000" w:rsidRPr="009B1679">
        <w:rPr>
          <w:spacing w:val="-17"/>
          <w:sz w:val="24"/>
        </w:rPr>
        <w:t xml:space="preserve"> </w:t>
      </w:r>
      <w:r w:rsidR="00000000" w:rsidRPr="009B1679">
        <w:rPr>
          <w:sz w:val="24"/>
        </w:rPr>
        <w:t>For</w:t>
      </w:r>
      <w:r w:rsidR="00000000" w:rsidRPr="009B1679">
        <w:rPr>
          <w:spacing w:val="-3"/>
          <w:sz w:val="24"/>
        </w:rPr>
        <w:t xml:space="preserve"> </w:t>
      </w:r>
      <w:r w:rsidR="00000000" w:rsidRPr="009B1679">
        <w:rPr>
          <w:sz w:val="24"/>
        </w:rPr>
        <w:t>example,</w:t>
      </w:r>
      <w:r w:rsidR="00000000" w:rsidRPr="009B1679">
        <w:rPr>
          <w:spacing w:val="-12"/>
          <w:sz w:val="24"/>
        </w:rPr>
        <w:t xml:space="preserve"> </w:t>
      </w:r>
      <w:r w:rsidR="00000000" w:rsidRPr="009B1679">
        <w:rPr>
          <w:sz w:val="24"/>
        </w:rPr>
        <w:t>it</w:t>
      </w:r>
      <w:r w:rsidR="00000000" w:rsidRPr="009B1679">
        <w:rPr>
          <w:spacing w:val="-9"/>
          <w:sz w:val="24"/>
        </w:rPr>
        <w:t xml:space="preserve"> </w:t>
      </w:r>
      <w:r w:rsidR="00000000" w:rsidRPr="009B1679">
        <w:rPr>
          <w:sz w:val="24"/>
        </w:rPr>
        <w:t>is</w:t>
      </w:r>
      <w:r w:rsidR="00000000" w:rsidRPr="009B1679">
        <w:rPr>
          <w:spacing w:val="-11"/>
          <w:sz w:val="24"/>
        </w:rPr>
        <w:t xml:space="preserve"> </w:t>
      </w:r>
      <w:r w:rsidR="00000000" w:rsidRPr="009B1679">
        <w:rPr>
          <w:spacing w:val="-5"/>
          <w:sz w:val="24"/>
        </w:rPr>
        <w:t xml:space="preserve">not </w:t>
      </w:r>
      <w:r w:rsidR="00000000" w:rsidRPr="009B1679">
        <w:rPr>
          <w:spacing w:val="-4"/>
          <w:sz w:val="24"/>
        </w:rPr>
        <w:t xml:space="preserve">sufficient </w:t>
      </w:r>
      <w:r w:rsidR="00000000" w:rsidRPr="009B1679">
        <w:rPr>
          <w:sz w:val="24"/>
        </w:rPr>
        <w:t xml:space="preserve">to </w:t>
      </w:r>
      <w:r w:rsidR="00000000" w:rsidRPr="009B1679">
        <w:rPr>
          <w:spacing w:val="-3"/>
          <w:sz w:val="24"/>
        </w:rPr>
        <w:t xml:space="preserve">state that </w:t>
      </w:r>
      <w:r w:rsidR="00000000" w:rsidRPr="009B1679">
        <w:rPr>
          <w:sz w:val="24"/>
        </w:rPr>
        <w:t xml:space="preserve">the </w:t>
      </w:r>
      <w:r w:rsidR="00000000" w:rsidRPr="009B1679">
        <w:rPr>
          <w:spacing w:val="-3"/>
          <w:sz w:val="24"/>
        </w:rPr>
        <w:t xml:space="preserve">board considered </w:t>
      </w:r>
      <w:r w:rsidR="00000000" w:rsidRPr="009B1679">
        <w:rPr>
          <w:sz w:val="24"/>
        </w:rPr>
        <w:t xml:space="preserve">the </w:t>
      </w:r>
      <w:r w:rsidR="00000000" w:rsidRPr="009B1679">
        <w:rPr>
          <w:spacing w:val="-5"/>
          <w:sz w:val="24"/>
        </w:rPr>
        <w:t xml:space="preserve">amount </w:t>
      </w:r>
      <w:r w:rsidR="00000000" w:rsidRPr="009B1679">
        <w:rPr>
          <w:sz w:val="24"/>
        </w:rPr>
        <w:t xml:space="preserve">of the </w:t>
      </w:r>
      <w:r w:rsidR="00000000" w:rsidRPr="009B1679">
        <w:rPr>
          <w:spacing w:val="-5"/>
          <w:sz w:val="24"/>
        </w:rPr>
        <w:t xml:space="preserve">investment </w:t>
      </w:r>
      <w:r w:rsidR="00000000" w:rsidRPr="009B1679">
        <w:rPr>
          <w:spacing w:val="-3"/>
          <w:sz w:val="24"/>
        </w:rPr>
        <w:t xml:space="preserve">advisory </w:t>
      </w:r>
      <w:r w:rsidR="00000000" w:rsidRPr="009B1679">
        <w:rPr>
          <w:spacing w:val="-6"/>
          <w:sz w:val="24"/>
        </w:rPr>
        <w:t xml:space="preserve">fee </w:t>
      </w:r>
      <w:r w:rsidR="00000000" w:rsidRPr="009B1679">
        <w:rPr>
          <w:spacing w:val="-3"/>
          <w:sz w:val="24"/>
        </w:rPr>
        <w:t xml:space="preserve">without stating </w:t>
      </w:r>
      <w:r w:rsidR="00000000" w:rsidRPr="009B1679">
        <w:rPr>
          <w:spacing w:val="-5"/>
          <w:sz w:val="24"/>
        </w:rPr>
        <w:t xml:space="preserve">what </w:t>
      </w:r>
      <w:r w:rsidR="00000000" w:rsidRPr="009B1679">
        <w:rPr>
          <w:sz w:val="24"/>
        </w:rPr>
        <w:t xml:space="preserve">the </w:t>
      </w:r>
      <w:r w:rsidR="00000000" w:rsidRPr="009B1679">
        <w:rPr>
          <w:spacing w:val="-3"/>
          <w:sz w:val="24"/>
        </w:rPr>
        <w:t xml:space="preserve">board concluded </w:t>
      </w:r>
      <w:r w:rsidR="00000000" w:rsidRPr="009B1679">
        <w:rPr>
          <w:spacing w:val="-5"/>
          <w:sz w:val="24"/>
        </w:rPr>
        <w:t xml:space="preserve">about </w:t>
      </w:r>
      <w:r w:rsidR="00000000" w:rsidRPr="009B1679">
        <w:rPr>
          <w:sz w:val="24"/>
        </w:rPr>
        <w:t xml:space="preserve">the </w:t>
      </w:r>
      <w:r w:rsidR="00000000" w:rsidRPr="009B1679">
        <w:rPr>
          <w:spacing w:val="-5"/>
          <w:sz w:val="24"/>
        </w:rPr>
        <w:t xml:space="preserve">amount </w:t>
      </w:r>
      <w:r w:rsidR="00000000" w:rsidRPr="009B1679">
        <w:rPr>
          <w:sz w:val="24"/>
        </w:rPr>
        <w:t xml:space="preserve">of the </w:t>
      </w:r>
      <w:r w:rsidR="00000000" w:rsidRPr="009B1679">
        <w:rPr>
          <w:spacing w:val="-3"/>
          <w:sz w:val="24"/>
        </w:rPr>
        <w:t xml:space="preserve">fee and </w:t>
      </w:r>
      <w:r w:rsidR="00000000" w:rsidRPr="009B1679">
        <w:rPr>
          <w:sz w:val="24"/>
        </w:rPr>
        <w:t xml:space="preserve">how </w:t>
      </w:r>
      <w:r w:rsidR="00000000" w:rsidRPr="009B1679">
        <w:rPr>
          <w:spacing w:val="-4"/>
          <w:sz w:val="24"/>
        </w:rPr>
        <w:t xml:space="preserve">that </w:t>
      </w:r>
      <w:r w:rsidR="00000000" w:rsidRPr="009B1679">
        <w:rPr>
          <w:spacing w:val="-3"/>
          <w:sz w:val="24"/>
        </w:rPr>
        <w:t xml:space="preserve">affected </w:t>
      </w:r>
      <w:r w:rsidR="00000000" w:rsidRPr="009B1679">
        <w:rPr>
          <w:sz w:val="24"/>
        </w:rPr>
        <w:t xml:space="preserve">its </w:t>
      </w:r>
      <w:r w:rsidR="00000000" w:rsidRPr="009B1679">
        <w:rPr>
          <w:spacing w:val="-3"/>
          <w:sz w:val="24"/>
        </w:rPr>
        <w:t xml:space="preserve">decision </w:t>
      </w:r>
      <w:r w:rsidR="00000000" w:rsidRPr="009B1679">
        <w:rPr>
          <w:sz w:val="24"/>
        </w:rPr>
        <w:t xml:space="preserve">to </w:t>
      </w:r>
      <w:r w:rsidR="00000000" w:rsidRPr="009B1679">
        <w:rPr>
          <w:spacing w:val="-3"/>
          <w:sz w:val="24"/>
        </w:rPr>
        <w:t>approve</w:t>
      </w:r>
      <w:r w:rsidR="00000000" w:rsidRPr="009B1679">
        <w:rPr>
          <w:spacing w:val="-6"/>
          <w:sz w:val="24"/>
        </w:rPr>
        <w:t xml:space="preserve"> </w:t>
      </w:r>
      <w:r w:rsidR="00000000" w:rsidRPr="009B1679">
        <w:rPr>
          <w:sz w:val="24"/>
        </w:rPr>
        <w:t xml:space="preserve">the </w:t>
      </w:r>
      <w:r w:rsidR="00000000" w:rsidRPr="009B1679">
        <w:rPr>
          <w:spacing w:val="-3"/>
          <w:sz w:val="24"/>
        </w:rPr>
        <w:t>contract.</w:t>
      </w:r>
    </w:p>
    <w:p w:rsidR="00081523" w:rsidRDefault="00081523">
      <w:pPr>
        <w:pStyle w:val="BodyText"/>
        <w:spacing w:before="10"/>
        <w:rPr>
          <w:sz w:val="20"/>
        </w:rPr>
      </w:pPr>
    </w:p>
    <w:p w:rsidR="00081523" w:rsidRPr="009B1679" w:rsidRDefault="009B1679" w:rsidP="009B1679">
      <w:pPr>
        <w:tabs>
          <w:tab w:val="left" w:pos="2820"/>
        </w:tabs>
        <w:ind w:left="2819" w:right="1721" w:hanging="360"/>
        <w:jc w:val="both"/>
        <w:rPr>
          <w:sz w:val="24"/>
        </w:rPr>
      </w:pPr>
      <w:r>
        <w:rPr>
          <w:color w:val="221F1F"/>
          <w:spacing w:val="-30"/>
          <w:sz w:val="24"/>
          <w:szCs w:val="24"/>
        </w:rPr>
        <w:t>3.</w:t>
      </w:r>
      <w:r>
        <w:rPr>
          <w:color w:val="221F1F"/>
          <w:spacing w:val="-30"/>
          <w:sz w:val="24"/>
          <w:szCs w:val="24"/>
        </w:rPr>
        <w:tab/>
      </w:r>
      <w:r w:rsidR="00000000" w:rsidRPr="009B1679">
        <w:rPr>
          <w:sz w:val="24"/>
        </w:rPr>
        <w:t>If</w:t>
      </w:r>
      <w:r w:rsidR="00000000" w:rsidRPr="009B1679">
        <w:rPr>
          <w:spacing w:val="-8"/>
          <w:sz w:val="24"/>
        </w:rPr>
        <w:t xml:space="preserve"> </w:t>
      </w:r>
      <w:r w:rsidR="00000000" w:rsidRPr="009B1679">
        <w:rPr>
          <w:sz w:val="24"/>
        </w:rPr>
        <w:t>any</w:t>
      </w:r>
      <w:r w:rsidR="00000000" w:rsidRPr="009B1679">
        <w:rPr>
          <w:spacing w:val="-17"/>
          <w:sz w:val="24"/>
        </w:rPr>
        <w:t xml:space="preserve"> </w:t>
      </w:r>
      <w:r w:rsidR="00000000" w:rsidRPr="009B1679">
        <w:rPr>
          <w:spacing w:val="-3"/>
          <w:sz w:val="24"/>
        </w:rPr>
        <w:t>factor</w:t>
      </w:r>
      <w:r w:rsidR="00000000" w:rsidRPr="009B1679">
        <w:rPr>
          <w:spacing w:val="-12"/>
          <w:sz w:val="24"/>
        </w:rPr>
        <w:t xml:space="preserve"> </w:t>
      </w:r>
      <w:r w:rsidR="00000000" w:rsidRPr="009B1679">
        <w:rPr>
          <w:spacing w:val="-3"/>
          <w:sz w:val="24"/>
        </w:rPr>
        <w:t>enumerated</w:t>
      </w:r>
      <w:r w:rsidR="00000000" w:rsidRPr="009B1679">
        <w:rPr>
          <w:spacing w:val="-13"/>
          <w:sz w:val="24"/>
        </w:rPr>
        <w:t xml:space="preserve"> </w:t>
      </w:r>
      <w:r w:rsidR="00000000" w:rsidRPr="009B1679">
        <w:rPr>
          <w:sz w:val="24"/>
        </w:rPr>
        <w:t>in</w:t>
      </w:r>
      <w:r w:rsidR="00000000" w:rsidRPr="009B1679">
        <w:rPr>
          <w:spacing w:val="-10"/>
          <w:sz w:val="24"/>
        </w:rPr>
        <w:t xml:space="preserve"> </w:t>
      </w:r>
      <w:r w:rsidR="00000000" w:rsidRPr="009B1679">
        <w:rPr>
          <w:spacing w:val="-3"/>
          <w:sz w:val="24"/>
        </w:rPr>
        <w:t>paragraph</w:t>
      </w:r>
      <w:r w:rsidR="00000000" w:rsidRPr="009B1679">
        <w:rPr>
          <w:spacing w:val="-14"/>
          <w:sz w:val="24"/>
        </w:rPr>
        <w:t xml:space="preserve"> </w:t>
      </w:r>
      <w:r w:rsidR="00000000" w:rsidRPr="009B1679">
        <w:rPr>
          <w:spacing w:val="-3"/>
          <w:sz w:val="24"/>
        </w:rPr>
        <w:t>(d)(6)(</w:t>
      </w:r>
      <w:proofErr w:type="spellStart"/>
      <w:r w:rsidR="00000000" w:rsidRPr="009B1679">
        <w:rPr>
          <w:spacing w:val="-3"/>
          <w:sz w:val="24"/>
        </w:rPr>
        <w:t>i</w:t>
      </w:r>
      <w:proofErr w:type="spellEnd"/>
      <w:r w:rsidR="00000000" w:rsidRPr="009B1679">
        <w:rPr>
          <w:spacing w:val="-3"/>
          <w:sz w:val="24"/>
        </w:rPr>
        <w:t>)</w:t>
      </w:r>
      <w:r w:rsidR="00000000" w:rsidRPr="009B1679">
        <w:rPr>
          <w:spacing w:val="-13"/>
          <w:sz w:val="24"/>
        </w:rPr>
        <w:t xml:space="preserve"> </w:t>
      </w:r>
      <w:r w:rsidR="00000000" w:rsidRPr="009B1679">
        <w:rPr>
          <w:sz w:val="24"/>
        </w:rPr>
        <w:t>of</w:t>
      </w:r>
      <w:r w:rsidR="00000000" w:rsidRPr="009B1679">
        <w:rPr>
          <w:spacing w:val="-10"/>
          <w:sz w:val="24"/>
        </w:rPr>
        <w:t xml:space="preserve"> </w:t>
      </w:r>
      <w:r w:rsidR="00000000" w:rsidRPr="009B1679">
        <w:rPr>
          <w:sz w:val="24"/>
        </w:rPr>
        <w:t>this</w:t>
      </w:r>
      <w:r w:rsidR="00000000" w:rsidRPr="009B1679">
        <w:rPr>
          <w:spacing w:val="-10"/>
          <w:sz w:val="24"/>
        </w:rPr>
        <w:t xml:space="preserve"> </w:t>
      </w:r>
      <w:r w:rsidR="00000000" w:rsidRPr="009B1679">
        <w:rPr>
          <w:spacing w:val="-3"/>
          <w:sz w:val="24"/>
        </w:rPr>
        <w:t>Item</w:t>
      </w:r>
      <w:r w:rsidR="00000000" w:rsidRPr="009B1679">
        <w:rPr>
          <w:spacing w:val="-14"/>
          <w:sz w:val="24"/>
        </w:rPr>
        <w:t xml:space="preserve"> </w:t>
      </w:r>
      <w:r w:rsidR="00000000" w:rsidRPr="009B1679">
        <w:rPr>
          <w:sz w:val="24"/>
        </w:rPr>
        <w:t>is</w:t>
      </w:r>
      <w:r w:rsidR="00000000" w:rsidRPr="009B1679">
        <w:rPr>
          <w:spacing w:val="-7"/>
          <w:sz w:val="24"/>
        </w:rPr>
        <w:t xml:space="preserve"> </w:t>
      </w:r>
      <w:r w:rsidR="00000000" w:rsidRPr="009B1679">
        <w:rPr>
          <w:sz w:val="24"/>
        </w:rPr>
        <w:t>not</w:t>
      </w:r>
      <w:r w:rsidR="00000000" w:rsidRPr="009B1679">
        <w:rPr>
          <w:spacing w:val="-14"/>
          <w:sz w:val="24"/>
        </w:rPr>
        <w:t xml:space="preserve"> </w:t>
      </w:r>
      <w:r w:rsidR="00000000" w:rsidRPr="009B1679">
        <w:rPr>
          <w:spacing w:val="-3"/>
          <w:sz w:val="24"/>
        </w:rPr>
        <w:t>relevant</w:t>
      </w:r>
      <w:r w:rsidR="00000000" w:rsidRPr="009B1679">
        <w:rPr>
          <w:spacing w:val="-14"/>
          <w:sz w:val="24"/>
        </w:rPr>
        <w:t xml:space="preserve"> </w:t>
      </w:r>
      <w:r w:rsidR="00000000" w:rsidRPr="009B1679">
        <w:rPr>
          <w:sz w:val="24"/>
        </w:rPr>
        <w:t>to</w:t>
      </w:r>
      <w:r w:rsidR="00000000" w:rsidRPr="009B1679">
        <w:rPr>
          <w:spacing w:val="-7"/>
          <w:sz w:val="24"/>
        </w:rPr>
        <w:t xml:space="preserve"> </w:t>
      </w:r>
      <w:r w:rsidR="00000000" w:rsidRPr="009B1679">
        <w:rPr>
          <w:spacing w:val="-3"/>
          <w:sz w:val="24"/>
        </w:rPr>
        <w:t xml:space="preserve">the </w:t>
      </w:r>
      <w:r w:rsidR="00000000" w:rsidRPr="009B1679">
        <w:rPr>
          <w:spacing w:val="-5"/>
          <w:sz w:val="24"/>
        </w:rPr>
        <w:t>board’s</w:t>
      </w:r>
      <w:r w:rsidR="00000000" w:rsidRPr="009B1679">
        <w:rPr>
          <w:spacing w:val="-19"/>
          <w:sz w:val="24"/>
        </w:rPr>
        <w:t xml:space="preserve"> </w:t>
      </w:r>
      <w:r w:rsidR="00000000" w:rsidRPr="009B1679">
        <w:rPr>
          <w:spacing w:val="-3"/>
          <w:sz w:val="24"/>
        </w:rPr>
        <w:t>evaluation</w:t>
      </w:r>
      <w:r w:rsidR="00000000" w:rsidRPr="009B1679">
        <w:rPr>
          <w:spacing w:val="-14"/>
          <w:sz w:val="24"/>
        </w:rPr>
        <w:t xml:space="preserve"> </w:t>
      </w:r>
      <w:r w:rsidR="00000000" w:rsidRPr="009B1679">
        <w:rPr>
          <w:sz w:val="24"/>
        </w:rPr>
        <w:t>of</w:t>
      </w:r>
      <w:r w:rsidR="00000000" w:rsidRPr="009B1679">
        <w:rPr>
          <w:spacing w:val="-11"/>
          <w:sz w:val="24"/>
        </w:rPr>
        <w:t xml:space="preserve"> </w:t>
      </w:r>
      <w:r w:rsidR="00000000" w:rsidRPr="009B1679">
        <w:rPr>
          <w:sz w:val="24"/>
        </w:rPr>
        <w:t>an</w:t>
      </w:r>
      <w:r w:rsidR="00000000" w:rsidRPr="009B1679">
        <w:rPr>
          <w:spacing w:val="-7"/>
          <w:sz w:val="24"/>
        </w:rPr>
        <w:t xml:space="preserve"> </w:t>
      </w:r>
      <w:r w:rsidR="00000000" w:rsidRPr="009B1679">
        <w:rPr>
          <w:spacing w:val="-3"/>
          <w:sz w:val="24"/>
        </w:rPr>
        <w:t>investment</w:t>
      </w:r>
      <w:r w:rsidR="00000000" w:rsidRPr="009B1679">
        <w:rPr>
          <w:spacing w:val="29"/>
          <w:sz w:val="24"/>
        </w:rPr>
        <w:t xml:space="preserve"> </w:t>
      </w:r>
      <w:r w:rsidR="00000000" w:rsidRPr="009B1679">
        <w:rPr>
          <w:spacing w:val="-3"/>
          <w:sz w:val="24"/>
        </w:rPr>
        <w:t>advisory</w:t>
      </w:r>
      <w:r w:rsidR="00000000" w:rsidRPr="009B1679">
        <w:rPr>
          <w:spacing w:val="-19"/>
          <w:sz w:val="24"/>
        </w:rPr>
        <w:t xml:space="preserve"> </w:t>
      </w:r>
      <w:r w:rsidR="00000000" w:rsidRPr="009B1679">
        <w:rPr>
          <w:spacing w:val="-3"/>
          <w:sz w:val="24"/>
        </w:rPr>
        <w:t>contract,</w:t>
      </w:r>
      <w:r w:rsidR="00000000" w:rsidRPr="009B1679">
        <w:rPr>
          <w:spacing w:val="-10"/>
          <w:sz w:val="24"/>
        </w:rPr>
        <w:t xml:space="preserve"> </w:t>
      </w:r>
      <w:r w:rsidR="00000000" w:rsidRPr="009B1679">
        <w:rPr>
          <w:sz w:val="24"/>
        </w:rPr>
        <w:t>note</w:t>
      </w:r>
      <w:r w:rsidR="00000000" w:rsidRPr="009B1679">
        <w:rPr>
          <w:spacing w:val="-12"/>
          <w:sz w:val="24"/>
        </w:rPr>
        <w:t xml:space="preserve"> </w:t>
      </w:r>
      <w:r w:rsidR="00000000" w:rsidRPr="009B1679">
        <w:rPr>
          <w:sz w:val="24"/>
        </w:rPr>
        <w:t>this</w:t>
      </w:r>
      <w:r w:rsidR="00000000" w:rsidRPr="009B1679">
        <w:rPr>
          <w:spacing w:val="-14"/>
          <w:sz w:val="24"/>
        </w:rPr>
        <w:t xml:space="preserve"> </w:t>
      </w:r>
      <w:r w:rsidR="00000000" w:rsidRPr="009B1679">
        <w:rPr>
          <w:sz w:val="24"/>
        </w:rPr>
        <w:t>and</w:t>
      </w:r>
      <w:r w:rsidR="00000000" w:rsidRPr="009B1679">
        <w:rPr>
          <w:spacing w:val="-10"/>
          <w:sz w:val="24"/>
        </w:rPr>
        <w:t xml:space="preserve"> </w:t>
      </w:r>
      <w:r w:rsidR="00000000" w:rsidRPr="009B1679">
        <w:rPr>
          <w:spacing w:val="-3"/>
          <w:sz w:val="24"/>
        </w:rPr>
        <w:t>explain</w:t>
      </w:r>
      <w:r w:rsidR="00000000" w:rsidRPr="009B1679">
        <w:rPr>
          <w:spacing w:val="-14"/>
          <w:sz w:val="24"/>
        </w:rPr>
        <w:t xml:space="preserve"> </w:t>
      </w:r>
      <w:r w:rsidR="00000000" w:rsidRPr="009B1679">
        <w:rPr>
          <w:spacing w:val="-3"/>
          <w:sz w:val="24"/>
        </w:rPr>
        <w:t>the reasons</w:t>
      </w:r>
      <w:r w:rsidR="00000000" w:rsidRPr="009B1679">
        <w:rPr>
          <w:spacing w:val="-11"/>
          <w:sz w:val="24"/>
        </w:rPr>
        <w:t xml:space="preserve"> </w:t>
      </w:r>
      <w:r w:rsidR="00000000" w:rsidRPr="009B1679">
        <w:rPr>
          <w:sz w:val="24"/>
        </w:rPr>
        <w:t>why</w:t>
      </w:r>
      <w:r w:rsidR="00000000" w:rsidRPr="009B1679">
        <w:rPr>
          <w:spacing w:val="-20"/>
          <w:sz w:val="24"/>
        </w:rPr>
        <w:t xml:space="preserve"> </w:t>
      </w:r>
      <w:r w:rsidR="00000000" w:rsidRPr="009B1679">
        <w:rPr>
          <w:sz w:val="24"/>
        </w:rPr>
        <w:t>that</w:t>
      </w:r>
      <w:r w:rsidR="00000000" w:rsidRPr="009B1679">
        <w:rPr>
          <w:spacing w:val="-12"/>
          <w:sz w:val="24"/>
        </w:rPr>
        <w:t xml:space="preserve"> </w:t>
      </w:r>
      <w:r w:rsidR="00000000" w:rsidRPr="009B1679">
        <w:rPr>
          <w:sz w:val="24"/>
        </w:rPr>
        <w:t>factor</w:t>
      </w:r>
      <w:r w:rsidR="00000000" w:rsidRPr="009B1679">
        <w:rPr>
          <w:spacing w:val="-13"/>
          <w:sz w:val="24"/>
        </w:rPr>
        <w:t xml:space="preserve"> </w:t>
      </w:r>
      <w:r w:rsidR="00000000" w:rsidRPr="009B1679">
        <w:rPr>
          <w:sz w:val="24"/>
        </w:rPr>
        <w:t>is</w:t>
      </w:r>
      <w:r w:rsidR="00000000" w:rsidRPr="009B1679">
        <w:rPr>
          <w:spacing w:val="-13"/>
          <w:sz w:val="24"/>
        </w:rPr>
        <w:t xml:space="preserve"> </w:t>
      </w:r>
      <w:r w:rsidR="00000000" w:rsidRPr="009B1679">
        <w:rPr>
          <w:sz w:val="24"/>
        </w:rPr>
        <w:t>not</w:t>
      </w:r>
      <w:r w:rsidR="00000000" w:rsidRPr="009B1679">
        <w:rPr>
          <w:spacing w:val="-12"/>
          <w:sz w:val="24"/>
        </w:rPr>
        <w:t xml:space="preserve"> </w:t>
      </w:r>
      <w:r w:rsidR="00000000" w:rsidRPr="009B1679">
        <w:rPr>
          <w:spacing w:val="-3"/>
          <w:sz w:val="24"/>
        </w:rPr>
        <w:t>relevant.</w:t>
      </w:r>
    </w:p>
    <w:p w:rsidR="00081523" w:rsidRDefault="00081523">
      <w:pPr>
        <w:pStyle w:val="BodyText"/>
        <w:spacing w:before="10"/>
        <w:rPr>
          <w:sz w:val="20"/>
        </w:rPr>
      </w:pPr>
    </w:p>
    <w:p w:rsidR="00081523" w:rsidRPr="009B1679" w:rsidRDefault="009B1679" w:rsidP="009B1679">
      <w:pPr>
        <w:tabs>
          <w:tab w:val="left" w:pos="2192"/>
        </w:tabs>
        <w:ind w:left="2191" w:right="653" w:hanging="452"/>
        <w:rPr>
          <w:sz w:val="24"/>
        </w:rPr>
      </w:pPr>
      <w:r>
        <w:rPr>
          <w:color w:val="221F1F"/>
          <w:spacing w:val="-12"/>
          <w:sz w:val="24"/>
          <w:szCs w:val="24"/>
        </w:rPr>
        <w:t>(ii)</w:t>
      </w:r>
      <w:r>
        <w:rPr>
          <w:color w:val="221F1F"/>
          <w:spacing w:val="-12"/>
          <w:sz w:val="24"/>
          <w:szCs w:val="24"/>
        </w:rPr>
        <w:tab/>
      </w:r>
      <w:r w:rsidR="00000000" w:rsidRPr="009B1679">
        <w:rPr>
          <w:i/>
          <w:spacing w:val="-3"/>
          <w:sz w:val="24"/>
        </w:rPr>
        <w:t xml:space="preserve">Statement </w:t>
      </w:r>
      <w:r w:rsidR="00000000" w:rsidRPr="009B1679">
        <w:rPr>
          <w:i/>
          <w:spacing w:val="-4"/>
          <w:sz w:val="24"/>
        </w:rPr>
        <w:t xml:space="preserve">Regarding </w:t>
      </w:r>
      <w:r w:rsidR="00000000" w:rsidRPr="009B1679">
        <w:rPr>
          <w:i/>
          <w:spacing w:val="-3"/>
          <w:sz w:val="24"/>
        </w:rPr>
        <w:t xml:space="preserve">Liquidity Risk </w:t>
      </w:r>
      <w:r w:rsidR="00000000" w:rsidRPr="009B1679">
        <w:rPr>
          <w:i/>
          <w:spacing w:val="-4"/>
          <w:sz w:val="24"/>
        </w:rPr>
        <w:t xml:space="preserve">Management </w:t>
      </w:r>
      <w:r w:rsidR="00000000" w:rsidRPr="009B1679">
        <w:rPr>
          <w:i/>
          <w:spacing w:val="-3"/>
          <w:sz w:val="24"/>
        </w:rPr>
        <w:t>Program</w:t>
      </w:r>
      <w:r w:rsidR="00000000" w:rsidRPr="009B1679">
        <w:rPr>
          <w:spacing w:val="-3"/>
          <w:sz w:val="24"/>
        </w:rPr>
        <w:t xml:space="preserve">. </w:t>
      </w:r>
      <w:r w:rsidR="00000000" w:rsidRPr="009B1679">
        <w:rPr>
          <w:spacing w:val="-4"/>
          <w:sz w:val="24"/>
        </w:rPr>
        <w:t xml:space="preserve">If </w:t>
      </w:r>
      <w:r w:rsidR="00000000" w:rsidRPr="009B1679">
        <w:rPr>
          <w:sz w:val="24"/>
        </w:rPr>
        <w:t xml:space="preserve">the </w:t>
      </w:r>
      <w:r w:rsidR="00000000" w:rsidRPr="009B1679">
        <w:rPr>
          <w:spacing w:val="-3"/>
          <w:sz w:val="24"/>
        </w:rPr>
        <w:t xml:space="preserve">board </w:t>
      </w:r>
      <w:r w:rsidR="00000000" w:rsidRPr="009B1679">
        <w:rPr>
          <w:sz w:val="24"/>
        </w:rPr>
        <w:t xml:space="preserve">of </w:t>
      </w:r>
      <w:r w:rsidR="00000000" w:rsidRPr="009B1679">
        <w:rPr>
          <w:spacing w:val="-4"/>
          <w:sz w:val="24"/>
        </w:rPr>
        <w:t xml:space="preserve">directors </w:t>
      </w:r>
      <w:r w:rsidR="00000000" w:rsidRPr="009B1679">
        <w:rPr>
          <w:spacing w:val="-3"/>
          <w:sz w:val="24"/>
        </w:rPr>
        <w:t xml:space="preserve">reviewed the Fund’s liquidity risk </w:t>
      </w:r>
      <w:r w:rsidR="00000000" w:rsidRPr="009B1679">
        <w:rPr>
          <w:spacing w:val="-4"/>
          <w:sz w:val="24"/>
        </w:rPr>
        <w:t xml:space="preserve">management program pursuant </w:t>
      </w:r>
      <w:r w:rsidR="00000000" w:rsidRPr="009B1679">
        <w:rPr>
          <w:sz w:val="24"/>
        </w:rPr>
        <w:t xml:space="preserve">to </w:t>
      </w:r>
      <w:r w:rsidR="00000000" w:rsidRPr="009B1679">
        <w:rPr>
          <w:spacing w:val="-3"/>
          <w:sz w:val="24"/>
        </w:rPr>
        <w:t xml:space="preserve">rule </w:t>
      </w:r>
      <w:r w:rsidR="00000000" w:rsidRPr="009B1679">
        <w:rPr>
          <w:spacing w:val="-4"/>
          <w:sz w:val="24"/>
        </w:rPr>
        <w:t xml:space="preserve">22e-4(b)(2)(iii) </w:t>
      </w:r>
      <w:r w:rsidR="00000000" w:rsidRPr="009B1679">
        <w:rPr>
          <w:sz w:val="24"/>
        </w:rPr>
        <w:t xml:space="preserve">of the </w:t>
      </w:r>
      <w:r w:rsidR="00000000" w:rsidRPr="009B1679">
        <w:rPr>
          <w:spacing w:val="-3"/>
          <w:sz w:val="24"/>
        </w:rPr>
        <w:t xml:space="preserve">Act </w:t>
      </w:r>
      <w:r w:rsidR="00000000" w:rsidRPr="009B1679">
        <w:rPr>
          <w:sz w:val="24"/>
        </w:rPr>
        <w:t xml:space="preserve">[17 </w:t>
      </w:r>
      <w:r w:rsidR="00000000" w:rsidRPr="009B1679">
        <w:rPr>
          <w:spacing w:val="-2"/>
          <w:sz w:val="24"/>
        </w:rPr>
        <w:t xml:space="preserve">CFR </w:t>
      </w:r>
      <w:r w:rsidR="00000000" w:rsidRPr="009B1679">
        <w:rPr>
          <w:spacing w:val="-4"/>
          <w:sz w:val="24"/>
        </w:rPr>
        <w:t xml:space="preserve">270.22e-4(b)(2)(iii)] </w:t>
      </w:r>
      <w:r w:rsidR="00000000" w:rsidRPr="009B1679">
        <w:rPr>
          <w:spacing w:val="-3"/>
          <w:sz w:val="24"/>
        </w:rPr>
        <w:t xml:space="preserve">during </w:t>
      </w:r>
      <w:r w:rsidR="00000000" w:rsidRPr="009B1679">
        <w:rPr>
          <w:sz w:val="24"/>
        </w:rPr>
        <w:t xml:space="preserve">the </w:t>
      </w:r>
      <w:r w:rsidR="00000000" w:rsidRPr="009B1679">
        <w:rPr>
          <w:spacing w:val="-3"/>
          <w:sz w:val="24"/>
        </w:rPr>
        <w:t xml:space="preserve">Fund’s most </w:t>
      </w:r>
      <w:r w:rsidR="00000000" w:rsidRPr="009B1679">
        <w:rPr>
          <w:spacing w:val="-4"/>
          <w:sz w:val="24"/>
        </w:rPr>
        <w:t xml:space="preserve">recent fiscal half-year, </w:t>
      </w:r>
      <w:r w:rsidR="00000000" w:rsidRPr="009B1679">
        <w:rPr>
          <w:spacing w:val="-3"/>
          <w:sz w:val="24"/>
        </w:rPr>
        <w:t xml:space="preserve">briefly discuss the </w:t>
      </w:r>
      <w:r w:rsidR="00000000" w:rsidRPr="009B1679">
        <w:rPr>
          <w:spacing w:val="-4"/>
          <w:sz w:val="24"/>
        </w:rPr>
        <w:t xml:space="preserve">operation </w:t>
      </w:r>
      <w:r w:rsidR="00000000" w:rsidRPr="009B1679">
        <w:rPr>
          <w:spacing w:val="-3"/>
          <w:sz w:val="24"/>
        </w:rPr>
        <w:t xml:space="preserve">and </w:t>
      </w:r>
      <w:r w:rsidR="00000000" w:rsidRPr="009B1679">
        <w:rPr>
          <w:spacing w:val="-4"/>
          <w:sz w:val="24"/>
        </w:rPr>
        <w:t xml:space="preserve">effectiveness </w:t>
      </w:r>
      <w:r w:rsidR="00000000" w:rsidRPr="009B1679">
        <w:rPr>
          <w:sz w:val="24"/>
        </w:rPr>
        <w:t xml:space="preserve">of the </w:t>
      </w:r>
      <w:r w:rsidR="00000000" w:rsidRPr="009B1679">
        <w:rPr>
          <w:spacing w:val="-4"/>
          <w:sz w:val="24"/>
        </w:rPr>
        <w:t xml:space="preserve">Fund’s </w:t>
      </w:r>
      <w:r w:rsidR="00000000" w:rsidRPr="009B1679">
        <w:rPr>
          <w:spacing w:val="-3"/>
          <w:sz w:val="24"/>
        </w:rPr>
        <w:t xml:space="preserve">liquidity risk </w:t>
      </w:r>
      <w:r w:rsidR="00000000" w:rsidRPr="009B1679">
        <w:rPr>
          <w:spacing w:val="-4"/>
          <w:sz w:val="24"/>
        </w:rPr>
        <w:t xml:space="preserve">management program </w:t>
      </w:r>
      <w:r w:rsidR="00000000" w:rsidRPr="009B1679">
        <w:rPr>
          <w:spacing w:val="-3"/>
          <w:sz w:val="24"/>
        </w:rPr>
        <w:t>over the past</w:t>
      </w:r>
      <w:r w:rsidR="00000000" w:rsidRPr="009B1679">
        <w:rPr>
          <w:spacing w:val="-31"/>
          <w:sz w:val="24"/>
        </w:rPr>
        <w:t xml:space="preserve"> </w:t>
      </w:r>
      <w:r w:rsidR="00000000" w:rsidRPr="009B1679">
        <w:rPr>
          <w:spacing w:val="-5"/>
          <w:sz w:val="24"/>
        </w:rPr>
        <w:t>year.</w:t>
      </w:r>
    </w:p>
    <w:p w:rsidR="00081523" w:rsidRDefault="00081523">
      <w:pPr>
        <w:pStyle w:val="BodyText"/>
        <w:spacing w:before="3"/>
        <w:rPr>
          <w:sz w:val="21"/>
        </w:rPr>
      </w:pPr>
    </w:p>
    <w:p w:rsidR="00081523" w:rsidRDefault="00000000">
      <w:pPr>
        <w:pStyle w:val="Heading1"/>
        <w:spacing w:before="1"/>
        <w:ind w:left="2191"/>
      </w:pPr>
      <w:r>
        <w:t>Instruction</w:t>
      </w:r>
    </w:p>
    <w:p w:rsidR="00081523" w:rsidRDefault="00081523">
      <w:pPr>
        <w:pStyle w:val="BodyText"/>
        <w:spacing w:before="5"/>
        <w:rPr>
          <w:b/>
          <w:sz w:val="20"/>
        </w:rPr>
      </w:pPr>
    </w:p>
    <w:p w:rsidR="00081523" w:rsidRDefault="00000000">
      <w:pPr>
        <w:pStyle w:val="BodyText"/>
        <w:ind w:left="2191" w:right="774"/>
      </w:pPr>
      <w:r>
        <w:t>If the board reviews the liquidity risk management program more frequently than annually, a fund may choose to include the discussion of the program’s operation and effectiveness over the past year in one of either the fund’s annual or semi-annual reports, but does not need to include it in both reports.</w:t>
      </w:r>
    </w:p>
    <w:p w:rsidR="00081523" w:rsidRDefault="00081523">
      <w:pPr>
        <w:pStyle w:val="BodyText"/>
        <w:spacing w:before="4"/>
        <w:rPr>
          <w:sz w:val="23"/>
        </w:rPr>
      </w:pPr>
    </w:p>
    <w:p w:rsidR="00081523" w:rsidRDefault="00000000">
      <w:pPr>
        <w:pStyle w:val="BodyText"/>
        <w:ind w:left="119" w:right="603"/>
      </w:pPr>
      <w:r>
        <w:t>[Effective January 23, 2023, Item 27 appears as follows, pursuant to Tailored Shareholder Reports for Mutual Funds and Exchange-Traded Funds; Fee Information in Investment Company Advertisements, Investment Company Act Release No. 34731 (Oct. 26, 2022) [87 FR 72758 (Nov. 25, 2022). More information about compliance dates may be found in this release.]</w:t>
      </w:r>
    </w:p>
    <w:p w:rsidR="00081523" w:rsidRDefault="00081523">
      <w:pPr>
        <w:pStyle w:val="BodyText"/>
        <w:spacing w:before="4"/>
        <w:rPr>
          <w:sz w:val="21"/>
        </w:rPr>
      </w:pPr>
    </w:p>
    <w:p w:rsidR="00081523" w:rsidRDefault="00000000">
      <w:pPr>
        <w:pStyle w:val="Heading1"/>
      </w:pPr>
      <w:bookmarkStart w:id="95" w:name="Item_27.___Financial_Statements"/>
      <w:bookmarkStart w:id="96" w:name="_bookmark34"/>
      <w:bookmarkEnd w:id="95"/>
      <w:bookmarkEnd w:id="96"/>
      <w:r>
        <w:t>Item 27. Financial Statements</w:t>
      </w:r>
    </w:p>
    <w:p w:rsidR="00081523" w:rsidRDefault="00081523">
      <w:pPr>
        <w:pStyle w:val="BodyText"/>
        <w:spacing w:before="5"/>
        <w:rPr>
          <w:b/>
          <w:sz w:val="20"/>
        </w:rPr>
      </w:pPr>
    </w:p>
    <w:p w:rsidR="00081523" w:rsidRDefault="00000000">
      <w:pPr>
        <w:pStyle w:val="BodyText"/>
        <w:ind w:left="1019" w:right="1150"/>
      </w:pPr>
      <w:r>
        <w:t>Include, in a separate section following the responses to the preceding Items, the financial statements and schedules required by Regulation S-X. The specimen price-make-up sheet required by Instruction 4 to Item 23(c) may be provided as a continuation of the balance sheet specified by Regulation S-X.</w:t>
      </w:r>
    </w:p>
    <w:p w:rsidR="00081523" w:rsidRDefault="00081523">
      <w:pPr>
        <w:pStyle w:val="BodyText"/>
        <w:spacing w:before="1"/>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79" w:right="1199" w:hanging="360"/>
        <w:rPr>
          <w:sz w:val="24"/>
        </w:rPr>
      </w:pPr>
      <w:r>
        <w:rPr>
          <w:color w:val="221F1F"/>
          <w:spacing w:val="-12"/>
          <w:sz w:val="24"/>
          <w:szCs w:val="24"/>
        </w:rPr>
        <w:t>1.</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3"/>
          <w:sz w:val="24"/>
        </w:rPr>
        <w:t>statements</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any</w:t>
      </w:r>
      <w:r w:rsidR="00000000" w:rsidRPr="009B1679">
        <w:rPr>
          <w:spacing w:val="-12"/>
          <w:sz w:val="24"/>
        </w:rPr>
        <w:t xml:space="preserve"> </w:t>
      </w:r>
      <w:r w:rsidR="00000000" w:rsidRPr="009B1679">
        <w:rPr>
          <w:spacing w:val="-3"/>
          <w:sz w:val="24"/>
        </w:rPr>
        <w:t>subsidiary</w:t>
      </w:r>
      <w:r w:rsidR="00000000" w:rsidRPr="009B1679">
        <w:rPr>
          <w:spacing w:val="-11"/>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is</w:t>
      </w:r>
      <w:r w:rsidR="00000000" w:rsidRPr="009B1679">
        <w:rPr>
          <w:spacing w:val="-5"/>
          <w:sz w:val="24"/>
        </w:rPr>
        <w:t xml:space="preserve"> </w:t>
      </w:r>
      <w:r w:rsidR="00000000" w:rsidRPr="009B1679">
        <w:rPr>
          <w:spacing w:val="-3"/>
          <w:sz w:val="24"/>
        </w:rPr>
        <w:t>not</w:t>
      </w:r>
      <w:r w:rsidR="00000000" w:rsidRPr="009B1679">
        <w:rPr>
          <w:spacing w:val="-4"/>
          <w:sz w:val="24"/>
        </w:rPr>
        <w:t xml:space="preserve"> </w:t>
      </w:r>
      <w:r w:rsidR="00000000" w:rsidRPr="009B1679">
        <w:rPr>
          <w:sz w:val="24"/>
        </w:rPr>
        <w:t>a</w:t>
      </w:r>
      <w:r w:rsidR="00000000" w:rsidRPr="009B1679">
        <w:rPr>
          <w:spacing w:val="-9"/>
          <w:sz w:val="24"/>
        </w:rPr>
        <w:t xml:space="preserve"> </w:t>
      </w:r>
      <w:r w:rsidR="00000000" w:rsidRPr="009B1679">
        <w:rPr>
          <w:spacing w:val="-4"/>
          <w:sz w:val="24"/>
        </w:rPr>
        <w:t xml:space="preserve">majority-owned </w:t>
      </w:r>
      <w:r w:rsidR="00000000" w:rsidRPr="009B1679">
        <w:rPr>
          <w:spacing w:val="-3"/>
          <w:sz w:val="24"/>
        </w:rPr>
        <w:t>subsidiary</w:t>
      </w:r>
      <w:r w:rsidR="00000000" w:rsidRPr="009B1679">
        <w:rPr>
          <w:spacing w:val="-12"/>
          <w:sz w:val="24"/>
        </w:rPr>
        <w:t xml:space="preserve"> </w:t>
      </w:r>
      <w:r w:rsidR="00000000" w:rsidRPr="009B1679">
        <w:rPr>
          <w:spacing w:val="-3"/>
          <w:sz w:val="24"/>
        </w:rPr>
        <w:t>required</w:t>
      </w:r>
      <w:r w:rsidR="00000000" w:rsidRPr="009B1679">
        <w:rPr>
          <w:spacing w:val="-5"/>
          <w:sz w:val="24"/>
        </w:rPr>
        <w:t xml:space="preserve"> </w:t>
      </w:r>
      <w:r w:rsidR="00000000" w:rsidRPr="009B1679">
        <w:rPr>
          <w:sz w:val="24"/>
        </w:rPr>
        <w:t>by</w:t>
      </w:r>
      <w:r w:rsidR="00000000" w:rsidRPr="009B1679">
        <w:rPr>
          <w:spacing w:val="-11"/>
          <w:sz w:val="24"/>
        </w:rPr>
        <w:t xml:space="preserve"> </w:t>
      </w:r>
      <w:r w:rsidR="00000000" w:rsidRPr="009B1679">
        <w:rPr>
          <w:spacing w:val="-3"/>
          <w:sz w:val="24"/>
        </w:rPr>
        <w:t>Regulation</w:t>
      </w:r>
      <w:r w:rsidR="00000000" w:rsidRPr="009B1679">
        <w:rPr>
          <w:spacing w:val="-8"/>
          <w:sz w:val="24"/>
        </w:rPr>
        <w:t xml:space="preserve"> </w:t>
      </w:r>
      <w:r w:rsidR="00000000" w:rsidRPr="009B1679">
        <w:rPr>
          <w:spacing w:val="-2"/>
          <w:sz w:val="24"/>
        </w:rPr>
        <w:t xml:space="preserve">S-X </w:t>
      </w:r>
      <w:r w:rsidR="00000000" w:rsidRPr="009B1679">
        <w:rPr>
          <w:sz w:val="24"/>
        </w:rPr>
        <w:t>may</w:t>
      </w:r>
      <w:r w:rsidR="00000000" w:rsidRPr="009B1679">
        <w:rPr>
          <w:spacing w:val="-12"/>
          <w:sz w:val="24"/>
        </w:rPr>
        <w:t xml:space="preserve"> </w:t>
      </w:r>
      <w:r w:rsidR="00000000" w:rsidRPr="009B1679">
        <w:rPr>
          <w:sz w:val="24"/>
        </w:rPr>
        <w:t>be</w:t>
      </w:r>
      <w:r w:rsidR="00000000" w:rsidRPr="009B1679">
        <w:rPr>
          <w:spacing w:val="-6"/>
          <w:sz w:val="24"/>
        </w:rPr>
        <w:t xml:space="preserve"> </w:t>
      </w:r>
      <w:r w:rsidR="00000000" w:rsidRPr="009B1679">
        <w:rPr>
          <w:spacing w:val="-3"/>
          <w:sz w:val="24"/>
        </w:rPr>
        <w:t>omitted</w:t>
      </w:r>
      <w:r w:rsidR="00000000" w:rsidRPr="009B1679">
        <w:rPr>
          <w:spacing w:val="-8"/>
          <w:sz w:val="24"/>
        </w:rPr>
        <w:t xml:space="preserve"> </w:t>
      </w:r>
      <w:r w:rsidR="00000000" w:rsidRPr="009B1679">
        <w:rPr>
          <w:spacing w:val="-3"/>
          <w:sz w:val="24"/>
        </w:rPr>
        <w:t>from</w:t>
      </w:r>
      <w:r w:rsidR="00000000" w:rsidRPr="009B1679">
        <w:rPr>
          <w:spacing w:val="-7"/>
          <w:sz w:val="24"/>
        </w:rPr>
        <w:t xml:space="preserve"> </w:t>
      </w:r>
      <w:r w:rsidR="00000000" w:rsidRPr="009B1679">
        <w:rPr>
          <w:spacing w:val="-3"/>
          <w:sz w:val="24"/>
        </w:rPr>
        <w:t>Part</w:t>
      </w:r>
      <w:r w:rsidR="00000000" w:rsidRPr="009B1679">
        <w:rPr>
          <w:spacing w:val="-10"/>
          <w:sz w:val="24"/>
        </w:rPr>
        <w:t xml:space="preserve"> </w:t>
      </w:r>
      <w:r w:rsidR="00000000" w:rsidRPr="009B1679">
        <w:rPr>
          <w:sz w:val="24"/>
        </w:rPr>
        <w:t>B</w:t>
      </w:r>
      <w:r w:rsidR="00000000" w:rsidRPr="009B1679">
        <w:rPr>
          <w:spacing w:val="-7"/>
          <w:sz w:val="24"/>
        </w:rPr>
        <w:t xml:space="preserve"> </w:t>
      </w:r>
      <w:r w:rsidR="00000000" w:rsidRPr="009B1679">
        <w:rPr>
          <w:spacing w:val="-3"/>
          <w:sz w:val="24"/>
        </w:rPr>
        <w:t>and</w:t>
      </w:r>
      <w:r w:rsidR="00000000" w:rsidRPr="009B1679">
        <w:rPr>
          <w:spacing w:val="-5"/>
          <w:sz w:val="24"/>
        </w:rPr>
        <w:t xml:space="preserve"> </w:t>
      </w:r>
      <w:r w:rsidR="00000000" w:rsidRPr="009B1679">
        <w:rPr>
          <w:spacing w:val="-3"/>
          <w:sz w:val="24"/>
        </w:rPr>
        <w:t>included</w:t>
      </w:r>
      <w:r w:rsidR="00000000" w:rsidRPr="009B1679">
        <w:rPr>
          <w:spacing w:val="-8"/>
          <w:sz w:val="24"/>
        </w:rPr>
        <w:t xml:space="preserve"> </w:t>
      </w:r>
      <w:r w:rsidR="00000000" w:rsidRPr="009B1679">
        <w:rPr>
          <w:sz w:val="24"/>
        </w:rPr>
        <w:t>in</w:t>
      </w:r>
      <w:r w:rsidR="00000000" w:rsidRPr="009B1679">
        <w:rPr>
          <w:spacing w:val="-8"/>
          <w:sz w:val="24"/>
        </w:rPr>
        <w:t xml:space="preserve"> </w:t>
      </w:r>
      <w:r w:rsidR="00000000" w:rsidRPr="009B1679">
        <w:rPr>
          <w:spacing w:val="-3"/>
          <w:sz w:val="24"/>
        </w:rPr>
        <w:t>Part</w:t>
      </w:r>
      <w:r w:rsidR="00000000" w:rsidRPr="009B1679">
        <w:rPr>
          <w:spacing w:val="-7"/>
          <w:sz w:val="24"/>
        </w:rPr>
        <w:t xml:space="preserve"> </w:t>
      </w:r>
      <w:r w:rsidR="00000000" w:rsidRPr="009B1679">
        <w:rPr>
          <w:sz w:val="24"/>
        </w:rPr>
        <w:t>C.</w:t>
      </w:r>
    </w:p>
    <w:p w:rsidR="00081523" w:rsidRDefault="00081523">
      <w:pPr>
        <w:pStyle w:val="BodyText"/>
        <w:spacing w:before="10"/>
        <w:rPr>
          <w:sz w:val="20"/>
        </w:rPr>
      </w:pPr>
    </w:p>
    <w:p w:rsidR="00081523" w:rsidRPr="009B1679" w:rsidRDefault="009B1679" w:rsidP="009B1679">
      <w:pPr>
        <w:tabs>
          <w:tab w:val="left" w:pos="1380"/>
        </w:tabs>
        <w:ind w:left="1379" w:right="1005" w:hanging="360"/>
        <w:rPr>
          <w:sz w:val="24"/>
        </w:rPr>
      </w:pPr>
      <w:r>
        <w:rPr>
          <w:color w:val="221F1F"/>
          <w:spacing w:val="-12"/>
          <w:sz w:val="24"/>
          <w:szCs w:val="24"/>
        </w:rPr>
        <w:t>2.</w:t>
      </w:r>
      <w:r>
        <w:rPr>
          <w:color w:val="221F1F"/>
          <w:spacing w:val="-12"/>
          <w:sz w:val="24"/>
          <w:szCs w:val="24"/>
        </w:rPr>
        <w:tab/>
      </w:r>
      <w:r w:rsidR="00000000" w:rsidRPr="009B1679">
        <w:rPr>
          <w:spacing w:val="-3"/>
          <w:sz w:val="24"/>
        </w:rPr>
        <w:t>In</w:t>
      </w:r>
      <w:r w:rsidR="00000000" w:rsidRPr="009B1679">
        <w:rPr>
          <w:spacing w:val="-4"/>
          <w:sz w:val="24"/>
        </w:rPr>
        <w:t xml:space="preserve"> </w:t>
      </w:r>
      <w:r w:rsidR="00000000" w:rsidRPr="009B1679">
        <w:rPr>
          <w:spacing w:val="-3"/>
          <w:sz w:val="24"/>
        </w:rPr>
        <w:t>addition</w:t>
      </w:r>
      <w:r w:rsidR="00000000" w:rsidRPr="009B1679">
        <w:rPr>
          <w:spacing w:val="-4"/>
          <w:sz w:val="24"/>
        </w:rPr>
        <w:t xml:space="preserve"> </w:t>
      </w:r>
      <w:r w:rsidR="00000000" w:rsidRPr="009B1679">
        <w:rPr>
          <w:spacing w:val="-3"/>
          <w:sz w:val="24"/>
        </w:rPr>
        <w:t>to the</w:t>
      </w:r>
      <w:r w:rsidR="00000000" w:rsidRPr="009B1679">
        <w:rPr>
          <w:spacing w:val="-5"/>
          <w:sz w:val="24"/>
        </w:rPr>
        <w:t xml:space="preserve"> </w:t>
      </w:r>
      <w:r w:rsidR="00000000" w:rsidRPr="009B1679">
        <w:rPr>
          <w:spacing w:val="-4"/>
          <w:sz w:val="24"/>
        </w:rPr>
        <w:t>requirements</w:t>
      </w:r>
      <w:r w:rsidR="00000000" w:rsidRPr="009B1679">
        <w:rPr>
          <w:spacing w:val="-6"/>
          <w:sz w:val="24"/>
        </w:rPr>
        <w:t xml:space="preserve"> </w:t>
      </w:r>
      <w:r w:rsidR="00000000" w:rsidRPr="009B1679">
        <w:rPr>
          <w:sz w:val="24"/>
        </w:rPr>
        <w:t>of</w:t>
      </w:r>
      <w:r w:rsidR="00000000" w:rsidRPr="009B1679">
        <w:rPr>
          <w:spacing w:val="-4"/>
          <w:sz w:val="24"/>
        </w:rPr>
        <w:t xml:space="preserve"> </w:t>
      </w:r>
      <w:r w:rsidR="00000000" w:rsidRPr="009B1679">
        <w:rPr>
          <w:spacing w:val="-3"/>
          <w:sz w:val="24"/>
        </w:rPr>
        <w:t>rule</w:t>
      </w:r>
      <w:r w:rsidR="00000000" w:rsidRPr="009B1679">
        <w:rPr>
          <w:spacing w:val="-5"/>
          <w:sz w:val="24"/>
        </w:rPr>
        <w:t xml:space="preserve"> </w:t>
      </w:r>
      <w:r w:rsidR="00000000" w:rsidRPr="009B1679">
        <w:rPr>
          <w:spacing w:val="-3"/>
          <w:sz w:val="24"/>
        </w:rPr>
        <w:t>3-18</w:t>
      </w:r>
      <w:r w:rsidR="00000000" w:rsidRPr="009B1679">
        <w:rPr>
          <w:spacing w:val="-7"/>
          <w:sz w:val="24"/>
        </w:rPr>
        <w:t xml:space="preserve"> </w:t>
      </w:r>
      <w:r w:rsidR="00000000" w:rsidRPr="009B1679">
        <w:rPr>
          <w:sz w:val="24"/>
        </w:rPr>
        <w:t>of</w:t>
      </w:r>
      <w:r w:rsidR="00000000" w:rsidRPr="009B1679">
        <w:rPr>
          <w:spacing w:val="-7"/>
          <w:sz w:val="24"/>
        </w:rPr>
        <w:t xml:space="preserve"> </w:t>
      </w:r>
      <w:r w:rsidR="00000000" w:rsidRPr="009B1679">
        <w:rPr>
          <w:spacing w:val="-3"/>
          <w:sz w:val="24"/>
        </w:rPr>
        <w:t>Regulation</w:t>
      </w:r>
      <w:r w:rsidR="00000000" w:rsidRPr="009B1679">
        <w:rPr>
          <w:spacing w:val="-6"/>
          <w:sz w:val="24"/>
        </w:rPr>
        <w:t xml:space="preserve"> </w:t>
      </w:r>
      <w:r w:rsidR="00000000" w:rsidRPr="009B1679">
        <w:rPr>
          <w:spacing w:val="-2"/>
          <w:sz w:val="24"/>
        </w:rPr>
        <w:t>S-X</w:t>
      </w:r>
      <w:r w:rsidR="00000000" w:rsidRPr="009B1679">
        <w:rPr>
          <w:spacing w:val="-7"/>
          <w:sz w:val="24"/>
        </w:rPr>
        <w:t xml:space="preserve"> </w:t>
      </w:r>
      <w:r w:rsidR="00000000" w:rsidRPr="009B1679">
        <w:rPr>
          <w:sz w:val="24"/>
        </w:rPr>
        <w:t>[17</w:t>
      </w:r>
      <w:r w:rsidR="00000000" w:rsidRPr="009B1679">
        <w:rPr>
          <w:spacing w:val="-4"/>
          <w:sz w:val="24"/>
        </w:rPr>
        <w:t xml:space="preserve"> </w:t>
      </w:r>
      <w:r w:rsidR="00000000" w:rsidRPr="009B1679">
        <w:rPr>
          <w:spacing w:val="-2"/>
          <w:sz w:val="24"/>
        </w:rPr>
        <w:t>CFR</w:t>
      </w:r>
      <w:r w:rsidR="00000000" w:rsidRPr="009B1679">
        <w:rPr>
          <w:spacing w:val="-5"/>
          <w:sz w:val="24"/>
        </w:rPr>
        <w:t xml:space="preserve"> </w:t>
      </w:r>
      <w:r w:rsidR="00000000" w:rsidRPr="009B1679">
        <w:rPr>
          <w:spacing w:val="-4"/>
          <w:sz w:val="24"/>
        </w:rPr>
        <w:t xml:space="preserve">210.3-18], </w:t>
      </w:r>
      <w:r w:rsidR="00000000" w:rsidRPr="009B1679">
        <w:rPr>
          <w:sz w:val="24"/>
        </w:rPr>
        <w:t>any</w:t>
      </w:r>
      <w:r w:rsidR="00000000" w:rsidRPr="009B1679">
        <w:rPr>
          <w:spacing w:val="-11"/>
          <w:sz w:val="24"/>
        </w:rPr>
        <w:t xml:space="preserve"> </w:t>
      </w:r>
      <w:r w:rsidR="00000000" w:rsidRPr="009B1679">
        <w:rPr>
          <w:spacing w:val="-3"/>
          <w:sz w:val="24"/>
        </w:rPr>
        <w:t xml:space="preserve">Fund </w:t>
      </w:r>
      <w:r w:rsidR="00000000" w:rsidRPr="009B1679">
        <w:rPr>
          <w:spacing w:val="-4"/>
          <w:sz w:val="24"/>
        </w:rPr>
        <w:t xml:space="preserve">registered </w:t>
      </w:r>
      <w:r w:rsidR="00000000" w:rsidRPr="009B1679">
        <w:rPr>
          <w:spacing w:val="-3"/>
          <w:sz w:val="24"/>
        </w:rPr>
        <w:t xml:space="preserve">under </w:t>
      </w:r>
      <w:r w:rsidR="00000000" w:rsidRPr="009B1679">
        <w:rPr>
          <w:sz w:val="24"/>
        </w:rPr>
        <w:t xml:space="preserve">the </w:t>
      </w:r>
      <w:r w:rsidR="00000000" w:rsidRPr="009B1679">
        <w:rPr>
          <w:spacing w:val="-4"/>
          <w:sz w:val="24"/>
        </w:rPr>
        <w:t xml:space="preserve">Investment </w:t>
      </w:r>
      <w:r w:rsidR="00000000" w:rsidRPr="009B1679">
        <w:rPr>
          <w:spacing w:val="-3"/>
          <w:sz w:val="24"/>
        </w:rPr>
        <w:t xml:space="preserve">Company Act that has not previously had </w:t>
      </w:r>
      <w:r w:rsidR="00000000" w:rsidRPr="009B1679">
        <w:rPr>
          <w:sz w:val="24"/>
        </w:rPr>
        <w:t xml:space="preserve">an </w:t>
      </w:r>
      <w:r w:rsidR="00000000" w:rsidRPr="009B1679">
        <w:rPr>
          <w:spacing w:val="-3"/>
          <w:sz w:val="24"/>
        </w:rPr>
        <w:t xml:space="preserve">effective </w:t>
      </w:r>
      <w:r w:rsidR="00000000" w:rsidRPr="009B1679">
        <w:rPr>
          <w:spacing w:val="-4"/>
          <w:sz w:val="24"/>
        </w:rPr>
        <w:t xml:space="preserve">registration statement </w:t>
      </w:r>
      <w:r w:rsidR="00000000" w:rsidRPr="009B1679">
        <w:rPr>
          <w:spacing w:val="-3"/>
          <w:sz w:val="24"/>
        </w:rPr>
        <w:t xml:space="preserve">under </w:t>
      </w:r>
      <w:r w:rsidR="00000000" w:rsidRPr="009B1679">
        <w:rPr>
          <w:sz w:val="24"/>
        </w:rPr>
        <w:t xml:space="preserve">the </w:t>
      </w:r>
      <w:r w:rsidR="00000000" w:rsidRPr="009B1679">
        <w:rPr>
          <w:spacing w:val="-4"/>
          <w:sz w:val="24"/>
        </w:rPr>
        <w:t xml:space="preserve">Securities </w:t>
      </w:r>
      <w:r w:rsidR="00000000" w:rsidRPr="009B1679">
        <w:rPr>
          <w:spacing w:val="-3"/>
          <w:sz w:val="24"/>
        </w:rPr>
        <w:t xml:space="preserve">Act </w:t>
      </w:r>
      <w:r w:rsidR="00000000" w:rsidRPr="009B1679">
        <w:rPr>
          <w:sz w:val="24"/>
        </w:rPr>
        <w:t xml:space="preserve">must </w:t>
      </w:r>
      <w:r w:rsidR="00000000" w:rsidRPr="009B1679">
        <w:rPr>
          <w:spacing w:val="-3"/>
          <w:sz w:val="24"/>
        </w:rPr>
        <w:t xml:space="preserve">include </w:t>
      </w:r>
      <w:r w:rsidR="00000000" w:rsidRPr="009B1679">
        <w:rPr>
          <w:sz w:val="24"/>
        </w:rPr>
        <w:t xml:space="preserve">in </w:t>
      </w:r>
      <w:r w:rsidR="00000000" w:rsidRPr="009B1679">
        <w:rPr>
          <w:spacing w:val="-3"/>
          <w:sz w:val="24"/>
        </w:rPr>
        <w:t xml:space="preserve">its initial </w:t>
      </w:r>
      <w:r w:rsidR="00000000" w:rsidRPr="009B1679">
        <w:rPr>
          <w:spacing w:val="-4"/>
          <w:sz w:val="24"/>
        </w:rPr>
        <w:t xml:space="preserve">registration statement under </w:t>
      </w:r>
      <w:r w:rsidR="00000000" w:rsidRPr="009B1679">
        <w:rPr>
          <w:sz w:val="24"/>
        </w:rPr>
        <w:t xml:space="preserve">the </w:t>
      </w:r>
      <w:r w:rsidR="00000000" w:rsidRPr="009B1679">
        <w:rPr>
          <w:spacing w:val="-3"/>
          <w:sz w:val="24"/>
        </w:rPr>
        <w:t xml:space="preserve">Securities Act </w:t>
      </w:r>
      <w:r w:rsidR="00000000" w:rsidRPr="009B1679">
        <w:rPr>
          <w:sz w:val="24"/>
        </w:rPr>
        <w:t xml:space="preserve">any </w:t>
      </w:r>
      <w:r w:rsidR="00000000" w:rsidRPr="009B1679">
        <w:rPr>
          <w:spacing w:val="-4"/>
          <w:sz w:val="24"/>
        </w:rPr>
        <w:t xml:space="preserve">additional financial </w:t>
      </w:r>
      <w:r w:rsidR="00000000" w:rsidRPr="009B1679">
        <w:rPr>
          <w:spacing w:val="-3"/>
          <w:sz w:val="24"/>
        </w:rPr>
        <w:t xml:space="preserve">statements and </w:t>
      </w:r>
      <w:r w:rsidR="00000000" w:rsidRPr="009B1679">
        <w:rPr>
          <w:spacing w:val="-4"/>
          <w:sz w:val="24"/>
        </w:rPr>
        <w:t xml:space="preserve">condensed financial </w:t>
      </w:r>
      <w:r w:rsidR="00000000" w:rsidRPr="009B1679">
        <w:rPr>
          <w:spacing w:val="-3"/>
          <w:sz w:val="24"/>
        </w:rPr>
        <w:t xml:space="preserve">information (which need </w:t>
      </w:r>
      <w:r w:rsidR="00000000" w:rsidRPr="009B1679">
        <w:rPr>
          <w:sz w:val="24"/>
        </w:rPr>
        <w:t xml:space="preserve">not be </w:t>
      </w:r>
      <w:r w:rsidR="00000000" w:rsidRPr="009B1679">
        <w:rPr>
          <w:spacing w:val="-4"/>
          <w:sz w:val="24"/>
        </w:rPr>
        <w:t xml:space="preserve">audited) </w:t>
      </w:r>
      <w:r w:rsidR="00000000" w:rsidRPr="009B1679">
        <w:rPr>
          <w:spacing w:val="-3"/>
          <w:sz w:val="24"/>
        </w:rPr>
        <w:t xml:space="preserve">necessary </w:t>
      </w:r>
      <w:r w:rsidR="00000000" w:rsidRPr="009B1679">
        <w:rPr>
          <w:sz w:val="24"/>
        </w:rPr>
        <w:t xml:space="preserve">to </w:t>
      </w:r>
      <w:r w:rsidR="00000000" w:rsidRPr="009B1679">
        <w:rPr>
          <w:spacing w:val="-3"/>
          <w:sz w:val="24"/>
        </w:rPr>
        <w:t xml:space="preserve">make </w:t>
      </w:r>
      <w:r w:rsidR="00000000" w:rsidRPr="009B1679">
        <w:rPr>
          <w:sz w:val="24"/>
        </w:rPr>
        <w:t xml:space="preserve">the </w:t>
      </w:r>
      <w:r w:rsidR="00000000" w:rsidRPr="009B1679">
        <w:rPr>
          <w:spacing w:val="-4"/>
          <w:sz w:val="24"/>
        </w:rPr>
        <w:t xml:space="preserve">financial </w:t>
      </w:r>
      <w:r w:rsidR="00000000" w:rsidRPr="009B1679">
        <w:rPr>
          <w:spacing w:val="-3"/>
          <w:sz w:val="24"/>
        </w:rPr>
        <w:t xml:space="preserve">statements and </w:t>
      </w:r>
      <w:r w:rsidR="00000000" w:rsidRPr="009B1679">
        <w:rPr>
          <w:spacing w:val="-4"/>
          <w:sz w:val="24"/>
        </w:rPr>
        <w:t xml:space="preserve">condensed financial information </w:t>
      </w:r>
      <w:r w:rsidR="00000000" w:rsidRPr="009B1679">
        <w:rPr>
          <w:spacing w:val="-3"/>
          <w:sz w:val="24"/>
        </w:rPr>
        <w:t xml:space="preserve">included </w:t>
      </w:r>
      <w:r w:rsidR="00000000" w:rsidRPr="009B1679">
        <w:rPr>
          <w:sz w:val="24"/>
        </w:rPr>
        <w:t xml:space="preserve">in the </w:t>
      </w:r>
      <w:r w:rsidR="00000000" w:rsidRPr="009B1679">
        <w:rPr>
          <w:spacing w:val="-4"/>
          <w:sz w:val="24"/>
        </w:rPr>
        <w:t>registration</w:t>
      </w:r>
      <w:r w:rsidR="00000000" w:rsidRPr="009B1679">
        <w:rPr>
          <w:spacing w:val="-5"/>
          <w:sz w:val="24"/>
        </w:rPr>
        <w:t xml:space="preserve"> </w:t>
      </w:r>
      <w:r w:rsidR="00000000" w:rsidRPr="009B1679">
        <w:rPr>
          <w:spacing w:val="-4"/>
          <w:sz w:val="24"/>
        </w:rPr>
        <w:t>statement</w:t>
      </w:r>
      <w:r w:rsidR="00000000" w:rsidRPr="009B1679">
        <w:rPr>
          <w:spacing w:val="-5"/>
          <w:sz w:val="24"/>
        </w:rPr>
        <w:t xml:space="preserve"> </w:t>
      </w:r>
      <w:r w:rsidR="00000000" w:rsidRPr="009B1679">
        <w:rPr>
          <w:spacing w:val="-4"/>
          <w:sz w:val="24"/>
        </w:rPr>
        <w:t xml:space="preserve">current </w:t>
      </w:r>
      <w:r w:rsidR="00000000" w:rsidRPr="009B1679">
        <w:rPr>
          <w:sz w:val="24"/>
        </w:rPr>
        <w:t>as</w:t>
      </w:r>
      <w:r w:rsidR="00000000" w:rsidRPr="009B1679">
        <w:rPr>
          <w:spacing w:val="-8"/>
          <w:sz w:val="24"/>
        </w:rPr>
        <w:t xml:space="preserve"> </w:t>
      </w:r>
      <w:r w:rsidR="00000000" w:rsidRPr="009B1679">
        <w:rPr>
          <w:sz w:val="24"/>
        </w:rPr>
        <w:t>of</w:t>
      </w:r>
      <w:r w:rsidR="00000000" w:rsidRPr="009B1679">
        <w:rPr>
          <w:spacing w:val="-5"/>
          <w:sz w:val="24"/>
        </w:rPr>
        <w:t xml:space="preserve"> </w:t>
      </w:r>
      <w:r w:rsidR="00000000" w:rsidRPr="009B1679">
        <w:rPr>
          <w:sz w:val="24"/>
        </w:rPr>
        <w:t>a</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pacing w:val="-3"/>
          <w:sz w:val="24"/>
        </w:rPr>
        <w:t>within</w:t>
      </w:r>
      <w:r w:rsidR="00000000" w:rsidRPr="009B1679">
        <w:rPr>
          <w:spacing w:val="-8"/>
          <w:sz w:val="24"/>
        </w:rPr>
        <w:t xml:space="preserve"> </w:t>
      </w:r>
      <w:r w:rsidR="00000000" w:rsidRPr="009B1679">
        <w:rPr>
          <w:sz w:val="24"/>
        </w:rPr>
        <w:t>90</w:t>
      </w:r>
      <w:r w:rsidR="00000000" w:rsidRPr="009B1679">
        <w:rPr>
          <w:spacing w:val="-8"/>
          <w:sz w:val="24"/>
        </w:rPr>
        <w:t xml:space="preserve"> </w:t>
      </w:r>
      <w:r w:rsidR="00000000" w:rsidRPr="009B1679">
        <w:rPr>
          <w:spacing w:val="-4"/>
          <w:sz w:val="24"/>
        </w:rPr>
        <w:t xml:space="preserve">days </w:t>
      </w:r>
      <w:r w:rsidR="00000000" w:rsidRPr="009B1679">
        <w:rPr>
          <w:spacing w:val="-3"/>
          <w:sz w:val="24"/>
        </w:rPr>
        <w:t>prior</w:t>
      </w:r>
      <w:r w:rsidR="00000000" w:rsidRPr="009B1679">
        <w:rPr>
          <w:spacing w:val="-6"/>
          <w:sz w:val="24"/>
        </w:rPr>
        <w:t xml:space="preserve"> </w:t>
      </w:r>
      <w:r w:rsidR="00000000" w:rsidRPr="009B1679">
        <w:rPr>
          <w:sz w:val="24"/>
        </w:rPr>
        <w:t>to</w:t>
      </w:r>
      <w:r w:rsidR="00000000" w:rsidRPr="009B1679">
        <w:rPr>
          <w:spacing w:val="-4"/>
          <w:sz w:val="24"/>
        </w:rPr>
        <w:t xml:space="preserve"> </w:t>
      </w:r>
      <w:r w:rsidR="00000000" w:rsidRPr="009B1679">
        <w:rPr>
          <w:spacing w:val="-3"/>
          <w:sz w:val="24"/>
        </w:rPr>
        <w:t>the</w:t>
      </w:r>
      <w:r w:rsidR="00000000" w:rsidRPr="009B1679">
        <w:rPr>
          <w:spacing w:val="-6"/>
          <w:sz w:val="24"/>
        </w:rPr>
        <w:t xml:space="preserve"> </w:t>
      </w:r>
      <w:r w:rsidR="00000000" w:rsidRPr="009B1679">
        <w:rPr>
          <w:spacing w:val="-3"/>
          <w:sz w:val="24"/>
        </w:rPr>
        <w:t>date</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3"/>
          <w:sz w:val="24"/>
        </w:rPr>
        <w:t>filing.</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Heading1"/>
        <w:spacing w:before="64"/>
      </w:pPr>
      <w:bookmarkStart w:id="97" w:name="Item_27A.___Annual_and_Semi-Annual_Share"/>
      <w:bookmarkStart w:id="98" w:name="_bookmark35"/>
      <w:bookmarkEnd w:id="97"/>
      <w:bookmarkEnd w:id="98"/>
      <w:r>
        <w:lastRenderedPageBreak/>
        <w:t>Item 27A. Annual and Semi-Annual Shareholder Report</w:t>
      </w:r>
    </w:p>
    <w:p w:rsidR="00081523" w:rsidRDefault="00081523">
      <w:pPr>
        <w:pStyle w:val="BodyText"/>
        <w:spacing w:before="5"/>
        <w:rPr>
          <w:b/>
          <w:sz w:val="20"/>
        </w:rPr>
      </w:pPr>
    </w:p>
    <w:p w:rsidR="00081523" w:rsidRDefault="00000000">
      <w:pPr>
        <w:pStyle w:val="BodyText"/>
        <w:ind w:left="1228" w:right="921"/>
      </w:pPr>
      <w:r>
        <w:t>[More information about the compliance date associated with this provision, which was adopted in October 2022, may be found in Tailored Shareholder Reports for Mutual Funds and Exchange-Traded Funds; Fee Information in Investment Company Advertisements (Release No. IC– 34731).]</w:t>
      </w:r>
    </w:p>
    <w:p w:rsidR="00081523" w:rsidRDefault="00081523">
      <w:pPr>
        <w:pStyle w:val="BodyText"/>
        <w:spacing w:before="10"/>
        <w:rPr>
          <w:sz w:val="20"/>
        </w:rPr>
      </w:pPr>
    </w:p>
    <w:p w:rsidR="00081523" w:rsidRPr="009B1679" w:rsidRDefault="009B1679" w:rsidP="009B1679">
      <w:pPr>
        <w:tabs>
          <w:tab w:val="left" w:pos="1251"/>
        </w:tabs>
        <w:ind w:left="1250" w:right="1247" w:hanging="300"/>
        <w:rPr>
          <w:sz w:val="24"/>
        </w:rPr>
      </w:pPr>
      <w:r>
        <w:rPr>
          <w:color w:val="221F1F"/>
          <w:spacing w:val="-4"/>
          <w:sz w:val="24"/>
          <w:szCs w:val="24"/>
        </w:rPr>
        <w:t>(a)</w:t>
      </w:r>
      <w:r>
        <w:rPr>
          <w:color w:val="221F1F"/>
          <w:spacing w:val="-4"/>
          <w:sz w:val="24"/>
          <w:szCs w:val="24"/>
        </w:rPr>
        <w:tab/>
      </w:r>
      <w:r w:rsidR="00000000" w:rsidRPr="009B1679">
        <w:rPr>
          <w:i/>
          <w:sz w:val="24"/>
        </w:rPr>
        <w:t xml:space="preserve">Annual and Semi-Annual Reports. </w:t>
      </w:r>
      <w:r w:rsidR="00000000" w:rsidRPr="009B1679">
        <w:rPr>
          <w:sz w:val="24"/>
        </w:rPr>
        <w:t>Every annual shareholder report required by rule 30e-1 must contain the information required by paragraphs (b) through (</w:t>
      </w:r>
      <w:proofErr w:type="spellStart"/>
      <w:r w:rsidR="00000000" w:rsidRPr="009B1679">
        <w:rPr>
          <w:sz w:val="24"/>
        </w:rPr>
        <w:t>i</w:t>
      </w:r>
      <w:proofErr w:type="spellEnd"/>
      <w:r w:rsidR="00000000" w:rsidRPr="009B1679">
        <w:rPr>
          <w:sz w:val="24"/>
        </w:rPr>
        <w:t>) of this Item and may contain the information permitted by paragraph (j) of this Item. Every semi-annual shareholder report</w:t>
      </w:r>
      <w:r w:rsidR="00000000" w:rsidRPr="009B1679">
        <w:rPr>
          <w:spacing w:val="-26"/>
          <w:sz w:val="24"/>
        </w:rPr>
        <w:t xml:space="preserve"> </w:t>
      </w:r>
      <w:r w:rsidR="00000000" w:rsidRPr="009B1679">
        <w:rPr>
          <w:sz w:val="24"/>
        </w:rPr>
        <w:t>required by rule 30e-1 must contain the information required by paragraphs (b), (c), (e), (f), (h), and (</w:t>
      </w:r>
      <w:proofErr w:type="spellStart"/>
      <w:r w:rsidR="00000000" w:rsidRPr="009B1679">
        <w:rPr>
          <w:sz w:val="24"/>
        </w:rPr>
        <w:t>i</w:t>
      </w:r>
      <w:proofErr w:type="spellEnd"/>
      <w:r w:rsidR="00000000" w:rsidRPr="009B1679">
        <w:rPr>
          <w:sz w:val="24"/>
        </w:rPr>
        <w:t>) of this Item, except as otherwise specified in these paragraphs, and may contain other information permitted or required in annual shareholder reports (so long as the information that the fund includes at its option meets the requirements of the relevant paragraph, including any related instructions, and is not incomplete, inaccurate, or</w:t>
      </w:r>
      <w:r w:rsidR="00000000" w:rsidRPr="009B1679">
        <w:rPr>
          <w:spacing w:val="-1"/>
          <w:sz w:val="24"/>
        </w:rPr>
        <w:t xml:space="preserve"> </w:t>
      </w:r>
      <w:r w:rsidR="00000000" w:rsidRPr="009B1679">
        <w:rPr>
          <w:sz w:val="24"/>
        </w:rPr>
        <w:t>misleading).</w:t>
      </w:r>
    </w:p>
    <w:p w:rsidR="00081523" w:rsidRDefault="00081523">
      <w:pPr>
        <w:pStyle w:val="BodyText"/>
        <w:spacing w:before="3"/>
        <w:rPr>
          <w:sz w:val="21"/>
        </w:rPr>
      </w:pPr>
    </w:p>
    <w:p w:rsidR="00081523" w:rsidRDefault="00000000">
      <w:pPr>
        <w:pStyle w:val="Heading1"/>
        <w:ind w:left="1379"/>
      </w:pPr>
      <w:r>
        <w:t>Instructions</w:t>
      </w:r>
    </w:p>
    <w:p w:rsidR="00081523" w:rsidRDefault="00081523">
      <w:pPr>
        <w:pStyle w:val="BodyText"/>
        <w:spacing w:before="6"/>
        <w:rPr>
          <w:b/>
          <w:sz w:val="20"/>
        </w:rPr>
      </w:pPr>
    </w:p>
    <w:p w:rsidR="00081523" w:rsidRPr="009B1679" w:rsidRDefault="009B1679" w:rsidP="009B1679">
      <w:pPr>
        <w:tabs>
          <w:tab w:val="left" w:pos="2150"/>
          <w:tab w:val="left" w:pos="2151"/>
        </w:tabs>
        <w:ind w:left="2150" w:right="1091" w:hanging="480"/>
        <w:rPr>
          <w:sz w:val="24"/>
        </w:rPr>
      </w:pPr>
      <w:r>
        <w:rPr>
          <w:color w:val="221F1F"/>
          <w:spacing w:val="-6"/>
          <w:sz w:val="24"/>
          <w:szCs w:val="24"/>
        </w:rPr>
        <w:t>1.</w:t>
      </w:r>
      <w:r>
        <w:rPr>
          <w:color w:val="221F1F"/>
          <w:spacing w:val="-6"/>
          <w:sz w:val="24"/>
          <w:szCs w:val="24"/>
        </w:rPr>
        <w:tab/>
      </w:r>
      <w:r w:rsidR="00000000" w:rsidRPr="009B1679">
        <w:rPr>
          <w:sz w:val="24"/>
        </w:rPr>
        <w:t>For annual shareholder reports, disclose the information required or permitted by paragraphs (b) through (</w:t>
      </w:r>
      <w:proofErr w:type="spellStart"/>
      <w:r w:rsidR="00000000" w:rsidRPr="009B1679">
        <w:rPr>
          <w:sz w:val="24"/>
        </w:rPr>
        <w:t>i</w:t>
      </w:r>
      <w:proofErr w:type="spellEnd"/>
      <w:r w:rsidR="00000000" w:rsidRPr="009B1679">
        <w:rPr>
          <w:sz w:val="24"/>
        </w:rPr>
        <w:t>) of this Item in the same order as these items appear below. In an annual shareholder report that appears on a website or is otherwise provided electronically, organize the information in a manner that gives each item similar prominence as that provided by the order prescribed in this</w:t>
      </w:r>
      <w:r w:rsidR="00000000" w:rsidRPr="009B1679">
        <w:rPr>
          <w:spacing w:val="-6"/>
          <w:sz w:val="24"/>
        </w:rPr>
        <w:t xml:space="preserve"> </w:t>
      </w:r>
      <w:r w:rsidR="00000000" w:rsidRPr="009B1679">
        <w:rPr>
          <w:sz w:val="24"/>
        </w:rPr>
        <w:t>Instruction.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94" w:hanging="480"/>
        <w:rPr>
          <w:sz w:val="24"/>
        </w:rPr>
      </w:pPr>
      <w:r>
        <w:rPr>
          <w:color w:val="221F1F"/>
          <w:spacing w:val="-6"/>
          <w:sz w:val="24"/>
          <w:szCs w:val="24"/>
        </w:rPr>
        <w:t>2.</w:t>
      </w:r>
      <w:r>
        <w:rPr>
          <w:color w:val="221F1F"/>
          <w:spacing w:val="-6"/>
          <w:sz w:val="24"/>
          <w:szCs w:val="24"/>
        </w:rPr>
        <w:tab/>
      </w:r>
      <w:r w:rsidR="00000000" w:rsidRPr="009B1679">
        <w:rPr>
          <w:sz w:val="24"/>
        </w:rPr>
        <w:t>For semi-annual shareholder reports, disclose the information that must appear in the report pursuant to paragraph (a) of this Item in the same order as these items appear</w:t>
      </w:r>
      <w:r w:rsidR="00000000" w:rsidRPr="009B1679">
        <w:rPr>
          <w:spacing w:val="-22"/>
          <w:sz w:val="24"/>
        </w:rPr>
        <w:t xml:space="preserve"> </w:t>
      </w:r>
      <w:r w:rsidR="00000000" w:rsidRPr="009B1679">
        <w:rPr>
          <w:sz w:val="24"/>
        </w:rPr>
        <w:t>below. Any other information permitted in annual shareholder reports, which the Fund chooses to include in its semi-annual shareholder report pursuant to this Item, must also be included in the same order as these items appear below. For example, if a Fund chooses to include the information described in paragraph (g) in its semi-annual shareholder report, the information in the Fund’s semi-annual report must appear in the following order: paragraphs (b), (c), (e), (f), (g), (h), and (</w:t>
      </w:r>
      <w:proofErr w:type="spellStart"/>
      <w:r w:rsidR="00000000" w:rsidRPr="009B1679">
        <w:rPr>
          <w:sz w:val="24"/>
        </w:rPr>
        <w:t>i</w:t>
      </w:r>
      <w:proofErr w:type="spellEnd"/>
      <w:r w:rsidR="00000000" w:rsidRPr="009B1679">
        <w:rPr>
          <w:sz w:val="24"/>
        </w:rPr>
        <w:t>). In a semi-annual shareholder report that appears on a website or electronically, organize the information in a manner that gives each item similar prominence as that provided by the order prescribed in this</w:t>
      </w:r>
      <w:r w:rsidR="00000000" w:rsidRPr="009B1679">
        <w:rPr>
          <w:spacing w:val="-17"/>
          <w:sz w:val="24"/>
        </w:rPr>
        <w:t xml:space="preserve"> </w:t>
      </w:r>
      <w:r w:rsidR="00000000" w:rsidRPr="009B1679">
        <w:rPr>
          <w:sz w:val="24"/>
        </w:rPr>
        <w:t>Instruction.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449" w:hanging="480"/>
        <w:rPr>
          <w:sz w:val="24"/>
        </w:rPr>
      </w:pPr>
      <w:r>
        <w:rPr>
          <w:color w:val="221F1F"/>
          <w:spacing w:val="-6"/>
          <w:sz w:val="24"/>
          <w:szCs w:val="24"/>
        </w:rPr>
        <w:t>3.</w:t>
      </w:r>
      <w:r>
        <w:rPr>
          <w:color w:val="221F1F"/>
          <w:spacing w:val="-6"/>
          <w:sz w:val="24"/>
          <w:szCs w:val="24"/>
        </w:rPr>
        <w:tab/>
      </w:r>
      <w:r w:rsidR="00000000" w:rsidRPr="009B1679">
        <w:rPr>
          <w:sz w:val="24"/>
        </w:rPr>
        <w:t>Do not include information in an annual or semi-annual shareholder report other than disclosure that Item 27A and its Instructions require or permit in annual or semi-annual shareholder reports, as applicable, or as provided by rule 8b-20 under the Investment Company Act [17 CFR</w:t>
      </w:r>
      <w:r w:rsidR="00000000" w:rsidRPr="009B1679">
        <w:rPr>
          <w:spacing w:val="-5"/>
          <w:sz w:val="24"/>
        </w:rPr>
        <w:t xml:space="preserve"> </w:t>
      </w:r>
      <w:r w:rsidR="00000000" w:rsidRPr="009B1679">
        <w:rPr>
          <w:sz w:val="24"/>
        </w:rPr>
        <w:t>270.8b-20].</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144" w:hanging="480"/>
        <w:rPr>
          <w:sz w:val="24"/>
        </w:rPr>
      </w:pPr>
      <w:r>
        <w:rPr>
          <w:color w:val="221F1F"/>
          <w:spacing w:val="-6"/>
          <w:sz w:val="24"/>
          <w:szCs w:val="24"/>
        </w:rPr>
        <w:t>4.</w:t>
      </w:r>
      <w:r>
        <w:rPr>
          <w:color w:val="221F1F"/>
          <w:spacing w:val="-6"/>
          <w:sz w:val="24"/>
          <w:szCs w:val="24"/>
        </w:rPr>
        <w:tab/>
      </w:r>
      <w:r w:rsidR="00000000" w:rsidRPr="009B1679">
        <w:rPr>
          <w:sz w:val="24"/>
        </w:rPr>
        <w:t>Prepare a separate annual or semi-annual shareholder report for each Series of a Fund, and if a Series has multiple Classes, prepare a separate annual or semi-annual shareholder report for each Class within the</w:t>
      </w:r>
      <w:r w:rsidR="00000000" w:rsidRPr="009B1679">
        <w:rPr>
          <w:spacing w:val="-2"/>
          <w:sz w:val="24"/>
        </w:rPr>
        <w:t xml:space="preserve"> </w:t>
      </w:r>
      <w:r w:rsidR="00000000" w:rsidRPr="009B1679">
        <w:rPr>
          <w:sz w:val="24"/>
        </w:rPr>
        <w:t>Series.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344" w:hanging="480"/>
        <w:rPr>
          <w:sz w:val="24"/>
        </w:rPr>
      </w:pPr>
      <w:r>
        <w:rPr>
          <w:color w:val="221F1F"/>
          <w:spacing w:val="-6"/>
          <w:sz w:val="24"/>
          <w:szCs w:val="24"/>
        </w:rPr>
        <w:t>5.</w:t>
      </w:r>
      <w:r>
        <w:rPr>
          <w:color w:val="221F1F"/>
          <w:spacing w:val="-6"/>
          <w:sz w:val="24"/>
          <w:szCs w:val="24"/>
        </w:rPr>
        <w:tab/>
      </w:r>
      <w:r w:rsidR="00000000" w:rsidRPr="009B1679">
        <w:rPr>
          <w:sz w:val="24"/>
        </w:rPr>
        <w:t>A Fund may not incorporate by reference any information into its annual or</w:t>
      </w:r>
      <w:r w:rsidR="00000000" w:rsidRPr="009B1679">
        <w:rPr>
          <w:spacing w:val="-19"/>
          <w:sz w:val="24"/>
        </w:rPr>
        <w:t xml:space="preserve"> </w:t>
      </w:r>
      <w:r w:rsidR="00000000" w:rsidRPr="009B1679">
        <w:rPr>
          <w:sz w:val="24"/>
        </w:rPr>
        <w:t>semi-annual shareholder report.</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56" w:hanging="480"/>
        <w:rPr>
          <w:sz w:val="24"/>
        </w:rPr>
      </w:pPr>
      <w:r>
        <w:rPr>
          <w:color w:val="221F1F"/>
          <w:spacing w:val="-6"/>
          <w:sz w:val="24"/>
          <w:szCs w:val="24"/>
        </w:rPr>
        <w:t>6.</w:t>
      </w:r>
      <w:r>
        <w:rPr>
          <w:color w:val="221F1F"/>
          <w:spacing w:val="-6"/>
          <w:sz w:val="24"/>
          <w:szCs w:val="24"/>
        </w:rPr>
        <w:tab/>
      </w:r>
      <w:r w:rsidR="00000000" w:rsidRPr="009B1679">
        <w:rPr>
          <w:sz w:val="24"/>
        </w:rPr>
        <w:t>The plain English requirements of rule 421 under the Securities Act [17 CFR 230.421] apply to the annual and semi-annual shareholder report. Provide the disclosure in an annual or semi-annual shareholder report in plain English under rule 421(d) under the</w:t>
      </w:r>
      <w:r w:rsidR="00000000" w:rsidRPr="009B1679">
        <w:rPr>
          <w:spacing w:val="-14"/>
          <w:sz w:val="24"/>
        </w:rPr>
        <w:t xml:space="preserve"> </w:t>
      </w:r>
      <w:r w:rsidR="00000000" w:rsidRPr="009B1679">
        <w:rPr>
          <w:sz w:val="24"/>
        </w:rPr>
        <w:t>Securities</w:t>
      </w:r>
    </w:p>
    <w:p w:rsidR="00081523" w:rsidRDefault="00081523">
      <w:pPr>
        <w:rPr>
          <w:sz w:val="24"/>
        </w:rPr>
        <w:sectPr w:rsidR="00081523">
          <w:pgSz w:w="12240" w:h="15840"/>
          <w:pgMar w:top="1440" w:right="140" w:bottom="980" w:left="120" w:header="0" w:footer="717" w:gutter="0"/>
          <w:cols w:space="720"/>
        </w:sectPr>
      </w:pPr>
    </w:p>
    <w:p w:rsidR="00081523" w:rsidRDefault="00000000">
      <w:pPr>
        <w:pStyle w:val="BodyText"/>
        <w:spacing w:before="63"/>
        <w:ind w:left="2150" w:right="1046"/>
      </w:pPr>
      <w:r>
        <w:lastRenderedPageBreak/>
        <w:t>Act. Include white space and use other design features to make the annual or semi-annual shareholder report easy to read. The annual or semi-annual shareholder report should be concise and direct. Specifically: (</w:t>
      </w:r>
      <w:proofErr w:type="spellStart"/>
      <w:r>
        <w:t>i</w:t>
      </w:r>
      <w:proofErr w:type="spellEnd"/>
      <w:r>
        <w:t>) use short sentences and paragraphs; (ii) use definite, concrete, everyday words; (iii) use active voice; (iv) avoid legal jargon or highly technical business terms unless clearly explained; (v) avoid multiple negatives; (vi) use “you,” “we,” etc. to speak directly to shareholders; and (vii) use descriptive headers and sub-headers. Do not use vague or imprecise “boilerplate.”</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44" w:hanging="480"/>
        <w:rPr>
          <w:sz w:val="24"/>
        </w:rPr>
      </w:pPr>
      <w:r>
        <w:rPr>
          <w:color w:val="221F1F"/>
          <w:spacing w:val="-6"/>
          <w:sz w:val="24"/>
          <w:szCs w:val="24"/>
        </w:rPr>
        <w:t>7.</w:t>
      </w:r>
      <w:r>
        <w:rPr>
          <w:color w:val="221F1F"/>
          <w:spacing w:val="-6"/>
          <w:sz w:val="24"/>
          <w:szCs w:val="24"/>
        </w:rPr>
        <w:tab/>
      </w:r>
      <w:r w:rsidR="00000000" w:rsidRPr="009B1679">
        <w:rPr>
          <w:sz w:val="24"/>
        </w:rPr>
        <w:t>If a required disclosure is inapplicable, a Fund may omit the disclosure from an annual</w:t>
      </w:r>
      <w:r w:rsidR="00000000" w:rsidRPr="009B1679">
        <w:rPr>
          <w:spacing w:val="-19"/>
          <w:sz w:val="24"/>
        </w:rPr>
        <w:t xml:space="preserve"> </w:t>
      </w:r>
      <w:r w:rsidR="00000000" w:rsidRPr="009B1679">
        <w:rPr>
          <w:sz w:val="24"/>
        </w:rPr>
        <w:t>or semi-annual shareholder report. A Fund may modify a required legend or narrative information if the modified language contains comparable</w:t>
      </w:r>
      <w:r w:rsidR="00000000" w:rsidRPr="009B1679">
        <w:rPr>
          <w:spacing w:val="-5"/>
          <w:sz w:val="24"/>
        </w:rPr>
        <w:t xml:space="preserve"> </w:t>
      </w:r>
      <w:r w:rsidR="00000000" w:rsidRPr="009B1679">
        <w:rPr>
          <w:sz w:val="24"/>
        </w:rPr>
        <w:t>information.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518" w:hanging="480"/>
        <w:rPr>
          <w:sz w:val="24"/>
        </w:rPr>
      </w:pPr>
      <w:r>
        <w:rPr>
          <w:color w:val="221F1F"/>
          <w:spacing w:val="-6"/>
          <w:sz w:val="24"/>
          <w:szCs w:val="24"/>
        </w:rPr>
        <w:t>8.</w:t>
      </w:r>
      <w:r>
        <w:rPr>
          <w:color w:val="221F1F"/>
          <w:spacing w:val="-6"/>
          <w:sz w:val="24"/>
          <w:szCs w:val="24"/>
        </w:rPr>
        <w:tab/>
      </w:r>
      <w:r w:rsidR="00000000" w:rsidRPr="009B1679">
        <w:rPr>
          <w:sz w:val="24"/>
        </w:rPr>
        <w:t>Funds should use design techniques that promote effective communication. Funds are encouraged to use, as appropriate, question-and-answer formats, charts, graphs,</w:t>
      </w:r>
      <w:r w:rsidR="00000000" w:rsidRPr="009B1679">
        <w:rPr>
          <w:spacing w:val="-18"/>
          <w:sz w:val="24"/>
        </w:rPr>
        <w:t xml:space="preserve"> </w:t>
      </w:r>
      <w:r w:rsidR="00000000" w:rsidRPr="009B1679">
        <w:rPr>
          <w:sz w:val="24"/>
        </w:rPr>
        <w:t>tables, bullet lists, and other graphics or text features to respond to the required</w:t>
      </w:r>
      <w:r w:rsidR="00000000" w:rsidRPr="009B1679">
        <w:rPr>
          <w:spacing w:val="-14"/>
          <w:sz w:val="24"/>
        </w:rPr>
        <w:t xml:space="preserve"> </w:t>
      </w:r>
      <w:r w:rsidR="00000000" w:rsidRPr="009B1679">
        <w:rPr>
          <w:sz w:val="24"/>
        </w:rPr>
        <w:t>disclosures.</w:t>
      </w:r>
    </w:p>
    <w:p w:rsidR="00081523" w:rsidRDefault="00081523">
      <w:pPr>
        <w:pStyle w:val="BodyText"/>
        <w:spacing w:before="10"/>
        <w:rPr>
          <w:sz w:val="20"/>
        </w:rPr>
      </w:pPr>
    </w:p>
    <w:p w:rsidR="00081523" w:rsidRDefault="00000000">
      <w:pPr>
        <w:pStyle w:val="BodyText"/>
        <w:ind w:left="2150" w:right="1092"/>
      </w:pPr>
      <w:r>
        <w:t>For an annual or semi-annual shareholder report that appears on a website or is otherwise provided electronically, funds are encouraged to use online tools (for example, tools that populate discrete sets of information based on investor selections—</w:t>
      </w:r>
      <w:r>
        <w:rPr>
          <w:i/>
        </w:rPr>
        <w:t>e.g.</w:t>
      </w:r>
      <w:r>
        <w:t>, Class-specific information, performance information over different time horizons, or the dollar value used to illustrate the Fund’s expenses or to populate the performance line graph, as applicable). The default presentation must use the value that the applicable form requirement prescribes. Funds also may include: (</w:t>
      </w:r>
      <w:proofErr w:type="spellStart"/>
      <w:r>
        <w:t>i</w:t>
      </w:r>
      <w:proofErr w:type="spellEnd"/>
      <w:r>
        <w:t>) a means of facilitating electronic access to video or audio messages, or other forms of information (</w:t>
      </w:r>
      <w:r>
        <w:rPr>
          <w:i/>
        </w:rPr>
        <w:t>e.g.</w:t>
      </w:r>
      <w:r>
        <w:t>, hyperlink, website address, Quick Response Code (“QR code”), or other equivalent methods or</w:t>
      </w:r>
      <w:r>
        <w:rPr>
          <w:spacing w:val="-18"/>
        </w:rPr>
        <w:t xml:space="preserve"> </w:t>
      </w:r>
      <w:r>
        <w:t>technologies);</w:t>
      </w:r>
    </w:p>
    <w:p w:rsidR="00081523" w:rsidRDefault="00000000">
      <w:pPr>
        <w:pStyle w:val="BodyText"/>
        <w:ind w:left="2150" w:right="1225"/>
      </w:pPr>
      <w:r>
        <w:t>(ii) mouse-over windows; (iii) pop-up boxes; (iv) chat functionality; (v) expense calculators; or (vi) other forms of electronic media, communications, or tools designed to enhance an investor’s understanding of material in the annual or semi-annual shareholder report. Any information that is not included in the annual or semi-annual shareholder report filed on Form N-CSR shall have the same status, under the Federal securities laws, as any other website or electronic content that the Fund produces or disseminates.</w:t>
      </w:r>
    </w:p>
    <w:p w:rsidR="00081523" w:rsidRDefault="00081523">
      <w:pPr>
        <w:pStyle w:val="BodyText"/>
        <w:spacing w:before="10"/>
        <w:rPr>
          <w:sz w:val="20"/>
        </w:rPr>
      </w:pPr>
    </w:p>
    <w:p w:rsidR="00081523" w:rsidRPr="009B1679" w:rsidRDefault="009B1679" w:rsidP="009B1679">
      <w:pPr>
        <w:tabs>
          <w:tab w:val="left" w:pos="2150"/>
          <w:tab w:val="left" w:pos="2151"/>
        </w:tabs>
        <w:spacing w:before="1"/>
        <w:ind w:left="2150" w:right="1133" w:hanging="480"/>
        <w:rPr>
          <w:sz w:val="24"/>
        </w:rPr>
      </w:pPr>
      <w:r>
        <w:rPr>
          <w:color w:val="221F1F"/>
          <w:spacing w:val="-6"/>
          <w:sz w:val="24"/>
          <w:szCs w:val="24"/>
        </w:rPr>
        <w:t>9.</w:t>
      </w:r>
      <w:r>
        <w:rPr>
          <w:color w:val="221F1F"/>
          <w:spacing w:val="-6"/>
          <w:sz w:val="24"/>
          <w:szCs w:val="24"/>
        </w:rPr>
        <w:tab/>
      </w:r>
      <w:r w:rsidR="00000000" w:rsidRPr="009B1679">
        <w:rPr>
          <w:sz w:val="24"/>
        </w:rPr>
        <w:t xml:space="preserve">In an annual or semi-annual shareholder report posted on a website or otherwise provided electronically, Funds must provide a means of facilitating access to any information that is referenced in the annual or semi-annual shareholder report if the information is available online, including, for example, hyperlinks to the Fund’s prospectus and financial statements. </w:t>
      </w:r>
      <w:r w:rsidR="00000000" w:rsidRPr="009B1679">
        <w:rPr>
          <w:spacing w:val="-3"/>
          <w:sz w:val="24"/>
        </w:rPr>
        <w:t xml:space="preserve">In </w:t>
      </w:r>
      <w:r w:rsidR="00000000" w:rsidRPr="009B1679">
        <w:rPr>
          <w:sz w:val="24"/>
        </w:rPr>
        <w:t>an annual or semi-annual shareholder report that is delivered in paper format, Funds may include website addresses, QR codes, or other means of facilitating access to such information. Funds must provide a link specific enough to lead investors directly to the particular information, rather than to the home page or a section of the fund’s website other than on which the information is posted. The link may be to a central site with prominent links to the referenced</w:t>
      </w:r>
      <w:r w:rsidR="00000000" w:rsidRPr="009B1679">
        <w:rPr>
          <w:spacing w:val="-6"/>
          <w:sz w:val="24"/>
        </w:rPr>
        <w:t xml:space="preserve"> </w:t>
      </w:r>
      <w:r w:rsidR="00000000" w:rsidRPr="009B1679">
        <w:rPr>
          <w:sz w:val="24"/>
        </w:rPr>
        <w:t>information.</w:t>
      </w:r>
    </w:p>
    <w:p w:rsidR="00081523" w:rsidRDefault="00081523">
      <w:pPr>
        <w:pStyle w:val="BodyText"/>
        <w:spacing w:before="10"/>
        <w:rPr>
          <w:sz w:val="20"/>
        </w:rPr>
      </w:pPr>
    </w:p>
    <w:p w:rsidR="00081523" w:rsidRPr="009B1679" w:rsidRDefault="009B1679" w:rsidP="009B1679">
      <w:pPr>
        <w:tabs>
          <w:tab w:val="left" w:pos="2151"/>
        </w:tabs>
        <w:ind w:left="2150" w:right="1072" w:hanging="480"/>
        <w:rPr>
          <w:sz w:val="24"/>
        </w:rPr>
      </w:pPr>
      <w:r>
        <w:rPr>
          <w:color w:val="221F1F"/>
          <w:spacing w:val="-6"/>
          <w:sz w:val="24"/>
          <w:szCs w:val="24"/>
        </w:rPr>
        <w:t>10.</w:t>
      </w:r>
      <w:r>
        <w:rPr>
          <w:color w:val="221F1F"/>
          <w:spacing w:val="-6"/>
          <w:sz w:val="24"/>
          <w:szCs w:val="24"/>
        </w:rPr>
        <w:tab/>
      </w:r>
      <w:r w:rsidR="00000000" w:rsidRPr="009B1679">
        <w:rPr>
          <w:sz w:val="24"/>
        </w:rPr>
        <w:t>Explanatory or supplemental information included in an annual or semi-annual</w:t>
      </w:r>
      <w:r w:rsidR="00000000" w:rsidRPr="009B1679">
        <w:rPr>
          <w:spacing w:val="-18"/>
          <w:sz w:val="24"/>
        </w:rPr>
        <w:t xml:space="preserve"> </w:t>
      </w:r>
      <w:r w:rsidR="00000000" w:rsidRPr="009B1679">
        <w:rPr>
          <w:sz w:val="24"/>
        </w:rPr>
        <w:t>shareholder report under Instruction 8 or 9 may not, because of the nature, quantity, or manner of presentation, obscure or impede understanding of the information that must be included. When using interactive graphics or tools, Funds may include instructions on their use and interpretation.</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2151"/>
        </w:tabs>
        <w:spacing w:before="63"/>
        <w:ind w:left="2150" w:right="1503" w:hanging="480"/>
        <w:rPr>
          <w:sz w:val="24"/>
        </w:rPr>
      </w:pPr>
      <w:r>
        <w:rPr>
          <w:color w:val="221F1F"/>
          <w:spacing w:val="-6"/>
          <w:sz w:val="24"/>
          <w:szCs w:val="24"/>
        </w:rPr>
        <w:lastRenderedPageBreak/>
        <w:t>11.</w:t>
      </w:r>
      <w:r>
        <w:rPr>
          <w:color w:val="221F1F"/>
          <w:spacing w:val="-6"/>
          <w:sz w:val="24"/>
          <w:szCs w:val="24"/>
        </w:rPr>
        <w:tab/>
      </w:r>
      <w:r w:rsidR="00000000" w:rsidRPr="009B1679">
        <w:rPr>
          <w:sz w:val="24"/>
        </w:rPr>
        <w:t>Unless otherwise indicated, the reporting period for an annual shareholder report is the Fund’s most recent fiscal year, and the reporting period for a semi-annual shareholder report is the Fund’s most recent fiscal</w:t>
      </w:r>
      <w:r w:rsidR="00000000" w:rsidRPr="009B1679">
        <w:rPr>
          <w:spacing w:val="-1"/>
          <w:sz w:val="24"/>
        </w:rPr>
        <w:t xml:space="preserve"> </w:t>
      </w:r>
      <w:r w:rsidR="00000000" w:rsidRPr="009B1679">
        <w:rPr>
          <w:sz w:val="24"/>
        </w:rPr>
        <w:t>half-year.</w:t>
      </w:r>
    </w:p>
    <w:p w:rsidR="00081523" w:rsidRDefault="00081523">
      <w:pPr>
        <w:pStyle w:val="BodyText"/>
        <w:spacing w:before="10"/>
        <w:rPr>
          <w:sz w:val="20"/>
        </w:rPr>
      </w:pPr>
    </w:p>
    <w:p w:rsidR="00081523" w:rsidRPr="009B1679" w:rsidRDefault="009B1679" w:rsidP="009B1679">
      <w:pPr>
        <w:tabs>
          <w:tab w:val="left" w:pos="2151"/>
        </w:tabs>
        <w:ind w:left="2150" w:right="1182" w:hanging="480"/>
        <w:rPr>
          <w:sz w:val="24"/>
        </w:rPr>
      </w:pPr>
      <w:r>
        <w:rPr>
          <w:color w:val="221F1F"/>
          <w:spacing w:val="-6"/>
          <w:sz w:val="24"/>
          <w:szCs w:val="24"/>
        </w:rPr>
        <w:t>12.</w:t>
      </w:r>
      <w:r>
        <w:rPr>
          <w:color w:val="221F1F"/>
          <w:spacing w:val="-6"/>
          <w:sz w:val="24"/>
          <w:szCs w:val="24"/>
        </w:rPr>
        <w:tab/>
      </w:r>
      <w:r w:rsidR="00000000" w:rsidRPr="009B1679">
        <w:rPr>
          <w:sz w:val="24"/>
        </w:rPr>
        <w:t>The Fund’s annual or semi-annual shareholder report may be accompanied by other materials, but the annual or semi-annual shareholder report must be given greater prominence than other materials that accompany the report, with the exception of other shareholder reports, summary prospectuses or statutory prospectuses (both as defined in rule 498 under the Securities Act [17 CFR 230.498]), or a notice of internet availability of proxy materials under rule 14a-6 under the Securities Exchange Act [17 CFR</w:t>
      </w:r>
      <w:r w:rsidR="00000000" w:rsidRPr="009B1679">
        <w:rPr>
          <w:spacing w:val="-19"/>
          <w:sz w:val="24"/>
        </w:rPr>
        <w:t xml:space="preserve"> </w:t>
      </w:r>
      <w:r w:rsidR="00000000" w:rsidRPr="009B1679">
        <w:rPr>
          <w:sz w:val="24"/>
        </w:rPr>
        <w:t>240.14a-6].</w:t>
      </w:r>
    </w:p>
    <w:p w:rsidR="00081523" w:rsidRDefault="00081523">
      <w:pPr>
        <w:pStyle w:val="BodyText"/>
        <w:spacing w:before="10"/>
        <w:rPr>
          <w:sz w:val="20"/>
        </w:rPr>
      </w:pPr>
    </w:p>
    <w:p w:rsidR="00081523" w:rsidRPr="009B1679" w:rsidRDefault="009B1679" w:rsidP="009B1679">
      <w:pPr>
        <w:tabs>
          <w:tab w:val="left" w:pos="2151"/>
        </w:tabs>
        <w:ind w:left="2150" w:right="1124" w:hanging="480"/>
        <w:rPr>
          <w:sz w:val="24"/>
        </w:rPr>
      </w:pPr>
      <w:r>
        <w:rPr>
          <w:color w:val="221F1F"/>
          <w:spacing w:val="-6"/>
          <w:sz w:val="24"/>
          <w:szCs w:val="24"/>
        </w:rPr>
        <w:t>13.</w:t>
      </w:r>
      <w:r>
        <w:rPr>
          <w:color w:val="221F1F"/>
          <w:spacing w:val="-6"/>
          <w:sz w:val="24"/>
          <w:szCs w:val="24"/>
        </w:rPr>
        <w:tab/>
      </w:r>
      <w:r w:rsidR="00000000" w:rsidRPr="009B1679">
        <w:rPr>
          <w:sz w:val="24"/>
        </w:rPr>
        <w:t>In an annual or semi-annual shareholder report posted on a website or otherwise provided electronically, Funds may satisfy legibility requirements applicable to printed documents by presenting all required information in a format that promotes effective communication as described in Instruction 8. The body of every printed annual or semi-annual shareholder report and other tabular data included therein shall comply with the applicable legibility of prospectus requirements set forth in rule 420 under the Securities Act of</w:t>
      </w:r>
      <w:r w:rsidR="00000000" w:rsidRPr="009B1679">
        <w:rPr>
          <w:spacing w:val="-7"/>
          <w:sz w:val="24"/>
        </w:rPr>
        <w:t xml:space="preserve"> </w:t>
      </w:r>
      <w:r w:rsidR="00000000" w:rsidRPr="009B1679">
        <w:rPr>
          <w:sz w:val="24"/>
        </w:rPr>
        <w:t>1933.</w:t>
      </w:r>
    </w:p>
    <w:p w:rsidR="00081523" w:rsidRDefault="00081523">
      <w:pPr>
        <w:pStyle w:val="BodyText"/>
        <w:spacing w:before="10"/>
        <w:rPr>
          <w:sz w:val="20"/>
        </w:rPr>
      </w:pPr>
    </w:p>
    <w:p w:rsidR="00081523" w:rsidRPr="009B1679" w:rsidRDefault="009B1679" w:rsidP="009B1679">
      <w:pPr>
        <w:tabs>
          <w:tab w:val="left" w:pos="1251"/>
        </w:tabs>
        <w:ind w:left="1250" w:right="1652" w:hanging="300"/>
        <w:rPr>
          <w:sz w:val="24"/>
        </w:rPr>
      </w:pPr>
      <w:r>
        <w:rPr>
          <w:color w:val="221F1F"/>
          <w:spacing w:val="-4"/>
          <w:sz w:val="24"/>
          <w:szCs w:val="24"/>
        </w:rPr>
        <w:t>(b)</w:t>
      </w:r>
      <w:r>
        <w:rPr>
          <w:color w:val="221F1F"/>
          <w:spacing w:val="-4"/>
          <w:sz w:val="24"/>
          <w:szCs w:val="24"/>
        </w:rPr>
        <w:tab/>
      </w:r>
      <w:r w:rsidR="00000000" w:rsidRPr="009B1679">
        <w:rPr>
          <w:i/>
          <w:sz w:val="24"/>
        </w:rPr>
        <w:t xml:space="preserve">Cover Page or Beginning of Annual or Semi-Annual Shareholder Report. </w:t>
      </w:r>
      <w:r w:rsidR="00000000" w:rsidRPr="009B1679">
        <w:rPr>
          <w:sz w:val="24"/>
        </w:rPr>
        <w:t>Include on the</w:t>
      </w:r>
      <w:r w:rsidR="00000000" w:rsidRPr="009B1679">
        <w:rPr>
          <w:spacing w:val="-18"/>
          <w:sz w:val="24"/>
        </w:rPr>
        <w:t xml:space="preserve"> </w:t>
      </w:r>
      <w:r w:rsidR="00000000" w:rsidRPr="009B1679">
        <w:rPr>
          <w:sz w:val="24"/>
        </w:rPr>
        <w:t>cover page or at the beginning of the annual or semi-annual shareholder</w:t>
      </w:r>
      <w:r w:rsidR="00000000" w:rsidRPr="009B1679">
        <w:rPr>
          <w:spacing w:val="-9"/>
          <w:sz w:val="24"/>
        </w:rPr>
        <w:t xml:space="preserve"> </w:t>
      </w:r>
      <w:r w:rsidR="00000000" w:rsidRPr="009B1679">
        <w:rPr>
          <w:sz w:val="24"/>
        </w:rPr>
        <w:t>report:</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5"/>
          <w:sz w:val="24"/>
          <w:szCs w:val="24"/>
        </w:rPr>
        <w:t>(1)</w:t>
      </w:r>
      <w:r>
        <w:rPr>
          <w:color w:val="221F1F"/>
          <w:spacing w:val="-5"/>
          <w:sz w:val="24"/>
          <w:szCs w:val="24"/>
        </w:rPr>
        <w:tab/>
      </w:r>
      <w:r w:rsidR="00000000" w:rsidRPr="009B1679">
        <w:rPr>
          <w:sz w:val="24"/>
        </w:rPr>
        <w:t xml:space="preserve">The </w:t>
      </w:r>
      <w:r w:rsidR="00000000" w:rsidRPr="009B1679">
        <w:rPr>
          <w:spacing w:val="-3"/>
          <w:sz w:val="24"/>
        </w:rPr>
        <w:t xml:space="preserve">Fund’s </w:t>
      </w:r>
      <w:r w:rsidR="00000000" w:rsidRPr="009B1679">
        <w:rPr>
          <w:sz w:val="24"/>
        </w:rPr>
        <w:t xml:space="preserve">name </w:t>
      </w:r>
      <w:r w:rsidR="00000000" w:rsidRPr="009B1679">
        <w:rPr>
          <w:spacing w:val="-3"/>
          <w:sz w:val="24"/>
        </w:rPr>
        <w:t xml:space="preserve">and </w:t>
      </w:r>
      <w:r w:rsidR="00000000" w:rsidRPr="009B1679">
        <w:rPr>
          <w:sz w:val="24"/>
        </w:rPr>
        <w:t xml:space="preserve">the </w:t>
      </w:r>
      <w:r w:rsidR="00000000" w:rsidRPr="009B1679">
        <w:rPr>
          <w:spacing w:val="-3"/>
          <w:sz w:val="24"/>
        </w:rPr>
        <w:t xml:space="preserve">Class, </w:t>
      </w:r>
      <w:r w:rsidR="00000000" w:rsidRPr="009B1679">
        <w:rPr>
          <w:sz w:val="24"/>
        </w:rPr>
        <w:t>if</w:t>
      </w:r>
      <w:r w:rsidR="00000000" w:rsidRPr="009B1679">
        <w:rPr>
          <w:spacing w:val="-21"/>
          <w:sz w:val="24"/>
        </w:rPr>
        <w:t xml:space="preserve"> </w:t>
      </w:r>
      <w:r w:rsidR="00000000" w:rsidRPr="009B1679">
        <w:rPr>
          <w:spacing w:val="-3"/>
          <w:sz w:val="24"/>
        </w:rPr>
        <w:t>relevant.</w:t>
      </w:r>
    </w:p>
    <w:p w:rsidR="00081523" w:rsidRDefault="00081523">
      <w:pPr>
        <w:pStyle w:val="BodyText"/>
        <w:spacing w:before="10"/>
        <w:rPr>
          <w:sz w:val="20"/>
        </w:rPr>
      </w:pPr>
    </w:p>
    <w:p w:rsidR="00081523" w:rsidRPr="009B1679" w:rsidRDefault="009B1679" w:rsidP="009B1679">
      <w:pPr>
        <w:tabs>
          <w:tab w:val="left" w:pos="1704"/>
        </w:tabs>
        <w:ind w:left="1711" w:right="1497" w:hanging="480"/>
        <w:rPr>
          <w:sz w:val="24"/>
        </w:rPr>
      </w:pPr>
      <w:r>
        <w:rPr>
          <w:color w:val="221F1F"/>
          <w:spacing w:val="-5"/>
          <w:sz w:val="24"/>
          <w:szCs w:val="24"/>
        </w:rPr>
        <w:t>(2)</w:t>
      </w:r>
      <w:r>
        <w:rPr>
          <w:color w:val="221F1F"/>
          <w:spacing w:val="-5"/>
          <w:sz w:val="24"/>
          <w:szCs w:val="24"/>
        </w:rPr>
        <w:tab/>
      </w:r>
      <w:r w:rsidR="00000000" w:rsidRPr="009B1679">
        <w:rPr>
          <w:sz w:val="24"/>
        </w:rPr>
        <w:t>The</w:t>
      </w:r>
      <w:r w:rsidR="00000000" w:rsidRPr="009B1679">
        <w:rPr>
          <w:spacing w:val="-5"/>
          <w:sz w:val="24"/>
        </w:rPr>
        <w:t xml:space="preserve"> </w:t>
      </w:r>
      <w:r w:rsidR="00000000" w:rsidRPr="009B1679">
        <w:rPr>
          <w:spacing w:val="-3"/>
          <w:sz w:val="24"/>
        </w:rPr>
        <w:t>exchange</w:t>
      </w:r>
      <w:r w:rsidR="00000000" w:rsidRPr="009B1679">
        <w:rPr>
          <w:spacing w:val="-7"/>
          <w:sz w:val="24"/>
        </w:rPr>
        <w:t xml:space="preserve"> </w:t>
      </w:r>
      <w:r w:rsidR="00000000" w:rsidRPr="009B1679">
        <w:rPr>
          <w:sz w:val="24"/>
        </w:rPr>
        <w:t>ticker</w:t>
      </w:r>
      <w:r w:rsidR="00000000" w:rsidRPr="009B1679">
        <w:rPr>
          <w:spacing w:val="-7"/>
          <w:sz w:val="24"/>
        </w:rPr>
        <w:t xml:space="preserve"> </w:t>
      </w:r>
      <w:r w:rsidR="00000000" w:rsidRPr="009B1679">
        <w:rPr>
          <w:spacing w:val="-2"/>
          <w:sz w:val="24"/>
        </w:rPr>
        <w:t>symbol</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Fund’s</w:t>
      </w:r>
      <w:r w:rsidR="00000000" w:rsidRPr="009B1679">
        <w:rPr>
          <w:spacing w:val="-6"/>
          <w:sz w:val="24"/>
        </w:rPr>
        <w:t xml:space="preserve"> </w:t>
      </w:r>
      <w:r w:rsidR="00000000" w:rsidRPr="009B1679">
        <w:rPr>
          <w:sz w:val="24"/>
        </w:rPr>
        <w:t>shares</w:t>
      </w:r>
      <w:r w:rsidR="00000000" w:rsidRPr="009B1679">
        <w:rPr>
          <w:spacing w:val="-6"/>
          <w:sz w:val="24"/>
        </w:rPr>
        <w:t xml:space="preserve"> </w:t>
      </w:r>
      <w:r w:rsidR="00000000" w:rsidRPr="009B1679">
        <w:rPr>
          <w:sz w:val="24"/>
        </w:rPr>
        <w:t>or,</w:t>
      </w:r>
      <w:r w:rsidR="00000000" w:rsidRPr="009B1679">
        <w:rPr>
          <w:spacing w:val="-6"/>
          <w:sz w:val="24"/>
        </w:rPr>
        <w:t xml:space="preserve"> </w:t>
      </w:r>
      <w:r w:rsidR="00000000" w:rsidRPr="009B1679">
        <w:rPr>
          <w:sz w:val="24"/>
        </w:rPr>
        <w:t>if</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annual</w:t>
      </w:r>
      <w:r w:rsidR="00000000" w:rsidRPr="009B1679">
        <w:rPr>
          <w:spacing w:val="-6"/>
          <w:sz w:val="24"/>
        </w:rPr>
        <w:t xml:space="preserve"> </w:t>
      </w:r>
      <w:r w:rsidR="00000000" w:rsidRPr="009B1679">
        <w:rPr>
          <w:sz w:val="24"/>
        </w:rPr>
        <w:t>or</w:t>
      </w:r>
      <w:r w:rsidR="00000000" w:rsidRPr="009B1679">
        <w:rPr>
          <w:spacing w:val="-7"/>
          <w:sz w:val="24"/>
        </w:rPr>
        <w:t xml:space="preserve"> </w:t>
      </w:r>
      <w:r w:rsidR="00000000" w:rsidRPr="009B1679">
        <w:rPr>
          <w:spacing w:val="-3"/>
          <w:sz w:val="24"/>
        </w:rPr>
        <w:t>semi-annual</w:t>
      </w:r>
      <w:r w:rsidR="00000000" w:rsidRPr="009B1679">
        <w:rPr>
          <w:spacing w:val="-6"/>
          <w:sz w:val="24"/>
        </w:rPr>
        <w:t xml:space="preserve"> </w:t>
      </w:r>
      <w:r w:rsidR="00000000" w:rsidRPr="009B1679">
        <w:rPr>
          <w:spacing w:val="-3"/>
          <w:sz w:val="24"/>
        </w:rPr>
        <w:t xml:space="preserve">shareholder report relates </w:t>
      </w:r>
      <w:r w:rsidR="00000000" w:rsidRPr="009B1679">
        <w:rPr>
          <w:sz w:val="24"/>
        </w:rPr>
        <w:t xml:space="preserve">to a Class of the </w:t>
      </w:r>
      <w:r w:rsidR="00000000" w:rsidRPr="009B1679">
        <w:rPr>
          <w:spacing w:val="-3"/>
          <w:sz w:val="24"/>
        </w:rPr>
        <w:t xml:space="preserve">Fund’s shares, </w:t>
      </w:r>
      <w:r w:rsidR="00000000" w:rsidRPr="009B1679">
        <w:rPr>
          <w:sz w:val="24"/>
        </w:rPr>
        <w:t xml:space="preserve">its </w:t>
      </w:r>
      <w:r w:rsidR="00000000" w:rsidRPr="009B1679">
        <w:rPr>
          <w:spacing w:val="-2"/>
          <w:sz w:val="24"/>
        </w:rPr>
        <w:t xml:space="preserve">exchange </w:t>
      </w:r>
      <w:r w:rsidR="00000000" w:rsidRPr="009B1679">
        <w:rPr>
          <w:sz w:val="24"/>
        </w:rPr>
        <w:t xml:space="preserve">ticker symbol. </w:t>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w:t>
      </w:r>
      <w:r w:rsidR="00000000" w:rsidRPr="009B1679">
        <w:rPr>
          <w:sz w:val="24"/>
        </w:rPr>
        <w:t xml:space="preserve">is </w:t>
      </w:r>
      <w:r w:rsidR="00000000" w:rsidRPr="009B1679">
        <w:rPr>
          <w:spacing w:val="-4"/>
          <w:sz w:val="24"/>
        </w:rPr>
        <w:t xml:space="preserve">an </w:t>
      </w:r>
      <w:r w:rsidR="00000000" w:rsidRPr="009B1679">
        <w:rPr>
          <w:spacing w:val="-3"/>
          <w:sz w:val="24"/>
        </w:rPr>
        <w:t xml:space="preserve">Exchange-Traded Fund, </w:t>
      </w:r>
      <w:r w:rsidR="00000000" w:rsidRPr="009B1679">
        <w:rPr>
          <w:sz w:val="24"/>
        </w:rPr>
        <w:t xml:space="preserve">also identify the </w:t>
      </w:r>
      <w:r w:rsidR="00000000" w:rsidRPr="009B1679">
        <w:rPr>
          <w:spacing w:val="-3"/>
          <w:sz w:val="24"/>
        </w:rPr>
        <w:t xml:space="preserve">principal </w:t>
      </w:r>
      <w:r w:rsidR="00000000" w:rsidRPr="009B1679">
        <w:rPr>
          <w:sz w:val="24"/>
        </w:rPr>
        <w:t xml:space="preserve">U.S. </w:t>
      </w:r>
      <w:r w:rsidR="00000000" w:rsidRPr="009B1679">
        <w:rPr>
          <w:spacing w:val="-3"/>
          <w:sz w:val="24"/>
        </w:rPr>
        <w:t xml:space="preserve">market </w:t>
      </w:r>
      <w:r w:rsidR="00000000" w:rsidRPr="009B1679">
        <w:rPr>
          <w:sz w:val="24"/>
        </w:rPr>
        <w:t xml:space="preserve">or markets on which </w:t>
      </w:r>
      <w:r w:rsidR="00000000" w:rsidRPr="009B1679">
        <w:rPr>
          <w:spacing w:val="-3"/>
          <w:sz w:val="24"/>
        </w:rPr>
        <w:t xml:space="preserve">the Fund’s </w:t>
      </w:r>
      <w:r w:rsidR="00000000" w:rsidRPr="009B1679">
        <w:rPr>
          <w:sz w:val="24"/>
        </w:rPr>
        <w:t>shares are</w:t>
      </w:r>
      <w:r w:rsidR="00000000" w:rsidRPr="009B1679">
        <w:rPr>
          <w:spacing w:val="-12"/>
          <w:sz w:val="24"/>
        </w:rPr>
        <w:t xml:space="preserve"> </w:t>
      </w:r>
      <w:r w:rsidR="00000000" w:rsidRPr="009B1679">
        <w:rPr>
          <w:sz w:val="24"/>
        </w:rPr>
        <w:t>traded.</w:t>
      </w:r>
    </w:p>
    <w:p w:rsidR="00081523" w:rsidRDefault="00081523">
      <w:pPr>
        <w:pStyle w:val="BodyText"/>
        <w:spacing w:before="10"/>
        <w:rPr>
          <w:sz w:val="20"/>
        </w:rPr>
      </w:pPr>
    </w:p>
    <w:p w:rsidR="00081523" w:rsidRPr="009B1679" w:rsidRDefault="009B1679" w:rsidP="009B1679">
      <w:pPr>
        <w:tabs>
          <w:tab w:val="left" w:pos="1704"/>
        </w:tabs>
        <w:ind w:left="1711" w:right="1791" w:hanging="480"/>
        <w:rPr>
          <w:sz w:val="24"/>
        </w:rPr>
      </w:pPr>
      <w:r>
        <w:rPr>
          <w:color w:val="221F1F"/>
          <w:spacing w:val="-5"/>
          <w:sz w:val="24"/>
          <w:szCs w:val="24"/>
        </w:rPr>
        <w:t>(3)</w:t>
      </w:r>
      <w:r>
        <w:rPr>
          <w:color w:val="221F1F"/>
          <w:spacing w:val="-5"/>
          <w:sz w:val="24"/>
          <w:szCs w:val="24"/>
        </w:rPr>
        <w:tab/>
      </w:r>
      <w:r w:rsidR="00000000" w:rsidRPr="009B1679">
        <w:rPr>
          <w:sz w:val="24"/>
        </w:rPr>
        <w:t>A</w:t>
      </w:r>
      <w:r w:rsidR="00000000" w:rsidRPr="009B1679">
        <w:rPr>
          <w:spacing w:val="-8"/>
          <w:sz w:val="24"/>
        </w:rPr>
        <w:t xml:space="preserve"> </w:t>
      </w:r>
      <w:r w:rsidR="00000000" w:rsidRPr="009B1679">
        <w:rPr>
          <w:spacing w:val="-3"/>
          <w:sz w:val="24"/>
        </w:rPr>
        <w:t>statement</w:t>
      </w:r>
      <w:r w:rsidR="00000000" w:rsidRPr="009B1679">
        <w:rPr>
          <w:spacing w:val="-7"/>
          <w:sz w:val="24"/>
        </w:rPr>
        <w:t xml:space="preserve"> </w:t>
      </w:r>
      <w:r w:rsidR="00000000" w:rsidRPr="009B1679">
        <w:rPr>
          <w:sz w:val="24"/>
        </w:rPr>
        <w:t>identifying</w:t>
      </w:r>
      <w:r w:rsidR="00000000" w:rsidRPr="009B1679">
        <w:rPr>
          <w:spacing w:val="-10"/>
          <w:sz w:val="24"/>
        </w:rPr>
        <w:t xml:space="preserve"> </w:t>
      </w:r>
      <w:r w:rsidR="00000000" w:rsidRPr="009B1679">
        <w:rPr>
          <w:sz w:val="24"/>
        </w:rPr>
        <w:t>the</w:t>
      </w:r>
      <w:r w:rsidR="00000000" w:rsidRPr="009B1679">
        <w:rPr>
          <w:spacing w:val="-8"/>
          <w:sz w:val="24"/>
        </w:rPr>
        <w:t xml:space="preserve"> </w:t>
      </w:r>
      <w:r w:rsidR="00000000" w:rsidRPr="009B1679">
        <w:rPr>
          <w:sz w:val="24"/>
        </w:rPr>
        <w:t>document</w:t>
      </w:r>
      <w:r w:rsidR="00000000" w:rsidRPr="009B1679">
        <w:rPr>
          <w:spacing w:val="-6"/>
          <w:sz w:val="24"/>
        </w:rPr>
        <w:t xml:space="preserve"> </w:t>
      </w:r>
      <w:r w:rsidR="00000000" w:rsidRPr="009B1679">
        <w:rPr>
          <w:sz w:val="24"/>
        </w:rPr>
        <w:t>as</w:t>
      </w:r>
      <w:r w:rsidR="00000000" w:rsidRPr="009B1679">
        <w:rPr>
          <w:spacing w:val="-5"/>
          <w:sz w:val="24"/>
        </w:rPr>
        <w:t xml:space="preserve"> </w:t>
      </w:r>
      <w:r w:rsidR="00000000" w:rsidRPr="009B1679">
        <w:rPr>
          <w:sz w:val="24"/>
        </w:rPr>
        <w:t>an</w:t>
      </w:r>
      <w:r w:rsidR="00000000" w:rsidRPr="009B1679">
        <w:rPr>
          <w:spacing w:val="-5"/>
          <w:sz w:val="24"/>
        </w:rPr>
        <w:t xml:space="preserve"> </w:t>
      </w:r>
      <w:r w:rsidR="00000000" w:rsidRPr="009B1679">
        <w:rPr>
          <w:spacing w:val="-3"/>
          <w:sz w:val="24"/>
        </w:rPr>
        <w:t>“annual</w:t>
      </w:r>
      <w:r w:rsidR="00000000" w:rsidRPr="009B1679">
        <w:rPr>
          <w:spacing w:val="-7"/>
          <w:sz w:val="24"/>
        </w:rPr>
        <w:t xml:space="preserve"> </w:t>
      </w:r>
      <w:r w:rsidR="00000000" w:rsidRPr="009B1679">
        <w:rPr>
          <w:spacing w:val="-3"/>
          <w:sz w:val="24"/>
        </w:rPr>
        <w:t>shareholder</w:t>
      </w:r>
      <w:r w:rsidR="00000000" w:rsidRPr="009B1679">
        <w:rPr>
          <w:spacing w:val="-6"/>
          <w:sz w:val="24"/>
        </w:rPr>
        <w:t xml:space="preserve"> </w:t>
      </w:r>
      <w:r w:rsidR="00000000" w:rsidRPr="009B1679">
        <w:rPr>
          <w:spacing w:val="-3"/>
          <w:sz w:val="24"/>
        </w:rPr>
        <w:t>report”</w:t>
      </w:r>
      <w:r w:rsidR="00000000" w:rsidRPr="009B1679">
        <w:rPr>
          <w:spacing w:val="-6"/>
          <w:sz w:val="24"/>
        </w:rPr>
        <w:t xml:space="preserve"> </w:t>
      </w:r>
      <w:r w:rsidR="00000000" w:rsidRPr="009B1679">
        <w:rPr>
          <w:sz w:val="24"/>
        </w:rPr>
        <w:t>or</w:t>
      </w:r>
      <w:r w:rsidR="00000000" w:rsidRPr="009B1679">
        <w:rPr>
          <w:spacing w:val="-5"/>
          <w:sz w:val="24"/>
        </w:rPr>
        <w:t xml:space="preserve"> </w:t>
      </w:r>
      <w:r w:rsidR="00000000" w:rsidRPr="009B1679">
        <w:rPr>
          <w:sz w:val="24"/>
        </w:rPr>
        <w:t>a</w:t>
      </w:r>
      <w:r w:rsidR="00000000" w:rsidRPr="009B1679">
        <w:rPr>
          <w:spacing w:val="-8"/>
          <w:sz w:val="24"/>
        </w:rPr>
        <w:t xml:space="preserve"> </w:t>
      </w:r>
      <w:r w:rsidR="00000000" w:rsidRPr="009B1679">
        <w:rPr>
          <w:spacing w:val="-3"/>
          <w:sz w:val="24"/>
        </w:rPr>
        <w:t xml:space="preserve">“semi-annual shareholder report,” </w:t>
      </w:r>
      <w:r w:rsidR="00000000" w:rsidRPr="009B1679">
        <w:rPr>
          <w:sz w:val="24"/>
        </w:rPr>
        <w:t>as</w:t>
      </w:r>
      <w:r w:rsidR="00000000" w:rsidRPr="009B1679">
        <w:rPr>
          <w:spacing w:val="-5"/>
          <w:sz w:val="24"/>
        </w:rPr>
        <w:t xml:space="preserve"> </w:t>
      </w:r>
      <w:r w:rsidR="00000000" w:rsidRPr="009B1679">
        <w:rPr>
          <w:spacing w:val="-3"/>
          <w:sz w:val="24"/>
        </w:rPr>
        <w:t>applicable.</w:t>
      </w:r>
    </w:p>
    <w:p w:rsidR="00081523" w:rsidRDefault="00081523">
      <w:pPr>
        <w:pStyle w:val="BodyText"/>
        <w:spacing w:before="10"/>
        <w:rPr>
          <w:sz w:val="20"/>
        </w:rPr>
      </w:pPr>
    </w:p>
    <w:p w:rsidR="00081523" w:rsidRPr="009B1679" w:rsidRDefault="009B1679" w:rsidP="009B1679">
      <w:pPr>
        <w:tabs>
          <w:tab w:val="left" w:pos="1704"/>
        </w:tabs>
        <w:spacing w:before="1"/>
        <w:ind w:left="1704" w:hanging="473"/>
        <w:rPr>
          <w:sz w:val="24"/>
        </w:rPr>
      </w:pPr>
      <w:r>
        <w:rPr>
          <w:color w:val="221F1F"/>
          <w:spacing w:val="-5"/>
          <w:sz w:val="24"/>
          <w:szCs w:val="24"/>
        </w:rPr>
        <w:t>(4)</w:t>
      </w:r>
      <w:r>
        <w:rPr>
          <w:color w:val="221F1F"/>
          <w:spacing w:val="-5"/>
          <w:sz w:val="24"/>
          <w:szCs w:val="24"/>
        </w:rPr>
        <w:tab/>
      </w:r>
      <w:r w:rsidR="00000000" w:rsidRPr="009B1679">
        <w:rPr>
          <w:sz w:val="24"/>
        </w:rPr>
        <w:t xml:space="preserve">The </w:t>
      </w:r>
      <w:r w:rsidR="00000000" w:rsidRPr="009B1679">
        <w:rPr>
          <w:spacing w:val="-3"/>
          <w:sz w:val="24"/>
        </w:rPr>
        <w:t>following</w:t>
      </w:r>
      <w:r w:rsidR="00000000" w:rsidRPr="009B1679">
        <w:rPr>
          <w:spacing w:val="-9"/>
          <w:sz w:val="24"/>
        </w:rPr>
        <w:t xml:space="preserve"> </w:t>
      </w:r>
      <w:r w:rsidR="00000000" w:rsidRPr="009B1679">
        <w:rPr>
          <w:spacing w:val="-3"/>
          <w:sz w:val="24"/>
        </w:rPr>
        <w:t>statement:</w:t>
      </w:r>
    </w:p>
    <w:p w:rsidR="00081523" w:rsidRDefault="00081523">
      <w:pPr>
        <w:pStyle w:val="BodyText"/>
        <w:spacing w:before="9"/>
        <w:rPr>
          <w:sz w:val="20"/>
        </w:rPr>
      </w:pPr>
    </w:p>
    <w:p w:rsidR="00081523" w:rsidRDefault="00000000">
      <w:pPr>
        <w:pStyle w:val="BodyText"/>
        <w:spacing w:before="1"/>
        <w:ind w:left="1711" w:right="1749"/>
        <w:jc w:val="both"/>
      </w:pPr>
      <w:r>
        <w:t xml:space="preserve">This </w:t>
      </w:r>
      <w:r>
        <w:rPr>
          <w:spacing w:val="-3"/>
        </w:rPr>
        <w:t xml:space="preserve">[annual </w:t>
      </w:r>
      <w:r>
        <w:t xml:space="preserve">or </w:t>
      </w:r>
      <w:r>
        <w:rPr>
          <w:spacing w:val="-3"/>
        </w:rPr>
        <w:t xml:space="preserve">semi-annual] shareholder </w:t>
      </w:r>
      <w:r>
        <w:rPr>
          <w:spacing w:val="-2"/>
        </w:rPr>
        <w:t xml:space="preserve">report </w:t>
      </w:r>
      <w:r>
        <w:rPr>
          <w:spacing w:val="-3"/>
        </w:rPr>
        <w:t xml:space="preserve">contains important information </w:t>
      </w:r>
      <w:r>
        <w:t xml:space="preserve">about </w:t>
      </w:r>
      <w:r>
        <w:rPr>
          <w:spacing w:val="-3"/>
        </w:rPr>
        <w:t>[the Fund]</w:t>
      </w:r>
      <w:r>
        <w:rPr>
          <w:spacing w:val="-9"/>
        </w:rPr>
        <w:t xml:space="preserve"> </w:t>
      </w:r>
      <w:r>
        <w:t>for</w:t>
      </w:r>
      <w:r>
        <w:rPr>
          <w:spacing w:val="-11"/>
        </w:rPr>
        <w:t xml:space="preserve"> </w:t>
      </w:r>
      <w:r>
        <w:t>the</w:t>
      </w:r>
      <w:r>
        <w:rPr>
          <w:spacing w:val="-11"/>
        </w:rPr>
        <w:t xml:space="preserve"> </w:t>
      </w:r>
      <w:r>
        <w:t>period</w:t>
      </w:r>
      <w:r>
        <w:rPr>
          <w:spacing w:val="-9"/>
        </w:rPr>
        <w:t xml:space="preserve"> </w:t>
      </w:r>
      <w:r>
        <w:t>of</w:t>
      </w:r>
      <w:r>
        <w:rPr>
          <w:spacing w:val="-9"/>
        </w:rPr>
        <w:t xml:space="preserve"> </w:t>
      </w:r>
      <w:r>
        <w:t>[beginning</w:t>
      </w:r>
      <w:r>
        <w:rPr>
          <w:spacing w:val="-10"/>
        </w:rPr>
        <w:t xml:space="preserve"> </w:t>
      </w:r>
      <w:r>
        <w:rPr>
          <w:spacing w:val="-3"/>
        </w:rPr>
        <w:t>date]</w:t>
      </w:r>
      <w:r>
        <w:rPr>
          <w:spacing w:val="-9"/>
        </w:rPr>
        <w:t xml:space="preserve"> </w:t>
      </w:r>
      <w:r>
        <w:t>to</w:t>
      </w:r>
      <w:r>
        <w:rPr>
          <w:spacing w:val="-10"/>
        </w:rPr>
        <w:t xml:space="preserve"> </w:t>
      </w:r>
      <w:r>
        <w:t>[end</w:t>
      </w:r>
      <w:r>
        <w:rPr>
          <w:spacing w:val="-9"/>
        </w:rPr>
        <w:t xml:space="preserve"> </w:t>
      </w:r>
      <w:r>
        <w:t>date].</w:t>
      </w:r>
      <w:r>
        <w:rPr>
          <w:spacing w:val="-10"/>
        </w:rPr>
        <w:t xml:space="preserve"> </w:t>
      </w:r>
      <w:r>
        <w:t>You</w:t>
      </w:r>
      <w:r>
        <w:rPr>
          <w:spacing w:val="-8"/>
        </w:rPr>
        <w:t xml:space="preserve"> </w:t>
      </w:r>
      <w:r>
        <w:t>can</w:t>
      </w:r>
      <w:r>
        <w:rPr>
          <w:spacing w:val="-10"/>
        </w:rPr>
        <w:t xml:space="preserve"> </w:t>
      </w:r>
      <w:r>
        <w:rPr>
          <w:spacing w:val="-3"/>
        </w:rPr>
        <w:t>find</w:t>
      </w:r>
      <w:r>
        <w:rPr>
          <w:spacing w:val="-8"/>
        </w:rPr>
        <w:t xml:space="preserve"> </w:t>
      </w:r>
      <w:r>
        <w:t>additional</w:t>
      </w:r>
      <w:r>
        <w:rPr>
          <w:spacing w:val="-10"/>
        </w:rPr>
        <w:t xml:space="preserve"> </w:t>
      </w:r>
      <w:r>
        <w:rPr>
          <w:spacing w:val="-3"/>
        </w:rPr>
        <w:t xml:space="preserve">information about </w:t>
      </w:r>
      <w:r>
        <w:t xml:space="preserve">the </w:t>
      </w:r>
      <w:r>
        <w:rPr>
          <w:spacing w:val="-3"/>
        </w:rPr>
        <w:t xml:space="preserve">Fund </w:t>
      </w:r>
      <w:r>
        <w:t>at [</w:t>
      </w:r>
      <w:r>
        <w:rPr>
          <w:u w:val="single"/>
        </w:rPr>
        <w:t xml:space="preserve"> </w:t>
      </w:r>
      <w:r>
        <w:t xml:space="preserve">_]. You can </w:t>
      </w:r>
      <w:r>
        <w:rPr>
          <w:spacing w:val="-3"/>
        </w:rPr>
        <w:t xml:space="preserve">also request </w:t>
      </w:r>
      <w:r>
        <w:t xml:space="preserve">this </w:t>
      </w:r>
      <w:r>
        <w:rPr>
          <w:spacing w:val="-3"/>
        </w:rPr>
        <w:t xml:space="preserve">information </w:t>
      </w:r>
      <w:r>
        <w:t xml:space="preserve">by </w:t>
      </w:r>
      <w:r>
        <w:rPr>
          <w:spacing w:val="-3"/>
        </w:rPr>
        <w:t xml:space="preserve">contacting </w:t>
      </w:r>
      <w:r>
        <w:t>us</w:t>
      </w:r>
      <w:r>
        <w:rPr>
          <w:spacing w:val="-3"/>
        </w:rPr>
        <w:t xml:space="preserve"> </w:t>
      </w:r>
      <w:r>
        <w:t>at</w:t>
      </w:r>
    </w:p>
    <w:p w:rsidR="00081523" w:rsidRDefault="00000000">
      <w:pPr>
        <w:pStyle w:val="BodyText"/>
        <w:tabs>
          <w:tab w:val="left" w:pos="784"/>
        </w:tabs>
        <w:ind w:right="9404"/>
        <w:jc w:val="right"/>
      </w:pPr>
      <w:r>
        <w:t>[</w:t>
      </w:r>
      <w:r>
        <w:rPr>
          <w:u w:val="single"/>
        </w:rPr>
        <w:t xml:space="preserve"> </w:t>
      </w:r>
      <w:r>
        <w:rPr>
          <w:u w:val="single"/>
        </w:rPr>
        <w:tab/>
      </w:r>
      <w:r>
        <w:rPr>
          <w:spacing w:val="-3"/>
        </w:rPr>
        <w:t>]</w:t>
      </w:r>
    </w:p>
    <w:p w:rsidR="00081523" w:rsidRDefault="00081523">
      <w:pPr>
        <w:pStyle w:val="BodyText"/>
        <w:spacing w:before="10"/>
        <w:rPr>
          <w:sz w:val="20"/>
        </w:rPr>
      </w:pPr>
    </w:p>
    <w:p w:rsidR="00081523" w:rsidRPr="009B1679" w:rsidRDefault="009B1679" w:rsidP="009B1679">
      <w:pPr>
        <w:tabs>
          <w:tab w:val="left" w:pos="1704"/>
        </w:tabs>
        <w:ind w:left="1711" w:right="1622" w:hanging="480"/>
        <w:rPr>
          <w:sz w:val="24"/>
        </w:rPr>
      </w:pPr>
      <w:r>
        <w:rPr>
          <w:color w:val="221F1F"/>
          <w:spacing w:val="-5"/>
          <w:sz w:val="24"/>
          <w:szCs w:val="24"/>
        </w:rPr>
        <w:t>(5)</w:t>
      </w:r>
      <w:r>
        <w:rPr>
          <w:color w:val="221F1F"/>
          <w:spacing w:val="-5"/>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annual </w:t>
      </w:r>
      <w:r w:rsidR="00000000" w:rsidRPr="009B1679">
        <w:rPr>
          <w:sz w:val="24"/>
        </w:rPr>
        <w:t xml:space="preserve">or </w:t>
      </w:r>
      <w:r w:rsidR="00000000" w:rsidRPr="009B1679">
        <w:rPr>
          <w:spacing w:val="-3"/>
          <w:sz w:val="24"/>
        </w:rPr>
        <w:t xml:space="preserve">semi-annual </w:t>
      </w:r>
      <w:r w:rsidR="00000000" w:rsidRPr="009B1679">
        <w:rPr>
          <w:spacing w:val="-2"/>
          <w:sz w:val="24"/>
        </w:rPr>
        <w:t xml:space="preserve">report </w:t>
      </w:r>
      <w:r w:rsidR="00000000" w:rsidRPr="009B1679">
        <w:rPr>
          <w:spacing w:val="-3"/>
          <w:sz w:val="24"/>
        </w:rPr>
        <w:t xml:space="preserve">includes Material </w:t>
      </w:r>
      <w:r w:rsidR="00000000" w:rsidRPr="009B1679">
        <w:rPr>
          <w:sz w:val="24"/>
        </w:rPr>
        <w:t xml:space="preserve">Fund </w:t>
      </w:r>
      <w:r w:rsidR="00000000" w:rsidRPr="009B1679">
        <w:rPr>
          <w:spacing w:val="-2"/>
          <w:sz w:val="24"/>
        </w:rPr>
        <w:t xml:space="preserve">Changes, </w:t>
      </w:r>
      <w:r w:rsidR="00000000" w:rsidRPr="009B1679">
        <w:rPr>
          <w:sz w:val="24"/>
        </w:rPr>
        <w:t xml:space="preserve">as described in </w:t>
      </w:r>
      <w:r w:rsidR="00000000" w:rsidRPr="009B1679">
        <w:rPr>
          <w:spacing w:val="-3"/>
          <w:sz w:val="24"/>
        </w:rPr>
        <w:t xml:space="preserve">paragraph </w:t>
      </w:r>
      <w:r w:rsidR="00000000" w:rsidRPr="009B1679">
        <w:rPr>
          <w:sz w:val="24"/>
        </w:rPr>
        <w:t xml:space="preserve">(g) of this Item, include the following </w:t>
      </w:r>
      <w:r w:rsidR="00000000" w:rsidRPr="009B1679">
        <w:rPr>
          <w:spacing w:val="-3"/>
          <w:sz w:val="24"/>
        </w:rPr>
        <w:t xml:space="preserve">prominent statement, </w:t>
      </w:r>
      <w:r w:rsidR="00000000" w:rsidRPr="009B1679">
        <w:rPr>
          <w:sz w:val="24"/>
        </w:rPr>
        <w:t xml:space="preserve">or similar </w:t>
      </w:r>
      <w:r w:rsidR="00000000" w:rsidRPr="009B1679">
        <w:rPr>
          <w:spacing w:val="-3"/>
          <w:sz w:val="24"/>
        </w:rPr>
        <w:t xml:space="preserve">clear and understandable statement, </w:t>
      </w:r>
      <w:r w:rsidR="00000000" w:rsidRPr="009B1679">
        <w:rPr>
          <w:sz w:val="24"/>
        </w:rPr>
        <w:t xml:space="preserve">in </w:t>
      </w:r>
      <w:r w:rsidR="00000000" w:rsidRPr="009B1679">
        <w:rPr>
          <w:spacing w:val="-2"/>
          <w:sz w:val="24"/>
        </w:rPr>
        <w:t xml:space="preserve">bold-face </w:t>
      </w:r>
      <w:r w:rsidR="00000000" w:rsidRPr="009B1679">
        <w:rPr>
          <w:sz w:val="24"/>
        </w:rPr>
        <w:t xml:space="preserve">type: “This </w:t>
      </w:r>
      <w:r w:rsidR="00000000" w:rsidRPr="009B1679">
        <w:rPr>
          <w:spacing w:val="-3"/>
          <w:sz w:val="24"/>
        </w:rPr>
        <w:t xml:space="preserve">report describes changes </w:t>
      </w:r>
      <w:r w:rsidR="00000000" w:rsidRPr="009B1679">
        <w:rPr>
          <w:sz w:val="24"/>
        </w:rPr>
        <w:t xml:space="preserve">to the </w:t>
      </w:r>
      <w:r w:rsidR="00000000" w:rsidRPr="009B1679">
        <w:rPr>
          <w:spacing w:val="-3"/>
          <w:sz w:val="24"/>
        </w:rPr>
        <w:t xml:space="preserve">Fund </w:t>
      </w:r>
      <w:r w:rsidR="00000000" w:rsidRPr="009B1679">
        <w:rPr>
          <w:spacing w:val="-4"/>
          <w:sz w:val="24"/>
        </w:rPr>
        <w:t xml:space="preserve">that </w:t>
      </w:r>
      <w:r w:rsidR="00000000" w:rsidRPr="009B1679">
        <w:rPr>
          <w:spacing w:val="-3"/>
          <w:sz w:val="24"/>
        </w:rPr>
        <w:t xml:space="preserve">occurred </w:t>
      </w:r>
      <w:r w:rsidR="00000000" w:rsidRPr="009B1679">
        <w:rPr>
          <w:sz w:val="24"/>
        </w:rPr>
        <w:t xml:space="preserve">during the </w:t>
      </w:r>
      <w:r w:rsidR="00000000" w:rsidRPr="009B1679">
        <w:rPr>
          <w:spacing w:val="-3"/>
          <w:sz w:val="24"/>
        </w:rPr>
        <w:t>reporting</w:t>
      </w:r>
      <w:r w:rsidR="00000000" w:rsidRPr="009B1679">
        <w:rPr>
          <w:spacing w:val="-17"/>
          <w:sz w:val="24"/>
        </w:rPr>
        <w:t xml:space="preserve"> </w:t>
      </w:r>
      <w:r w:rsidR="00000000" w:rsidRPr="009B1679">
        <w:rPr>
          <w:sz w:val="24"/>
        </w:rPr>
        <w:t>period.”</w:t>
      </w:r>
    </w:p>
    <w:p w:rsidR="00081523" w:rsidRDefault="00081523">
      <w:pPr>
        <w:pStyle w:val="BodyText"/>
        <w:spacing w:before="3"/>
        <w:rPr>
          <w:sz w:val="21"/>
        </w:rPr>
      </w:pPr>
    </w:p>
    <w:p w:rsidR="00081523" w:rsidRDefault="00000000">
      <w:pPr>
        <w:pStyle w:val="Heading1"/>
        <w:ind w:left="0" w:right="9356"/>
        <w:jc w:val="right"/>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124" w:hanging="480"/>
        <w:rPr>
          <w:sz w:val="24"/>
        </w:rPr>
      </w:pPr>
      <w:r>
        <w:rPr>
          <w:color w:val="221F1F"/>
          <w:spacing w:val="-5"/>
          <w:sz w:val="24"/>
          <w:szCs w:val="24"/>
        </w:rPr>
        <w:t>1.</w:t>
      </w:r>
      <w:r>
        <w:rPr>
          <w:color w:val="221F1F"/>
          <w:spacing w:val="-5"/>
          <w:sz w:val="24"/>
          <w:szCs w:val="24"/>
        </w:rPr>
        <w:tab/>
      </w:r>
      <w:r w:rsidR="00000000" w:rsidRPr="009B1679">
        <w:rPr>
          <w:sz w:val="24"/>
        </w:rPr>
        <w:t>A Fund may include graphics, logos, and other design or text features on the cover page</w:t>
      </w:r>
      <w:r w:rsidR="00000000" w:rsidRPr="009B1679">
        <w:rPr>
          <w:spacing w:val="-18"/>
          <w:sz w:val="24"/>
        </w:rPr>
        <w:t xml:space="preserve"> </w:t>
      </w:r>
      <w:r w:rsidR="00000000" w:rsidRPr="009B1679">
        <w:rPr>
          <w:sz w:val="24"/>
        </w:rPr>
        <w:t>or at the beginning of its annual or semi-annual shareholder report to help shareholders identify the materials as the Fund’s annual or semi-annual shareholder</w:t>
      </w:r>
      <w:r w:rsidR="00000000" w:rsidRPr="009B1679">
        <w:rPr>
          <w:spacing w:val="-9"/>
          <w:sz w:val="24"/>
        </w:rPr>
        <w:t xml:space="preserve"> </w:t>
      </w:r>
      <w:r w:rsidR="00000000" w:rsidRPr="009B1679">
        <w:rPr>
          <w:sz w:val="24"/>
        </w:rPr>
        <w:t>report.</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364" w:hanging="480"/>
        <w:rPr>
          <w:sz w:val="24"/>
        </w:rPr>
      </w:pPr>
      <w:r>
        <w:rPr>
          <w:color w:val="221F1F"/>
          <w:spacing w:val="-5"/>
          <w:sz w:val="24"/>
          <w:szCs w:val="24"/>
        </w:rPr>
        <w:t>2.</w:t>
      </w:r>
      <w:r>
        <w:rPr>
          <w:color w:val="221F1F"/>
          <w:spacing w:val="-5"/>
          <w:sz w:val="24"/>
          <w:szCs w:val="24"/>
        </w:rPr>
        <w:tab/>
      </w:r>
      <w:r w:rsidR="00000000" w:rsidRPr="009B1679">
        <w:rPr>
          <w:sz w:val="24"/>
        </w:rPr>
        <w:t>In the statement required under paragraph (b)(5), provide the toll-free telephone number and, as applicable, email address that shareholders can use to request</w:t>
      </w:r>
      <w:r w:rsidR="00000000" w:rsidRPr="009B1679">
        <w:rPr>
          <w:spacing w:val="-5"/>
          <w:sz w:val="24"/>
        </w:rPr>
        <w:t xml:space="preserve"> </w:t>
      </w:r>
      <w:r w:rsidR="00000000" w:rsidRPr="009B1679">
        <w:rPr>
          <w:sz w:val="24"/>
        </w:rPr>
        <w:t>additional</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150" w:right="1148"/>
      </w:pPr>
      <w:r>
        <w:lastRenderedPageBreak/>
        <w:t>information about the Fund. Provide a website address where information about the Fund is available. The website address must be specific enough to lead shareholders directly to the materials that are required to be accessible under rule 30e-1, rather than to the home page or a section of the website other than on which the materials are posted. The website may be a central site with prominent links to the materials that must be accessible under rule 30e-1. In addition to the website address, a Fund may include other ways an investor can find or request additional information about the Fund (</w:t>
      </w:r>
      <w:r>
        <w:rPr>
          <w:i/>
        </w:rPr>
        <w:t>e.g.</w:t>
      </w:r>
      <w:r>
        <w:t>, QR code, mobile application).</w:t>
      </w:r>
    </w:p>
    <w:p w:rsidR="00081523" w:rsidRDefault="00081523">
      <w:pPr>
        <w:pStyle w:val="BodyText"/>
        <w:spacing w:before="10"/>
        <w:rPr>
          <w:sz w:val="20"/>
        </w:rPr>
      </w:pPr>
    </w:p>
    <w:p w:rsidR="00081523" w:rsidRPr="009B1679" w:rsidRDefault="009B1679" w:rsidP="009B1679">
      <w:pPr>
        <w:tabs>
          <w:tab w:val="left" w:pos="1251"/>
        </w:tabs>
        <w:ind w:left="1250" w:right="2002" w:hanging="300"/>
        <w:rPr>
          <w:sz w:val="24"/>
        </w:rPr>
      </w:pPr>
      <w:r>
        <w:rPr>
          <w:color w:val="221F1F"/>
          <w:spacing w:val="-4"/>
          <w:sz w:val="24"/>
          <w:szCs w:val="24"/>
        </w:rPr>
        <w:t>(c)</w:t>
      </w:r>
      <w:r>
        <w:rPr>
          <w:color w:val="221F1F"/>
          <w:spacing w:val="-4"/>
          <w:sz w:val="24"/>
          <w:szCs w:val="24"/>
        </w:rPr>
        <w:tab/>
      </w:r>
      <w:r w:rsidR="00000000" w:rsidRPr="009B1679">
        <w:rPr>
          <w:i/>
          <w:sz w:val="24"/>
        </w:rPr>
        <w:t xml:space="preserve">Fund Expenses. </w:t>
      </w:r>
      <w:r w:rsidR="00000000" w:rsidRPr="009B1679">
        <w:rPr>
          <w:sz w:val="24"/>
        </w:rPr>
        <w:t>Include on the cover page or at the beginning of the annual or</w:t>
      </w:r>
      <w:r w:rsidR="00000000" w:rsidRPr="009B1679">
        <w:rPr>
          <w:spacing w:val="-21"/>
          <w:sz w:val="24"/>
        </w:rPr>
        <w:t xml:space="preserve"> </w:t>
      </w:r>
      <w:r w:rsidR="00000000" w:rsidRPr="009B1679">
        <w:rPr>
          <w:sz w:val="24"/>
        </w:rPr>
        <w:t>semi-annual shareholder report:</w:t>
      </w:r>
    </w:p>
    <w:p w:rsidR="00081523" w:rsidRDefault="00081523">
      <w:pPr>
        <w:pStyle w:val="BodyText"/>
        <w:spacing w:before="10"/>
        <w:rPr>
          <w:sz w:val="20"/>
        </w:rPr>
      </w:pPr>
    </w:p>
    <w:p w:rsidR="00081523" w:rsidRDefault="00000000">
      <w:pPr>
        <w:pStyle w:val="BodyText"/>
        <w:ind w:left="1379" w:right="1076"/>
      </w:pPr>
      <w:r>
        <w:t>In a table, provide the expenses of an ongoing $10,000 investment in the Fund during the reporting period. The table must show: (</w:t>
      </w:r>
      <w:proofErr w:type="spellStart"/>
      <w:r>
        <w:t>i</w:t>
      </w:r>
      <w:proofErr w:type="spellEnd"/>
      <w:r>
        <w:t>) the [Fund or Class Name]; (ii) expenses in dollars paid on a</w:t>
      </w:r>
    </w:p>
    <w:p w:rsidR="00081523" w:rsidRDefault="00000000">
      <w:pPr>
        <w:pStyle w:val="BodyText"/>
        <w:ind w:left="1379" w:right="1050"/>
      </w:pPr>
      <w:r>
        <w:t>$10,000 investment during the period; and (iii) expenses as a percent of an investor’s investment in the Fund (</w:t>
      </w:r>
      <w:proofErr w:type="gramStart"/>
      <w:r>
        <w:rPr>
          <w:i/>
        </w:rPr>
        <w:t>i.e.</w:t>
      </w:r>
      <w:proofErr w:type="gramEnd"/>
      <w:r>
        <w:rPr>
          <w:i/>
        </w:rPr>
        <w:t xml:space="preserve"> </w:t>
      </w:r>
      <w:r>
        <w:t>expense ratio).</w:t>
      </w:r>
    </w:p>
    <w:p w:rsidR="00081523" w:rsidRDefault="00081523">
      <w:pPr>
        <w:pStyle w:val="BodyText"/>
        <w:spacing w:before="3"/>
        <w:rPr>
          <w:sz w:val="21"/>
        </w:rPr>
      </w:pPr>
    </w:p>
    <w:p w:rsidR="00081523" w:rsidRDefault="00000000">
      <w:pPr>
        <w:pStyle w:val="Heading1"/>
        <w:spacing w:before="1"/>
        <w:ind w:left="3199" w:right="2874"/>
        <w:jc w:val="center"/>
      </w:pPr>
      <w:r>
        <w:t>What were the Fund costs for the last [year/six months]?</w:t>
      </w:r>
    </w:p>
    <w:p w:rsidR="00081523" w:rsidRDefault="00000000">
      <w:pPr>
        <w:pStyle w:val="Heading2"/>
        <w:ind w:left="3201" w:right="2874"/>
        <w:jc w:val="center"/>
      </w:pPr>
      <w:r>
        <w:t>(</w:t>
      </w:r>
      <w:proofErr w:type="gramStart"/>
      <w:r>
        <w:t>based</w:t>
      </w:r>
      <w:proofErr w:type="gramEnd"/>
      <w:r>
        <w:t xml:space="preserve"> on a hypothetical $10,000 investment)</w:t>
      </w:r>
    </w:p>
    <w:p w:rsidR="00081523" w:rsidRDefault="00081523">
      <w:pPr>
        <w:pStyle w:val="BodyText"/>
        <w:rPr>
          <w:b/>
          <w:i/>
        </w:r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3348"/>
        <w:gridCol w:w="3350"/>
      </w:tblGrid>
      <w:tr w:rsidR="00081523">
        <w:trPr>
          <w:trHeight w:val="551"/>
        </w:trPr>
        <w:tc>
          <w:tcPr>
            <w:tcW w:w="3271" w:type="dxa"/>
          </w:tcPr>
          <w:p w:rsidR="00081523" w:rsidRDefault="00000000">
            <w:pPr>
              <w:pStyle w:val="TableParagraph"/>
              <w:spacing w:line="270" w:lineRule="exact"/>
              <w:ind w:left="107"/>
              <w:rPr>
                <w:sz w:val="24"/>
              </w:rPr>
            </w:pPr>
            <w:r>
              <w:rPr>
                <w:sz w:val="24"/>
              </w:rPr>
              <w:t>[Fund or Class Name]</w:t>
            </w:r>
          </w:p>
        </w:tc>
        <w:tc>
          <w:tcPr>
            <w:tcW w:w="3348" w:type="dxa"/>
          </w:tcPr>
          <w:p w:rsidR="00081523" w:rsidRDefault="00000000">
            <w:pPr>
              <w:pStyle w:val="TableParagraph"/>
              <w:spacing w:line="270" w:lineRule="exact"/>
              <w:ind w:left="107"/>
              <w:rPr>
                <w:sz w:val="24"/>
              </w:rPr>
            </w:pPr>
            <w:r>
              <w:rPr>
                <w:sz w:val="24"/>
              </w:rPr>
              <w:t>Costs of a $10,000</w:t>
            </w:r>
          </w:p>
          <w:p w:rsidR="00081523" w:rsidRDefault="00000000">
            <w:pPr>
              <w:pStyle w:val="TableParagraph"/>
              <w:spacing w:line="261" w:lineRule="exact"/>
              <w:ind w:left="107"/>
              <w:rPr>
                <w:sz w:val="24"/>
              </w:rPr>
            </w:pPr>
            <w:r>
              <w:rPr>
                <w:sz w:val="24"/>
              </w:rPr>
              <w:t>investment</w:t>
            </w:r>
          </w:p>
        </w:tc>
        <w:tc>
          <w:tcPr>
            <w:tcW w:w="3350" w:type="dxa"/>
          </w:tcPr>
          <w:p w:rsidR="00081523" w:rsidRDefault="00000000">
            <w:pPr>
              <w:pStyle w:val="TableParagraph"/>
              <w:spacing w:line="270" w:lineRule="exact"/>
              <w:ind w:left="107"/>
              <w:rPr>
                <w:sz w:val="24"/>
              </w:rPr>
            </w:pPr>
            <w:r>
              <w:rPr>
                <w:sz w:val="24"/>
              </w:rPr>
              <w:t>Costs paid as a percentage</w:t>
            </w:r>
          </w:p>
          <w:p w:rsidR="00081523" w:rsidRDefault="00000000">
            <w:pPr>
              <w:pStyle w:val="TableParagraph"/>
              <w:spacing w:line="261" w:lineRule="exact"/>
              <w:ind w:left="107"/>
              <w:rPr>
                <w:sz w:val="24"/>
              </w:rPr>
            </w:pPr>
            <w:r>
              <w:rPr>
                <w:sz w:val="24"/>
              </w:rPr>
              <w:t>of a $10,000 investment</w:t>
            </w:r>
          </w:p>
        </w:tc>
      </w:tr>
      <w:tr w:rsidR="00081523">
        <w:trPr>
          <w:trHeight w:val="275"/>
        </w:trPr>
        <w:tc>
          <w:tcPr>
            <w:tcW w:w="3271" w:type="dxa"/>
          </w:tcPr>
          <w:p w:rsidR="00081523" w:rsidRDefault="00081523">
            <w:pPr>
              <w:pStyle w:val="TableParagraph"/>
              <w:rPr>
                <w:sz w:val="20"/>
              </w:rPr>
            </w:pPr>
          </w:p>
        </w:tc>
        <w:tc>
          <w:tcPr>
            <w:tcW w:w="3348" w:type="dxa"/>
          </w:tcPr>
          <w:p w:rsidR="00081523" w:rsidRDefault="00000000">
            <w:pPr>
              <w:pStyle w:val="TableParagraph"/>
              <w:spacing w:line="256" w:lineRule="exact"/>
              <w:ind w:left="107"/>
              <w:rPr>
                <w:sz w:val="24"/>
              </w:rPr>
            </w:pPr>
            <w:r>
              <w:rPr>
                <w:sz w:val="24"/>
              </w:rPr>
              <w:t>$</w:t>
            </w:r>
          </w:p>
        </w:tc>
        <w:tc>
          <w:tcPr>
            <w:tcW w:w="3350" w:type="dxa"/>
          </w:tcPr>
          <w:p w:rsidR="00081523" w:rsidRDefault="00000000">
            <w:pPr>
              <w:pStyle w:val="TableParagraph"/>
              <w:spacing w:line="256" w:lineRule="exact"/>
              <w:ind w:left="107"/>
              <w:rPr>
                <w:sz w:val="24"/>
              </w:rPr>
            </w:pPr>
            <w:r>
              <w:rPr>
                <w:sz w:val="24"/>
              </w:rPr>
              <w:t>%</w:t>
            </w:r>
          </w:p>
        </w:tc>
      </w:tr>
    </w:tbl>
    <w:p w:rsidR="00081523" w:rsidRDefault="00081523">
      <w:pPr>
        <w:pStyle w:val="BodyText"/>
        <w:spacing w:before="9"/>
        <w:rPr>
          <w:b/>
          <w:i/>
          <w:sz w:val="20"/>
        </w:rPr>
      </w:pPr>
    </w:p>
    <w:p w:rsidR="00081523" w:rsidRDefault="00000000">
      <w:pPr>
        <w:ind w:left="1379"/>
        <w:rPr>
          <w:b/>
          <w:sz w:val="24"/>
        </w:rPr>
      </w:pPr>
      <w:r>
        <w:rPr>
          <w:b/>
          <w:sz w:val="24"/>
        </w:rP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hanging="481"/>
        <w:rPr>
          <w:sz w:val="24"/>
        </w:rPr>
      </w:pPr>
      <w:r>
        <w:rPr>
          <w:color w:val="221F1F"/>
          <w:spacing w:val="-6"/>
          <w:sz w:val="24"/>
          <w:szCs w:val="24"/>
        </w:rPr>
        <w:t>1.</w:t>
      </w:r>
      <w:r>
        <w:rPr>
          <w:color w:val="221F1F"/>
          <w:spacing w:val="-6"/>
          <w:sz w:val="24"/>
          <w:szCs w:val="24"/>
        </w:rPr>
        <w:tab/>
      </w:r>
      <w:r w:rsidR="00000000" w:rsidRPr="009B1679">
        <w:rPr>
          <w:sz w:val="24"/>
        </w:rPr>
        <w:t>General.</w:t>
      </w:r>
    </w:p>
    <w:p w:rsidR="00081523" w:rsidRDefault="00081523">
      <w:pPr>
        <w:pStyle w:val="BodyText"/>
        <w:spacing w:before="10"/>
        <w:rPr>
          <w:sz w:val="20"/>
        </w:rPr>
      </w:pPr>
    </w:p>
    <w:p w:rsidR="00081523" w:rsidRPr="009B1679" w:rsidRDefault="009B1679" w:rsidP="009B1679">
      <w:pPr>
        <w:tabs>
          <w:tab w:val="left" w:pos="2552"/>
        </w:tabs>
        <w:ind w:left="2551" w:right="1336" w:hanging="360"/>
        <w:rPr>
          <w:sz w:val="24"/>
        </w:rPr>
      </w:pPr>
      <w:r>
        <w:rPr>
          <w:spacing w:val="-25"/>
          <w:sz w:val="24"/>
        </w:rPr>
        <w:t>(a)</w:t>
      </w:r>
      <w:r>
        <w:rPr>
          <w:spacing w:val="-25"/>
          <w:sz w:val="24"/>
        </w:rPr>
        <w:tab/>
      </w:r>
      <w:r w:rsidR="00000000" w:rsidRPr="009B1679">
        <w:rPr>
          <w:sz w:val="24"/>
        </w:rPr>
        <w:t>Round all percentages in the table to the nearest hundredth of one percent and round all dollar figures in the table to the nearest</w:t>
      </w:r>
      <w:r w:rsidR="00000000" w:rsidRPr="009B1679">
        <w:rPr>
          <w:spacing w:val="-6"/>
          <w:sz w:val="24"/>
        </w:rPr>
        <w:t xml:space="preserve"> </w:t>
      </w:r>
      <w:r w:rsidR="00000000" w:rsidRPr="009B1679">
        <w:rPr>
          <w:sz w:val="24"/>
        </w:rPr>
        <w:t>dollar.</w:t>
      </w:r>
    </w:p>
    <w:p w:rsidR="00081523" w:rsidRDefault="00081523">
      <w:pPr>
        <w:pStyle w:val="BodyText"/>
        <w:spacing w:before="10"/>
        <w:rPr>
          <w:sz w:val="20"/>
        </w:rPr>
      </w:pPr>
    </w:p>
    <w:p w:rsidR="00081523" w:rsidRPr="009B1679" w:rsidRDefault="009B1679" w:rsidP="009B1679">
      <w:pPr>
        <w:tabs>
          <w:tab w:val="left" w:pos="2552"/>
        </w:tabs>
        <w:ind w:left="2551" w:right="1064" w:hanging="360"/>
        <w:jc w:val="both"/>
        <w:rPr>
          <w:sz w:val="24"/>
        </w:rPr>
      </w:pPr>
      <w:r>
        <w:rPr>
          <w:spacing w:val="-25"/>
          <w:sz w:val="24"/>
        </w:rPr>
        <w:t>(b)</w:t>
      </w:r>
      <w:r>
        <w:rPr>
          <w:spacing w:val="-25"/>
          <w:sz w:val="24"/>
        </w:rPr>
        <w:tab/>
      </w:r>
      <w:r w:rsidR="00000000" w:rsidRPr="009B1679">
        <w:rPr>
          <w:sz w:val="24"/>
        </w:rPr>
        <w:t>If the Fund is a Feeder Fund, reflect the aggregate expenses of the Feeder Fund and</w:t>
      </w:r>
      <w:r w:rsidR="00000000" w:rsidRPr="009B1679">
        <w:rPr>
          <w:spacing w:val="-20"/>
          <w:sz w:val="24"/>
        </w:rPr>
        <w:t xml:space="preserve"> </w:t>
      </w:r>
      <w:r w:rsidR="00000000" w:rsidRPr="009B1679">
        <w:rPr>
          <w:sz w:val="24"/>
        </w:rPr>
        <w:t>the Master Fund. In a footnote to the expense table, state that the expense table reflects the expenses of both the Feeder and Master</w:t>
      </w:r>
      <w:r w:rsidR="00000000" w:rsidRPr="009B1679">
        <w:rPr>
          <w:spacing w:val="-5"/>
          <w:sz w:val="24"/>
        </w:rPr>
        <w:t xml:space="preserve"> </w:t>
      </w:r>
      <w:r w:rsidR="00000000" w:rsidRPr="009B1679">
        <w:rPr>
          <w:sz w:val="24"/>
        </w:rPr>
        <w:t>Funds.</w:t>
      </w:r>
    </w:p>
    <w:p w:rsidR="00081523" w:rsidRDefault="00081523">
      <w:pPr>
        <w:pStyle w:val="BodyText"/>
        <w:spacing w:before="10"/>
        <w:rPr>
          <w:sz w:val="20"/>
        </w:rPr>
      </w:pPr>
    </w:p>
    <w:p w:rsidR="00081523" w:rsidRPr="009B1679" w:rsidRDefault="009B1679" w:rsidP="009B1679">
      <w:pPr>
        <w:tabs>
          <w:tab w:val="left" w:pos="2552"/>
        </w:tabs>
        <w:ind w:left="2551" w:right="1269" w:hanging="360"/>
        <w:rPr>
          <w:sz w:val="24"/>
        </w:rPr>
      </w:pPr>
      <w:r>
        <w:rPr>
          <w:spacing w:val="-25"/>
          <w:sz w:val="24"/>
        </w:rPr>
        <w:t>(c)</w:t>
      </w:r>
      <w:r>
        <w:rPr>
          <w:spacing w:val="-25"/>
          <w:sz w:val="24"/>
        </w:rPr>
        <w:tab/>
      </w:r>
      <w:r w:rsidR="00000000" w:rsidRPr="009B1679">
        <w:rPr>
          <w:sz w:val="24"/>
        </w:rPr>
        <w:t>If the Fund’s annual or semi-annual shareholder report covers a period of time that is less than the full reporting period of the annual or semi-annual report, the Fund must include a footnote to the table to briefly explain that expenses for the full reporting period would be</w:t>
      </w:r>
      <w:r w:rsidR="00000000" w:rsidRPr="009B1679">
        <w:rPr>
          <w:spacing w:val="-2"/>
          <w:sz w:val="24"/>
        </w:rPr>
        <w:t xml:space="preserve"> </w:t>
      </w:r>
      <w:r w:rsidR="00000000" w:rsidRPr="009B1679">
        <w:rPr>
          <w:sz w:val="24"/>
        </w:rPr>
        <w:t>higher.</w:t>
      </w:r>
    </w:p>
    <w:p w:rsidR="00081523" w:rsidRDefault="00081523">
      <w:pPr>
        <w:pStyle w:val="BodyText"/>
        <w:spacing w:before="10"/>
        <w:rPr>
          <w:sz w:val="20"/>
        </w:rPr>
      </w:pPr>
    </w:p>
    <w:p w:rsidR="00081523" w:rsidRPr="009B1679" w:rsidRDefault="009B1679" w:rsidP="009B1679">
      <w:pPr>
        <w:tabs>
          <w:tab w:val="left" w:pos="2552"/>
        </w:tabs>
        <w:ind w:left="2551" w:right="1105" w:hanging="360"/>
        <w:rPr>
          <w:sz w:val="24"/>
        </w:rPr>
      </w:pPr>
      <w:r>
        <w:rPr>
          <w:spacing w:val="-25"/>
          <w:sz w:val="24"/>
        </w:rPr>
        <w:t>(d)</w:t>
      </w:r>
      <w:r>
        <w:rPr>
          <w:spacing w:val="-25"/>
          <w:sz w:val="24"/>
        </w:rPr>
        <w:tab/>
      </w:r>
      <w:r w:rsidR="00000000" w:rsidRPr="009B1679">
        <w:rPr>
          <w:sz w:val="24"/>
        </w:rPr>
        <w:t>If the disclosed expenses include extraordinary expenses, the Fund may include a</w:t>
      </w:r>
      <w:r w:rsidR="00000000" w:rsidRPr="009B1679">
        <w:rPr>
          <w:spacing w:val="-18"/>
          <w:sz w:val="24"/>
        </w:rPr>
        <w:t xml:space="preserve"> </w:t>
      </w:r>
      <w:r w:rsidR="00000000" w:rsidRPr="009B1679">
        <w:rPr>
          <w:sz w:val="24"/>
        </w:rPr>
        <w:t>brief footnote to the “Costs paid as a percentage of your investment” column disclosing what actual costs would have been if extraordinary expenses were not included. “Extraordinary expenses” refers to expenses that are distinguished by their unusual nature and by the infrequency of their occurrence. Unusual nature means the expense has a high degree of abnormality and is clearly unrelated to, or only incidentally related to, the ordinary and typical activities of the Fund, taking into account the environment in which the Fund operates. Infrequency of occurrence means the expense is not reasonably expected to recur in the foreseeable future, taking into consideration the environment in which the Fund operates. The environment of a</w:t>
      </w:r>
      <w:r w:rsidR="00000000" w:rsidRPr="009B1679">
        <w:rPr>
          <w:spacing w:val="-18"/>
          <w:sz w:val="24"/>
        </w:rPr>
        <w:t xml:space="preserve"> </w:t>
      </w:r>
      <w:r w:rsidR="00000000" w:rsidRPr="009B1679">
        <w:rPr>
          <w:sz w:val="24"/>
        </w:rPr>
        <w:t>Fund includes such factors as the characteristics of the industry or industries in which</w:t>
      </w:r>
      <w:r w:rsidR="00000000" w:rsidRPr="009B1679">
        <w:rPr>
          <w:spacing w:val="-14"/>
          <w:sz w:val="24"/>
        </w:rPr>
        <w:t xml:space="preserve"> </w:t>
      </w:r>
      <w:r w:rsidR="00000000" w:rsidRPr="009B1679">
        <w:rPr>
          <w:sz w:val="24"/>
        </w:rPr>
        <w:t>it</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2551" w:right="1665"/>
      </w:pPr>
      <w:r>
        <w:lastRenderedPageBreak/>
        <w:t>operates, the geographical location of its operations, and the nature and extent of government regulation.</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1"/>
        <w:rPr>
          <w:sz w:val="24"/>
        </w:rPr>
      </w:pPr>
      <w:r>
        <w:rPr>
          <w:color w:val="221F1F"/>
          <w:spacing w:val="-6"/>
          <w:sz w:val="24"/>
          <w:szCs w:val="24"/>
        </w:rPr>
        <w:t>2.</w:t>
      </w:r>
      <w:r>
        <w:rPr>
          <w:color w:val="221F1F"/>
          <w:spacing w:val="-6"/>
          <w:sz w:val="24"/>
          <w:szCs w:val="24"/>
        </w:rPr>
        <w:tab/>
      </w:r>
      <w:r w:rsidR="00000000" w:rsidRPr="009B1679">
        <w:rPr>
          <w:sz w:val="24"/>
        </w:rPr>
        <w:t>Computation.</w:t>
      </w:r>
    </w:p>
    <w:p w:rsidR="00081523" w:rsidRDefault="00081523">
      <w:pPr>
        <w:pStyle w:val="BodyText"/>
        <w:spacing w:before="10"/>
        <w:rPr>
          <w:sz w:val="20"/>
        </w:rPr>
      </w:pPr>
    </w:p>
    <w:p w:rsidR="00081523" w:rsidRPr="009B1679" w:rsidRDefault="009B1679" w:rsidP="009B1679">
      <w:pPr>
        <w:tabs>
          <w:tab w:val="left" w:pos="2511"/>
        </w:tabs>
        <w:ind w:left="2510" w:right="1137" w:hanging="360"/>
        <w:jc w:val="both"/>
        <w:rPr>
          <w:sz w:val="24"/>
        </w:rPr>
      </w:pPr>
      <w:r>
        <w:rPr>
          <w:spacing w:val="-25"/>
          <w:sz w:val="24"/>
        </w:rPr>
        <w:t>(a)</w:t>
      </w:r>
      <w:r>
        <w:rPr>
          <w:spacing w:val="-25"/>
          <w:sz w:val="24"/>
        </w:rPr>
        <w:tab/>
      </w:r>
      <w:r w:rsidR="00000000" w:rsidRPr="009B1679">
        <w:rPr>
          <w:sz w:val="24"/>
        </w:rPr>
        <w:t>To determine “Costs of a $10,000 investment,” multiply the figure in the “Cost paid</w:t>
      </w:r>
      <w:r w:rsidR="00000000" w:rsidRPr="009B1679">
        <w:rPr>
          <w:spacing w:val="-20"/>
          <w:sz w:val="24"/>
        </w:rPr>
        <w:t xml:space="preserve"> </w:t>
      </w:r>
      <w:r w:rsidR="00000000" w:rsidRPr="009B1679">
        <w:rPr>
          <w:sz w:val="24"/>
        </w:rPr>
        <w:t>as a percentage of your investment” column by the average account value over the period based on an investment of $10,000 at the beginning of the</w:t>
      </w:r>
      <w:r w:rsidR="00000000" w:rsidRPr="009B1679">
        <w:rPr>
          <w:spacing w:val="-8"/>
          <w:sz w:val="24"/>
        </w:rPr>
        <w:t xml:space="preserve"> </w:t>
      </w:r>
      <w:r w:rsidR="00000000" w:rsidRPr="009B1679">
        <w:rPr>
          <w:sz w:val="24"/>
        </w:rPr>
        <w:t>period.</w:t>
      </w:r>
    </w:p>
    <w:p w:rsidR="00081523" w:rsidRDefault="00081523">
      <w:pPr>
        <w:pStyle w:val="BodyText"/>
        <w:spacing w:before="10"/>
        <w:rPr>
          <w:sz w:val="20"/>
        </w:rPr>
      </w:pPr>
    </w:p>
    <w:p w:rsidR="00081523" w:rsidRPr="009B1679" w:rsidRDefault="009B1679" w:rsidP="009B1679">
      <w:pPr>
        <w:tabs>
          <w:tab w:val="left" w:pos="2552"/>
        </w:tabs>
        <w:ind w:left="2551" w:hanging="361"/>
        <w:rPr>
          <w:sz w:val="24"/>
        </w:rPr>
      </w:pPr>
      <w:r>
        <w:rPr>
          <w:spacing w:val="-25"/>
          <w:sz w:val="24"/>
        </w:rPr>
        <w:t>(b)</w:t>
      </w:r>
      <w:r>
        <w:rPr>
          <w:spacing w:val="-25"/>
          <w:sz w:val="24"/>
        </w:rPr>
        <w:tab/>
      </w:r>
      <w:r w:rsidR="00000000" w:rsidRPr="009B1679">
        <w:rPr>
          <w:sz w:val="24"/>
        </w:rPr>
        <w:t>Assume reinvestment of all dividends and</w:t>
      </w:r>
      <w:r w:rsidR="00000000" w:rsidRPr="009B1679">
        <w:rPr>
          <w:spacing w:val="-1"/>
          <w:sz w:val="24"/>
        </w:rPr>
        <w:t xml:space="preserve"> </w:t>
      </w:r>
      <w:r w:rsidR="00000000" w:rsidRPr="009B1679">
        <w:rPr>
          <w:sz w:val="24"/>
        </w:rPr>
        <w:t>distributions.</w:t>
      </w:r>
    </w:p>
    <w:p w:rsidR="00081523" w:rsidRDefault="00081523">
      <w:pPr>
        <w:pStyle w:val="BodyText"/>
        <w:spacing w:before="10"/>
        <w:rPr>
          <w:sz w:val="20"/>
        </w:rPr>
      </w:pPr>
    </w:p>
    <w:p w:rsidR="00081523" w:rsidRPr="009B1679" w:rsidRDefault="009B1679" w:rsidP="009B1679">
      <w:pPr>
        <w:tabs>
          <w:tab w:val="left" w:pos="2552"/>
        </w:tabs>
        <w:ind w:left="2551" w:right="1115" w:hanging="360"/>
        <w:rPr>
          <w:sz w:val="24"/>
        </w:rPr>
      </w:pPr>
      <w:r>
        <w:rPr>
          <w:spacing w:val="-25"/>
          <w:sz w:val="24"/>
        </w:rPr>
        <w:t>(c)</w:t>
      </w:r>
      <w:r>
        <w:rPr>
          <w:spacing w:val="-25"/>
          <w:sz w:val="24"/>
        </w:rPr>
        <w:tab/>
      </w:r>
      <w:r w:rsidR="00000000" w:rsidRPr="009B1679">
        <w:rPr>
          <w:sz w:val="24"/>
        </w:rPr>
        <w:t>In the annual shareholder report, disclose the expense ratio in the “Costs paid as a percentage of your investment” column as it appears in the Fund’s most recent audited financial statements or financial highlights. In the semi-annual shareholder report, the Fund’s expense ratio in the “Costs paid as a percentage of your investment column” should be calculated in the manner required by Instruction 4(b) to Item 13(a) using the expenses for the Fund’s most recent fiscal half-year. Express the expense ratio on an annualized</w:t>
      </w:r>
      <w:r w:rsidR="00000000" w:rsidRPr="009B1679">
        <w:rPr>
          <w:spacing w:val="-1"/>
          <w:sz w:val="24"/>
        </w:rPr>
        <w:t xml:space="preserve"> </w:t>
      </w:r>
      <w:r w:rsidR="00000000" w:rsidRPr="009B1679">
        <w:rPr>
          <w:sz w:val="24"/>
        </w:rPr>
        <w:t>basis.</w:t>
      </w:r>
    </w:p>
    <w:p w:rsidR="00081523" w:rsidRDefault="00081523">
      <w:pPr>
        <w:pStyle w:val="BodyText"/>
        <w:spacing w:before="10"/>
        <w:rPr>
          <w:sz w:val="20"/>
        </w:rPr>
      </w:pPr>
    </w:p>
    <w:p w:rsidR="00081523" w:rsidRPr="009B1679" w:rsidRDefault="009B1679" w:rsidP="009B1679">
      <w:pPr>
        <w:tabs>
          <w:tab w:val="left" w:pos="1251"/>
        </w:tabs>
        <w:ind w:left="1250" w:right="1563" w:hanging="300"/>
        <w:rPr>
          <w:color w:val="221F1F"/>
          <w:sz w:val="24"/>
        </w:rPr>
      </w:pPr>
      <w:r>
        <w:rPr>
          <w:color w:val="221F1F"/>
          <w:spacing w:val="-25"/>
          <w:sz w:val="24"/>
        </w:rPr>
        <w:t>(d)</w:t>
      </w:r>
      <w:r>
        <w:rPr>
          <w:color w:val="221F1F"/>
          <w:spacing w:val="-25"/>
          <w:sz w:val="24"/>
        </w:rPr>
        <w:tab/>
      </w:r>
      <w:r w:rsidR="00000000" w:rsidRPr="009B1679">
        <w:rPr>
          <w:i/>
          <w:sz w:val="24"/>
        </w:rPr>
        <w:t>Management’s Discussion of Fund Performance</w:t>
      </w:r>
      <w:r w:rsidR="00000000" w:rsidRPr="009B1679">
        <w:rPr>
          <w:sz w:val="24"/>
        </w:rPr>
        <w:t>. Disclose the following information unless</w:t>
      </w:r>
      <w:r w:rsidR="00000000" w:rsidRPr="009B1679">
        <w:rPr>
          <w:spacing w:val="-20"/>
          <w:sz w:val="24"/>
        </w:rPr>
        <w:t xml:space="preserve"> </w:t>
      </w:r>
      <w:r w:rsidR="00000000" w:rsidRPr="009B1679">
        <w:rPr>
          <w:sz w:val="24"/>
        </w:rPr>
        <w:t>the Fund is a Money Market Fund. A Money Market Fund is permitted but not required to disclose some or all of the following information, so long as the information the Money Market Fund chooses to disclose meets the requirements of the relevant paragraph, including any related instructions, and is not incomplete, inaccurate, or</w:t>
      </w:r>
      <w:r w:rsidR="00000000" w:rsidRPr="009B1679">
        <w:rPr>
          <w:spacing w:val="-1"/>
          <w:sz w:val="24"/>
        </w:rPr>
        <w:t xml:space="preserve"> </w:t>
      </w:r>
      <w:r w:rsidR="00000000" w:rsidRPr="009B1679">
        <w:rPr>
          <w:sz w:val="24"/>
        </w:rPr>
        <w:t>misleading.</w:t>
      </w:r>
    </w:p>
    <w:p w:rsidR="00081523" w:rsidRDefault="00081523">
      <w:pPr>
        <w:pStyle w:val="BodyText"/>
        <w:spacing w:before="10"/>
        <w:rPr>
          <w:sz w:val="20"/>
        </w:rPr>
      </w:pPr>
    </w:p>
    <w:p w:rsidR="00081523" w:rsidRPr="009B1679" w:rsidRDefault="009B1679" w:rsidP="009B1679">
      <w:pPr>
        <w:tabs>
          <w:tab w:val="left" w:pos="1704"/>
        </w:tabs>
        <w:ind w:left="1711" w:right="1512" w:hanging="480"/>
        <w:rPr>
          <w:sz w:val="24"/>
        </w:rPr>
      </w:pPr>
      <w:r>
        <w:rPr>
          <w:color w:val="221F1F"/>
          <w:spacing w:val="-10"/>
          <w:sz w:val="24"/>
          <w:szCs w:val="24"/>
        </w:rPr>
        <w:t>(1)</w:t>
      </w:r>
      <w:r>
        <w:rPr>
          <w:color w:val="221F1F"/>
          <w:spacing w:val="-10"/>
          <w:sz w:val="24"/>
          <w:szCs w:val="24"/>
        </w:rPr>
        <w:tab/>
      </w:r>
      <w:r w:rsidR="00000000" w:rsidRPr="009B1679">
        <w:rPr>
          <w:spacing w:val="-3"/>
          <w:sz w:val="24"/>
        </w:rPr>
        <w:t>Briefly</w:t>
      </w:r>
      <w:r w:rsidR="00000000" w:rsidRPr="009B1679">
        <w:rPr>
          <w:spacing w:val="-11"/>
          <w:sz w:val="24"/>
        </w:rPr>
        <w:t xml:space="preserve"> </w:t>
      </w:r>
      <w:r w:rsidR="00000000" w:rsidRPr="009B1679">
        <w:rPr>
          <w:sz w:val="24"/>
        </w:rPr>
        <w:t>summarize</w:t>
      </w:r>
      <w:r w:rsidR="00000000" w:rsidRPr="009B1679">
        <w:rPr>
          <w:spacing w:val="-9"/>
          <w:sz w:val="24"/>
        </w:rPr>
        <w:t xml:space="preserve"> </w:t>
      </w:r>
      <w:r w:rsidR="00000000" w:rsidRPr="009B1679">
        <w:rPr>
          <w:sz w:val="24"/>
        </w:rPr>
        <w:t>the</w:t>
      </w:r>
      <w:r w:rsidR="00000000" w:rsidRPr="009B1679">
        <w:rPr>
          <w:spacing w:val="-9"/>
          <w:sz w:val="24"/>
        </w:rPr>
        <w:t xml:space="preserve"> </w:t>
      </w:r>
      <w:r w:rsidR="00000000" w:rsidRPr="009B1679">
        <w:rPr>
          <w:sz w:val="24"/>
        </w:rPr>
        <w:t>key</w:t>
      </w:r>
      <w:r w:rsidR="00000000" w:rsidRPr="009B1679">
        <w:rPr>
          <w:spacing w:val="-10"/>
          <w:sz w:val="24"/>
        </w:rPr>
        <w:t xml:space="preserve"> </w:t>
      </w:r>
      <w:r w:rsidR="00000000" w:rsidRPr="009B1679">
        <w:rPr>
          <w:sz w:val="24"/>
        </w:rPr>
        <w:t>factors</w:t>
      </w:r>
      <w:r w:rsidR="00000000" w:rsidRPr="009B1679">
        <w:rPr>
          <w:spacing w:val="-8"/>
          <w:sz w:val="24"/>
        </w:rPr>
        <w:t xml:space="preserve"> </w:t>
      </w:r>
      <w:r w:rsidR="00000000" w:rsidRPr="009B1679">
        <w:rPr>
          <w:spacing w:val="-3"/>
          <w:sz w:val="24"/>
        </w:rPr>
        <w:t>that</w:t>
      </w:r>
      <w:r w:rsidR="00000000" w:rsidRPr="009B1679">
        <w:rPr>
          <w:spacing w:val="-5"/>
          <w:sz w:val="24"/>
        </w:rPr>
        <w:t xml:space="preserve"> </w:t>
      </w:r>
      <w:r w:rsidR="00000000" w:rsidRPr="009B1679">
        <w:rPr>
          <w:sz w:val="24"/>
        </w:rPr>
        <w:t>materially</w:t>
      </w:r>
      <w:r w:rsidR="00000000" w:rsidRPr="009B1679">
        <w:rPr>
          <w:spacing w:val="-13"/>
          <w:sz w:val="24"/>
        </w:rPr>
        <w:t xml:space="preserve"> </w:t>
      </w:r>
      <w:r w:rsidR="00000000" w:rsidRPr="009B1679">
        <w:rPr>
          <w:spacing w:val="-3"/>
          <w:sz w:val="24"/>
        </w:rPr>
        <w:t>affected</w:t>
      </w:r>
      <w:r w:rsidR="00000000" w:rsidRPr="009B1679">
        <w:rPr>
          <w:spacing w:val="-7"/>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Fund’s</w:t>
      </w:r>
      <w:r w:rsidR="00000000" w:rsidRPr="009B1679">
        <w:rPr>
          <w:spacing w:val="-8"/>
          <w:sz w:val="24"/>
        </w:rPr>
        <w:t xml:space="preserve"> </w:t>
      </w:r>
      <w:r w:rsidR="00000000" w:rsidRPr="009B1679">
        <w:rPr>
          <w:spacing w:val="-3"/>
          <w:sz w:val="24"/>
        </w:rPr>
        <w:t>performance</w:t>
      </w:r>
      <w:r w:rsidR="00000000" w:rsidRPr="009B1679">
        <w:rPr>
          <w:spacing w:val="-9"/>
          <w:sz w:val="24"/>
        </w:rPr>
        <w:t xml:space="preserve"> </w:t>
      </w:r>
      <w:r w:rsidR="00000000" w:rsidRPr="009B1679">
        <w:rPr>
          <w:sz w:val="24"/>
        </w:rPr>
        <w:t>during</w:t>
      </w:r>
      <w:r w:rsidR="00000000" w:rsidRPr="009B1679">
        <w:rPr>
          <w:spacing w:val="-11"/>
          <w:sz w:val="24"/>
        </w:rPr>
        <w:t xml:space="preserve"> </w:t>
      </w:r>
      <w:r w:rsidR="00000000" w:rsidRPr="009B1679">
        <w:rPr>
          <w:sz w:val="24"/>
        </w:rPr>
        <w:t xml:space="preserve">the </w:t>
      </w:r>
      <w:r w:rsidR="00000000" w:rsidRPr="009B1679">
        <w:rPr>
          <w:spacing w:val="-3"/>
          <w:sz w:val="24"/>
        </w:rPr>
        <w:t xml:space="preserve">reporting </w:t>
      </w:r>
      <w:r w:rsidR="00000000" w:rsidRPr="009B1679">
        <w:rPr>
          <w:sz w:val="24"/>
        </w:rPr>
        <w:t xml:space="preserve">period, including the </w:t>
      </w:r>
      <w:r w:rsidR="00000000" w:rsidRPr="009B1679">
        <w:rPr>
          <w:spacing w:val="-3"/>
          <w:sz w:val="24"/>
        </w:rPr>
        <w:t xml:space="preserve">relevant market conditions </w:t>
      </w:r>
      <w:r w:rsidR="00000000" w:rsidRPr="009B1679">
        <w:rPr>
          <w:sz w:val="24"/>
        </w:rPr>
        <w:t xml:space="preserve">and the </w:t>
      </w:r>
      <w:r w:rsidR="00000000" w:rsidRPr="009B1679">
        <w:rPr>
          <w:spacing w:val="-3"/>
          <w:sz w:val="24"/>
        </w:rPr>
        <w:t xml:space="preserve">investment strategies </w:t>
      </w:r>
      <w:r w:rsidR="00000000" w:rsidRPr="009B1679">
        <w:rPr>
          <w:sz w:val="24"/>
        </w:rPr>
        <w:t xml:space="preserve">and </w:t>
      </w:r>
      <w:r w:rsidR="00000000" w:rsidRPr="009B1679">
        <w:rPr>
          <w:spacing w:val="-3"/>
          <w:sz w:val="24"/>
        </w:rPr>
        <w:t xml:space="preserve">techniques used </w:t>
      </w:r>
      <w:r w:rsidR="00000000" w:rsidRPr="009B1679">
        <w:rPr>
          <w:sz w:val="24"/>
        </w:rPr>
        <w:t xml:space="preserve">by the </w:t>
      </w:r>
      <w:r w:rsidR="00000000" w:rsidRPr="009B1679">
        <w:rPr>
          <w:spacing w:val="-3"/>
          <w:sz w:val="24"/>
        </w:rPr>
        <w:t xml:space="preserve">Fund’s </w:t>
      </w:r>
      <w:r w:rsidR="00000000" w:rsidRPr="009B1679">
        <w:rPr>
          <w:sz w:val="24"/>
        </w:rPr>
        <w:t>investment</w:t>
      </w:r>
      <w:r w:rsidR="00000000" w:rsidRPr="009B1679">
        <w:rPr>
          <w:spacing w:val="-22"/>
          <w:sz w:val="24"/>
        </w:rPr>
        <w:t xml:space="preserve"> </w:t>
      </w:r>
      <w:r w:rsidR="00000000" w:rsidRPr="009B1679">
        <w:rPr>
          <w:spacing w:val="-3"/>
          <w:sz w:val="24"/>
        </w:rPr>
        <w:t>adviser.</w:t>
      </w:r>
    </w:p>
    <w:p w:rsidR="00081523" w:rsidRDefault="00081523">
      <w:pPr>
        <w:pStyle w:val="BodyText"/>
        <w:spacing w:before="4"/>
        <w:rPr>
          <w:sz w:val="21"/>
        </w:rPr>
      </w:pPr>
    </w:p>
    <w:p w:rsidR="00081523" w:rsidRDefault="00000000">
      <w:pPr>
        <w:pStyle w:val="Heading1"/>
        <w:ind w:left="1380"/>
      </w:pPr>
      <w:r>
        <w:t>Instruction</w:t>
      </w:r>
    </w:p>
    <w:p w:rsidR="00081523" w:rsidRDefault="00081523">
      <w:pPr>
        <w:pStyle w:val="BodyText"/>
        <w:spacing w:before="5"/>
        <w:rPr>
          <w:b/>
          <w:sz w:val="20"/>
        </w:rPr>
      </w:pPr>
    </w:p>
    <w:p w:rsidR="00081523" w:rsidRPr="009B1679" w:rsidRDefault="009B1679" w:rsidP="009B1679">
      <w:pPr>
        <w:tabs>
          <w:tab w:val="left" w:pos="2151"/>
        </w:tabs>
        <w:ind w:left="2150" w:right="1429" w:hanging="480"/>
        <w:jc w:val="both"/>
        <w:rPr>
          <w:sz w:val="24"/>
        </w:rPr>
      </w:pPr>
      <w:r>
        <w:rPr>
          <w:color w:val="221F1F"/>
          <w:spacing w:val="-5"/>
          <w:sz w:val="24"/>
          <w:szCs w:val="24"/>
        </w:rPr>
        <w:t>1.</w:t>
      </w:r>
      <w:r>
        <w:rPr>
          <w:color w:val="221F1F"/>
          <w:spacing w:val="-5"/>
          <w:sz w:val="24"/>
          <w:szCs w:val="24"/>
        </w:rPr>
        <w:tab/>
      </w:r>
      <w:r w:rsidR="00000000" w:rsidRPr="009B1679">
        <w:rPr>
          <w:sz w:val="24"/>
        </w:rPr>
        <w:t>As appropriate, use graphics or text features, such as bullet lists or tables, to present the key factors. Do not include a lengthy, generic, or overly broad discussion of the factors that generally affected market performance during the reporting</w:t>
      </w:r>
      <w:r w:rsidR="00000000" w:rsidRPr="009B1679">
        <w:rPr>
          <w:spacing w:val="-12"/>
          <w:sz w:val="24"/>
        </w:rPr>
        <w:t xml:space="preserve"> </w:t>
      </w:r>
      <w:r w:rsidR="00000000" w:rsidRPr="009B1679">
        <w:rPr>
          <w:sz w:val="24"/>
        </w:rPr>
        <w:t>period.</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(2)</w:t>
      </w:r>
      <w:r>
        <w:rPr>
          <w:color w:val="221F1F"/>
          <w:spacing w:val="-10"/>
          <w:sz w:val="24"/>
          <w:szCs w:val="24"/>
        </w:rPr>
        <w:tab/>
      </w:r>
      <w:r w:rsidR="00000000" w:rsidRPr="009B1679">
        <w:rPr>
          <w:sz w:val="24"/>
        </w:rPr>
        <w:t xml:space="preserve">Line </w:t>
      </w:r>
      <w:r w:rsidR="00000000" w:rsidRPr="009B1679">
        <w:rPr>
          <w:spacing w:val="-3"/>
          <w:sz w:val="24"/>
        </w:rPr>
        <w:t xml:space="preserve">graph </w:t>
      </w:r>
      <w:r w:rsidR="00000000" w:rsidRPr="009B1679">
        <w:rPr>
          <w:sz w:val="24"/>
        </w:rPr>
        <w:t>and</w:t>
      </w:r>
      <w:r w:rsidR="00000000" w:rsidRPr="009B1679">
        <w:rPr>
          <w:spacing w:val="-12"/>
          <w:sz w:val="24"/>
        </w:rPr>
        <w:t xml:space="preserve"> </w:t>
      </w:r>
      <w:r w:rsidR="00000000" w:rsidRPr="009B1679">
        <w:rPr>
          <w:spacing w:val="-2"/>
          <w:sz w:val="24"/>
        </w:rPr>
        <w:t>table.</w:t>
      </w:r>
    </w:p>
    <w:p w:rsidR="00081523" w:rsidRDefault="00081523">
      <w:pPr>
        <w:pStyle w:val="BodyText"/>
        <w:spacing w:before="10"/>
        <w:rPr>
          <w:sz w:val="20"/>
        </w:rPr>
      </w:pPr>
    </w:p>
    <w:p w:rsidR="00081523" w:rsidRPr="009B1679" w:rsidRDefault="009B1679" w:rsidP="009B1679">
      <w:pPr>
        <w:tabs>
          <w:tab w:val="left" w:pos="2279"/>
          <w:tab w:val="left" w:pos="2280"/>
        </w:tabs>
        <w:ind w:left="2280" w:right="1502" w:hanging="540"/>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spacing w:val="-3"/>
          <w:sz w:val="24"/>
        </w:rPr>
        <w:t xml:space="preserve">Provide </w:t>
      </w:r>
      <w:r w:rsidR="00000000" w:rsidRPr="009B1679">
        <w:rPr>
          <w:sz w:val="24"/>
        </w:rPr>
        <w:t xml:space="preserve">a line </w:t>
      </w:r>
      <w:r w:rsidR="00000000" w:rsidRPr="009B1679">
        <w:rPr>
          <w:spacing w:val="-3"/>
          <w:sz w:val="24"/>
        </w:rPr>
        <w:t xml:space="preserve">graph comparing </w:t>
      </w:r>
      <w:r w:rsidR="00000000" w:rsidRPr="009B1679">
        <w:rPr>
          <w:sz w:val="24"/>
        </w:rPr>
        <w:t xml:space="preserve">the initial </w:t>
      </w:r>
      <w:r w:rsidR="00000000" w:rsidRPr="009B1679">
        <w:rPr>
          <w:spacing w:val="-3"/>
          <w:sz w:val="24"/>
        </w:rPr>
        <w:t xml:space="preserve">and </w:t>
      </w:r>
      <w:r w:rsidR="00000000" w:rsidRPr="009B1679">
        <w:rPr>
          <w:sz w:val="24"/>
        </w:rPr>
        <w:t xml:space="preserve">subsequent </w:t>
      </w:r>
      <w:r w:rsidR="00000000" w:rsidRPr="009B1679">
        <w:rPr>
          <w:spacing w:val="-3"/>
          <w:sz w:val="24"/>
        </w:rPr>
        <w:t xml:space="preserve">account </w:t>
      </w:r>
      <w:r w:rsidR="00000000" w:rsidRPr="009B1679">
        <w:rPr>
          <w:sz w:val="24"/>
        </w:rPr>
        <w:t xml:space="preserve">values at the end of </w:t>
      </w:r>
      <w:r w:rsidR="00000000" w:rsidRPr="009B1679">
        <w:rPr>
          <w:spacing w:val="-3"/>
          <w:sz w:val="24"/>
        </w:rPr>
        <w:t xml:space="preserve">each </w:t>
      </w:r>
      <w:r w:rsidR="00000000" w:rsidRPr="009B1679">
        <w:rPr>
          <w:sz w:val="24"/>
        </w:rPr>
        <w:t xml:space="preserve">of the most recently </w:t>
      </w:r>
      <w:r w:rsidR="00000000" w:rsidRPr="009B1679">
        <w:rPr>
          <w:spacing w:val="-3"/>
          <w:sz w:val="24"/>
        </w:rPr>
        <w:t xml:space="preserve">completed </w:t>
      </w:r>
      <w:r w:rsidR="00000000" w:rsidRPr="009B1679">
        <w:rPr>
          <w:sz w:val="24"/>
        </w:rPr>
        <w:t xml:space="preserve">10 </w:t>
      </w:r>
      <w:r w:rsidR="00000000" w:rsidRPr="009B1679">
        <w:rPr>
          <w:spacing w:val="-3"/>
          <w:sz w:val="24"/>
        </w:rPr>
        <w:t xml:space="preserve">fiscal years </w:t>
      </w:r>
      <w:r w:rsidR="00000000" w:rsidRPr="009B1679">
        <w:rPr>
          <w:sz w:val="24"/>
        </w:rPr>
        <w:t xml:space="preserve">of the Fund </w:t>
      </w:r>
      <w:r w:rsidR="00000000" w:rsidRPr="009B1679">
        <w:rPr>
          <w:spacing w:val="-3"/>
          <w:sz w:val="24"/>
        </w:rPr>
        <w:t xml:space="preserve">(or for </w:t>
      </w:r>
      <w:r w:rsidR="00000000" w:rsidRPr="009B1679">
        <w:rPr>
          <w:sz w:val="24"/>
        </w:rPr>
        <w:t xml:space="preserve">the life of </w:t>
      </w:r>
      <w:r w:rsidR="00000000" w:rsidRPr="009B1679">
        <w:rPr>
          <w:spacing w:val="-3"/>
          <w:sz w:val="24"/>
        </w:rPr>
        <w:t xml:space="preserve">the Fund, </w:t>
      </w:r>
      <w:r w:rsidR="00000000" w:rsidRPr="009B1679">
        <w:rPr>
          <w:sz w:val="24"/>
        </w:rPr>
        <w:t xml:space="preserve">if </w:t>
      </w:r>
      <w:r w:rsidR="00000000" w:rsidRPr="009B1679">
        <w:rPr>
          <w:spacing w:val="-3"/>
          <w:sz w:val="24"/>
        </w:rPr>
        <w:t xml:space="preserve">shorter), </w:t>
      </w:r>
      <w:r w:rsidR="00000000" w:rsidRPr="009B1679">
        <w:rPr>
          <w:sz w:val="24"/>
        </w:rPr>
        <w:t xml:space="preserve">but only </w:t>
      </w:r>
      <w:r w:rsidR="00000000" w:rsidRPr="009B1679">
        <w:rPr>
          <w:spacing w:val="-3"/>
          <w:sz w:val="24"/>
        </w:rPr>
        <w:t xml:space="preserve">for periods subsequent </w:t>
      </w:r>
      <w:r w:rsidR="00000000" w:rsidRPr="009B1679">
        <w:rPr>
          <w:sz w:val="24"/>
        </w:rPr>
        <w:t xml:space="preserve">to the </w:t>
      </w:r>
      <w:r w:rsidR="00000000" w:rsidRPr="009B1679">
        <w:rPr>
          <w:spacing w:val="-3"/>
          <w:sz w:val="24"/>
        </w:rPr>
        <w:t xml:space="preserve">effective </w:t>
      </w:r>
      <w:r w:rsidR="00000000" w:rsidRPr="009B1679">
        <w:rPr>
          <w:sz w:val="24"/>
        </w:rPr>
        <w:t xml:space="preserve">date of the </w:t>
      </w:r>
      <w:r w:rsidR="00000000" w:rsidRPr="009B1679">
        <w:rPr>
          <w:spacing w:val="-3"/>
          <w:sz w:val="24"/>
        </w:rPr>
        <w:t>Fund’s registration</w:t>
      </w:r>
      <w:r w:rsidR="00000000" w:rsidRPr="009B1679">
        <w:rPr>
          <w:spacing w:val="-5"/>
          <w:sz w:val="24"/>
        </w:rPr>
        <w:t xml:space="preserve"> </w:t>
      </w:r>
      <w:r w:rsidR="00000000" w:rsidRPr="009B1679">
        <w:rPr>
          <w:spacing w:val="-3"/>
          <w:sz w:val="24"/>
        </w:rPr>
        <w:t>statement.</w:t>
      </w:r>
      <w:r w:rsidR="00000000" w:rsidRPr="009B1679">
        <w:rPr>
          <w:spacing w:val="-7"/>
          <w:sz w:val="24"/>
        </w:rPr>
        <w:t xml:space="preserve"> </w:t>
      </w:r>
      <w:r w:rsidR="00000000" w:rsidRPr="009B1679">
        <w:rPr>
          <w:sz w:val="24"/>
        </w:rPr>
        <w:t>Assume</w:t>
      </w:r>
      <w:r w:rsidR="00000000" w:rsidRPr="009B1679">
        <w:rPr>
          <w:spacing w:val="-8"/>
          <w:sz w:val="24"/>
        </w:rPr>
        <w:t xml:space="preserve"> </w:t>
      </w:r>
      <w:r w:rsidR="00000000" w:rsidRPr="009B1679">
        <w:rPr>
          <w:sz w:val="24"/>
        </w:rPr>
        <w:t>a</w:t>
      </w:r>
      <w:r w:rsidR="00000000" w:rsidRPr="009B1679">
        <w:rPr>
          <w:spacing w:val="-6"/>
          <w:sz w:val="24"/>
        </w:rPr>
        <w:t xml:space="preserve"> </w:t>
      </w:r>
      <w:r w:rsidR="00000000" w:rsidRPr="009B1679">
        <w:rPr>
          <w:spacing w:val="-3"/>
          <w:sz w:val="24"/>
        </w:rPr>
        <w:t>$10,000</w:t>
      </w:r>
      <w:r w:rsidR="00000000" w:rsidRPr="009B1679">
        <w:rPr>
          <w:spacing w:val="-7"/>
          <w:sz w:val="24"/>
        </w:rPr>
        <w:t xml:space="preserve"> </w:t>
      </w:r>
      <w:r w:rsidR="00000000" w:rsidRPr="009B1679">
        <w:rPr>
          <w:sz w:val="24"/>
        </w:rPr>
        <w:t>initial</w:t>
      </w:r>
      <w:r w:rsidR="00000000" w:rsidRPr="009B1679">
        <w:rPr>
          <w:spacing w:val="-6"/>
          <w:sz w:val="24"/>
        </w:rPr>
        <w:t xml:space="preserve"> </w:t>
      </w:r>
      <w:r w:rsidR="00000000" w:rsidRPr="009B1679">
        <w:rPr>
          <w:spacing w:val="-3"/>
          <w:sz w:val="24"/>
        </w:rPr>
        <w:t>investment</w:t>
      </w:r>
      <w:r w:rsidR="00000000" w:rsidRPr="009B1679">
        <w:rPr>
          <w:spacing w:val="-4"/>
          <w:sz w:val="24"/>
        </w:rPr>
        <w:t xml:space="preserve"> </w:t>
      </w:r>
      <w:r w:rsidR="00000000" w:rsidRPr="009B1679">
        <w:rPr>
          <w:sz w:val="24"/>
        </w:rPr>
        <w:t>at</w:t>
      </w:r>
      <w:r w:rsidR="00000000" w:rsidRPr="009B1679">
        <w:rPr>
          <w:spacing w:val="-7"/>
          <w:sz w:val="24"/>
        </w:rPr>
        <w:t xml:space="preserve"> </w:t>
      </w:r>
      <w:r w:rsidR="00000000" w:rsidRPr="009B1679">
        <w:rPr>
          <w:sz w:val="24"/>
        </w:rPr>
        <w:t>the</w:t>
      </w:r>
      <w:r w:rsidR="00000000" w:rsidRPr="009B1679">
        <w:rPr>
          <w:spacing w:val="-8"/>
          <w:sz w:val="24"/>
        </w:rPr>
        <w:t xml:space="preserve"> </w:t>
      </w:r>
      <w:r w:rsidR="00000000" w:rsidRPr="009B1679">
        <w:rPr>
          <w:sz w:val="24"/>
        </w:rPr>
        <w:t>beginning</w:t>
      </w:r>
      <w:r w:rsidR="00000000" w:rsidRPr="009B1679">
        <w:rPr>
          <w:spacing w:val="-5"/>
          <w:sz w:val="24"/>
        </w:rPr>
        <w:t xml:space="preserve"> </w:t>
      </w:r>
      <w:r w:rsidR="00000000" w:rsidRPr="009B1679">
        <w:rPr>
          <w:sz w:val="24"/>
        </w:rPr>
        <w:t>of</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 xml:space="preserve">first fiscal </w:t>
      </w:r>
      <w:r w:rsidR="00000000" w:rsidRPr="009B1679">
        <w:rPr>
          <w:spacing w:val="-4"/>
          <w:sz w:val="24"/>
        </w:rPr>
        <w:t>year</w:t>
      </w:r>
      <w:r w:rsidR="00000000" w:rsidRPr="009B1679">
        <w:rPr>
          <w:spacing w:val="-6"/>
          <w:sz w:val="24"/>
        </w:rPr>
        <w:t xml:space="preserve"> </w:t>
      </w:r>
      <w:r w:rsidR="00000000" w:rsidRPr="009B1679">
        <w:rPr>
          <w:sz w:val="24"/>
        </w:rPr>
        <w:t>in</w:t>
      </w:r>
      <w:r w:rsidR="00000000" w:rsidRPr="009B1679">
        <w:rPr>
          <w:spacing w:val="-7"/>
          <w:sz w:val="24"/>
        </w:rPr>
        <w:t xml:space="preserve"> </w:t>
      </w:r>
      <w:r w:rsidR="00000000" w:rsidRPr="009B1679">
        <w:rPr>
          <w:sz w:val="24"/>
        </w:rPr>
        <w:t>an</w:t>
      </w:r>
      <w:r w:rsidR="00000000" w:rsidRPr="009B1679">
        <w:rPr>
          <w:spacing w:val="-8"/>
          <w:sz w:val="24"/>
        </w:rPr>
        <w:t xml:space="preserve"> </w:t>
      </w:r>
      <w:r w:rsidR="00000000" w:rsidRPr="009B1679">
        <w:rPr>
          <w:sz w:val="24"/>
        </w:rPr>
        <w:t>appropriate</w:t>
      </w:r>
      <w:r w:rsidR="00000000" w:rsidRPr="009B1679">
        <w:rPr>
          <w:spacing w:val="-8"/>
          <w:sz w:val="24"/>
        </w:rPr>
        <w:t xml:space="preserve"> </w:t>
      </w:r>
      <w:r w:rsidR="00000000" w:rsidRPr="009B1679">
        <w:rPr>
          <w:spacing w:val="-3"/>
          <w:sz w:val="24"/>
        </w:rPr>
        <w:t>broad-based</w:t>
      </w:r>
      <w:r w:rsidR="00000000" w:rsidRPr="009B1679">
        <w:rPr>
          <w:spacing w:val="-7"/>
          <w:sz w:val="24"/>
        </w:rPr>
        <w:t xml:space="preserve"> </w:t>
      </w:r>
      <w:r w:rsidR="00000000" w:rsidRPr="009B1679">
        <w:rPr>
          <w:sz w:val="24"/>
        </w:rPr>
        <w:t>securities</w:t>
      </w:r>
      <w:r w:rsidR="00000000" w:rsidRPr="009B1679">
        <w:rPr>
          <w:spacing w:val="-5"/>
          <w:sz w:val="24"/>
        </w:rPr>
        <w:t xml:space="preserve"> </w:t>
      </w:r>
      <w:r w:rsidR="00000000" w:rsidRPr="009B1679">
        <w:rPr>
          <w:spacing w:val="-3"/>
          <w:sz w:val="24"/>
        </w:rPr>
        <w:t>market</w:t>
      </w:r>
      <w:r w:rsidR="00000000" w:rsidRPr="009B1679">
        <w:rPr>
          <w:spacing w:val="-8"/>
          <w:sz w:val="24"/>
        </w:rPr>
        <w:t xml:space="preserve"> </w:t>
      </w:r>
      <w:r w:rsidR="00000000" w:rsidRPr="009B1679">
        <w:rPr>
          <w:sz w:val="24"/>
        </w:rPr>
        <w:t>index</w:t>
      </w:r>
      <w:r w:rsidR="00000000" w:rsidRPr="009B1679">
        <w:rPr>
          <w:spacing w:val="-5"/>
          <w:sz w:val="24"/>
        </w:rPr>
        <w:t xml:space="preserve"> </w:t>
      </w:r>
      <w:r w:rsidR="00000000" w:rsidRPr="009B1679">
        <w:rPr>
          <w:spacing w:val="-3"/>
          <w:sz w:val="24"/>
        </w:rPr>
        <w:t>for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z w:val="24"/>
        </w:rPr>
        <w:t>same</w:t>
      </w:r>
      <w:r w:rsidR="00000000" w:rsidRPr="009B1679">
        <w:rPr>
          <w:spacing w:val="-6"/>
          <w:sz w:val="24"/>
        </w:rPr>
        <w:t xml:space="preserve"> </w:t>
      </w:r>
      <w:r w:rsidR="00000000" w:rsidRPr="009B1679">
        <w:rPr>
          <w:spacing w:val="-3"/>
          <w:sz w:val="24"/>
        </w:rPr>
        <w:t>period.</w:t>
      </w:r>
    </w:p>
    <w:p w:rsidR="00081523" w:rsidRDefault="00081523">
      <w:pPr>
        <w:pStyle w:val="BodyText"/>
        <w:spacing w:before="10"/>
        <w:rPr>
          <w:sz w:val="20"/>
        </w:rPr>
      </w:pPr>
    </w:p>
    <w:p w:rsidR="00081523" w:rsidRPr="009B1679" w:rsidRDefault="009B1679" w:rsidP="009B1679">
      <w:pPr>
        <w:tabs>
          <w:tab w:val="left" w:pos="2279"/>
          <w:tab w:val="left" w:pos="2280"/>
        </w:tabs>
        <w:ind w:left="2280" w:right="1602" w:hanging="540"/>
        <w:rPr>
          <w:sz w:val="24"/>
        </w:rPr>
      </w:pPr>
      <w:r>
        <w:rPr>
          <w:color w:val="221F1F"/>
          <w:spacing w:val="-8"/>
          <w:sz w:val="24"/>
          <w:szCs w:val="24"/>
        </w:rPr>
        <w:t>(ii)</w:t>
      </w:r>
      <w:r>
        <w:rPr>
          <w:color w:val="221F1F"/>
          <w:spacing w:val="-8"/>
          <w:sz w:val="24"/>
          <w:szCs w:val="24"/>
        </w:rPr>
        <w:tab/>
      </w:r>
      <w:r w:rsidR="00000000" w:rsidRPr="009B1679">
        <w:rPr>
          <w:spacing w:val="-3"/>
          <w:sz w:val="24"/>
        </w:rPr>
        <w:t xml:space="preserve">In </w:t>
      </w:r>
      <w:r w:rsidR="00000000" w:rsidRPr="009B1679">
        <w:rPr>
          <w:sz w:val="24"/>
        </w:rPr>
        <w:t xml:space="preserve">a table placed within or next to the </w:t>
      </w:r>
      <w:r w:rsidR="00000000" w:rsidRPr="009B1679">
        <w:rPr>
          <w:spacing w:val="-3"/>
          <w:sz w:val="24"/>
        </w:rPr>
        <w:t xml:space="preserve">graph, </w:t>
      </w:r>
      <w:r w:rsidR="00000000" w:rsidRPr="009B1679">
        <w:rPr>
          <w:sz w:val="24"/>
        </w:rPr>
        <w:t xml:space="preserve">provide the </w:t>
      </w:r>
      <w:r w:rsidR="00000000" w:rsidRPr="009B1679">
        <w:rPr>
          <w:spacing w:val="-3"/>
          <w:sz w:val="24"/>
        </w:rPr>
        <w:t xml:space="preserve">Fund’s </w:t>
      </w:r>
      <w:r w:rsidR="00000000" w:rsidRPr="009B1679">
        <w:rPr>
          <w:sz w:val="24"/>
        </w:rPr>
        <w:t xml:space="preserve">average annual </w:t>
      </w:r>
      <w:r w:rsidR="00000000" w:rsidRPr="009B1679">
        <w:rPr>
          <w:spacing w:val="-3"/>
          <w:sz w:val="24"/>
        </w:rPr>
        <w:t xml:space="preserve">total returns for </w:t>
      </w:r>
      <w:r w:rsidR="00000000" w:rsidRPr="009B1679">
        <w:rPr>
          <w:sz w:val="24"/>
        </w:rPr>
        <w:t xml:space="preserve">the 1-, 5-, </w:t>
      </w:r>
      <w:r w:rsidR="00000000" w:rsidRPr="009B1679">
        <w:rPr>
          <w:spacing w:val="-3"/>
          <w:sz w:val="24"/>
        </w:rPr>
        <w:t xml:space="preserve">and 10-year periods </w:t>
      </w:r>
      <w:r w:rsidR="00000000" w:rsidRPr="009B1679">
        <w:rPr>
          <w:sz w:val="24"/>
        </w:rPr>
        <w:t xml:space="preserve">as of the </w:t>
      </w:r>
      <w:r w:rsidR="00000000" w:rsidRPr="009B1679">
        <w:rPr>
          <w:spacing w:val="-3"/>
          <w:sz w:val="24"/>
        </w:rPr>
        <w:t xml:space="preserve">end </w:t>
      </w:r>
      <w:r w:rsidR="00000000" w:rsidRPr="009B1679">
        <w:rPr>
          <w:sz w:val="24"/>
        </w:rPr>
        <w:t xml:space="preserve">of the reporting period </w:t>
      </w:r>
      <w:r w:rsidR="00000000" w:rsidRPr="009B1679">
        <w:rPr>
          <w:spacing w:val="-3"/>
          <w:sz w:val="24"/>
        </w:rPr>
        <w:t xml:space="preserve">(or </w:t>
      </w:r>
      <w:r w:rsidR="00000000" w:rsidRPr="009B1679">
        <w:rPr>
          <w:sz w:val="24"/>
        </w:rPr>
        <w:t>for the</w:t>
      </w:r>
      <w:r w:rsidR="00000000" w:rsidRPr="009B1679">
        <w:rPr>
          <w:spacing w:val="-7"/>
          <w:sz w:val="24"/>
        </w:rPr>
        <w:t xml:space="preserve"> </w:t>
      </w:r>
      <w:r w:rsidR="00000000" w:rsidRPr="009B1679">
        <w:rPr>
          <w:sz w:val="24"/>
        </w:rPr>
        <w:t>life</w:t>
      </w:r>
      <w:r w:rsidR="00000000" w:rsidRPr="009B1679">
        <w:rPr>
          <w:spacing w:val="-7"/>
          <w:sz w:val="24"/>
        </w:rPr>
        <w:t xml:space="preserve"> </w:t>
      </w:r>
      <w:r w:rsidR="00000000" w:rsidRPr="009B1679">
        <w:rPr>
          <w:sz w:val="24"/>
        </w:rPr>
        <w:t>of</w:t>
      </w:r>
      <w:r w:rsidR="00000000" w:rsidRPr="009B1679">
        <w:rPr>
          <w:spacing w:val="-6"/>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z w:val="24"/>
        </w:rPr>
        <w:t>if</w:t>
      </w:r>
      <w:r w:rsidR="00000000" w:rsidRPr="009B1679">
        <w:rPr>
          <w:spacing w:val="-7"/>
          <w:sz w:val="24"/>
        </w:rPr>
        <w:t xml:space="preserve"> </w:t>
      </w:r>
      <w:r w:rsidR="00000000" w:rsidRPr="009B1679">
        <w:rPr>
          <w:spacing w:val="-3"/>
          <w:sz w:val="24"/>
        </w:rPr>
        <w:t>shorter),</w:t>
      </w:r>
      <w:r w:rsidR="00000000" w:rsidRPr="009B1679">
        <w:rPr>
          <w:spacing w:val="-5"/>
          <w:sz w:val="24"/>
        </w:rPr>
        <w:t xml:space="preserve"> </w:t>
      </w:r>
      <w:r w:rsidR="00000000" w:rsidRPr="009B1679">
        <w:rPr>
          <w:sz w:val="24"/>
        </w:rPr>
        <w:t>but</w:t>
      </w:r>
      <w:r w:rsidR="00000000" w:rsidRPr="009B1679">
        <w:rPr>
          <w:spacing w:val="-6"/>
          <w:sz w:val="24"/>
        </w:rPr>
        <w:t xml:space="preserve"> </w:t>
      </w:r>
      <w:r w:rsidR="00000000" w:rsidRPr="009B1679">
        <w:rPr>
          <w:sz w:val="24"/>
        </w:rPr>
        <w:t>only</w:t>
      </w:r>
      <w:r w:rsidR="00000000" w:rsidRPr="009B1679">
        <w:rPr>
          <w:spacing w:val="-8"/>
          <w:sz w:val="24"/>
        </w:rPr>
        <w:t xml:space="preserve"> </w:t>
      </w:r>
      <w:r w:rsidR="00000000" w:rsidRPr="009B1679">
        <w:rPr>
          <w:spacing w:val="-3"/>
          <w:sz w:val="24"/>
        </w:rPr>
        <w:t>for</w:t>
      </w:r>
      <w:r w:rsidR="00000000" w:rsidRPr="009B1679">
        <w:rPr>
          <w:spacing w:val="-5"/>
          <w:sz w:val="24"/>
        </w:rPr>
        <w:t xml:space="preserve"> </w:t>
      </w:r>
      <w:r w:rsidR="00000000" w:rsidRPr="009B1679">
        <w:rPr>
          <w:spacing w:val="-3"/>
          <w:sz w:val="24"/>
        </w:rPr>
        <w:t>periods subsequent</w:t>
      </w:r>
      <w:r w:rsidR="00000000" w:rsidRPr="009B1679">
        <w:rPr>
          <w:spacing w:val="-6"/>
          <w:sz w:val="24"/>
        </w:rPr>
        <w:t xml:space="preserve"> </w:t>
      </w:r>
      <w:r w:rsidR="00000000" w:rsidRPr="009B1679">
        <w:rPr>
          <w:sz w:val="24"/>
        </w:rPr>
        <w:t>to</w:t>
      </w:r>
      <w:r w:rsidR="00000000" w:rsidRPr="009B1679">
        <w:rPr>
          <w:spacing w:val="-3"/>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effective</w:t>
      </w:r>
      <w:r w:rsidR="00000000" w:rsidRPr="009B1679">
        <w:rPr>
          <w:spacing w:val="-7"/>
          <w:sz w:val="24"/>
        </w:rPr>
        <w:t xml:space="preserve"> </w:t>
      </w:r>
      <w:r w:rsidR="00000000" w:rsidRPr="009B1679">
        <w:rPr>
          <w:sz w:val="24"/>
        </w:rPr>
        <w:t>date</w:t>
      </w:r>
      <w:r w:rsidR="00000000" w:rsidRPr="009B1679">
        <w:rPr>
          <w:spacing w:val="-6"/>
          <w:sz w:val="24"/>
        </w:rPr>
        <w:t xml:space="preserve"> </w:t>
      </w:r>
      <w:r w:rsidR="00000000" w:rsidRPr="009B1679">
        <w:rPr>
          <w:sz w:val="24"/>
        </w:rPr>
        <w:t xml:space="preserve">of the </w:t>
      </w:r>
      <w:r w:rsidR="00000000" w:rsidRPr="009B1679">
        <w:rPr>
          <w:spacing w:val="-3"/>
          <w:sz w:val="24"/>
        </w:rPr>
        <w:t xml:space="preserve">Fund’s registration statement. </w:t>
      </w:r>
      <w:r w:rsidR="00000000" w:rsidRPr="009B1679">
        <w:rPr>
          <w:sz w:val="24"/>
        </w:rPr>
        <w:t xml:space="preserve">Separately </w:t>
      </w:r>
      <w:r w:rsidR="00000000" w:rsidRPr="009B1679">
        <w:rPr>
          <w:spacing w:val="-3"/>
          <w:sz w:val="24"/>
        </w:rPr>
        <w:t xml:space="preserve">provide </w:t>
      </w:r>
      <w:r w:rsidR="00000000" w:rsidRPr="009B1679">
        <w:rPr>
          <w:sz w:val="24"/>
        </w:rPr>
        <w:t xml:space="preserve">the average </w:t>
      </w:r>
      <w:r w:rsidR="00000000" w:rsidRPr="009B1679">
        <w:rPr>
          <w:spacing w:val="-3"/>
          <w:sz w:val="24"/>
        </w:rPr>
        <w:t xml:space="preserve">annual </w:t>
      </w:r>
      <w:r w:rsidR="00000000" w:rsidRPr="009B1679">
        <w:rPr>
          <w:sz w:val="24"/>
        </w:rPr>
        <w:t xml:space="preserve">total </w:t>
      </w:r>
      <w:r w:rsidR="00000000" w:rsidRPr="009B1679">
        <w:rPr>
          <w:spacing w:val="-3"/>
          <w:sz w:val="24"/>
        </w:rPr>
        <w:t xml:space="preserve">returns </w:t>
      </w:r>
      <w:r w:rsidR="00000000" w:rsidRPr="009B1679">
        <w:rPr>
          <w:sz w:val="24"/>
        </w:rPr>
        <w:t xml:space="preserve">with and </w:t>
      </w:r>
      <w:r w:rsidR="00000000" w:rsidRPr="009B1679">
        <w:rPr>
          <w:spacing w:val="-3"/>
          <w:sz w:val="24"/>
        </w:rPr>
        <w:t xml:space="preserve">without sales charges, </w:t>
      </w:r>
      <w:r w:rsidR="00000000" w:rsidRPr="009B1679">
        <w:rPr>
          <w:sz w:val="24"/>
        </w:rPr>
        <w:t xml:space="preserve">as </w:t>
      </w:r>
      <w:r w:rsidR="00000000" w:rsidRPr="009B1679">
        <w:rPr>
          <w:spacing w:val="-3"/>
          <w:sz w:val="24"/>
        </w:rPr>
        <w:t xml:space="preserve">applicable. </w:t>
      </w:r>
      <w:r w:rsidR="00000000" w:rsidRPr="009B1679">
        <w:rPr>
          <w:sz w:val="24"/>
        </w:rPr>
        <w:t xml:space="preserve">Also </w:t>
      </w:r>
      <w:r w:rsidR="00000000" w:rsidRPr="009B1679">
        <w:rPr>
          <w:spacing w:val="-3"/>
          <w:sz w:val="24"/>
        </w:rPr>
        <w:t xml:space="preserve">provide </w:t>
      </w:r>
      <w:r w:rsidR="00000000" w:rsidRPr="009B1679">
        <w:rPr>
          <w:sz w:val="24"/>
        </w:rPr>
        <w:t xml:space="preserve">the average annual </w:t>
      </w:r>
      <w:r w:rsidR="00000000" w:rsidRPr="009B1679">
        <w:rPr>
          <w:spacing w:val="-3"/>
          <w:sz w:val="24"/>
        </w:rPr>
        <w:t>total returns</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an</w:t>
      </w:r>
      <w:r w:rsidR="00000000" w:rsidRPr="009B1679">
        <w:rPr>
          <w:spacing w:val="-6"/>
          <w:sz w:val="24"/>
        </w:rPr>
        <w:t xml:space="preserve"> </w:t>
      </w:r>
      <w:r w:rsidR="00000000" w:rsidRPr="009B1679">
        <w:rPr>
          <w:spacing w:val="-3"/>
          <w:sz w:val="24"/>
        </w:rPr>
        <w:t>appropriate</w:t>
      </w:r>
      <w:r w:rsidR="00000000" w:rsidRPr="009B1679">
        <w:rPr>
          <w:spacing w:val="-5"/>
          <w:sz w:val="24"/>
        </w:rPr>
        <w:t xml:space="preserve"> </w:t>
      </w:r>
      <w:r w:rsidR="00000000" w:rsidRPr="009B1679">
        <w:rPr>
          <w:spacing w:val="-3"/>
          <w:sz w:val="24"/>
        </w:rPr>
        <w:t>broad-based</w:t>
      </w:r>
      <w:r w:rsidR="00000000" w:rsidRPr="009B1679">
        <w:rPr>
          <w:spacing w:val="-6"/>
          <w:sz w:val="24"/>
        </w:rPr>
        <w:t xml:space="preserve"> </w:t>
      </w:r>
      <w:r w:rsidR="00000000" w:rsidRPr="009B1679">
        <w:rPr>
          <w:spacing w:val="-3"/>
          <w:sz w:val="24"/>
        </w:rPr>
        <w:t>securities</w:t>
      </w:r>
      <w:r w:rsidR="00000000" w:rsidRPr="009B1679">
        <w:rPr>
          <w:spacing w:val="-5"/>
          <w:sz w:val="24"/>
        </w:rPr>
        <w:t xml:space="preserve"> </w:t>
      </w:r>
      <w:r w:rsidR="00000000" w:rsidRPr="009B1679">
        <w:rPr>
          <w:spacing w:val="-2"/>
          <w:sz w:val="24"/>
        </w:rPr>
        <w:t>market</w:t>
      </w:r>
      <w:r w:rsidR="00000000" w:rsidRPr="009B1679">
        <w:rPr>
          <w:spacing w:val="-6"/>
          <w:sz w:val="24"/>
        </w:rPr>
        <w:t xml:space="preserve"> </w:t>
      </w:r>
      <w:r w:rsidR="00000000" w:rsidRPr="009B1679">
        <w:rPr>
          <w:sz w:val="24"/>
        </w:rPr>
        <w:t>index</w:t>
      </w:r>
      <w:r w:rsidR="00000000" w:rsidRPr="009B1679">
        <w:rPr>
          <w:spacing w:val="-4"/>
          <w:sz w:val="24"/>
        </w:rPr>
        <w:t xml:space="preserve"> </w:t>
      </w:r>
      <w:r w:rsidR="00000000" w:rsidRPr="009B1679">
        <w:rPr>
          <w:sz w:val="24"/>
        </w:rPr>
        <w:t>for</w:t>
      </w:r>
      <w:r w:rsidR="00000000" w:rsidRPr="009B1679">
        <w:rPr>
          <w:spacing w:val="-7"/>
          <w:sz w:val="24"/>
        </w:rPr>
        <w:t xml:space="preserve"> </w:t>
      </w:r>
      <w:r w:rsidR="00000000" w:rsidRPr="009B1679">
        <w:rPr>
          <w:sz w:val="24"/>
        </w:rPr>
        <w:t>the</w:t>
      </w:r>
      <w:r w:rsidR="00000000" w:rsidRPr="009B1679">
        <w:rPr>
          <w:spacing w:val="-5"/>
          <w:sz w:val="24"/>
        </w:rPr>
        <w:t xml:space="preserve"> </w:t>
      </w:r>
      <w:r w:rsidR="00000000" w:rsidRPr="009B1679">
        <w:rPr>
          <w:sz w:val="24"/>
        </w:rPr>
        <w:t>same</w:t>
      </w:r>
      <w:r w:rsidR="00000000" w:rsidRPr="009B1679">
        <w:rPr>
          <w:spacing w:val="-6"/>
          <w:sz w:val="24"/>
        </w:rPr>
        <w:t xml:space="preserve"> </w:t>
      </w:r>
      <w:r w:rsidR="00000000" w:rsidRPr="009B1679">
        <w:rPr>
          <w:sz w:val="24"/>
        </w:rPr>
        <w:t>periods.</w:t>
      </w:r>
    </w:p>
    <w:p w:rsidR="00081523" w:rsidRDefault="00081523">
      <w:pPr>
        <w:pStyle w:val="BodyText"/>
        <w:spacing w:before="10"/>
        <w:rPr>
          <w:sz w:val="20"/>
        </w:rPr>
      </w:pPr>
    </w:p>
    <w:p w:rsidR="00081523" w:rsidRPr="009B1679" w:rsidRDefault="009B1679" w:rsidP="009B1679">
      <w:pPr>
        <w:tabs>
          <w:tab w:val="left" w:pos="2280"/>
        </w:tabs>
        <w:ind w:left="2280" w:hanging="540"/>
        <w:rPr>
          <w:sz w:val="24"/>
        </w:rPr>
      </w:pPr>
      <w:r>
        <w:rPr>
          <w:color w:val="221F1F"/>
          <w:spacing w:val="-8"/>
          <w:sz w:val="24"/>
          <w:szCs w:val="24"/>
        </w:rPr>
        <w:t>(iii)</w:t>
      </w:r>
      <w:r>
        <w:rPr>
          <w:color w:val="221F1F"/>
          <w:spacing w:val="-8"/>
          <w:sz w:val="24"/>
          <w:szCs w:val="24"/>
        </w:rPr>
        <w:tab/>
      </w:r>
      <w:r w:rsidR="00000000" w:rsidRPr="009B1679">
        <w:rPr>
          <w:spacing w:val="-3"/>
          <w:sz w:val="24"/>
        </w:rPr>
        <w:t xml:space="preserve">Include </w:t>
      </w:r>
      <w:r w:rsidR="00000000" w:rsidRPr="009B1679">
        <w:rPr>
          <w:sz w:val="24"/>
        </w:rPr>
        <w:t xml:space="preserve">a </w:t>
      </w:r>
      <w:r w:rsidR="00000000" w:rsidRPr="009B1679">
        <w:rPr>
          <w:spacing w:val="-3"/>
          <w:sz w:val="24"/>
        </w:rPr>
        <w:t xml:space="preserve">statement </w:t>
      </w:r>
      <w:r w:rsidR="00000000" w:rsidRPr="009B1679">
        <w:rPr>
          <w:sz w:val="24"/>
        </w:rPr>
        <w:t>accompanying</w:t>
      </w:r>
      <w:r w:rsidR="00000000" w:rsidRPr="009B1679">
        <w:rPr>
          <w:spacing w:val="-45"/>
          <w:sz w:val="24"/>
        </w:rPr>
        <w:t xml:space="preserve"> </w:t>
      </w:r>
      <w:r w:rsidR="00000000" w:rsidRPr="009B1679">
        <w:rPr>
          <w:sz w:val="24"/>
        </w:rPr>
        <w:t xml:space="preserve">the </w:t>
      </w:r>
      <w:r w:rsidR="00000000" w:rsidRPr="009B1679">
        <w:rPr>
          <w:spacing w:val="-3"/>
          <w:sz w:val="24"/>
        </w:rPr>
        <w:t xml:space="preserve">graph and </w:t>
      </w:r>
      <w:r w:rsidR="00000000" w:rsidRPr="009B1679">
        <w:rPr>
          <w:sz w:val="24"/>
        </w:rPr>
        <w:t xml:space="preserve">table to the </w:t>
      </w:r>
      <w:r w:rsidR="00000000" w:rsidRPr="009B1679">
        <w:rPr>
          <w:spacing w:val="-3"/>
          <w:sz w:val="24"/>
        </w:rPr>
        <w:t xml:space="preserve">effect </w:t>
      </w:r>
      <w:r w:rsidR="00000000" w:rsidRPr="009B1679">
        <w:rPr>
          <w:sz w:val="24"/>
        </w:rPr>
        <w:t>that:</w:t>
      </w:r>
    </w:p>
    <w:p w:rsidR="00081523" w:rsidRDefault="00081523">
      <w:pPr>
        <w:rPr>
          <w:sz w:val="24"/>
        </w:rPr>
        <w:sectPr w:rsidR="00081523">
          <w:pgSz w:w="12240" w:h="15840"/>
          <w:pgMar w:top="920" w:right="140" w:bottom="980" w:left="120" w:header="0" w:footer="717" w:gutter="0"/>
          <w:cols w:space="720"/>
        </w:sect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spacing w:before="7"/>
        <w:rPr>
          <w:sz w:val="35"/>
        </w:rPr>
      </w:pPr>
    </w:p>
    <w:p w:rsidR="00081523" w:rsidRDefault="00000000">
      <w:pPr>
        <w:pStyle w:val="Heading1"/>
        <w:ind w:left="1380"/>
      </w:pPr>
      <w:r>
        <w:t>Instructions</w:t>
      </w:r>
    </w:p>
    <w:p w:rsidR="00081523" w:rsidRPr="005331A1" w:rsidRDefault="00000000" w:rsidP="005331A1">
      <w:pPr>
        <w:pStyle w:val="ListParagraph"/>
        <w:numPr>
          <w:ilvl w:val="0"/>
          <w:numId w:val="91"/>
        </w:numPr>
        <w:tabs>
          <w:tab w:val="left" w:pos="340"/>
        </w:tabs>
        <w:spacing w:before="63"/>
        <w:ind w:right="1523"/>
        <w:rPr>
          <w:sz w:val="24"/>
        </w:rPr>
      </w:pPr>
      <w:r w:rsidRPr="005331A1">
        <w:rPr>
          <w:spacing w:val="-3"/>
          <w:sz w:val="24"/>
        </w:rPr>
        <w:br w:type="column"/>
      </w:r>
      <w:r w:rsidRPr="005331A1">
        <w:rPr>
          <w:sz w:val="24"/>
        </w:rPr>
        <w:t xml:space="preserve">The </w:t>
      </w:r>
      <w:r w:rsidRPr="005331A1">
        <w:rPr>
          <w:spacing w:val="-3"/>
          <w:sz w:val="24"/>
        </w:rPr>
        <w:t xml:space="preserve">Fund’s </w:t>
      </w:r>
      <w:r w:rsidRPr="005331A1">
        <w:rPr>
          <w:sz w:val="24"/>
        </w:rPr>
        <w:t xml:space="preserve">past </w:t>
      </w:r>
      <w:r w:rsidRPr="005331A1">
        <w:rPr>
          <w:spacing w:val="-3"/>
          <w:sz w:val="24"/>
        </w:rPr>
        <w:t xml:space="preserve">performance </w:t>
      </w:r>
      <w:r w:rsidRPr="005331A1">
        <w:rPr>
          <w:sz w:val="24"/>
        </w:rPr>
        <w:t xml:space="preserve">is not a good predictor of the </w:t>
      </w:r>
      <w:r w:rsidRPr="005331A1">
        <w:rPr>
          <w:spacing w:val="-3"/>
          <w:sz w:val="24"/>
        </w:rPr>
        <w:t>Fund’s future performance.</w:t>
      </w:r>
      <w:r w:rsidRPr="005331A1">
        <w:rPr>
          <w:spacing w:val="-7"/>
          <w:sz w:val="24"/>
        </w:rPr>
        <w:t xml:space="preserve"> </w:t>
      </w:r>
      <w:r w:rsidRPr="005331A1">
        <w:rPr>
          <w:sz w:val="24"/>
        </w:rPr>
        <w:t>Use</w:t>
      </w:r>
      <w:r w:rsidRPr="005331A1">
        <w:rPr>
          <w:spacing w:val="-7"/>
          <w:sz w:val="24"/>
        </w:rPr>
        <w:t xml:space="preserve"> </w:t>
      </w:r>
      <w:r w:rsidRPr="005331A1">
        <w:rPr>
          <w:sz w:val="24"/>
        </w:rPr>
        <w:t>text</w:t>
      </w:r>
      <w:r w:rsidRPr="005331A1">
        <w:rPr>
          <w:spacing w:val="-8"/>
          <w:sz w:val="24"/>
        </w:rPr>
        <w:t xml:space="preserve"> </w:t>
      </w:r>
      <w:r w:rsidRPr="005331A1">
        <w:rPr>
          <w:spacing w:val="-3"/>
          <w:sz w:val="24"/>
        </w:rPr>
        <w:t>features</w:t>
      </w:r>
      <w:r w:rsidRPr="005331A1">
        <w:rPr>
          <w:spacing w:val="-8"/>
          <w:sz w:val="24"/>
        </w:rPr>
        <w:t xml:space="preserve"> </w:t>
      </w:r>
      <w:r w:rsidRPr="005331A1">
        <w:rPr>
          <w:sz w:val="24"/>
        </w:rPr>
        <w:t>to</w:t>
      </w:r>
      <w:r w:rsidRPr="005331A1">
        <w:rPr>
          <w:spacing w:val="-8"/>
          <w:sz w:val="24"/>
        </w:rPr>
        <w:t xml:space="preserve"> </w:t>
      </w:r>
      <w:r w:rsidRPr="005331A1">
        <w:rPr>
          <w:sz w:val="24"/>
        </w:rPr>
        <w:t>make</w:t>
      </w:r>
      <w:r w:rsidRPr="005331A1">
        <w:rPr>
          <w:spacing w:val="-9"/>
          <w:sz w:val="24"/>
        </w:rPr>
        <w:t xml:space="preserve"> </w:t>
      </w:r>
      <w:r w:rsidRPr="005331A1">
        <w:rPr>
          <w:sz w:val="24"/>
        </w:rPr>
        <w:t>the</w:t>
      </w:r>
      <w:r w:rsidRPr="005331A1">
        <w:rPr>
          <w:spacing w:val="-9"/>
          <w:sz w:val="24"/>
        </w:rPr>
        <w:t xml:space="preserve"> </w:t>
      </w:r>
      <w:r w:rsidRPr="005331A1">
        <w:rPr>
          <w:sz w:val="24"/>
        </w:rPr>
        <w:t>statement</w:t>
      </w:r>
      <w:r w:rsidRPr="005331A1">
        <w:rPr>
          <w:spacing w:val="-8"/>
          <w:sz w:val="24"/>
        </w:rPr>
        <w:t xml:space="preserve"> </w:t>
      </w:r>
      <w:r w:rsidRPr="005331A1">
        <w:rPr>
          <w:spacing w:val="-3"/>
          <w:sz w:val="24"/>
        </w:rPr>
        <w:t>noticeable</w:t>
      </w:r>
      <w:r w:rsidRPr="005331A1">
        <w:rPr>
          <w:spacing w:val="-7"/>
          <w:sz w:val="24"/>
        </w:rPr>
        <w:t xml:space="preserve"> </w:t>
      </w:r>
      <w:r w:rsidRPr="005331A1">
        <w:rPr>
          <w:spacing w:val="-3"/>
          <w:sz w:val="24"/>
        </w:rPr>
        <w:t>and</w:t>
      </w:r>
      <w:r w:rsidRPr="005331A1">
        <w:rPr>
          <w:spacing w:val="-8"/>
          <w:sz w:val="24"/>
        </w:rPr>
        <w:t xml:space="preserve"> </w:t>
      </w:r>
      <w:r w:rsidRPr="005331A1">
        <w:rPr>
          <w:sz w:val="24"/>
        </w:rPr>
        <w:t xml:space="preserve">prominent </w:t>
      </w:r>
      <w:r w:rsidRPr="005331A1">
        <w:rPr>
          <w:spacing w:val="-3"/>
          <w:sz w:val="24"/>
        </w:rPr>
        <w:t xml:space="preserve">through, </w:t>
      </w:r>
      <w:r w:rsidRPr="005331A1">
        <w:rPr>
          <w:sz w:val="24"/>
        </w:rPr>
        <w:t xml:space="preserve">for </w:t>
      </w:r>
      <w:r w:rsidRPr="005331A1">
        <w:rPr>
          <w:spacing w:val="-3"/>
          <w:sz w:val="24"/>
        </w:rPr>
        <w:t xml:space="preserve">example: graphics, </w:t>
      </w:r>
      <w:r w:rsidRPr="005331A1">
        <w:rPr>
          <w:spacing w:val="-2"/>
          <w:sz w:val="24"/>
        </w:rPr>
        <w:t xml:space="preserve">larger </w:t>
      </w:r>
      <w:r w:rsidRPr="005331A1">
        <w:rPr>
          <w:spacing w:val="-3"/>
          <w:sz w:val="24"/>
        </w:rPr>
        <w:t xml:space="preserve">font </w:t>
      </w:r>
      <w:r w:rsidRPr="005331A1">
        <w:rPr>
          <w:sz w:val="24"/>
        </w:rPr>
        <w:t xml:space="preserve">size, or </w:t>
      </w:r>
      <w:r w:rsidRPr="005331A1">
        <w:rPr>
          <w:spacing w:val="-3"/>
          <w:sz w:val="24"/>
        </w:rPr>
        <w:t xml:space="preserve">different colors </w:t>
      </w:r>
      <w:r w:rsidRPr="005331A1">
        <w:rPr>
          <w:sz w:val="24"/>
        </w:rPr>
        <w:t xml:space="preserve">or </w:t>
      </w:r>
      <w:r w:rsidRPr="005331A1">
        <w:rPr>
          <w:spacing w:val="-4"/>
          <w:sz w:val="24"/>
        </w:rPr>
        <w:t xml:space="preserve">font </w:t>
      </w:r>
      <w:r w:rsidRPr="005331A1">
        <w:rPr>
          <w:spacing w:val="-3"/>
          <w:sz w:val="24"/>
        </w:rPr>
        <w:t>styles.</w:t>
      </w:r>
    </w:p>
    <w:p w:rsidR="00081523" w:rsidRDefault="00081523">
      <w:pPr>
        <w:pStyle w:val="BodyText"/>
        <w:spacing w:before="10"/>
        <w:rPr>
          <w:sz w:val="20"/>
        </w:rPr>
      </w:pPr>
    </w:p>
    <w:p w:rsidR="00081523" w:rsidRPr="009B1679" w:rsidRDefault="009B1679" w:rsidP="009B1679">
      <w:pPr>
        <w:tabs>
          <w:tab w:val="left" w:pos="340"/>
        </w:tabs>
        <w:ind w:left="339" w:right="1940" w:hanging="360"/>
        <w:rPr>
          <w:sz w:val="24"/>
        </w:rPr>
      </w:pPr>
      <w:r>
        <w:rPr>
          <w:color w:val="221F1F"/>
          <w:spacing w:val="-1"/>
          <w:sz w:val="24"/>
          <w:szCs w:val="24"/>
        </w:rPr>
        <w:t>(B)</w:t>
      </w:r>
      <w:r>
        <w:rPr>
          <w:color w:val="221F1F"/>
          <w:spacing w:val="-1"/>
          <w:sz w:val="24"/>
          <w:szCs w:val="24"/>
        </w:rPr>
        <w:tab/>
      </w:r>
      <w:r w:rsidR="00000000" w:rsidRPr="009B1679">
        <w:rPr>
          <w:sz w:val="24"/>
        </w:rPr>
        <w:t>The</w:t>
      </w:r>
      <w:r w:rsidR="00000000" w:rsidRPr="009B1679">
        <w:rPr>
          <w:spacing w:val="-5"/>
          <w:sz w:val="24"/>
        </w:rPr>
        <w:t xml:space="preserve"> </w:t>
      </w:r>
      <w:r w:rsidR="00000000" w:rsidRPr="009B1679">
        <w:rPr>
          <w:spacing w:val="-3"/>
          <w:sz w:val="24"/>
        </w:rPr>
        <w:t>graph</w:t>
      </w:r>
      <w:r w:rsidR="00000000" w:rsidRPr="009B1679">
        <w:rPr>
          <w:spacing w:val="-6"/>
          <w:sz w:val="24"/>
        </w:rPr>
        <w:t xml:space="preserve"> </w:t>
      </w:r>
      <w:r w:rsidR="00000000" w:rsidRPr="009B1679">
        <w:rPr>
          <w:sz w:val="24"/>
        </w:rPr>
        <w:t>and</w:t>
      </w:r>
      <w:r w:rsidR="00000000" w:rsidRPr="009B1679">
        <w:rPr>
          <w:spacing w:val="-5"/>
          <w:sz w:val="24"/>
        </w:rPr>
        <w:t xml:space="preserve"> </w:t>
      </w:r>
      <w:r w:rsidR="00000000" w:rsidRPr="009B1679">
        <w:rPr>
          <w:sz w:val="24"/>
        </w:rPr>
        <w:t>table</w:t>
      </w:r>
      <w:r w:rsidR="00000000" w:rsidRPr="009B1679">
        <w:rPr>
          <w:spacing w:val="-7"/>
          <w:sz w:val="24"/>
        </w:rPr>
        <w:t xml:space="preserve"> </w:t>
      </w:r>
      <w:r w:rsidR="00000000" w:rsidRPr="009B1679">
        <w:rPr>
          <w:sz w:val="24"/>
        </w:rPr>
        <w:t>do</w:t>
      </w:r>
      <w:r w:rsidR="00000000" w:rsidRPr="009B1679">
        <w:rPr>
          <w:spacing w:val="-5"/>
          <w:sz w:val="24"/>
        </w:rPr>
        <w:t xml:space="preserve"> </w:t>
      </w:r>
      <w:r w:rsidR="00000000" w:rsidRPr="009B1679">
        <w:rPr>
          <w:sz w:val="24"/>
        </w:rPr>
        <w:t>not</w:t>
      </w:r>
      <w:r w:rsidR="00000000" w:rsidRPr="009B1679">
        <w:rPr>
          <w:spacing w:val="-6"/>
          <w:sz w:val="24"/>
        </w:rPr>
        <w:t xml:space="preserve"> </w:t>
      </w:r>
      <w:r w:rsidR="00000000" w:rsidRPr="009B1679">
        <w:rPr>
          <w:spacing w:val="-3"/>
          <w:sz w:val="24"/>
        </w:rPr>
        <w:t>reflect</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deduction</w:t>
      </w:r>
      <w:r w:rsidR="00000000" w:rsidRPr="009B1679">
        <w:rPr>
          <w:spacing w:val="-5"/>
          <w:sz w:val="24"/>
        </w:rPr>
        <w:t xml:space="preserve"> </w:t>
      </w:r>
      <w:r w:rsidR="00000000" w:rsidRPr="009B1679">
        <w:rPr>
          <w:sz w:val="24"/>
        </w:rPr>
        <w:t>of</w:t>
      </w:r>
      <w:r w:rsidR="00000000" w:rsidRPr="009B1679">
        <w:rPr>
          <w:spacing w:val="-5"/>
          <w:sz w:val="24"/>
        </w:rPr>
        <w:t xml:space="preserve"> </w:t>
      </w:r>
      <w:r w:rsidR="00000000" w:rsidRPr="009B1679">
        <w:rPr>
          <w:sz w:val="24"/>
        </w:rPr>
        <w:t>taxes</w:t>
      </w:r>
      <w:r w:rsidR="00000000" w:rsidRPr="009B1679">
        <w:rPr>
          <w:spacing w:val="-5"/>
          <w:sz w:val="24"/>
        </w:rPr>
        <w:t xml:space="preserve"> </w:t>
      </w:r>
      <w:r w:rsidR="00000000" w:rsidRPr="009B1679">
        <w:rPr>
          <w:spacing w:val="-3"/>
          <w:sz w:val="24"/>
        </w:rPr>
        <w:t xml:space="preserve">that </w:t>
      </w:r>
      <w:r w:rsidR="00000000" w:rsidRPr="009B1679">
        <w:rPr>
          <w:sz w:val="24"/>
        </w:rPr>
        <w:t>a</w:t>
      </w:r>
      <w:r w:rsidR="00000000" w:rsidRPr="009B1679">
        <w:rPr>
          <w:spacing w:val="-6"/>
          <w:sz w:val="24"/>
        </w:rPr>
        <w:t xml:space="preserve"> </w:t>
      </w:r>
      <w:r w:rsidR="00000000" w:rsidRPr="009B1679">
        <w:rPr>
          <w:spacing w:val="-3"/>
          <w:sz w:val="24"/>
        </w:rPr>
        <w:t xml:space="preserve">shareholder would </w:t>
      </w:r>
      <w:r w:rsidR="00000000" w:rsidRPr="009B1679">
        <w:rPr>
          <w:sz w:val="24"/>
        </w:rPr>
        <w:t xml:space="preserve">pay on fund </w:t>
      </w:r>
      <w:r w:rsidR="00000000" w:rsidRPr="009B1679">
        <w:rPr>
          <w:spacing w:val="-3"/>
          <w:sz w:val="24"/>
        </w:rPr>
        <w:t xml:space="preserve">distributions </w:t>
      </w:r>
      <w:r w:rsidR="00000000" w:rsidRPr="009B1679">
        <w:rPr>
          <w:sz w:val="24"/>
        </w:rPr>
        <w:t xml:space="preserve">or </w:t>
      </w:r>
      <w:r w:rsidR="00000000" w:rsidRPr="009B1679">
        <w:rPr>
          <w:spacing w:val="-3"/>
          <w:sz w:val="24"/>
        </w:rPr>
        <w:t xml:space="preserve">redemption </w:t>
      </w:r>
      <w:r w:rsidR="00000000" w:rsidRPr="009B1679">
        <w:rPr>
          <w:sz w:val="24"/>
        </w:rPr>
        <w:t>of fund</w:t>
      </w:r>
      <w:r w:rsidR="00000000" w:rsidRPr="009B1679">
        <w:rPr>
          <w:spacing w:val="-35"/>
          <w:sz w:val="24"/>
        </w:rPr>
        <w:t xml:space="preserve"> </w:t>
      </w:r>
      <w:r w:rsidR="00000000" w:rsidRPr="009B1679">
        <w:rPr>
          <w:spacing w:val="-3"/>
          <w:sz w:val="24"/>
        </w:rPr>
        <w:t>shares.</w:t>
      </w:r>
    </w:p>
    <w:p w:rsidR="00081523" w:rsidRDefault="00081523">
      <w:pPr>
        <w:rPr>
          <w:sz w:val="24"/>
        </w:rPr>
        <w:sectPr w:rsidR="00081523">
          <w:pgSz w:w="12240" w:h="15840"/>
          <w:pgMar w:top="920" w:right="140" w:bottom="980" w:left="120" w:header="0" w:footer="717" w:gutter="0"/>
          <w:cols w:num="2" w:space="720" w:equalWidth="0">
            <w:col w:w="2621" w:space="40"/>
            <w:col w:w="9319"/>
          </w:cols>
        </w:sectPr>
      </w:pPr>
    </w:p>
    <w:p w:rsidR="00081523" w:rsidRDefault="00081523">
      <w:pPr>
        <w:pStyle w:val="BodyText"/>
        <w:spacing w:before="8"/>
        <w:rPr>
          <w:sz w:val="12"/>
        </w:rPr>
      </w:pPr>
    </w:p>
    <w:p w:rsidR="00081523" w:rsidRPr="009B1679" w:rsidRDefault="009B1679" w:rsidP="009B1679">
      <w:pPr>
        <w:tabs>
          <w:tab w:val="left" w:pos="2150"/>
          <w:tab w:val="left" w:pos="2151"/>
        </w:tabs>
        <w:spacing w:before="90"/>
        <w:ind w:left="2150" w:hanging="481"/>
        <w:rPr>
          <w:i/>
          <w:sz w:val="24"/>
        </w:rPr>
      </w:pPr>
      <w:r>
        <w:rPr>
          <w:i/>
          <w:color w:val="221F1F"/>
          <w:spacing w:val="-3"/>
          <w:sz w:val="24"/>
          <w:szCs w:val="24"/>
        </w:rPr>
        <w:t>1.</w:t>
      </w:r>
      <w:r>
        <w:rPr>
          <w:i/>
          <w:color w:val="221F1F"/>
          <w:spacing w:val="-3"/>
          <w:sz w:val="24"/>
          <w:szCs w:val="24"/>
        </w:rPr>
        <w:tab/>
      </w:r>
      <w:r w:rsidR="00000000" w:rsidRPr="009B1679">
        <w:rPr>
          <w:i/>
          <w:sz w:val="24"/>
        </w:rPr>
        <w:t>Line Graph</w:t>
      </w:r>
      <w:r w:rsidR="00000000" w:rsidRPr="009B1679">
        <w:rPr>
          <w:i/>
          <w:spacing w:val="-2"/>
          <w:sz w:val="24"/>
        </w:rPr>
        <w:t xml:space="preserve"> </w:t>
      </w:r>
      <w:r w:rsidR="00000000" w:rsidRPr="009B1679">
        <w:rPr>
          <w:i/>
          <w:sz w:val="24"/>
        </w:rPr>
        <w:t>Computation.</w:t>
      </w:r>
    </w:p>
    <w:p w:rsidR="00081523" w:rsidRDefault="00081523">
      <w:pPr>
        <w:pStyle w:val="BodyText"/>
        <w:spacing w:before="9"/>
        <w:rPr>
          <w:i/>
          <w:sz w:val="20"/>
        </w:rPr>
      </w:pPr>
    </w:p>
    <w:p w:rsidR="00081523" w:rsidRPr="009B1679" w:rsidRDefault="009B1679" w:rsidP="009B1679">
      <w:pPr>
        <w:tabs>
          <w:tab w:val="left" w:pos="2511"/>
        </w:tabs>
        <w:spacing w:before="1"/>
        <w:ind w:left="2510" w:right="1138" w:hanging="360"/>
        <w:rPr>
          <w:sz w:val="24"/>
        </w:rPr>
      </w:pPr>
      <w:r>
        <w:rPr>
          <w:spacing w:val="-25"/>
          <w:sz w:val="24"/>
          <w:szCs w:val="24"/>
        </w:rPr>
        <w:t>(a)</w:t>
      </w:r>
      <w:r>
        <w:rPr>
          <w:spacing w:val="-25"/>
          <w:sz w:val="24"/>
          <w:szCs w:val="24"/>
        </w:rPr>
        <w:tab/>
      </w:r>
      <w:r w:rsidR="00000000" w:rsidRPr="009B1679">
        <w:rPr>
          <w:sz w:val="24"/>
        </w:rPr>
        <w:t>Assume that the initial investment was made at the offering price last calculated on</w:t>
      </w:r>
      <w:r w:rsidR="00000000" w:rsidRPr="009B1679">
        <w:rPr>
          <w:spacing w:val="-23"/>
          <w:sz w:val="24"/>
        </w:rPr>
        <w:t xml:space="preserve"> </w:t>
      </w:r>
      <w:r w:rsidR="00000000" w:rsidRPr="009B1679">
        <w:rPr>
          <w:sz w:val="24"/>
        </w:rPr>
        <w:t>the business day before the first day of the first fiscal</w:t>
      </w:r>
      <w:r w:rsidR="00000000" w:rsidRPr="009B1679">
        <w:rPr>
          <w:spacing w:val="-13"/>
          <w:sz w:val="24"/>
        </w:rPr>
        <w:t xml:space="preserve"> </w:t>
      </w:r>
      <w:r w:rsidR="00000000" w:rsidRPr="009B1679">
        <w:rPr>
          <w:sz w:val="24"/>
        </w:rPr>
        <w:t>year.</w:t>
      </w:r>
    </w:p>
    <w:p w:rsidR="00081523" w:rsidRDefault="00081523">
      <w:pPr>
        <w:pStyle w:val="BodyText"/>
        <w:spacing w:before="9"/>
        <w:rPr>
          <w:sz w:val="20"/>
        </w:rPr>
      </w:pPr>
    </w:p>
    <w:p w:rsidR="00081523" w:rsidRPr="009B1679" w:rsidRDefault="009B1679" w:rsidP="009B1679">
      <w:pPr>
        <w:tabs>
          <w:tab w:val="left" w:pos="2552"/>
        </w:tabs>
        <w:spacing w:before="1"/>
        <w:ind w:left="2551" w:right="1348" w:hanging="360"/>
        <w:rPr>
          <w:sz w:val="24"/>
        </w:rPr>
      </w:pPr>
      <w:r>
        <w:rPr>
          <w:spacing w:val="-25"/>
          <w:sz w:val="24"/>
          <w:szCs w:val="24"/>
        </w:rPr>
        <w:t>(b)</w:t>
      </w:r>
      <w:r>
        <w:rPr>
          <w:spacing w:val="-25"/>
          <w:sz w:val="24"/>
          <w:szCs w:val="24"/>
        </w:rPr>
        <w:tab/>
      </w:r>
      <w:r w:rsidR="00000000" w:rsidRPr="009B1679">
        <w:rPr>
          <w:sz w:val="24"/>
        </w:rPr>
        <w:t>Base subsequent account values on the net asset value of the Fund last calculated on the last business day of the first and each subsequent fiscal</w:t>
      </w:r>
      <w:r w:rsidR="00000000" w:rsidRPr="009B1679">
        <w:rPr>
          <w:spacing w:val="-7"/>
          <w:sz w:val="24"/>
        </w:rPr>
        <w:t xml:space="preserve"> </w:t>
      </w:r>
      <w:r w:rsidR="00000000" w:rsidRPr="009B1679">
        <w:rPr>
          <w:sz w:val="24"/>
        </w:rPr>
        <w:t>year.</w:t>
      </w:r>
    </w:p>
    <w:p w:rsidR="00081523" w:rsidRDefault="00081523">
      <w:pPr>
        <w:pStyle w:val="BodyText"/>
        <w:spacing w:before="10"/>
        <w:rPr>
          <w:sz w:val="20"/>
        </w:rPr>
      </w:pPr>
    </w:p>
    <w:p w:rsidR="00081523" w:rsidRPr="009B1679" w:rsidRDefault="009B1679" w:rsidP="009B1679">
      <w:pPr>
        <w:tabs>
          <w:tab w:val="left" w:pos="2552"/>
        </w:tabs>
        <w:ind w:left="2551" w:right="1190" w:hanging="360"/>
        <w:rPr>
          <w:sz w:val="24"/>
        </w:rPr>
      </w:pPr>
      <w:r>
        <w:rPr>
          <w:spacing w:val="-25"/>
          <w:sz w:val="24"/>
          <w:szCs w:val="24"/>
        </w:rPr>
        <w:t>(c)</w:t>
      </w:r>
      <w:r>
        <w:rPr>
          <w:spacing w:val="-25"/>
          <w:sz w:val="24"/>
          <w:szCs w:val="24"/>
        </w:rPr>
        <w:tab/>
      </w:r>
      <w:r w:rsidR="00000000" w:rsidRPr="009B1679">
        <w:rPr>
          <w:sz w:val="24"/>
        </w:rPr>
        <w:t>Calculate the final account value by assuming the account was closed and</w:t>
      </w:r>
      <w:r w:rsidR="00000000" w:rsidRPr="009B1679">
        <w:rPr>
          <w:spacing w:val="-17"/>
          <w:sz w:val="24"/>
        </w:rPr>
        <w:t xml:space="preserve"> </w:t>
      </w:r>
      <w:r w:rsidR="00000000" w:rsidRPr="009B1679">
        <w:rPr>
          <w:sz w:val="24"/>
        </w:rPr>
        <w:t>redemption was at the price last calculated on the last business day of the reporting</w:t>
      </w:r>
      <w:r w:rsidR="00000000" w:rsidRPr="009B1679">
        <w:rPr>
          <w:spacing w:val="-15"/>
          <w:sz w:val="24"/>
        </w:rPr>
        <w:t xml:space="preserve"> </w:t>
      </w:r>
      <w:r w:rsidR="00000000" w:rsidRPr="009B1679">
        <w:rPr>
          <w:sz w:val="24"/>
        </w:rPr>
        <w:t>period.</w:t>
      </w:r>
    </w:p>
    <w:p w:rsidR="00081523" w:rsidRDefault="00081523">
      <w:pPr>
        <w:pStyle w:val="BodyText"/>
        <w:spacing w:before="10"/>
        <w:rPr>
          <w:sz w:val="20"/>
        </w:rPr>
      </w:pPr>
    </w:p>
    <w:p w:rsidR="00081523" w:rsidRPr="009B1679" w:rsidRDefault="009B1679" w:rsidP="009B1679">
      <w:pPr>
        <w:tabs>
          <w:tab w:val="left" w:pos="2552"/>
        </w:tabs>
        <w:ind w:left="2551" w:right="1206" w:hanging="360"/>
        <w:rPr>
          <w:sz w:val="24"/>
        </w:rPr>
      </w:pPr>
      <w:r>
        <w:rPr>
          <w:spacing w:val="-25"/>
          <w:sz w:val="24"/>
          <w:szCs w:val="24"/>
        </w:rPr>
        <w:t>(d)</w:t>
      </w:r>
      <w:r>
        <w:rPr>
          <w:spacing w:val="-25"/>
          <w:sz w:val="24"/>
          <w:szCs w:val="24"/>
        </w:rPr>
        <w:tab/>
      </w:r>
      <w:r w:rsidR="00000000" w:rsidRPr="009B1679">
        <w:rPr>
          <w:sz w:val="24"/>
        </w:rPr>
        <w:t>Base the line graph on the Fund’s required minimum initial investment if that amount exceeds</w:t>
      </w:r>
      <w:r w:rsidR="00000000" w:rsidRPr="009B1679">
        <w:rPr>
          <w:spacing w:val="-1"/>
          <w:sz w:val="24"/>
        </w:rPr>
        <w:t xml:space="preserve"> </w:t>
      </w:r>
      <w:r w:rsidR="00000000" w:rsidRPr="009B1679">
        <w:rPr>
          <w:sz w:val="24"/>
        </w:rPr>
        <w:t>$10,000.</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137" w:hanging="480"/>
        <w:rPr>
          <w:sz w:val="24"/>
        </w:rPr>
      </w:pPr>
      <w:r>
        <w:rPr>
          <w:color w:val="221F1F"/>
          <w:spacing w:val="-3"/>
          <w:sz w:val="24"/>
          <w:szCs w:val="24"/>
        </w:rPr>
        <w:t>2.</w:t>
      </w:r>
      <w:r>
        <w:rPr>
          <w:color w:val="221F1F"/>
          <w:spacing w:val="-3"/>
          <w:sz w:val="24"/>
          <w:szCs w:val="24"/>
        </w:rPr>
        <w:tab/>
      </w:r>
      <w:r w:rsidR="00000000" w:rsidRPr="009B1679">
        <w:rPr>
          <w:i/>
          <w:sz w:val="24"/>
        </w:rPr>
        <w:t xml:space="preserve">Sales Load. </w:t>
      </w:r>
      <w:r w:rsidR="00000000" w:rsidRPr="009B1679">
        <w:rPr>
          <w:sz w:val="24"/>
        </w:rPr>
        <w:t>Reflect any sales load (or any other fees charged at the time of purchasing shares or opening an account) by beginning the line graph at the amount that actually would be invested (</w:t>
      </w:r>
      <w:r w:rsidR="00000000" w:rsidRPr="009B1679">
        <w:rPr>
          <w:i/>
          <w:sz w:val="24"/>
        </w:rPr>
        <w:t>i.e.</w:t>
      </w:r>
      <w:r w:rsidR="00000000" w:rsidRPr="009B1679">
        <w:rPr>
          <w:sz w:val="24"/>
        </w:rPr>
        <w:t>, assume that the maximum sales load, and other charges deducted from payments, is deducted from the initial $10,000 investment). For a Fund whose</w:t>
      </w:r>
      <w:r w:rsidR="00000000" w:rsidRPr="009B1679">
        <w:rPr>
          <w:spacing w:val="-18"/>
          <w:sz w:val="24"/>
        </w:rPr>
        <w:t xml:space="preserve"> </w:t>
      </w:r>
      <w:r w:rsidR="00000000" w:rsidRPr="009B1679">
        <w:rPr>
          <w:sz w:val="24"/>
        </w:rPr>
        <w:t>shares are subject to a contingent deferred sales load, assume the deduction of the maximum deferred sales load (or other charges) that would apply for a complete redemption that received the price last calculated on the last business day of the reporting period. For any other deferred sales load, assume that the deduction is in the amount(s) and at the time(s) that the sales load actually would have been</w:t>
      </w:r>
      <w:r w:rsidR="00000000" w:rsidRPr="009B1679">
        <w:rPr>
          <w:spacing w:val="-6"/>
          <w:sz w:val="24"/>
        </w:rPr>
        <w:t xml:space="preserve"> </w:t>
      </w:r>
      <w:r w:rsidR="00000000" w:rsidRPr="009B1679">
        <w:rPr>
          <w:sz w:val="24"/>
        </w:rPr>
        <w:t>deducted.</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614" w:hanging="480"/>
        <w:rPr>
          <w:sz w:val="24"/>
        </w:rPr>
      </w:pPr>
      <w:r>
        <w:rPr>
          <w:color w:val="221F1F"/>
          <w:spacing w:val="-3"/>
          <w:sz w:val="24"/>
          <w:szCs w:val="24"/>
        </w:rPr>
        <w:t>3.</w:t>
      </w:r>
      <w:r>
        <w:rPr>
          <w:color w:val="221F1F"/>
          <w:spacing w:val="-3"/>
          <w:sz w:val="24"/>
          <w:szCs w:val="24"/>
        </w:rPr>
        <w:tab/>
      </w:r>
      <w:r w:rsidR="00000000" w:rsidRPr="009B1679">
        <w:rPr>
          <w:i/>
          <w:sz w:val="24"/>
        </w:rPr>
        <w:t xml:space="preserve">Dividends and Distributions. </w:t>
      </w:r>
      <w:r w:rsidR="00000000" w:rsidRPr="009B1679">
        <w:rPr>
          <w:sz w:val="24"/>
        </w:rPr>
        <w:t>Assume reinvestment of all of the Fund’s dividends and distributions on the reinvestment dates during the period, and reflect any sales load imposed upon reinvestment of dividends or distributions or</w:t>
      </w:r>
      <w:r w:rsidR="00000000" w:rsidRPr="009B1679">
        <w:rPr>
          <w:spacing w:val="-5"/>
          <w:sz w:val="24"/>
        </w:rPr>
        <w:t xml:space="preserve"> </w:t>
      </w:r>
      <w:r w:rsidR="00000000" w:rsidRPr="009B1679">
        <w:rPr>
          <w:sz w:val="24"/>
        </w:rPr>
        <w:t>both.</w:t>
      </w:r>
    </w:p>
    <w:p w:rsidR="00081523" w:rsidRDefault="00081523">
      <w:pPr>
        <w:pStyle w:val="BodyText"/>
        <w:spacing w:before="10"/>
        <w:rPr>
          <w:sz w:val="20"/>
        </w:rPr>
      </w:pPr>
    </w:p>
    <w:p w:rsidR="00081523" w:rsidRPr="009B1679" w:rsidRDefault="009B1679" w:rsidP="009B1679">
      <w:pPr>
        <w:tabs>
          <w:tab w:val="left" w:pos="2150"/>
          <w:tab w:val="left" w:pos="2151"/>
        </w:tabs>
        <w:ind w:left="2150" w:hanging="481"/>
        <w:rPr>
          <w:sz w:val="24"/>
        </w:rPr>
      </w:pPr>
      <w:r>
        <w:rPr>
          <w:color w:val="221F1F"/>
          <w:spacing w:val="-3"/>
          <w:sz w:val="24"/>
          <w:szCs w:val="24"/>
        </w:rPr>
        <w:t>4.</w:t>
      </w:r>
      <w:r>
        <w:rPr>
          <w:color w:val="221F1F"/>
          <w:spacing w:val="-3"/>
          <w:sz w:val="24"/>
          <w:szCs w:val="24"/>
        </w:rPr>
        <w:tab/>
      </w:r>
      <w:r w:rsidR="00000000" w:rsidRPr="009B1679">
        <w:rPr>
          <w:i/>
          <w:sz w:val="24"/>
        </w:rPr>
        <w:t xml:space="preserve">Account Fees. </w:t>
      </w:r>
      <w:r w:rsidR="00000000" w:rsidRPr="009B1679">
        <w:rPr>
          <w:sz w:val="24"/>
        </w:rPr>
        <w:t>Reflect recurring fees that are charged to all</w:t>
      </w:r>
      <w:r w:rsidR="00000000" w:rsidRPr="009B1679">
        <w:rPr>
          <w:spacing w:val="-3"/>
          <w:sz w:val="24"/>
        </w:rPr>
        <w:t xml:space="preserve"> </w:t>
      </w:r>
      <w:r w:rsidR="00000000" w:rsidRPr="009B1679">
        <w:rPr>
          <w:sz w:val="24"/>
        </w:rPr>
        <w:t>accounts.</w:t>
      </w:r>
    </w:p>
    <w:p w:rsidR="00081523" w:rsidRDefault="00081523">
      <w:pPr>
        <w:pStyle w:val="BodyText"/>
        <w:spacing w:before="10"/>
        <w:rPr>
          <w:sz w:val="20"/>
        </w:rPr>
      </w:pPr>
    </w:p>
    <w:p w:rsidR="00081523" w:rsidRPr="009B1679" w:rsidRDefault="009B1679" w:rsidP="009B1679">
      <w:pPr>
        <w:tabs>
          <w:tab w:val="left" w:pos="2511"/>
        </w:tabs>
        <w:ind w:left="2510" w:right="1238" w:hanging="360"/>
        <w:rPr>
          <w:sz w:val="24"/>
        </w:rPr>
      </w:pPr>
      <w:r>
        <w:rPr>
          <w:spacing w:val="-25"/>
          <w:sz w:val="24"/>
          <w:szCs w:val="24"/>
        </w:rPr>
        <w:t>(a)</w:t>
      </w:r>
      <w:r>
        <w:rPr>
          <w:spacing w:val="-25"/>
          <w:sz w:val="24"/>
          <w:szCs w:val="24"/>
        </w:rPr>
        <w:tab/>
      </w:r>
      <w:r w:rsidR="00000000" w:rsidRPr="009B1679">
        <w:rPr>
          <w:sz w:val="24"/>
        </w:rPr>
        <w:t>For any account fees that vary with the size of the account, assume a $10,000</w:t>
      </w:r>
      <w:r w:rsidR="00000000" w:rsidRPr="009B1679">
        <w:rPr>
          <w:spacing w:val="-15"/>
          <w:sz w:val="24"/>
        </w:rPr>
        <w:t xml:space="preserve"> </w:t>
      </w:r>
      <w:r w:rsidR="00000000" w:rsidRPr="009B1679">
        <w:rPr>
          <w:sz w:val="24"/>
        </w:rPr>
        <w:t>account size.</w:t>
      </w:r>
    </w:p>
    <w:p w:rsidR="00081523" w:rsidRDefault="00081523">
      <w:pPr>
        <w:pStyle w:val="BodyText"/>
        <w:spacing w:before="10"/>
        <w:rPr>
          <w:sz w:val="20"/>
        </w:rPr>
      </w:pPr>
    </w:p>
    <w:p w:rsidR="00081523" w:rsidRPr="009B1679" w:rsidRDefault="009B1679" w:rsidP="009B1679">
      <w:pPr>
        <w:tabs>
          <w:tab w:val="left" w:pos="2552"/>
        </w:tabs>
        <w:ind w:left="2551" w:right="1491" w:hanging="360"/>
        <w:rPr>
          <w:sz w:val="24"/>
        </w:rPr>
      </w:pPr>
      <w:r>
        <w:rPr>
          <w:spacing w:val="-25"/>
          <w:sz w:val="24"/>
          <w:szCs w:val="24"/>
        </w:rPr>
        <w:t>(b)</w:t>
      </w:r>
      <w:r>
        <w:rPr>
          <w:spacing w:val="-25"/>
          <w:sz w:val="24"/>
          <w:szCs w:val="24"/>
        </w:rPr>
        <w:tab/>
      </w:r>
      <w:r w:rsidR="00000000" w:rsidRPr="009B1679">
        <w:rPr>
          <w:sz w:val="24"/>
        </w:rPr>
        <w:t>Reflect, as appropriate, any recurring fees charged to shareholder accounts that</w:t>
      </w:r>
      <w:r w:rsidR="00000000" w:rsidRPr="009B1679">
        <w:rPr>
          <w:spacing w:val="-19"/>
          <w:sz w:val="24"/>
        </w:rPr>
        <w:t xml:space="preserve"> </w:t>
      </w:r>
      <w:r w:rsidR="00000000" w:rsidRPr="009B1679">
        <w:rPr>
          <w:sz w:val="24"/>
        </w:rPr>
        <w:t>are paid other than by redemption of the Fund’s</w:t>
      </w:r>
      <w:r w:rsidR="00000000" w:rsidRPr="009B1679">
        <w:rPr>
          <w:spacing w:val="-8"/>
          <w:sz w:val="24"/>
        </w:rPr>
        <w:t xml:space="preserve"> </w:t>
      </w:r>
      <w:r w:rsidR="00000000" w:rsidRPr="009B1679">
        <w:rPr>
          <w:sz w:val="24"/>
        </w:rPr>
        <w:t>shares.</w:t>
      </w:r>
    </w:p>
    <w:p w:rsidR="00081523" w:rsidRDefault="00081523">
      <w:pPr>
        <w:pStyle w:val="BodyText"/>
        <w:spacing w:before="10"/>
        <w:rPr>
          <w:sz w:val="20"/>
        </w:rPr>
      </w:pPr>
    </w:p>
    <w:p w:rsidR="00081523" w:rsidRPr="009B1679" w:rsidRDefault="009B1679" w:rsidP="009B1679">
      <w:pPr>
        <w:tabs>
          <w:tab w:val="left" w:pos="2552"/>
        </w:tabs>
        <w:ind w:left="2551" w:right="1051" w:hanging="360"/>
        <w:rPr>
          <w:sz w:val="24"/>
        </w:rPr>
      </w:pPr>
      <w:r>
        <w:rPr>
          <w:spacing w:val="-25"/>
          <w:sz w:val="24"/>
          <w:szCs w:val="24"/>
        </w:rPr>
        <w:t>(c)</w:t>
      </w:r>
      <w:r>
        <w:rPr>
          <w:spacing w:val="-25"/>
          <w:sz w:val="24"/>
          <w:szCs w:val="24"/>
        </w:rPr>
        <w:tab/>
      </w:r>
      <w:r w:rsidR="00000000" w:rsidRPr="009B1679">
        <w:rPr>
          <w:sz w:val="24"/>
        </w:rPr>
        <w:t>Reflect an annual account fee that applies to more than one Fund by allocating the fee in the following manner: divide the total amount of account fees collected during the year by the Funds’ total average net assets, multiply the resulting percentage by the average account value for each Fund and reduce the value of each hypothetical account at the end of each fiscal year during which the fee was</w:t>
      </w:r>
      <w:r w:rsidR="00000000" w:rsidRPr="009B1679">
        <w:rPr>
          <w:spacing w:val="-3"/>
          <w:sz w:val="24"/>
        </w:rPr>
        <w:t xml:space="preserve"> </w:t>
      </w:r>
      <w:r w:rsidR="00000000" w:rsidRPr="009B1679">
        <w:rPr>
          <w:sz w:val="24"/>
        </w:rPr>
        <w:t>charged.</w:t>
      </w:r>
    </w:p>
    <w:p w:rsidR="00081523" w:rsidRDefault="00081523">
      <w:pPr>
        <w:rPr>
          <w:sz w:val="24"/>
        </w:rPr>
        <w:sectPr w:rsidR="00081523">
          <w:type w:val="continuous"/>
          <w:pgSz w:w="12240" w:h="15840"/>
          <w:pgMar w:top="1500" w:right="140" w:bottom="280" w:left="120" w:header="720" w:footer="720" w:gutter="0"/>
          <w:cols w:space="720"/>
        </w:sectPr>
      </w:pPr>
    </w:p>
    <w:p w:rsidR="00081523" w:rsidRPr="009B1679" w:rsidRDefault="009B1679" w:rsidP="009B1679">
      <w:pPr>
        <w:tabs>
          <w:tab w:val="left" w:pos="2150"/>
          <w:tab w:val="left" w:pos="2151"/>
        </w:tabs>
        <w:spacing w:before="63"/>
        <w:ind w:left="2150" w:right="1071" w:hanging="480"/>
        <w:rPr>
          <w:sz w:val="24"/>
        </w:rPr>
      </w:pPr>
      <w:r>
        <w:rPr>
          <w:color w:val="221F1F"/>
          <w:spacing w:val="-3"/>
          <w:sz w:val="24"/>
          <w:szCs w:val="24"/>
        </w:rPr>
        <w:lastRenderedPageBreak/>
        <w:t>5.</w:t>
      </w:r>
      <w:r>
        <w:rPr>
          <w:color w:val="221F1F"/>
          <w:spacing w:val="-3"/>
          <w:sz w:val="24"/>
          <w:szCs w:val="24"/>
        </w:rPr>
        <w:tab/>
      </w:r>
      <w:r w:rsidR="00000000" w:rsidRPr="009B1679">
        <w:rPr>
          <w:i/>
          <w:sz w:val="24"/>
        </w:rPr>
        <w:t xml:space="preserve">Table Computation. </w:t>
      </w:r>
      <w:r w:rsidR="00000000" w:rsidRPr="009B1679">
        <w:rPr>
          <w:sz w:val="24"/>
        </w:rPr>
        <w:t>Compute average annual total returns in accordance with Item 26(b)(1). To calculate average annual total returns without sales charges, do not deduct sales charges, as applicable, as otherwise described in the instructions to Item 26(b)(1).</w:t>
      </w:r>
      <w:r w:rsidR="00000000" w:rsidRPr="009B1679">
        <w:rPr>
          <w:spacing w:val="-20"/>
          <w:sz w:val="24"/>
        </w:rPr>
        <w:t xml:space="preserve"> </w:t>
      </w:r>
      <w:r w:rsidR="00000000" w:rsidRPr="009B1679">
        <w:rPr>
          <w:sz w:val="24"/>
        </w:rPr>
        <w:t>For the Fund’s 1-year annual total return without sales charges in an annual shareholder report, use the 1-year total return in the Fund’s most recent audited financial</w:t>
      </w:r>
      <w:r w:rsidR="00000000" w:rsidRPr="009B1679">
        <w:rPr>
          <w:spacing w:val="-11"/>
          <w:sz w:val="24"/>
        </w:rPr>
        <w:t xml:space="preserve"> </w:t>
      </w:r>
      <w:r w:rsidR="00000000" w:rsidRPr="009B1679">
        <w:rPr>
          <w:sz w:val="24"/>
        </w:rPr>
        <w:t>highlights.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97" w:hanging="480"/>
        <w:rPr>
          <w:sz w:val="24"/>
        </w:rPr>
      </w:pPr>
      <w:r>
        <w:rPr>
          <w:color w:val="221F1F"/>
          <w:spacing w:val="-3"/>
          <w:sz w:val="24"/>
          <w:szCs w:val="24"/>
        </w:rPr>
        <w:t>6.</w:t>
      </w:r>
      <w:r>
        <w:rPr>
          <w:color w:val="221F1F"/>
          <w:spacing w:val="-3"/>
          <w:sz w:val="24"/>
          <w:szCs w:val="24"/>
        </w:rPr>
        <w:tab/>
      </w:r>
      <w:r w:rsidR="00000000" w:rsidRPr="009B1679">
        <w:rPr>
          <w:i/>
          <w:sz w:val="24"/>
        </w:rPr>
        <w:t xml:space="preserve">Appropriate Broad-Based Securities Market Index. </w:t>
      </w:r>
      <w:r w:rsidR="00000000" w:rsidRPr="009B1679">
        <w:rPr>
          <w:sz w:val="24"/>
        </w:rPr>
        <w:t>For purposes of this Item, an “appropriate broad-based securities market index” is one that is administered by an organization that is not an affiliated person of the Fund, its investment adviser, or</w:t>
      </w:r>
      <w:r w:rsidR="00000000" w:rsidRPr="009B1679">
        <w:rPr>
          <w:spacing w:val="-18"/>
          <w:sz w:val="24"/>
        </w:rPr>
        <w:t xml:space="preserve"> </w:t>
      </w:r>
      <w:r w:rsidR="00000000" w:rsidRPr="009B1679">
        <w:rPr>
          <w:sz w:val="24"/>
        </w:rPr>
        <w:t>principal underwriter, unless the index is widely recognized and used. A “broad-based” index is an index that represents the overall applicable domestic or international equity or debt markets, as appropriate. Adjust the index to reflect the reinvestment of dividends on securities in the index, but do not reflect the expenses of the</w:t>
      </w:r>
      <w:r w:rsidR="00000000" w:rsidRPr="009B1679">
        <w:rPr>
          <w:spacing w:val="-5"/>
          <w:sz w:val="24"/>
        </w:rPr>
        <w:t xml:space="preserve"> </w:t>
      </w:r>
      <w:r w:rsidR="00000000" w:rsidRPr="009B1679">
        <w:rPr>
          <w:sz w:val="24"/>
        </w:rPr>
        <w:t>Fund.</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65" w:hanging="480"/>
        <w:rPr>
          <w:sz w:val="24"/>
        </w:rPr>
      </w:pPr>
      <w:r>
        <w:rPr>
          <w:color w:val="221F1F"/>
          <w:spacing w:val="-3"/>
          <w:sz w:val="24"/>
          <w:szCs w:val="24"/>
        </w:rPr>
        <w:t>7.</w:t>
      </w:r>
      <w:r>
        <w:rPr>
          <w:color w:val="221F1F"/>
          <w:spacing w:val="-3"/>
          <w:sz w:val="24"/>
          <w:szCs w:val="24"/>
        </w:rPr>
        <w:tab/>
      </w:r>
      <w:r w:rsidR="00000000" w:rsidRPr="009B1679">
        <w:rPr>
          <w:i/>
          <w:sz w:val="24"/>
        </w:rPr>
        <w:t xml:space="preserve">Additional Indexes. </w:t>
      </w:r>
      <w:r w:rsidR="00000000" w:rsidRPr="009B1679">
        <w:rPr>
          <w:sz w:val="24"/>
        </w:rPr>
        <w:t>A Fund is encouraged to compare its performance not only to the required broad-based index, but also to other more narrowly based indexes that reflect the market sectors in which the Fund invests. A Fund also may compare its performance to an additional broad-based index, or to a non-securities index (</w:t>
      </w:r>
      <w:r w:rsidR="00000000" w:rsidRPr="009B1679">
        <w:rPr>
          <w:i/>
          <w:sz w:val="24"/>
        </w:rPr>
        <w:t>e.g.</w:t>
      </w:r>
      <w:r w:rsidR="00000000" w:rsidRPr="009B1679">
        <w:rPr>
          <w:sz w:val="24"/>
        </w:rPr>
        <w:t>, the Consumer Price</w:t>
      </w:r>
      <w:r w:rsidR="00000000" w:rsidRPr="009B1679">
        <w:rPr>
          <w:spacing w:val="-18"/>
          <w:sz w:val="24"/>
        </w:rPr>
        <w:t xml:space="preserve"> </w:t>
      </w:r>
      <w:r w:rsidR="00000000" w:rsidRPr="009B1679">
        <w:rPr>
          <w:sz w:val="24"/>
        </w:rPr>
        <w:t>Index), so long as the comparison is not</w:t>
      </w:r>
      <w:r w:rsidR="00000000" w:rsidRPr="009B1679">
        <w:rPr>
          <w:spacing w:val="-3"/>
          <w:sz w:val="24"/>
        </w:rPr>
        <w:t xml:space="preserve"> </w:t>
      </w:r>
      <w:r w:rsidR="00000000" w:rsidRPr="009B1679">
        <w:rPr>
          <w:sz w:val="24"/>
        </w:rPr>
        <w:t>misleading.</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163" w:hanging="480"/>
        <w:rPr>
          <w:sz w:val="24"/>
        </w:rPr>
      </w:pPr>
      <w:r>
        <w:rPr>
          <w:color w:val="221F1F"/>
          <w:spacing w:val="-3"/>
          <w:sz w:val="24"/>
          <w:szCs w:val="24"/>
        </w:rPr>
        <w:t>8.</w:t>
      </w:r>
      <w:r>
        <w:rPr>
          <w:color w:val="221F1F"/>
          <w:spacing w:val="-3"/>
          <w:sz w:val="24"/>
          <w:szCs w:val="24"/>
        </w:rPr>
        <w:tab/>
      </w:r>
      <w:r w:rsidR="00000000" w:rsidRPr="009B1679">
        <w:rPr>
          <w:i/>
          <w:sz w:val="24"/>
        </w:rPr>
        <w:t xml:space="preserve">Change in Index. </w:t>
      </w:r>
      <w:r w:rsidR="00000000" w:rsidRPr="009B1679">
        <w:rPr>
          <w:sz w:val="24"/>
        </w:rPr>
        <w:t>If the Fund uses an index that is different from the one used for the immediately preceding reporting period, explain the reason(s) for the change and compare the Fund’s annual change in the value of an investment in the hypothetical account with the new and former</w:t>
      </w:r>
      <w:r w:rsidR="00000000" w:rsidRPr="009B1679">
        <w:rPr>
          <w:spacing w:val="-4"/>
          <w:sz w:val="24"/>
        </w:rPr>
        <w:t xml:space="preserve"> </w:t>
      </w:r>
      <w:r w:rsidR="00000000" w:rsidRPr="009B1679">
        <w:rPr>
          <w:sz w:val="24"/>
        </w:rPr>
        <w:t>indexes.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138" w:hanging="480"/>
        <w:rPr>
          <w:sz w:val="24"/>
        </w:rPr>
      </w:pPr>
      <w:r>
        <w:rPr>
          <w:color w:val="221F1F"/>
          <w:spacing w:val="-3"/>
          <w:sz w:val="24"/>
          <w:szCs w:val="24"/>
        </w:rPr>
        <w:t>9.</w:t>
      </w:r>
      <w:r>
        <w:rPr>
          <w:color w:val="221F1F"/>
          <w:spacing w:val="-3"/>
          <w:sz w:val="24"/>
          <w:szCs w:val="24"/>
        </w:rPr>
        <w:tab/>
      </w:r>
      <w:r w:rsidR="00000000" w:rsidRPr="009B1679">
        <w:rPr>
          <w:i/>
          <w:sz w:val="24"/>
        </w:rPr>
        <w:t xml:space="preserve">Interim Periods. </w:t>
      </w:r>
      <w:r w:rsidR="00000000" w:rsidRPr="009B1679">
        <w:rPr>
          <w:sz w:val="24"/>
        </w:rPr>
        <w:t>The line graph may compare the ending values of interim periods (</w:t>
      </w:r>
      <w:r w:rsidR="00000000" w:rsidRPr="009B1679">
        <w:rPr>
          <w:i/>
          <w:sz w:val="24"/>
        </w:rPr>
        <w:t>e.g.</w:t>
      </w:r>
      <w:r w:rsidR="00000000" w:rsidRPr="009B1679">
        <w:rPr>
          <w:sz w:val="24"/>
        </w:rPr>
        <w:t>, monthly or quarterly ending values), so long as those periods are after the effective date</w:t>
      </w:r>
      <w:r w:rsidR="00000000" w:rsidRPr="009B1679">
        <w:rPr>
          <w:spacing w:val="-21"/>
          <w:sz w:val="24"/>
        </w:rPr>
        <w:t xml:space="preserve"> </w:t>
      </w:r>
      <w:r w:rsidR="00000000" w:rsidRPr="009B1679">
        <w:rPr>
          <w:sz w:val="24"/>
        </w:rPr>
        <w:t>of the Fund’s registration</w:t>
      </w:r>
      <w:r w:rsidR="00000000" w:rsidRPr="009B1679">
        <w:rPr>
          <w:spacing w:val="-2"/>
          <w:sz w:val="24"/>
        </w:rPr>
        <w:t xml:space="preserve"> </w:t>
      </w:r>
      <w:r w:rsidR="00000000" w:rsidRPr="009B1679">
        <w:rPr>
          <w:sz w:val="24"/>
        </w:rPr>
        <w:t>statement.</w:t>
      </w:r>
    </w:p>
    <w:p w:rsidR="00081523" w:rsidRDefault="00081523">
      <w:pPr>
        <w:pStyle w:val="BodyText"/>
        <w:spacing w:before="10"/>
        <w:rPr>
          <w:sz w:val="20"/>
        </w:rPr>
      </w:pPr>
    </w:p>
    <w:p w:rsidR="00081523" w:rsidRPr="009B1679" w:rsidRDefault="009B1679" w:rsidP="009B1679">
      <w:pPr>
        <w:tabs>
          <w:tab w:val="left" w:pos="2151"/>
        </w:tabs>
        <w:ind w:left="2150" w:right="1940" w:hanging="480"/>
        <w:rPr>
          <w:sz w:val="24"/>
        </w:rPr>
      </w:pPr>
      <w:r>
        <w:rPr>
          <w:color w:val="221F1F"/>
          <w:spacing w:val="-3"/>
          <w:sz w:val="24"/>
          <w:szCs w:val="24"/>
        </w:rPr>
        <w:t>10.</w:t>
      </w:r>
      <w:r>
        <w:rPr>
          <w:color w:val="221F1F"/>
          <w:spacing w:val="-3"/>
          <w:sz w:val="24"/>
          <w:szCs w:val="24"/>
        </w:rPr>
        <w:tab/>
      </w:r>
      <w:r w:rsidR="00000000" w:rsidRPr="009B1679">
        <w:rPr>
          <w:i/>
          <w:sz w:val="24"/>
        </w:rPr>
        <w:t xml:space="preserve">Scale. </w:t>
      </w:r>
      <w:r w:rsidR="00000000" w:rsidRPr="009B1679">
        <w:rPr>
          <w:sz w:val="24"/>
        </w:rPr>
        <w:t>The axis of the graph measuring dollar amounts may use either a linear or</w:t>
      </w:r>
      <w:r w:rsidR="00000000" w:rsidRPr="009B1679">
        <w:rPr>
          <w:spacing w:val="-20"/>
          <w:sz w:val="24"/>
        </w:rPr>
        <w:t xml:space="preserve"> </w:t>
      </w:r>
      <w:r w:rsidR="00000000" w:rsidRPr="009B1679">
        <w:rPr>
          <w:sz w:val="24"/>
        </w:rPr>
        <w:t>a logarithmic</w:t>
      </w:r>
      <w:r w:rsidR="00000000" w:rsidRPr="009B1679">
        <w:rPr>
          <w:spacing w:val="-2"/>
          <w:sz w:val="24"/>
        </w:rPr>
        <w:t xml:space="preserve"> </w:t>
      </w:r>
      <w:r w:rsidR="00000000" w:rsidRPr="009B1679">
        <w:rPr>
          <w:sz w:val="24"/>
        </w:rPr>
        <w:t>scale.</w:t>
      </w:r>
    </w:p>
    <w:p w:rsidR="00081523" w:rsidRDefault="00081523">
      <w:pPr>
        <w:pStyle w:val="BodyText"/>
        <w:spacing w:before="10"/>
        <w:rPr>
          <w:sz w:val="20"/>
        </w:rPr>
      </w:pPr>
    </w:p>
    <w:p w:rsidR="00081523" w:rsidRPr="009B1679" w:rsidRDefault="009B1679" w:rsidP="009B1679">
      <w:pPr>
        <w:tabs>
          <w:tab w:val="left" w:pos="2151"/>
        </w:tabs>
        <w:spacing w:before="1"/>
        <w:ind w:left="2150" w:right="1208" w:hanging="480"/>
        <w:jc w:val="both"/>
        <w:rPr>
          <w:sz w:val="24"/>
        </w:rPr>
      </w:pPr>
      <w:r>
        <w:rPr>
          <w:color w:val="221F1F"/>
          <w:spacing w:val="-3"/>
          <w:sz w:val="24"/>
          <w:szCs w:val="24"/>
        </w:rPr>
        <w:t>11.</w:t>
      </w:r>
      <w:r>
        <w:rPr>
          <w:color w:val="221F1F"/>
          <w:spacing w:val="-3"/>
          <w:sz w:val="24"/>
          <w:szCs w:val="24"/>
        </w:rPr>
        <w:tab/>
      </w:r>
      <w:r w:rsidR="00000000" w:rsidRPr="009B1679">
        <w:rPr>
          <w:i/>
          <w:sz w:val="24"/>
        </w:rPr>
        <w:t xml:space="preserve">New Funds. </w:t>
      </w:r>
      <w:r w:rsidR="00000000" w:rsidRPr="009B1679">
        <w:rPr>
          <w:sz w:val="24"/>
        </w:rPr>
        <w:t>A New Fund (as defined in Instruction 6 to Item 3) is not required to include the information specified by this Item in its annual shareholder report, unless Form N-1A (or the Fund’s annual Form N-CSR report) contains audited financial statements covering a period of at least 6</w:t>
      </w:r>
      <w:r w:rsidR="00000000" w:rsidRPr="009B1679">
        <w:rPr>
          <w:spacing w:val="-1"/>
          <w:sz w:val="24"/>
        </w:rPr>
        <w:t xml:space="preserve"> </w:t>
      </w:r>
      <w:r w:rsidR="00000000" w:rsidRPr="009B1679">
        <w:rPr>
          <w:sz w:val="24"/>
        </w:rPr>
        <w:t>months.</w:t>
      </w:r>
    </w:p>
    <w:p w:rsidR="00081523" w:rsidRDefault="00081523">
      <w:pPr>
        <w:pStyle w:val="BodyText"/>
        <w:spacing w:before="9"/>
        <w:rPr>
          <w:sz w:val="20"/>
        </w:rPr>
      </w:pPr>
    </w:p>
    <w:p w:rsidR="00081523" w:rsidRPr="009B1679" w:rsidRDefault="009B1679" w:rsidP="009B1679">
      <w:pPr>
        <w:tabs>
          <w:tab w:val="left" w:pos="2151"/>
        </w:tabs>
        <w:spacing w:before="1"/>
        <w:ind w:left="2150" w:right="1136" w:hanging="480"/>
        <w:rPr>
          <w:sz w:val="24"/>
        </w:rPr>
      </w:pPr>
      <w:r>
        <w:rPr>
          <w:color w:val="221F1F"/>
          <w:spacing w:val="-3"/>
          <w:sz w:val="24"/>
          <w:szCs w:val="24"/>
        </w:rPr>
        <w:t>12.</w:t>
      </w:r>
      <w:r>
        <w:rPr>
          <w:color w:val="221F1F"/>
          <w:spacing w:val="-3"/>
          <w:sz w:val="24"/>
          <w:szCs w:val="24"/>
        </w:rPr>
        <w:tab/>
      </w:r>
      <w:r w:rsidR="00000000" w:rsidRPr="009B1679">
        <w:rPr>
          <w:i/>
          <w:sz w:val="24"/>
        </w:rPr>
        <w:t xml:space="preserve">Change in Investment Adviser. </w:t>
      </w:r>
      <w:r w:rsidR="00000000" w:rsidRPr="009B1679">
        <w:rPr>
          <w:sz w:val="24"/>
        </w:rPr>
        <w:t>If the Fund has not had the same investment adviser for the previous 10 fiscal years, the Fund may begin the line graph on the date that the current adviser began to provide advisory services to the Fund so long</w:t>
      </w:r>
      <w:r w:rsidR="00000000" w:rsidRPr="009B1679">
        <w:rPr>
          <w:spacing w:val="-10"/>
          <w:sz w:val="24"/>
        </w:rPr>
        <w:t xml:space="preserve"> </w:t>
      </w:r>
      <w:r w:rsidR="00000000" w:rsidRPr="009B1679">
        <w:rPr>
          <w:sz w:val="24"/>
        </w:rPr>
        <w:t>as:</w:t>
      </w:r>
    </w:p>
    <w:p w:rsidR="00081523" w:rsidRDefault="00081523">
      <w:pPr>
        <w:pStyle w:val="BodyText"/>
        <w:spacing w:before="10"/>
        <w:rPr>
          <w:sz w:val="20"/>
        </w:rPr>
      </w:pPr>
    </w:p>
    <w:p w:rsidR="00081523" w:rsidRPr="009B1679" w:rsidRDefault="009B1679" w:rsidP="009B1679">
      <w:pPr>
        <w:tabs>
          <w:tab w:val="left" w:pos="2511"/>
        </w:tabs>
        <w:ind w:left="2510" w:right="1240" w:hanging="360"/>
        <w:jc w:val="both"/>
        <w:rPr>
          <w:sz w:val="24"/>
        </w:rPr>
      </w:pPr>
      <w:r>
        <w:rPr>
          <w:spacing w:val="-25"/>
          <w:sz w:val="24"/>
          <w:szCs w:val="24"/>
        </w:rPr>
        <w:t>(a)</w:t>
      </w:r>
      <w:r>
        <w:rPr>
          <w:spacing w:val="-25"/>
          <w:sz w:val="24"/>
          <w:szCs w:val="24"/>
        </w:rPr>
        <w:tab/>
      </w:r>
      <w:r w:rsidR="00000000" w:rsidRPr="009B1679">
        <w:rPr>
          <w:sz w:val="24"/>
        </w:rPr>
        <w:t>Neither the current adviser nor any affiliate is or has been in “control” of the</w:t>
      </w:r>
      <w:r w:rsidR="00000000" w:rsidRPr="009B1679">
        <w:rPr>
          <w:spacing w:val="-20"/>
          <w:sz w:val="24"/>
        </w:rPr>
        <w:t xml:space="preserve"> </w:t>
      </w:r>
      <w:r w:rsidR="00000000" w:rsidRPr="009B1679">
        <w:rPr>
          <w:sz w:val="24"/>
        </w:rPr>
        <w:t>previous adviser under section 2(a) (9) [15 U.S.C.</w:t>
      </w:r>
      <w:r w:rsidR="00000000" w:rsidRPr="009B1679">
        <w:rPr>
          <w:spacing w:val="-5"/>
          <w:sz w:val="24"/>
        </w:rPr>
        <w:t xml:space="preserve"> </w:t>
      </w:r>
      <w:r w:rsidR="00000000" w:rsidRPr="009B1679">
        <w:rPr>
          <w:sz w:val="24"/>
        </w:rPr>
        <w:t>80a-2(a)(9)];</w:t>
      </w:r>
    </w:p>
    <w:p w:rsidR="00081523" w:rsidRDefault="00081523">
      <w:pPr>
        <w:pStyle w:val="BodyText"/>
        <w:spacing w:before="10"/>
        <w:rPr>
          <w:sz w:val="20"/>
        </w:rPr>
      </w:pPr>
    </w:p>
    <w:p w:rsidR="00081523" w:rsidRPr="009B1679" w:rsidRDefault="009B1679" w:rsidP="009B1679">
      <w:pPr>
        <w:tabs>
          <w:tab w:val="left" w:pos="2552"/>
        </w:tabs>
        <w:ind w:left="2551" w:right="1202" w:hanging="360"/>
        <w:jc w:val="both"/>
        <w:rPr>
          <w:sz w:val="24"/>
        </w:rPr>
      </w:pPr>
      <w:r>
        <w:rPr>
          <w:spacing w:val="-25"/>
          <w:sz w:val="24"/>
          <w:szCs w:val="24"/>
        </w:rPr>
        <w:t>(b)</w:t>
      </w:r>
      <w:r>
        <w:rPr>
          <w:spacing w:val="-25"/>
          <w:sz w:val="24"/>
          <w:szCs w:val="24"/>
        </w:rPr>
        <w:tab/>
      </w:r>
      <w:r w:rsidR="00000000" w:rsidRPr="009B1679">
        <w:rPr>
          <w:sz w:val="24"/>
        </w:rPr>
        <w:t>The current adviser employs no officer(s) of the previous adviser or employees of the previous adviser who were responsible for providing investment advisory or portfolio management services to the Fund;</w:t>
      </w:r>
      <w:r w:rsidR="00000000" w:rsidRPr="009B1679">
        <w:rPr>
          <w:spacing w:val="-2"/>
          <w:sz w:val="24"/>
        </w:rPr>
        <w:t xml:space="preserve"> </w:t>
      </w:r>
      <w:r w:rsidR="00000000" w:rsidRPr="009B1679">
        <w:rPr>
          <w:sz w:val="24"/>
        </w:rPr>
        <w:t>and</w:t>
      </w:r>
    </w:p>
    <w:p w:rsidR="00081523" w:rsidRDefault="00081523">
      <w:pPr>
        <w:pStyle w:val="BodyText"/>
        <w:spacing w:before="10"/>
        <w:rPr>
          <w:sz w:val="20"/>
        </w:rPr>
      </w:pPr>
    </w:p>
    <w:p w:rsidR="00081523" w:rsidRPr="009B1679" w:rsidRDefault="009B1679" w:rsidP="009B1679">
      <w:pPr>
        <w:tabs>
          <w:tab w:val="left" w:pos="2552"/>
        </w:tabs>
        <w:ind w:left="2551" w:right="1622" w:hanging="360"/>
        <w:rPr>
          <w:sz w:val="24"/>
        </w:rPr>
      </w:pPr>
      <w:r>
        <w:rPr>
          <w:spacing w:val="-25"/>
          <w:sz w:val="24"/>
          <w:szCs w:val="24"/>
        </w:rPr>
        <w:t>(c)</w:t>
      </w:r>
      <w:r>
        <w:rPr>
          <w:spacing w:val="-25"/>
          <w:sz w:val="24"/>
          <w:szCs w:val="24"/>
        </w:rPr>
        <w:tab/>
      </w:r>
      <w:r w:rsidR="00000000" w:rsidRPr="009B1679">
        <w:rPr>
          <w:sz w:val="24"/>
        </w:rPr>
        <w:t>The graph is accompanied by a statement explaining that previous periods during which the Fund was advised by another investment adviser are not</w:t>
      </w:r>
      <w:r w:rsidR="00000000" w:rsidRPr="009B1679">
        <w:rPr>
          <w:spacing w:val="-11"/>
          <w:sz w:val="24"/>
        </w:rPr>
        <w:t xml:space="preserve"> </w:t>
      </w:r>
      <w:r w:rsidR="00000000" w:rsidRPr="009B1679">
        <w:rPr>
          <w:sz w:val="24"/>
        </w:rPr>
        <w:t>shown.</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2151"/>
        </w:tabs>
        <w:spacing w:before="63"/>
        <w:ind w:left="2150" w:hanging="481"/>
        <w:rPr>
          <w:i/>
          <w:sz w:val="24"/>
        </w:rPr>
      </w:pPr>
      <w:r>
        <w:rPr>
          <w:i/>
          <w:color w:val="221F1F"/>
          <w:spacing w:val="-3"/>
          <w:sz w:val="24"/>
          <w:szCs w:val="24"/>
        </w:rPr>
        <w:lastRenderedPageBreak/>
        <w:t>13.</w:t>
      </w:r>
      <w:r>
        <w:rPr>
          <w:i/>
          <w:color w:val="221F1F"/>
          <w:spacing w:val="-3"/>
          <w:sz w:val="24"/>
          <w:szCs w:val="24"/>
        </w:rPr>
        <w:tab/>
      </w:r>
      <w:r w:rsidR="00000000" w:rsidRPr="009B1679">
        <w:rPr>
          <w:i/>
          <w:sz w:val="24"/>
        </w:rPr>
        <w:t>Multiple Class</w:t>
      </w:r>
      <w:r w:rsidR="00000000" w:rsidRPr="009B1679">
        <w:rPr>
          <w:i/>
          <w:spacing w:val="-2"/>
          <w:sz w:val="24"/>
        </w:rPr>
        <w:t xml:space="preserve"> </w:t>
      </w:r>
      <w:r w:rsidR="00000000" w:rsidRPr="009B1679">
        <w:rPr>
          <w:i/>
          <w:sz w:val="24"/>
        </w:rPr>
        <w:t>Funds.</w:t>
      </w:r>
    </w:p>
    <w:p w:rsidR="00081523" w:rsidRDefault="00081523">
      <w:pPr>
        <w:pStyle w:val="BodyText"/>
        <w:spacing w:before="10"/>
        <w:rPr>
          <w:i/>
          <w:sz w:val="20"/>
        </w:rPr>
      </w:pPr>
    </w:p>
    <w:p w:rsidR="00081523" w:rsidRPr="009B1679" w:rsidRDefault="009B1679" w:rsidP="009B1679">
      <w:pPr>
        <w:tabs>
          <w:tab w:val="left" w:pos="2511"/>
        </w:tabs>
        <w:ind w:left="2510" w:right="1124" w:hanging="360"/>
        <w:rPr>
          <w:sz w:val="24"/>
        </w:rPr>
      </w:pPr>
      <w:r>
        <w:rPr>
          <w:spacing w:val="-25"/>
          <w:sz w:val="24"/>
          <w:szCs w:val="24"/>
        </w:rPr>
        <w:t>(a)</w:t>
      </w:r>
      <w:r>
        <w:rPr>
          <w:spacing w:val="-25"/>
          <w:sz w:val="24"/>
          <w:szCs w:val="24"/>
        </w:rPr>
        <w:tab/>
      </w:r>
      <w:r w:rsidR="00000000" w:rsidRPr="009B1679">
        <w:rPr>
          <w:sz w:val="24"/>
        </w:rPr>
        <w:t>Provide information about account values in the line graph under Item 27A(d)(2)(</w:t>
      </w:r>
      <w:proofErr w:type="spellStart"/>
      <w:r w:rsidR="00000000" w:rsidRPr="009B1679">
        <w:rPr>
          <w:sz w:val="24"/>
        </w:rPr>
        <w:t>i</w:t>
      </w:r>
      <w:proofErr w:type="spellEnd"/>
      <w:r w:rsidR="00000000" w:rsidRPr="009B1679">
        <w:rPr>
          <w:sz w:val="24"/>
        </w:rPr>
        <w:t>)</w:t>
      </w:r>
      <w:r w:rsidR="00000000" w:rsidRPr="009B1679">
        <w:rPr>
          <w:spacing w:val="-18"/>
          <w:sz w:val="24"/>
        </w:rPr>
        <w:t xml:space="preserve"> </w:t>
      </w:r>
      <w:r w:rsidR="00000000" w:rsidRPr="009B1679">
        <w:rPr>
          <w:sz w:val="24"/>
        </w:rPr>
        <w:t>for the Class of the Fund to which the report</w:t>
      </w:r>
      <w:r w:rsidR="00000000" w:rsidRPr="009B1679">
        <w:rPr>
          <w:spacing w:val="-4"/>
          <w:sz w:val="24"/>
        </w:rPr>
        <w:t xml:space="preserve"> </w:t>
      </w:r>
      <w:r w:rsidR="00000000" w:rsidRPr="009B1679">
        <w:rPr>
          <w:sz w:val="24"/>
        </w:rPr>
        <w:t>relates.</w:t>
      </w:r>
    </w:p>
    <w:p w:rsidR="00081523" w:rsidRDefault="00081523">
      <w:pPr>
        <w:pStyle w:val="BodyText"/>
        <w:spacing w:before="10"/>
        <w:rPr>
          <w:sz w:val="20"/>
        </w:rPr>
      </w:pPr>
    </w:p>
    <w:p w:rsidR="00081523" w:rsidRPr="009B1679" w:rsidRDefault="009B1679" w:rsidP="009B1679">
      <w:pPr>
        <w:tabs>
          <w:tab w:val="left" w:pos="2552"/>
        </w:tabs>
        <w:ind w:left="2551" w:right="1487" w:hanging="360"/>
        <w:rPr>
          <w:sz w:val="24"/>
        </w:rPr>
      </w:pPr>
      <w:r>
        <w:rPr>
          <w:spacing w:val="-25"/>
          <w:sz w:val="24"/>
          <w:szCs w:val="24"/>
        </w:rPr>
        <w:t>(b)</w:t>
      </w:r>
      <w:r>
        <w:rPr>
          <w:spacing w:val="-25"/>
          <w:sz w:val="24"/>
          <w:szCs w:val="24"/>
        </w:rPr>
        <w:tab/>
      </w:r>
      <w:r w:rsidR="00000000" w:rsidRPr="009B1679">
        <w:rPr>
          <w:sz w:val="24"/>
        </w:rPr>
        <w:t>Provide information about the average annual total returns for Class of the Fund to which the report relates in the table under Item</w:t>
      </w:r>
      <w:r w:rsidR="00000000" w:rsidRPr="009B1679">
        <w:rPr>
          <w:spacing w:val="-3"/>
          <w:sz w:val="24"/>
        </w:rPr>
        <w:t xml:space="preserve"> </w:t>
      </w:r>
      <w:r w:rsidR="00000000" w:rsidRPr="009B1679">
        <w:rPr>
          <w:sz w:val="24"/>
        </w:rPr>
        <w:t>27A(d)(2)(ii).</w:t>
      </w:r>
    </w:p>
    <w:p w:rsidR="00081523" w:rsidRDefault="00081523">
      <w:pPr>
        <w:pStyle w:val="BodyText"/>
        <w:spacing w:before="10"/>
        <w:rPr>
          <w:sz w:val="20"/>
        </w:rPr>
      </w:pPr>
    </w:p>
    <w:p w:rsidR="00081523" w:rsidRPr="009B1679" w:rsidRDefault="009B1679" w:rsidP="009B1679">
      <w:pPr>
        <w:tabs>
          <w:tab w:val="left" w:pos="2151"/>
        </w:tabs>
        <w:ind w:left="2150" w:right="1091" w:hanging="480"/>
        <w:rPr>
          <w:sz w:val="24"/>
        </w:rPr>
      </w:pPr>
      <w:r>
        <w:rPr>
          <w:color w:val="221F1F"/>
          <w:spacing w:val="-3"/>
          <w:sz w:val="24"/>
          <w:szCs w:val="24"/>
        </w:rPr>
        <w:t>14.</w:t>
      </w:r>
      <w:r>
        <w:rPr>
          <w:color w:val="221F1F"/>
          <w:spacing w:val="-3"/>
          <w:sz w:val="24"/>
          <w:szCs w:val="24"/>
        </w:rPr>
        <w:tab/>
      </w:r>
      <w:r w:rsidR="00000000" w:rsidRPr="009B1679">
        <w:rPr>
          <w:i/>
          <w:sz w:val="24"/>
        </w:rPr>
        <w:t xml:space="preserve">Material Changes. </w:t>
      </w:r>
      <w:r w:rsidR="00000000" w:rsidRPr="009B1679">
        <w:rPr>
          <w:sz w:val="24"/>
        </w:rPr>
        <w:t>If a material change to the Fund has occurred during the period</w:t>
      </w:r>
      <w:r w:rsidR="00000000" w:rsidRPr="009B1679">
        <w:rPr>
          <w:spacing w:val="-19"/>
          <w:sz w:val="24"/>
        </w:rPr>
        <w:t xml:space="preserve"> </w:t>
      </w:r>
      <w:r w:rsidR="00000000" w:rsidRPr="009B1679">
        <w:rPr>
          <w:sz w:val="24"/>
        </w:rPr>
        <w:t>covered by the line graph and table, such as a change in investment adviser or a change to the Fund’s investment strategies, the Fund may include a brief legend or footnote to describe the relevant change and when it</w:t>
      </w:r>
      <w:r w:rsidR="00000000" w:rsidRPr="009B1679">
        <w:rPr>
          <w:spacing w:val="3"/>
          <w:sz w:val="24"/>
        </w:rPr>
        <w:t xml:space="preserve"> </w:t>
      </w:r>
      <w:r w:rsidR="00000000" w:rsidRPr="009B1679">
        <w:rPr>
          <w:sz w:val="24"/>
        </w:rPr>
        <w:t>occurred.</w:t>
      </w:r>
    </w:p>
    <w:p w:rsidR="00081523" w:rsidRDefault="00081523">
      <w:pPr>
        <w:pStyle w:val="BodyText"/>
        <w:spacing w:before="10"/>
        <w:rPr>
          <w:sz w:val="20"/>
        </w:rPr>
      </w:pPr>
    </w:p>
    <w:p w:rsidR="00081523" w:rsidRPr="009B1679" w:rsidRDefault="009B1679" w:rsidP="009B1679">
      <w:pPr>
        <w:tabs>
          <w:tab w:val="left" w:pos="2151"/>
        </w:tabs>
        <w:ind w:left="2150" w:right="1372" w:hanging="480"/>
        <w:rPr>
          <w:sz w:val="24"/>
        </w:rPr>
      </w:pPr>
      <w:r>
        <w:rPr>
          <w:color w:val="221F1F"/>
          <w:spacing w:val="-3"/>
          <w:sz w:val="24"/>
          <w:szCs w:val="24"/>
        </w:rPr>
        <w:t>15.</w:t>
      </w:r>
      <w:r>
        <w:rPr>
          <w:color w:val="221F1F"/>
          <w:spacing w:val="-3"/>
          <w:sz w:val="24"/>
          <w:szCs w:val="24"/>
        </w:rPr>
        <w:tab/>
      </w:r>
      <w:r w:rsidR="00000000" w:rsidRPr="009B1679">
        <w:rPr>
          <w:i/>
          <w:sz w:val="24"/>
        </w:rPr>
        <w:t xml:space="preserve">Availability of Updated Performance Information. </w:t>
      </w:r>
      <w:r w:rsidR="00000000" w:rsidRPr="009B1679">
        <w:rPr>
          <w:sz w:val="24"/>
        </w:rPr>
        <w:t>If the Fund provides updated performance information on its website or through other widely accessible</w:t>
      </w:r>
      <w:r w:rsidR="00000000" w:rsidRPr="009B1679">
        <w:rPr>
          <w:spacing w:val="-20"/>
          <w:sz w:val="24"/>
        </w:rPr>
        <w:t xml:space="preserve"> </w:t>
      </w:r>
      <w:r w:rsidR="00000000" w:rsidRPr="009B1679">
        <w:rPr>
          <w:sz w:val="24"/>
        </w:rPr>
        <w:t>mechanisms, direct shareholders to where they can find this</w:t>
      </w:r>
      <w:r w:rsidR="00000000" w:rsidRPr="009B1679">
        <w:rPr>
          <w:spacing w:val="-6"/>
          <w:sz w:val="24"/>
        </w:rPr>
        <w:t xml:space="preserve"> </w:t>
      </w:r>
      <w:r w:rsidR="00000000" w:rsidRPr="009B1679">
        <w:rPr>
          <w:sz w:val="24"/>
        </w:rPr>
        <w:t>information.</w:t>
      </w:r>
    </w:p>
    <w:p w:rsidR="00081523" w:rsidRDefault="00081523">
      <w:pPr>
        <w:pStyle w:val="BodyText"/>
        <w:spacing w:before="10"/>
        <w:rPr>
          <w:sz w:val="20"/>
        </w:rPr>
      </w:pPr>
    </w:p>
    <w:p w:rsidR="00081523" w:rsidRPr="009B1679" w:rsidRDefault="009B1679" w:rsidP="009B1679">
      <w:pPr>
        <w:tabs>
          <w:tab w:val="left" w:pos="1704"/>
        </w:tabs>
        <w:ind w:left="1711" w:right="1725" w:hanging="480"/>
        <w:rPr>
          <w:sz w:val="24"/>
        </w:rPr>
      </w:pPr>
      <w:r>
        <w:rPr>
          <w:color w:val="221F1F"/>
          <w:spacing w:val="-10"/>
          <w:sz w:val="24"/>
          <w:szCs w:val="24"/>
        </w:rPr>
        <w:t>(3)</w:t>
      </w:r>
      <w:r>
        <w:rPr>
          <w:color w:val="221F1F"/>
          <w:spacing w:val="-10"/>
          <w:sz w:val="24"/>
          <w:szCs w:val="24"/>
        </w:rPr>
        <w:tab/>
      </w:r>
      <w:r w:rsidR="00000000" w:rsidRPr="009B1679">
        <w:rPr>
          <w:spacing w:val="-3"/>
          <w:sz w:val="24"/>
        </w:rPr>
        <w:t xml:space="preserve">If </w:t>
      </w:r>
      <w:r w:rsidR="00000000" w:rsidRPr="009B1679">
        <w:rPr>
          <w:sz w:val="24"/>
        </w:rPr>
        <w:t xml:space="preserve">the </w:t>
      </w:r>
      <w:r w:rsidR="00000000" w:rsidRPr="009B1679">
        <w:rPr>
          <w:spacing w:val="-3"/>
          <w:sz w:val="24"/>
        </w:rPr>
        <w:t xml:space="preserve">Fund has </w:t>
      </w:r>
      <w:r w:rsidR="00000000" w:rsidRPr="009B1679">
        <w:rPr>
          <w:sz w:val="24"/>
        </w:rPr>
        <w:t xml:space="preserve">a policy or </w:t>
      </w:r>
      <w:r w:rsidR="00000000" w:rsidRPr="009B1679">
        <w:rPr>
          <w:spacing w:val="-3"/>
          <w:sz w:val="24"/>
        </w:rPr>
        <w:t xml:space="preserve">practice </w:t>
      </w:r>
      <w:r w:rsidR="00000000" w:rsidRPr="009B1679">
        <w:rPr>
          <w:sz w:val="24"/>
        </w:rPr>
        <w:t xml:space="preserve">of maintaining a </w:t>
      </w:r>
      <w:r w:rsidR="00000000" w:rsidRPr="009B1679">
        <w:rPr>
          <w:spacing w:val="-3"/>
          <w:sz w:val="24"/>
        </w:rPr>
        <w:t xml:space="preserve">specified </w:t>
      </w:r>
      <w:r w:rsidR="00000000" w:rsidRPr="009B1679">
        <w:rPr>
          <w:sz w:val="24"/>
        </w:rPr>
        <w:t xml:space="preserve">level of </w:t>
      </w:r>
      <w:r w:rsidR="00000000" w:rsidRPr="009B1679">
        <w:rPr>
          <w:spacing w:val="-3"/>
          <w:sz w:val="24"/>
        </w:rPr>
        <w:t xml:space="preserve">distributions </w:t>
      </w:r>
      <w:r w:rsidR="00000000" w:rsidRPr="009B1679">
        <w:rPr>
          <w:sz w:val="24"/>
        </w:rPr>
        <w:t xml:space="preserve">to </w:t>
      </w:r>
      <w:r w:rsidR="00000000" w:rsidRPr="009B1679">
        <w:rPr>
          <w:spacing w:val="-3"/>
          <w:sz w:val="24"/>
        </w:rPr>
        <w:t xml:space="preserve">shareholders, disclose </w:t>
      </w:r>
      <w:r w:rsidR="00000000" w:rsidRPr="009B1679">
        <w:rPr>
          <w:sz w:val="24"/>
        </w:rPr>
        <w:t xml:space="preserve">if the </w:t>
      </w:r>
      <w:r w:rsidR="00000000" w:rsidRPr="009B1679">
        <w:rPr>
          <w:spacing w:val="-3"/>
          <w:sz w:val="24"/>
        </w:rPr>
        <w:t xml:space="preserve">Fund was </w:t>
      </w:r>
      <w:r w:rsidR="00000000" w:rsidRPr="009B1679">
        <w:rPr>
          <w:sz w:val="24"/>
        </w:rPr>
        <w:t xml:space="preserve">unable to meet the specified level of </w:t>
      </w:r>
      <w:r w:rsidR="00000000" w:rsidRPr="009B1679">
        <w:rPr>
          <w:spacing w:val="-3"/>
          <w:sz w:val="24"/>
        </w:rPr>
        <w:t xml:space="preserve">distributions </w:t>
      </w:r>
      <w:r w:rsidR="00000000" w:rsidRPr="009B1679">
        <w:rPr>
          <w:sz w:val="24"/>
        </w:rPr>
        <w:t>during</w:t>
      </w:r>
      <w:r w:rsidR="00000000" w:rsidRPr="009B1679">
        <w:rPr>
          <w:spacing w:val="-11"/>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reporting</w:t>
      </w:r>
      <w:r w:rsidR="00000000" w:rsidRPr="009B1679">
        <w:rPr>
          <w:spacing w:val="-7"/>
          <w:sz w:val="24"/>
        </w:rPr>
        <w:t xml:space="preserve"> </w:t>
      </w:r>
      <w:r w:rsidR="00000000" w:rsidRPr="009B1679">
        <w:rPr>
          <w:sz w:val="24"/>
        </w:rPr>
        <w:t>period.</w:t>
      </w:r>
      <w:r w:rsidR="00000000" w:rsidRPr="009B1679">
        <w:rPr>
          <w:spacing w:val="-8"/>
          <w:sz w:val="24"/>
        </w:rPr>
        <w:t xml:space="preserve"> </w:t>
      </w:r>
      <w:r w:rsidR="00000000" w:rsidRPr="009B1679">
        <w:rPr>
          <w:sz w:val="24"/>
        </w:rPr>
        <w:t>Also</w:t>
      </w:r>
      <w:r w:rsidR="00000000" w:rsidRPr="009B1679">
        <w:rPr>
          <w:spacing w:val="-7"/>
          <w:sz w:val="24"/>
        </w:rPr>
        <w:t xml:space="preserve"> </w:t>
      </w:r>
      <w:r w:rsidR="00000000" w:rsidRPr="009B1679">
        <w:rPr>
          <w:spacing w:val="-3"/>
          <w:sz w:val="24"/>
        </w:rPr>
        <w:t>discuss</w:t>
      </w:r>
      <w:r w:rsidR="00000000" w:rsidRPr="009B1679">
        <w:rPr>
          <w:spacing w:val="-5"/>
          <w:sz w:val="24"/>
        </w:rPr>
        <w:t xml:space="preserve"> </w:t>
      </w:r>
      <w:r w:rsidR="00000000" w:rsidRPr="009B1679">
        <w:rPr>
          <w:sz w:val="24"/>
        </w:rPr>
        <w:t>the</w:t>
      </w:r>
      <w:r w:rsidR="00000000" w:rsidRPr="009B1679">
        <w:rPr>
          <w:spacing w:val="-7"/>
          <w:sz w:val="24"/>
        </w:rPr>
        <w:t xml:space="preserve"> </w:t>
      </w:r>
      <w:r w:rsidR="00000000" w:rsidRPr="009B1679">
        <w:rPr>
          <w:spacing w:val="-3"/>
          <w:sz w:val="24"/>
        </w:rPr>
        <w:t>extent</w:t>
      </w:r>
      <w:r w:rsidR="00000000" w:rsidRPr="009B1679">
        <w:rPr>
          <w:spacing w:val="-4"/>
          <w:sz w:val="24"/>
        </w:rPr>
        <w:t xml:space="preserve"> </w:t>
      </w:r>
      <w:r w:rsidR="00000000" w:rsidRPr="009B1679">
        <w:rPr>
          <w:sz w:val="24"/>
        </w:rPr>
        <w:t>to</w:t>
      </w:r>
      <w:r w:rsidR="00000000" w:rsidRPr="009B1679">
        <w:rPr>
          <w:spacing w:val="-8"/>
          <w:sz w:val="24"/>
        </w:rPr>
        <w:t xml:space="preserve"> </w:t>
      </w:r>
      <w:r w:rsidR="00000000" w:rsidRPr="009B1679">
        <w:rPr>
          <w:sz w:val="24"/>
        </w:rPr>
        <w:t>which</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6"/>
          <w:sz w:val="24"/>
        </w:rPr>
        <w:t xml:space="preserve"> </w:t>
      </w:r>
      <w:r w:rsidR="00000000" w:rsidRPr="009B1679">
        <w:rPr>
          <w:spacing w:val="-3"/>
          <w:sz w:val="24"/>
        </w:rPr>
        <w:t>distribution</w:t>
      </w:r>
      <w:r w:rsidR="00000000" w:rsidRPr="009B1679">
        <w:rPr>
          <w:spacing w:val="-7"/>
          <w:sz w:val="24"/>
        </w:rPr>
        <w:t xml:space="preserve"> </w:t>
      </w:r>
      <w:r w:rsidR="00000000" w:rsidRPr="009B1679">
        <w:rPr>
          <w:sz w:val="24"/>
        </w:rPr>
        <w:t xml:space="preserve">policy </w:t>
      </w:r>
      <w:r w:rsidR="00000000" w:rsidRPr="009B1679">
        <w:rPr>
          <w:spacing w:val="-3"/>
          <w:sz w:val="24"/>
        </w:rPr>
        <w:t xml:space="preserve">resulted </w:t>
      </w:r>
      <w:r w:rsidR="00000000" w:rsidRPr="009B1679">
        <w:rPr>
          <w:sz w:val="24"/>
        </w:rPr>
        <w:t xml:space="preserve">in </w:t>
      </w:r>
      <w:r w:rsidR="00000000" w:rsidRPr="009B1679">
        <w:rPr>
          <w:spacing w:val="-3"/>
          <w:sz w:val="24"/>
        </w:rPr>
        <w:t xml:space="preserve">distributions </w:t>
      </w:r>
      <w:r w:rsidR="00000000" w:rsidRPr="009B1679">
        <w:rPr>
          <w:sz w:val="24"/>
        </w:rPr>
        <w:t>of</w:t>
      </w:r>
      <w:r w:rsidR="00000000" w:rsidRPr="009B1679">
        <w:rPr>
          <w:spacing w:val="-13"/>
          <w:sz w:val="24"/>
        </w:rPr>
        <w:t xml:space="preserve"> </w:t>
      </w:r>
      <w:r w:rsidR="00000000" w:rsidRPr="009B1679">
        <w:rPr>
          <w:spacing w:val="-3"/>
          <w:sz w:val="24"/>
        </w:rPr>
        <w:t>capital.</w:t>
      </w:r>
    </w:p>
    <w:p w:rsidR="00081523" w:rsidRDefault="00081523">
      <w:pPr>
        <w:pStyle w:val="BodyText"/>
        <w:spacing w:before="10"/>
        <w:rPr>
          <w:sz w:val="20"/>
        </w:rPr>
      </w:pPr>
    </w:p>
    <w:p w:rsidR="00081523" w:rsidRPr="009B1679" w:rsidRDefault="009B1679" w:rsidP="009B1679">
      <w:pPr>
        <w:tabs>
          <w:tab w:val="left" w:pos="1704"/>
        </w:tabs>
        <w:ind w:left="1711" w:right="1525" w:hanging="480"/>
        <w:rPr>
          <w:sz w:val="24"/>
        </w:rPr>
      </w:pPr>
      <w:r>
        <w:rPr>
          <w:color w:val="221F1F"/>
          <w:spacing w:val="-10"/>
          <w:sz w:val="24"/>
          <w:szCs w:val="24"/>
        </w:rPr>
        <w:t>(4)</w:t>
      </w:r>
      <w:r>
        <w:rPr>
          <w:color w:val="221F1F"/>
          <w:spacing w:val="-10"/>
          <w:sz w:val="24"/>
          <w:szCs w:val="24"/>
        </w:rPr>
        <w:tab/>
      </w:r>
      <w:r w:rsidR="00000000" w:rsidRPr="009B1679">
        <w:rPr>
          <w:spacing w:val="-3"/>
          <w:sz w:val="24"/>
        </w:rPr>
        <w:t>For</w:t>
      </w:r>
      <w:r w:rsidR="00000000" w:rsidRPr="009B1679">
        <w:rPr>
          <w:spacing w:val="-7"/>
          <w:sz w:val="24"/>
        </w:rPr>
        <w:t xml:space="preserve"> </w:t>
      </w:r>
      <w:r w:rsidR="00000000" w:rsidRPr="009B1679">
        <w:rPr>
          <w:sz w:val="24"/>
        </w:rPr>
        <w:t>an</w:t>
      </w:r>
      <w:r w:rsidR="00000000" w:rsidRPr="009B1679">
        <w:rPr>
          <w:spacing w:val="-5"/>
          <w:sz w:val="24"/>
        </w:rPr>
        <w:t xml:space="preserve"> </w:t>
      </w:r>
      <w:r w:rsidR="00000000" w:rsidRPr="009B1679">
        <w:rPr>
          <w:spacing w:val="-3"/>
          <w:sz w:val="24"/>
        </w:rPr>
        <w:t>Exchange-Traded</w:t>
      </w:r>
      <w:r w:rsidR="00000000" w:rsidRPr="009B1679">
        <w:rPr>
          <w:spacing w:val="-5"/>
          <w:sz w:val="24"/>
        </w:rPr>
        <w:t xml:space="preserve"> </w:t>
      </w:r>
      <w:r w:rsidR="00000000" w:rsidRPr="009B1679">
        <w:rPr>
          <w:spacing w:val="-3"/>
          <w:sz w:val="24"/>
        </w:rPr>
        <w:t>Fund,</w:t>
      </w:r>
      <w:r w:rsidR="00000000" w:rsidRPr="009B1679">
        <w:rPr>
          <w:spacing w:val="-5"/>
          <w:sz w:val="24"/>
        </w:rPr>
        <w:t xml:space="preserve"> </w:t>
      </w:r>
      <w:r w:rsidR="00000000" w:rsidRPr="009B1679">
        <w:rPr>
          <w:spacing w:val="-3"/>
          <w:sz w:val="24"/>
        </w:rPr>
        <w:t>provide</w:t>
      </w:r>
      <w:r w:rsidR="00000000" w:rsidRPr="009B1679">
        <w:rPr>
          <w:spacing w:val="-6"/>
          <w:sz w:val="24"/>
        </w:rPr>
        <w:t xml:space="preserve"> </w:t>
      </w:r>
      <w:r w:rsidR="00000000" w:rsidRPr="009B1679">
        <w:rPr>
          <w:sz w:val="24"/>
        </w:rPr>
        <w:t>a</w:t>
      </w:r>
      <w:r w:rsidR="00000000" w:rsidRPr="009B1679">
        <w:rPr>
          <w:spacing w:val="-8"/>
          <w:sz w:val="24"/>
        </w:rPr>
        <w:t xml:space="preserve"> </w:t>
      </w:r>
      <w:r w:rsidR="00000000" w:rsidRPr="009B1679">
        <w:rPr>
          <w:sz w:val="24"/>
        </w:rPr>
        <w:t>table</w:t>
      </w:r>
      <w:r w:rsidR="00000000" w:rsidRPr="009B1679">
        <w:rPr>
          <w:spacing w:val="-6"/>
          <w:sz w:val="24"/>
        </w:rPr>
        <w:t xml:space="preserve"> </w:t>
      </w:r>
      <w:r w:rsidR="00000000" w:rsidRPr="009B1679">
        <w:rPr>
          <w:sz w:val="24"/>
        </w:rPr>
        <w:t>showing</w:t>
      </w:r>
      <w:r w:rsidR="00000000" w:rsidRPr="009B1679">
        <w:rPr>
          <w:spacing w:val="-10"/>
          <w:sz w:val="24"/>
        </w:rPr>
        <w:t xml:space="preserve"> </w:t>
      </w:r>
      <w:r w:rsidR="00000000" w:rsidRPr="009B1679">
        <w:rPr>
          <w:sz w:val="24"/>
        </w:rPr>
        <w:t>the</w:t>
      </w:r>
      <w:r w:rsidR="00000000" w:rsidRPr="009B1679">
        <w:rPr>
          <w:spacing w:val="-9"/>
          <w:sz w:val="24"/>
        </w:rPr>
        <w:t xml:space="preserve"> </w:t>
      </w:r>
      <w:r w:rsidR="00000000" w:rsidRPr="009B1679">
        <w:rPr>
          <w:spacing w:val="-2"/>
          <w:sz w:val="24"/>
        </w:rPr>
        <w:t>number</w:t>
      </w:r>
      <w:r w:rsidR="00000000" w:rsidRPr="009B1679">
        <w:rPr>
          <w:spacing w:val="-6"/>
          <w:sz w:val="24"/>
        </w:rPr>
        <w:t xml:space="preserve"> </w:t>
      </w:r>
      <w:r w:rsidR="00000000" w:rsidRPr="009B1679">
        <w:rPr>
          <w:sz w:val="24"/>
        </w:rPr>
        <w:t>of</w:t>
      </w:r>
      <w:r w:rsidR="00000000" w:rsidRPr="009B1679">
        <w:rPr>
          <w:spacing w:val="-8"/>
          <w:sz w:val="24"/>
        </w:rPr>
        <w:t xml:space="preserve"> </w:t>
      </w:r>
      <w:r w:rsidR="00000000" w:rsidRPr="009B1679">
        <w:rPr>
          <w:sz w:val="24"/>
        </w:rPr>
        <w:t>days</w:t>
      </w:r>
      <w:r w:rsidR="00000000" w:rsidRPr="009B1679">
        <w:rPr>
          <w:spacing w:val="-5"/>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Market</w:t>
      </w:r>
      <w:r w:rsidR="00000000" w:rsidRPr="009B1679">
        <w:rPr>
          <w:spacing w:val="-7"/>
          <w:sz w:val="24"/>
        </w:rPr>
        <w:t xml:space="preserve"> </w:t>
      </w:r>
      <w:r w:rsidR="00000000" w:rsidRPr="009B1679">
        <w:rPr>
          <w:sz w:val="24"/>
        </w:rPr>
        <w:t>Price of</w:t>
      </w:r>
      <w:r w:rsidR="00000000" w:rsidRPr="009B1679">
        <w:rPr>
          <w:spacing w:val="-9"/>
          <w:sz w:val="24"/>
        </w:rPr>
        <w:t xml:space="preserve"> </w:t>
      </w:r>
      <w:r w:rsidR="00000000" w:rsidRPr="009B1679">
        <w:rPr>
          <w:sz w:val="24"/>
        </w:rPr>
        <w:t>the</w:t>
      </w:r>
      <w:r w:rsidR="00000000" w:rsidRPr="009B1679">
        <w:rPr>
          <w:spacing w:val="-6"/>
          <w:sz w:val="24"/>
        </w:rPr>
        <w:t xml:space="preserve"> </w:t>
      </w:r>
      <w:r w:rsidR="00000000" w:rsidRPr="009B1679">
        <w:rPr>
          <w:sz w:val="24"/>
        </w:rPr>
        <w:t>Fund</w:t>
      </w:r>
      <w:r w:rsidR="00000000" w:rsidRPr="009B1679">
        <w:rPr>
          <w:spacing w:val="-7"/>
          <w:sz w:val="24"/>
        </w:rPr>
        <w:t xml:space="preserve"> </w:t>
      </w:r>
      <w:r w:rsidR="00000000" w:rsidRPr="009B1679">
        <w:rPr>
          <w:sz w:val="24"/>
        </w:rPr>
        <w:t>shares</w:t>
      </w:r>
      <w:r w:rsidR="00000000" w:rsidRPr="009B1679">
        <w:rPr>
          <w:spacing w:val="-6"/>
          <w:sz w:val="24"/>
        </w:rPr>
        <w:t xml:space="preserve"> </w:t>
      </w:r>
      <w:r w:rsidR="00000000" w:rsidRPr="009B1679">
        <w:rPr>
          <w:spacing w:val="-3"/>
          <w:sz w:val="24"/>
        </w:rPr>
        <w:t>was</w:t>
      </w:r>
      <w:r w:rsidR="00000000" w:rsidRPr="009B1679">
        <w:rPr>
          <w:spacing w:val="-5"/>
          <w:sz w:val="24"/>
        </w:rPr>
        <w:t xml:space="preserve"> </w:t>
      </w:r>
      <w:r w:rsidR="00000000" w:rsidRPr="009B1679">
        <w:rPr>
          <w:spacing w:val="-3"/>
          <w:sz w:val="24"/>
        </w:rPr>
        <w:t>greater</w:t>
      </w:r>
      <w:r w:rsidR="00000000" w:rsidRPr="009B1679">
        <w:rPr>
          <w:spacing w:val="-8"/>
          <w:sz w:val="24"/>
        </w:rPr>
        <w:t xml:space="preserve"> </w:t>
      </w:r>
      <w:r w:rsidR="00000000" w:rsidRPr="009B1679">
        <w:rPr>
          <w:sz w:val="24"/>
        </w:rPr>
        <w:t>than</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Fund’s</w:t>
      </w:r>
      <w:r w:rsidR="00000000" w:rsidRPr="009B1679">
        <w:rPr>
          <w:spacing w:val="-7"/>
          <w:sz w:val="24"/>
        </w:rPr>
        <w:t xml:space="preserve"> </w:t>
      </w:r>
      <w:r w:rsidR="00000000" w:rsidRPr="009B1679">
        <w:rPr>
          <w:sz w:val="24"/>
        </w:rPr>
        <w:t>net</w:t>
      </w:r>
      <w:r w:rsidR="00000000" w:rsidRPr="009B1679">
        <w:rPr>
          <w:spacing w:val="-5"/>
          <w:sz w:val="24"/>
        </w:rPr>
        <w:t xml:space="preserve"> </w:t>
      </w:r>
      <w:r w:rsidR="00000000" w:rsidRPr="009B1679">
        <w:rPr>
          <w:spacing w:val="-3"/>
          <w:sz w:val="24"/>
        </w:rPr>
        <w:t>asset</w:t>
      </w:r>
      <w:r w:rsidR="00000000" w:rsidRPr="009B1679">
        <w:rPr>
          <w:spacing w:val="-4"/>
          <w:sz w:val="24"/>
        </w:rPr>
        <w:t xml:space="preserve"> </w:t>
      </w:r>
      <w:r w:rsidR="00000000" w:rsidRPr="009B1679">
        <w:rPr>
          <w:sz w:val="24"/>
        </w:rPr>
        <w:t>value</w:t>
      </w:r>
      <w:r w:rsidR="00000000" w:rsidRPr="009B1679">
        <w:rPr>
          <w:spacing w:val="-6"/>
          <w:sz w:val="24"/>
        </w:rPr>
        <w:t xml:space="preserve"> </w:t>
      </w:r>
      <w:r w:rsidR="00000000" w:rsidRPr="009B1679">
        <w:rPr>
          <w:spacing w:val="-3"/>
          <w:sz w:val="24"/>
        </w:rPr>
        <w:t>and</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number</w:t>
      </w:r>
      <w:r w:rsidR="00000000" w:rsidRPr="009B1679">
        <w:rPr>
          <w:spacing w:val="-8"/>
          <w:sz w:val="24"/>
        </w:rPr>
        <w:t xml:space="preserve"> </w:t>
      </w:r>
      <w:r w:rsidR="00000000" w:rsidRPr="009B1679">
        <w:rPr>
          <w:sz w:val="24"/>
        </w:rPr>
        <w:t>of</w:t>
      </w:r>
      <w:r w:rsidR="00000000" w:rsidRPr="009B1679">
        <w:rPr>
          <w:spacing w:val="-8"/>
          <w:sz w:val="24"/>
        </w:rPr>
        <w:t xml:space="preserve"> </w:t>
      </w:r>
      <w:r w:rsidR="00000000" w:rsidRPr="009B1679">
        <w:rPr>
          <w:sz w:val="24"/>
        </w:rPr>
        <w:t>days</w:t>
      </w:r>
      <w:r w:rsidR="00000000" w:rsidRPr="009B1679">
        <w:rPr>
          <w:spacing w:val="-8"/>
          <w:sz w:val="24"/>
        </w:rPr>
        <w:t xml:space="preserve"> </w:t>
      </w:r>
      <w:r w:rsidR="00000000" w:rsidRPr="009B1679">
        <w:rPr>
          <w:sz w:val="24"/>
        </w:rPr>
        <w:t>it</w:t>
      </w:r>
      <w:r w:rsidR="00000000" w:rsidRPr="009B1679">
        <w:rPr>
          <w:spacing w:val="-4"/>
          <w:sz w:val="24"/>
        </w:rPr>
        <w:t xml:space="preserve"> was </w:t>
      </w:r>
      <w:r w:rsidR="00000000" w:rsidRPr="009B1679">
        <w:rPr>
          <w:spacing w:val="-3"/>
          <w:sz w:val="24"/>
        </w:rPr>
        <w:t xml:space="preserve">less </w:t>
      </w:r>
      <w:r w:rsidR="00000000" w:rsidRPr="009B1679">
        <w:rPr>
          <w:sz w:val="24"/>
        </w:rPr>
        <w:t xml:space="preserve">than the </w:t>
      </w:r>
      <w:r w:rsidR="00000000" w:rsidRPr="009B1679">
        <w:rPr>
          <w:spacing w:val="-2"/>
          <w:sz w:val="24"/>
        </w:rPr>
        <w:t xml:space="preserve">Fund’s </w:t>
      </w:r>
      <w:r w:rsidR="00000000" w:rsidRPr="009B1679">
        <w:rPr>
          <w:spacing w:val="-3"/>
          <w:sz w:val="24"/>
        </w:rPr>
        <w:t xml:space="preserve">net asset </w:t>
      </w:r>
      <w:r w:rsidR="00000000" w:rsidRPr="009B1679">
        <w:rPr>
          <w:sz w:val="24"/>
        </w:rPr>
        <w:t xml:space="preserve">value </w:t>
      </w:r>
      <w:r w:rsidR="00000000" w:rsidRPr="009B1679">
        <w:rPr>
          <w:spacing w:val="-3"/>
          <w:sz w:val="24"/>
        </w:rPr>
        <w:t>(</w:t>
      </w:r>
      <w:r w:rsidR="00000000" w:rsidRPr="009B1679">
        <w:rPr>
          <w:i/>
          <w:spacing w:val="-3"/>
          <w:sz w:val="24"/>
        </w:rPr>
        <w:t>i.e.</w:t>
      </w:r>
      <w:r w:rsidR="00000000" w:rsidRPr="009B1679">
        <w:rPr>
          <w:spacing w:val="-3"/>
          <w:sz w:val="24"/>
        </w:rPr>
        <w:t xml:space="preserve">, premium </w:t>
      </w:r>
      <w:r w:rsidR="00000000" w:rsidRPr="009B1679">
        <w:rPr>
          <w:sz w:val="24"/>
        </w:rPr>
        <w:t xml:space="preserve">or </w:t>
      </w:r>
      <w:r w:rsidR="00000000" w:rsidRPr="009B1679">
        <w:rPr>
          <w:spacing w:val="-3"/>
          <w:sz w:val="24"/>
        </w:rPr>
        <w:t xml:space="preserve">discount) </w:t>
      </w:r>
      <w:r w:rsidR="00000000" w:rsidRPr="009B1679">
        <w:rPr>
          <w:sz w:val="24"/>
        </w:rPr>
        <w:t xml:space="preserve">for the most recently </w:t>
      </w:r>
      <w:r w:rsidR="00000000" w:rsidRPr="009B1679">
        <w:rPr>
          <w:spacing w:val="-3"/>
          <w:sz w:val="24"/>
        </w:rPr>
        <w:t xml:space="preserve">completed calendar year, and </w:t>
      </w:r>
      <w:r w:rsidR="00000000" w:rsidRPr="009B1679">
        <w:rPr>
          <w:sz w:val="24"/>
        </w:rPr>
        <w:t xml:space="preserve">the most recently </w:t>
      </w:r>
      <w:r w:rsidR="00000000" w:rsidRPr="009B1679">
        <w:rPr>
          <w:spacing w:val="-3"/>
          <w:sz w:val="24"/>
        </w:rPr>
        <w:t xml:space="preserve">completed calendar quarters since that year (or </w:t>
      </w:r>
      <w:r w:rsidR="00000000" w:rsidRPr="009B1679">
        <w:rPr>
          <w:sz w:val="24"/>
        </w:rPr>
        <w:t xml:space="preserve">the life of the </w:t>
      </w:r>
      <w:r w:rsidR="00000000" w:rsidRPr="009B1679">
        <w:rPr>
          <w:spacing w:val="-3"/>
          <w:sz w:val="24"/>
        </w:rPr>
        <w:t xml:space="preserve">Fund, </w:t>
      </w:r>
      <w:r w:rsidR="00000000" w:rsidRPr="009B1679">
        <w:rPr>
          <w:sz w:val="24"/>
        </w:rPr>
        <w:t xml:space="preserve">if </w:t>
      </w:r>
      <w:r w:rsidR="00000000" w:rsidRPr="009B1679">
        <w:rPr>
          <w:spacing w:val="-3"/>
          <w:sz w:val="24"/>
        </w:rPr>
        <w:t xml:space="preserve">shorter). </w:t>
      </w:r>
      <w:r w:rsidR="00000000" w:rsidRPr="009B1679">
        <w:rPr>
          <w:sz w:val="24"/>
        </w:rPr>
        <w:t xml:space="preserve">The </w:t>
      </w:r>
      <w:r w:rsidR="00000000" w:rsidRPr="009B1679">
        <w:rPr>
          <w:spacing w:val="-3"/>
          <w:sz w:val="24"/>
        </w:rPr>
        <w:t xml:space="preserve">Fund </w:t>
      </w:r>
      <w:r w:rsidR="00000000" w:rsidRPr="009B1679">
        <w:rPr>
          <w:sz w:val="24"/>
        </w:rPr>
        <w:t xml:space="preserve">may omit the </w:t>
      </w:r>
      <w:r w:rsidR="00000000" w:rsidRPr="009B1679">
        <w:rPr>
          <w:spacing w:val="-3"/>
          <w:sz w:val="24"/>
        </w:rPr>
        <w:t xml:space="preserve">information </w:t>
      </w:r>
      <w:r w:rsidR="00000000" w:rsidRPr="009B1679">
        <w:rPr>
          <w:sz w:val="24"/>
        </w:rPr>
        <w:t xml:space="preserve">required by this </w:t>
      </w:r>
      <w:r w:rsidR="00000000" w:rsidRPr="009B1679">
        <w:rPr>
          <w:spacing w:val="-3"/>
          <w:sz w:val="24"/>
        </w:rPr>
        <w:t xml:space="preserve">paragraph </w:t>
      </w:r>
      <w:r w:rsidR="00000000" w:rsidRPr="009B1679">
        <w:rPr>
          <w:sz w:val="24"/>
        </w:rPr>
        <w:t xml:space="preserve">if it </w:t>
      </w:r>
      <w:r w:rsidR="00000000" w:rsidRPr="009B1679">
        <w:rPr>
          <w:spacing w:val="-3"/>
          <w:sz w:val="24"/>
        </w:rPr>
        <w:t xml:space="preserve">satisfies </w:t>
      </w:r>
      <w:r w:rsidR="00000000" w:rsidRPr="009B1679">
        <w:rPr>
          <w:sz w:val="24"/>
        </w:rPr>
        <w:t xml:space="preserve">the </w:t>
      </w:r>
      <w:r w:rsidR="00000000" w:rsidRPr="009B1679">
        <w:rPr>
          <w:spacing w:val="-3"/>
          <w:sz w:val="24"/>
        </w:rPr>
        <w:t xml:space="preserve">requirements </w:t>
      </w:r>
      <w:r w:rsidR="00000000" w:rsidRPr="009B1679">
        <w:rPr>
          <w:sz w:val="24"/>
        </w:rPr>
        <w:t xml:space="preserve">of paragraphs </w:t>
      </w:r>
      <w:r w:rsidR="00000000" w:rsidRPr="009B1679">
        <w:rPr>
          <w:spacing w:val="-3"/>
          <w:sz w:val="24"/>
        </w:rPr>
        <w:t xml:space="preserve">(c)(1)(ii)–(iv) and (c)(1)(vi) </w:t>
      </w:r>
      <w:r w:rsidR="00000000" w:rsidRPr="009B1679">
        <w:rPr>
          <w:sz w:val="24"/>
        </w:rPr>
        <w:t xml:space="preserve">of Rule </w:t>
      </w:r>
      <w:r w:rsidR="00000000" w:rsidRPr="009B1679">
        <w:rPr>
          <w:spacing w:val="-3"/>
          <w:sz w:val="24"/>
        </w:rPr>
        <w:t xml:space="preserve">6c-11 </w:t>
      </w:r>
      <w:r w:rsidR="00000000" w:rsidRPr="009B1679">
        <w:rPr>
          <w:sz w:val="24"/>
        </w:rPr>
        <w:t xml:space="preserve">[17 </w:t>
      </w:r>
      <w:r w:rsidR="00000000" w:rsidRPr="009B1679">
        <w:rPr>
          <w:spacing w:val="-2"/>
          <w:sz w:val="24"/>
        </w:rPr>
        <w:t xml:space="preserve">CFR </w:t>
      </w:r>
      <w:r w:rsidR="00000000" w:rsidRPr="009B1679">
        <w:rPr>
          <w:spacing w:val="-3"/>
          <w:sz w:val="24"/>
        </w:rPr>
        <w:t xml:space="preserve">270.6c-11(c)(1)(ii)–(iv) </w:t>
      </w:r>
      <w:r w:rsidR="00000000" w:rsidRPr="009B1679">
        <w:rPr>
          <w:sz w:val="24"/>
        </w:rPr>
        <w:t xml:space="preserve">and </w:t>
      </w:r>
      <w:r w:rsidR="00000000" w:rsidRPr="009B1679">
        <w:rPr>
          <w:spacing w:val="-3"/>
          <w:sz w:val="24"/>
        </w:rPr>
        <w:t xml:space="preserve">(c)(1)(vi)] </w:t>
      </w:r>
      <w:r w:rsidR="00000000" w:rsidRPr="009B1679">
        <w:rPr>
          <w:sz w:val="24"/>
        </w:rPr>
        <w:t xml:space="preserve">under the </w:t>
      </w:r>
      <w:r w:rsidR="00000000" w:rsidRPr="009B1679">
        <w:rPr>
          <w:spacing w:val="-3"/>
          <w:sz w:val="24"/>
        </w:rPr>
        <w:t xml:space="preserve">Investment </w:t>
      </w:r>
      <w:r w:rsidR="00000000" w:rsidRPr="009B1679">
        <w:rPr>
          <w:sz w:val="24"/>
        </w:rPr>
        <w:t>Company</w:t>
      </w:r>
      <w:r w:rsidR="00000000" w:rsidRPr="009B1679">
        <w:rPr>
          <w:spacing w:val="-29"/>
          <w:sz w:val="24"/>
        </w:rPr>
        <w:t xml:space="preserve"> </w:t>
      </w:r>
      <w:r w:rsidR="00000000" w:rsidRPr="009B1679">
        <w:rPr>
          <w:spacing w:val="-3"/>
          <w:sz w:val="24"/>
        </w:rPr>
        <w:t>Act.</w:t>
      </w:r>
    </w:p>
    <w:p w:rsidR="00081523" w:rsidRDefault="00081523">
      <w:pPr>
        <w:pStyle w:val="BodyText"/>
        <w:spacing w:before="4"/>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hanging="481"/>
        <w:rPr>
          <w:sz w:val="24"/>
        </w:rPr>
      </w:pPr>
      <w:r>
        <w:rPr>
          <w:color w:val="221F1F"/>
          <w:spacing w:val="-5"/>
          <w:sz w:val="24"/>
          <w:szCs w:val="24"/>
        </w:rPr>
        <w:t>1.</w:t>
      </w:r>
      <w:r>
        <w:rPr>
          <w:color w:val="221F1F"/>
          <w:spacing w:val="-5"/>
          <w:sz w:val="24"/>
          <w:szCs w:val="24"/>
        </w:rPr>
        <w:tab/>
      </w:r>
      <w:r w:rsidR="00000000" w:rsidRPr="009B1679">
        <w:rPr>
          <w:sz w:val="24"/>
        </w:rPr>
        <w:t>Provide the information in tabular</w:t>
      </w:r>
      <w:r w:rsidR="00000000" w:rsidRPr="009B1679">
        <w:rPr>
          <w:spacing w:val="-4"/>
          <w:sz w:val="24"/>
        </w:rPr>
        <w:t xml:space="preserve"> </w:t>
      </w:r>
      <w:r w:rsidR="00000000" w:rsidRPr="009B1679">
        <w:rPr>
          <w:sz w:val="24"/>
        </w:rPr>
        <w:t>form.</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84" w:hanging="480"/>
        <w:rPr>
          <w:sz w:val="24"/>
        </w:rPr>
      </w:pPr>
      <w:r>
        <w:rPr>
          <w:color w:val="221F1F"/>
          <w:spacing w:val="-5"/>
          <w:sz w:val="24"/>
          <w:szCs w:val="24"/>
        </w:rPr>
        <w:t>2.</w:t>
      </w:r>
      <w:r>
        <w:rPr>
          <w:color w:val="221F1F"/>
          <w:spacing w:val="-5"/>
          <w:sz w:val="24"/>
          <w:szCs w:val="24"/>
        </w:rPr>
        <w:tab/>
      </w:r>
      <w:r w:rsidR="00000000" w:rsidRPr="009B1679">
        <w:rPr>
          <w:sz w:val="24"/>
        </w:rPr>
        <w:t>Express the information as a percentage of the net asset value of the Exchange-Traded Fund, using separate columns for the number of days the Market Price was greater than</w:t>
      </w:r>
      <w:r w:rsidR="00000000" w:rsidRPr="009B1679">
        <w:rPr>
          <w:spacing w:val="-21"/>
          <w:sz w:val="24"/>
        </w:rPr>
        <w:t xml:space="preserve"> </w:t>
      </w:r>
      <w:r w:rsidR="00000000" w:rsidRPr="009B1679">
        <w:rPr>
          <w:sz w:val="24"/>
        </w:rPr>
        <w:t>the Fund’s net asset value and the number of days it was less than the Fund’s net asset value. Round all percentages to the nearest hundredth of one</w:t>
      </w:r>
      <w:r w:rsidR="00000000" w:rsidRPr="009B1679">
        <w:rPr>
          <w:spacing w:val="-3"/>
          <w:sz w:val="24"/>
        </w:rPr>
        <w:t xml:space="preserve"> </w:t>
      </w:r>
      <w:r w:rsidR="00000000" w:rsidRPr="009B1679">
        <w:rPr>
          <w:sz w:val="24"/>
        </w:rPr>
        <w:t>percent.</w:t>
      </w:r>
    </w:p>
    <w:p w:rsidR="00081523" w:rsidRDefault="00081523">
      <w:pPr>
        <w:pStyle w:val="BodyText"/>
        <w:spacing w:before="10"/>
        <w:rPr>
          <w:sz w:val="20"/>
        </w:rPr>
      </w:pPr>
    </w:p>
    <w:p w:rsidR="00081523" w:rsidRPr="009B1679" w:rsidRDefault="009B1679" w:rsidP="009B1679">
      <w:pPr>
        <w:tabs>
          <w:tab w:val="left" w:pos="2151"/>
        </w:tabs>
        <w:ind w:left="2150" w:right="1104" w:hanging="480"/>
        <w:jc w:val="both"/>
        <w:rPr>
          <w:sz w:val="24"/>
        </w:rPr>
      </w:pPr>
      <w:r>
        <w:rPr>
          <w:color w:val="221F1F"/>
          <w:spacing w:val="-5"/>
          <w:sz w:val="24"/>
          <w:szCs w:val="24"/>
        </w:rPr>
        <w:t>3.</w:t>
      </w:r>
      <w:r>
        <w:rPr>
          <w:color w:val="221F1F"/>
          <w:spacing w:val="-5"/>
          <w:sz w:val="24"/>
          <w:szCs w:val="24"/>
        </w:rPr>
        <w:tab/>
      </w:r>
      <w:r w:rsidR="00000000" w:rsidRPr="009B1679">
        <w:rPr>
          <w:sz w:val="24"/>
        </w:rPr>
        <w:t>Adjacent to the table, provide a brief explanation that: shareholders may pay more than net asset value when they buy Fund shares and receive less than net asset value when they sell those shares, because shares are bought and sold at current market</w:t>
      </w:r>
      <w:r w:rsidR="00000000" w:rsidRPr="009B1679">
        <w:rPr>
          <w:spacing w:val="-7"/>
          <w:sz w:val="24"/>
        </w:rPr>
        <w:t xml:space="preserve"> </w:t>
      </w:r>
      <w:r w:rsidR="00000000" w:rsidRPr="009B1679">
        <w:rPr>
          <w:sz w:val="24"/>
        </w:rPr>
        <w:t>prices.</w:t>
      </w:r>
    </w:p>
    <w:p w:rsidR="00081523" w:rsidRDefault="00081523">
      <w:pPr>
        <w:pStyle w:val="BodyText"/>
        <w:spacing w:before="10"/>
        <w:rPr>
          <w:sz w:val="20"/>
        </w:rPr>
      </w:pPr>
    </w:p>
    <w:p w:rsidR="00081523" w:rsidRPr="009B1679" w:rsidRDefault="009B1679" w:rsidP="009B1679">
      <w:pPr>
        <w:tabs>
          <w:tab w:val="left" w:pos="2151"/>
        </w:tabs>
        <w:ind w:left="2150" w:right="1108" w:hanging="480"/>
        <w:jc w:val="both"/>
        <w:rPr>
          <w:sz w:val="24"/>
        </w:rPr>
      </w:pPr>
      <w:r>
        <w:rPr>
          <w:color w:val="221F1F"/>
          <w:spacing w:val="-5"/>
          <w:sz w:val="24"/>
          <w:szCs w:val="24"/>
        </w:rPr>
        <w:t>4.</w:t>
      </w:r>
      <w:r>
        <w:rPr>
          <w:color w:val="221F1F"/>
          <w:spacing w:val="-5"/>
          <w:sz w:val="24"/>
          <w:szCs w:val="24"/>
        </w:rPr>
        <w:tab/>
      </w:r>
      <w:r w:rsidR="00000000" w:rsidRPr="009B1679">
        <w:rPr>
          <w:sz w:val="24"/>
        </w:rPr>
        <w:t>Include a statement that the data presented represents past performance and cannot be</w:t>
      </w:r>
      <w:r w:rsidR="00000000" w:rsidRPr="009B1679">
        <w:rPr>
          <w:spacing w:val="-21"/>
          <w:sz w:val="24"/>
        </w:rPr>
        <w:t xml:space="preserve"> </w:t>
      </w:r>
      <w:r w:rsidR="00000000" w:rsidRPr="009B1679">
        <w:rPr>
          <w:sz w:val="24"/>
        </w:rPr>
        <w:t>used to predict future results.</w:t>
      </w:r>
    </w:p>
    <w:p w:rsidR="00081523" w:rsidRDefault="00081523">
      <w:pPr>
        <w:pStyle w:val="BodyText"/>
        <w:spacing w:before="10"/>
        <w:rPr>
          <w:sz w:val="20"/>
        </w:rPr>
      </w:pPr>
    </w:p>
    <w:p w:rsidR="00081523" w:rsidRPr="009B1679" w:rsidRDefault="009B1679" w:rsidP="009B1679">
      <w:pPr>
        <w:tabs>
          <w:tab w:val="left" w:pos="1251"/>
        </w:tabs>
        <w:ind w:left="1250" w:right="1419" w:hanging="300"/>
        <w:rPr>
          <w:color w:val="221F1F"/>
          <w:sz w:val="24"/>
        </w:rPr>
      </w:pPr>
      <w:r>
        <w:rPr>
          <w:color w:val="221F1F"/>
          <w:spacing w:val="-25"/>
          <w:sz w:val="24"/>
        </w:rPr>
        <w:t>(e)</w:t>
      </w:r>
      <w:r>
        <w:rPr>
          <w:color w:val="221F1F"/>
          <w:spacing w:val="-25"/>
          <w:sz w:val="24"/>
        </w:rPr>
        <w:tab/>
      </w:r>
      <w:r w:rsidR="00000000" w:rsidRPr="009B1679">
        <w:rPr>
          <w:i/>
          <w:sz w:val="24"/>
        </w:rPr>
        <w:t xml:space="preserve">Fund Statistics. </w:t>
      </w:r>
      <w:r w:rsidR="00000000" w:rsidRPr="009B1679">
        <w:rPr>
          <w:sz w:val="24"/>
        </w:rPr>
        <w:t>Disclose the Fund’s net assets, total number of portfolio holdings, the total advisory fees paid, and, if the Fund is not a Money Market Fund, portfolio turnover rate as of</w:t>
      </w:r>
      <w:r w:rsidR="00000000" w:rsidRPr="009B1679">
        <w:rPr>
          <w:spacing w:val="-20"/>
          <w:sz w:val="24"/>
        </w:rPr>
        <w:t xml:space="preserve"> </w:t>
      </w:r>
      <w:r w:rsidR="00000000" w:rsidRPr="009B1679">
        <w:rPr>
          <w:sz w:val="24"/>
        </w:rPr>
        <w:t>the end of the reporting period. The total advisory fees paid by the Fund is only required to be disclosed in the annual shareholder report. Following these required statistics, the Fund may provide additional statistics that the Fund believes would help shareholders better understand</w:t>
      </w:r>
      <w:r w:rsidR="00000000" w:rsidRPr="009B1679">
        <w:rPr>
          <w:spacing w:val="-16"/>
          <w:sz w:val="24"/>
        </w:rPr>
        <w:t xml:space="preserve"> </w:t>
      </w:r>
      <w:r w:rsidR="00000000" w:rsidRPr="009B1679">
        <w:rPr>
          <w:sz w:val="24"/>
        </w:rPr>
        <w:t>the</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250" w:right="1165"/>
      </w:pPr>
      <w:r>
        <w:lastRenderedPageBreak/>
        <w:t>Fund’s activities and operations during the reporting period (</w:t>
      </w:r>
      <w:r>
        <w:rPr>
          <w:i/>
        </w:rPr>
        <w:t>e.g.</w:t>
      </w:r>
      <w:r>
        <w:t>, tracking error, maturity, duration, average credit quality, or yield).</w:t>
      </w:r>
    </w:p>
    <w:p w:rsidR="00081523" w:rsidRDefault="00081523">
      <w:pPr>
        <w:pStyle w:val="BodyText"/>
        <w:spacing w:before="3"/>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554" w:hanging="480"/>
        <w:rPr>
          <w:sz w:val="24"/>
        </w:rPr>
      </w:pPr>
      <w:r>
        <w:rPr>
          <w:color w:val="221F1F"/>
          <w:spacing w:val="-2"/>
          <w:sz w:val="24"/>
          <w:szCs w:val="24"/>
        </w:rPr>
        <w:t>1.</w:t>
      </w:r>
      <w:r>
        <w:rPr>
          <w:color w:val="221F1F"/>
          <w:spacing w:val="-2"/>
          <w:sz w:val="24"/>
          <w:szCs w:val="24"/>
        </w:rPr>
        <w:tab/>
      </w:r>
      <w:r w:rsidR="00000000" w:rsidRPr="009B1679">
        <w:rPr>
          <w:sz w:val="24"/>
        </w:rPr>
        <w:t>Fund statistics that are required to be disclosed under this paragraph must precede any additional permitted statistics that the Fund chooses to</w:t>
      </w:r>
      <w:r w:rsidR="00000000" w:rsidRPr="009B1679">
        <w:rPr>
          <w:spacing w:val="-4"/>
          <w:sz w:val="24"/>
        </w:rPr>
        <w:t xml:space="preserve"> </w:t>
      </w:r>
      <w:r w:rsidR="00000000" w:rsidRPr="009B1679">
        <w:rPr>
          <w:sz w:val="24"/>
        </w:rPr>
        <w:t>include.</w:t>
      </w:r>
    </w:p>
    <w:p w:rsidR="00081523" w:rsidRDefault="00081523">
      <w:pPr>
        <w:pStyle w:val="BodyText"/>
        <w:spacing w:before="10"/>
        <w:rPr>
          <w:sz w:val="20"/>
        </w:rPr>
      </w:pPr>
    </w:p>
    <w:p w:rsidR="00081523" w:rsidRPr="009B1679" w:rsidRDefault="009B1679" w:rsidP="009B1679">
      <w:pPr>
        <w:tabs>
          <w:tab w:val="left" w:pos="2150"/>
          <w:tab w:val="left" w:pos="2151"/>
        </w:tabs>
        <w:spacing w:before="1"/>
        <w:ind w:left="2150" w:right="1055" w:hanging="480"/>
        <w:rPr>
          <w:sz w:val="24"/>
        </w:rPr>
      </w:pPr>
      <w:r>
        <w:rPr>
          <w:color w:val="221F1F"/>
          <w:spacing w:val="-2"/>
          <w:sz w:val="24"/>
          <w:szCs w:val="24"/>
        </w:rPr>
        <w:t>2.</w:t>
      </w:r>
      <w:r>
        <w:rPr>
          <w:color w:val="221F1F"/>
          <w:spacing w:val="-2"/>
          <w:sz w:val="24"/>
          <w:szCs w:val="24"/>
        </w:rPr>
        <w:tab/>
      </w:r>
      <w:r w:rsidR="00000000" w:rsidRPr="009B1679">
        <w:rPr>
          <w:sz w:val="24"/>
        </w:rPr>
        <w:t>The total advisory fees paid is the total amount of investment advisory fees as disclosed in the Fund’s statement of operations as required by paragraph 2(a) of rule 6-07 of Regulation S-X [17 CFR 210.6-07]). The total investment advisory fees should include any reductions or reimbursements of such</w:t>
      </w:r>
      <w:r w:rsidR="00000000" w:rsidRPr="009B1679">
        <w:rPr>
          <w:spacing w:val="-3"/>
          <w:sz w:val="24"/>
        </w:rPr>
        <w:t xml:space="preserve"> </w:t>
      </w:r>
      <w:r w:rsidR="00000000" w:rsidRPr="009B1679">
        <w:rPr>
          <w:sz w:val="24"/>
        </w:rPr>
        <w:t>fees.</w:t>
      </w:r>
    </w:p>
    <w:p w:rsidR="00081523" w:rsidRDefault="00081523">
      <w:pPr>
        <w:pStyle w:val="BodyText"/>
        <w:spacing w:before="9"/>
        <w:rPr>
          <w:sz w:val="20"/>
        </w:rPr>
      </w:pPr>
    </w:p>
    <w:p w:rsidR="00081523" w:rsidRPr="009B1679" w:rsidRDefault="009B1679" w:rsidP="009B1679">
      <w:pPr>
        <w:tabs>
          <w:tab w:val="left" w:pos="2150"/>
          <w:tab w:val="left" w:pos="2151"/>
        </w:tabs>
        <w:spacing w:before="1"/>
        <w:ind w:left="2150" w:right="1246" w:hanging="480"/>
        <w:rPr>
          <w:sz w:val="24"/>
        </w:rPr>
      </w:pPr>
      <w:r>
        <w:rPr>
          <w:color w:val="221F1F"/>
          <w:spacing w:val="-2"/>
          <w:sz w:val="24"/>
          <w:szCs w:val="24"/>
        </w:rPr>
        <w:t>3.</w:t>
      </w:r>
      <w:r>
        <w:rPr>
          <w:color w:val="221F1F"/>
          <w:spacing w:val="-2"/>
          <w:sz w:val="24"/>
          <w:szCs w:val="24"/>
        </w:rPr>
        <w:tab/>
      </w:r>
      <w:r w:rsidR="00000000" w:rsidRPr="009B1679">
        <w:rPr>
          <w:sz w:val="24"/>
        </w:rPr>
        <w:t>If the Fund provides a statistic that is otherwise described in this form, it must follow any associated instructions describing the calculation method for the relevant</w:t>
      </w:r>
      <w:r w:rsidR="00000000" w:rsidRPr="009B1679">
        <w:rPr>
          <w:spacing w:val="-10"/>
          <w:sz w:val="24"/>
        </w:rPr>
        <w:t xml:space="preserve"> </w:t>
      </w:r>
      <w:r w:rsidR="00000000" w:rsidRPr="009B1679">
        <w:rPr>
          <w:sz w:val="24"/>
        </w:rPr>
        <w:t>statistic.</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429" w:hanging="480"/>
        <w:rPr>
          <w:sz w:val="24"/>
        </w:rPr>
      </w:pPr>
      <w:r>
        <w:rPr>
          <w:color w:val="221F1F"/>
          <w:spacing w:val="-2"/>
          <w:sz w:val="24"/>
          <w:szCs w:val="24"/>
        </w:rPr>
        <w:t>4.</w:t>
      </w:r>
      <w:r>
        <w:rPr>
          <w:color w:val="221F1F"/>
          <w:spacing w:val="-2"/>
          <w:sz w:val="24"/>
          <w:szCs w:val="24"/>
        </w:rPr>
        <w:tab/>
      </w:r>
      <w:r w:rsidR="00000000" w:rsidRPr="009B1679">
        <w:rPr>
          <w:sz w:val="24"/>
        </w:rPr>
        <w:t>As appropriate, use graphics or text features, such as bullet lists or tables, to present the fund</w:t>
      </w:r>
      <w:r w:rsidR="00000000" w:rsidRPr="009B1679">
        <w:rPr>
          <w:spacing w:val="-1"/>
          <w:sz w:val="24"/>
        </w:rPr>
        <w:t xml:space="preserve"> </w:t>
      </w:r>
      <w:r w:rsidR="00000000" w:rsidRPr="009B1679">
        <w:rPr>
          <w:sz w:val="24"/>
        </w:rPr>
        <w:t>statistics.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495" w:hanging="480"/>
        <w:rPr>
          <w:sz w:val="24"/>
        </w:rPr>
      </w:pPr>
      <w:r>
        <w:rPr>
          <w:color w:val="221F1F"/>
          <w:spacing w:val="-2"/>
          <w:sz w:val="24"/>
          <w:szCs w:val="24"/>
        </w:rPr>
        <w:t>5.</w:t>
      </w:r>
      <w:r>
        <w:rPr>
          <w:color w:val="221F1F"/>
          <w:spacing w:val="-2"/>
          <w:sz w:val="24"/>
          <w:szCs w:val="24"/>
        </w:rPr>
        <w:tab/>
      </w:r>
      <w:r w:rsidR="00000000" w:rsidRPr="009B1679">
        <w:rPr>
          <w:sz w:val="24"/>
        </w:rPr>
        <w:t>If the Fund provides a statistic in a shareholder report that is otherwise included in, or could be derived from, the Fund’s financial statements or financial highlights, the fund must use or derive such statistic from the Fund’s most recent financial statements or financial</w:t>
      </w:r>
      <w:r w:rsidR="00000000" w:rsidRPr="009B1679">
        <w:rPr>
          <w:spacing w:val="-1"/>
          <w:sz w:val="24"/>
        </w:rPr>
        <w:t xml:space="preserve"> </w:t>
      </w:r>
      <w:r w:rsidR="00000000" w:rsidRPr="009B1679">
        <w:rPr>
          <w:sz w:val="24"/>
        </w:rPr>
        <w:t>highlights.</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27" w:hanging="480"/>
        <w:rPr>
          <w:sz w:val="24"/>
        </w:rPr>
      </w:pPr>
      <w:r>
        <w:rPr>
          <w:color w:val="221F1F"/>
          <w:spacing w:val="-2"/>
          <w:sz w:val="24"/>
          <w:szCs w:val="24"/>
        </w:rPr>
        <w:t>6.</w:t>
      </w:r>
      <w:r>
        <w:rPr>
          <w:color w:val="221F1F"/>
          <w:spacing w:val="-2"/>
          <w:sz w:val="24"/>
          <w:szCs w:val="24"/>
        </w:rPr>
        <w:tab/>
      </w:r>
      <w:r w:rsidR="00000000" w:rsidRPr="009B1679">
        <w:rPr>
          <w:sz w:val="24"/>
        </w:rPr>
        <w:t>A Fund may briefly describe the significance or limitations of any disclosed statistics in a parenthetical or similar</w:t>
      </w:r>
      <w:r w:rsidR="00000000" w:rsidRPr="009B1679">
        <w:rPr>
          <w:spacing w:val="-3"/>
          <w:sz w:val="24"/>
        </w:rPr>
        <w:t xml:space="preserve"> </w:t>
      </w:r>
      <w:r w:rsidR="00000000" w:rsidRPr="009B1679">
        <w:rPr>
          <w:sz w:val="24"/>
        </w:rPr>
        <w:t>presentation.</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78" w:hanging="480"/>
        <w:rPr>
          <w:sz w:val="24"/>
        </w:rPr>
      </w:pPr>
      <w:r>
        <w:rPr>
          <w:color w:val="221F1F"/>
          <w:spacing w:val="-2"/>
          <w:sz w:val="24"/>
          <w:szCs w:val="24"/>
        </w:rPr>
        <w:t>7.</w:t>
      </w:r>
      <w:r>
        <w:rPr>
          <w:color w:val="221F1F"/>
          <w:spacing w:val="-2"/>
          <w:sz w:val="24"/>
          <w:szCs w:val="24"/>
        </w:rPr>
        <w:tab/>
      </w:r>
      <w:r w:rsidR="00000000" w:rsidRPr="009B1679">
        <w:rPr>
          <w:sz w:val="24"/>
        </w:rPr>
        <w:t>If a Fund that is a Multiple Class Fund provides a statistic that is calculated based on the Fund’s performance or fees (</w:t>
      </w:r>
      <w:r w:rsidR="00000000" w:rsidRPr="009B1679">
        <w:rPr>
          <w:i/>
          <w:sz w:val="24"/>
        </w:rPr>
        <w:t>e.g.</w:t>
      </w:r>
      <w:r w:rsidR="00000000" w:rsidRPr="009B1679">
        <w:rPr>
          <w:sz w:val="24"/>
        </w:rPr>
        <w:t>, yield or tracking error), show the statistic for the Class</w:t>
      </w:r>
      <w:r w:rsidR="00000000" w:rsidRPr="009B1679">
        <w:rPr>
          <w:spacing w:val="-21"/>
          <w:sz w:val="24"/>
        </w:rPr>
        <w:t xml:space="preserve"> </w:t>
      </w:r>
      <w:r w:rsidR="00000000" w:rsidRPr="009B1679">
        <w:rPr>
          <w:sz w:val="24"/>
        </w:rPr>
        <w:t>of the Fund to which the report relates. A Fund can provide a statistic regarding Class performance only if such Class has one year of</w:t>
      </w:r>
      <w:r w:rsidR="00000000" w:rsidRPr="009B1679">
        <w:rPr>
          <w:spacing w:val="-8"/>
          <w:sz w:val="24"/>
        </w:rPr>
        <w:t xml:space="preserve"> </w:t>
      </w:r>
      <w:r w:rsidR="00000000" w:rsidRPr="009B1679">
        <w:rPr>
          <w:sz w:val="24"/>
        </w:rPr>
        <w:t>performance.</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96" w:hanging="480"/>
        <w:rPr>
          <w:sz w:val="24"/>
        </w:rPr>
      </w:pPr>
      <w:r>
        <w:rPr>
          <w:color w:val="221F1F"/>
          <w:spacing w:val="-2"/>
          <w:sz w:val="24"/>
          <w:szCs w:val="24"/>
        </w:rPr>
        <w:t>8.</w:t>
      </w:r>
      <w:r>
        <w:rPr>
          <w:color w:val="221F1F"/>
          <w:spacing w:val="-2"/>
          <w:sz w:val="24"/>
          <w:szCs w:val="24"/>
        </w:rPr>
        <w:tab/>
      </w:r>
      <w:r w:rsidR="00000000" w:rsidRPr="009B1679">
        <w:rPr>
          <w:sz w:val="24"/>
        </w:rPr>
        <w:t>A Fund may include additional statistics only if they are reasonably related to the Fund’s investment</w:t>
      </w:r>
      <w:r w:rsidR="00000000" w:rsidRPr="009B1679">
        <w:rPr>
          <w:spacing w:val="-1"/>
          <w:sz w:val="24"/>
        </w:rPr>
        <w:t xml:space="preserve"> </w:t>
      </w:r>
      <w:r w:rsidR="00000000" w:rsidRPr="009B1679">
        <w:rPr>
          <w:sz w:val="24"/>
        </w:rPr>
        <w:t>strategy.</w:t>
      </w:r>
    </w:p>
    <w:p w:rsidR="00081523" w:rsidRDefault="00081523">
      <w:pPr>
        <w:pStyle w:val="BodyText"/>
        <w:spacing w:before="10"/>
        <w:rPr>
          <w:sz w:val="20"/>
        </w:rPr>
      </w:pPr>
    </w:p>
    <w:p w:rsidR="00081523" w:rsidRPr="009B1679" w:rsidRDefault="009B1679" w:rsidP="009B1679">
      <w:pPr>
        <w:tabs>
          <w:tab w:val="left" w:pos="1260"/>
        </w:tabs>
        <w:ind w:left="1250" w:right="1159" w:hanging="300"/>
        <w:rPr>
          <w:color w:val="221F1F"/>
          <w:sz w:val="24"/>
        </w:rPr>
      </w:pPr>
      <w:r>
        <w:rPr>
          <w:color w:val="221F1F"/>
          <w:spacing w:val="-25"/>
          <w:sz w:val="24"/>
        </w:rPr>
        <w:t>(f)</w:t>
      </w:r>
      <w:r>
        <w:rPr>
          <w:color w:val="221F1F"/>
          <w:spacing w:val="-25"/>
          <w:sz w:val="24"/>
        </w:rPr>
        <w:tab/>
      </w:r>
      <w:r w:rsidR="00000000" w:rsidRPr="009B1679">
        <w:rPr>
          <w:i/>
          <w:sz w:val="24"/>
        </w:rPr>
        <w:t xml:space="preserve">Graphical Representation of Holdings. </w:t>
      </w:r>
      <w:r w:rsidR="00000000" w:rsidRPr="009B1679">
        <w:rPr>
          <w:sz w:val="24"/>
        </w:rPr>
        <w:t>One or more tables, charts, or graphs depicting the portfolio holdings of the Fund, as of the end of the reporting period, by reasonably identifiable categories (</w:t>
      </w:r>
      <w:r w:rsidR="00000000" w:rsidRPr="009B1679">
        <w:rPr>
          <w:i/>
          <w:sz w:val="24"/>
        </w:rPr>
        <w:t>e.g.</w:t>
      </w:r>
      <w:r w:rsidR="00000000" w:rsidRPr="009B1679">
        <w:rPr>
          <w:sz w:val="24"/>
        </w:rPr>
        <w:t>, type of security, industry sector, geographic regions, credit quality, or maturity) showing the percentage of (</w:t>
      </w:r>
      <w:proofErr w:type="spellStart"/>
      <w:r w:rsidR="00000000" w:rsidRPr="009B1679">
        <w:rPr>
          <w:sz w:val="24"/>
        </w:rPr>
        <w:t>i</w:t>
      </w:r>
      <w:proofErr w:type="spellEnd"/>
      <w:r w:rsidR="00000000" w:rsidRPr="009B1679">
        <w:rPr>
          <w:sz w:val="24"/>
        </w:rPr>
        <w:t>) net asset value, (ii) total investments, or (iii) total exposure (depicting long and short exposures to each category, to the extent applicable) attributable to each. The categories and the basis of the presentation should be disclosed in a manner reasonably designed to depict clearly the types of investments made by the Fund, given its investment objectives. A Fund that uses “total exposure” as a basis for representing its holdings may also include a “net exposure” presentation as well as a brief explanation of these presentations. If the Fund depicts portfolio holdings according to the credit quality, it should include a brief description of how the credit quality of the holdings were determined, and if credit ratings, as defined in section 3(a)(60) of the Securities Exchange Act [15 U.S.C. 78(c)(a)(60)], assigned by a credit rating agency, as defined in section 3(a)(61) of the Securities Exchange Act [15 U.S.C. 78(c)(a)(61)], are used, concisely explain how they were identified and selected. This description should be included near, or as part of, the graphical representation. The Fund may also list, in a table or chart that appears near the graphical representation of holdings, the Fund’s 10 largest portfolio holdings. A Fund that includes a list</w:t>
      </w:r>
      <w:r w:rsidR="00000000" w:rsidRPr="009B1679">
        <w:rPr>
          <w:spacing w:val="-15"/>
          <w:sz w:val="24"/>
        </w:rPr>
        <w:t xml:space="preserve"> </w:t>
      </w:r>
      <w:r w:rsidR="00000000" w:rsidRPr="009B1679">
        <w:rPr>
          <w:sz w:val="24"/>
        </w:rPr>
        <w:t>of</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250" w:right="1212"/>
      </w:pPr>
      <w:r>
        <w:lastRenderedPageBreak/>
        <w:t>its 10 largest portfolio holdings may also show, as part of this presentation, the percentage of the Fund’s (</w:t>
      </w:r>
      <w:proofErr w:type="spellStart"/>
      <w:r>
        <w:t>i</w:t>
      </w:r>
      <w:proofErr w:type="spellEnd"/>
      <w:r>
        <w:t>) net asset value, (ii) total investments, or (iii) total exposure, as applicable, attributable to each of the holdings listed.</w:t>
      </w:r>
    </w:p>
    <w:p w:rsidR="00081523" w:rsidRDefault="00081523">
      <w:pPr>
        <w:pStyle w:val="BodyText"/>
        <w:spacing w:before="10"/>
        <w:rPr>
          <w:sz w:val="20"/>
        </w:rPr>
      </w:pPr>
    </w:p>
    <w:p w:rsidR="00081523" w:rsidRPr="009B1679" w:rsidRDefault="009B1679" w:rsidP="009B1679">
      <w:pPr>
        <w:tabs>
          <w:tab w:val="left" w:pos="1251"/>
        </w:tabs>
        <w:ind w:left="1250" w:right="1220" w:hanging="300"/>
        <w:rPr>
          <w:color w:val="221F1F"/>
          <w:sz w:val="24"/>
        </w:rPr>
      </w:pPr>
      <w:r>
        <w:rPr>
          <w:color w:val="221F1F"/>
          <w:spacing w:val="-25"/>
          <w:sz w:val="24"/>
        </w:rPr>
        <w:t>(g)</w:t>
      </w:r>
      <w:r>
        <w:rPr>
          <w:color w:val="221F1F"/>
          <w:spacing w:val="-25"/>
          <w:sz w:val="24"/>
        </w:rPr>
        <w:tab/>
      </w:r>
      <w:r w:rsidR="00000000" w:rsidRPr="009B1679">
        <w:rPr>
          <w:i/>
          <w:sz w:val="24"/>
        </w:rPr>
        <w:t xml:space="preserve">Material Fund Changes. </w:t>
      </w:r>
      <w:r w:rsidR="00000000" w:rsidRPr="009B1679">
        <w:rPr>
          <w:sz w:val="24"/>
        </w:rPr>
        <w:t>Briefly describe any material change, with respect to any of the following items, that has occurred since the beginning of the reporting period. The Fund may also disclose, but is not required to disclose, material changes it plans to make in connection with updating its prospectus under section 10(a)(3) of the Securities Act for the current fiscal year. The Fund also may describe other material changes that it would like to disclose to its shareholders or changes that may be helpful for investors to understand the fund’s operations and/or performance over the reporting</w:t>
      </w:r>
      <w:r w:rsidR="00000000" w:rsidRPr="009B1679">
        <w:rPr>
          <w:spacing w:val="-4"/>
          <w:sz w:val="24"/>
        </w:rPr>
        <w:t xml:space="preserve"> </w:t>
      </w:r>
      <w:r w:rsidR="00000000" w:rsidRPr="009B1679">
        <w:rPr>
          <w:sz w:val="24"/>
        </w:rPr>
        <w:t>period.</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(1)</w:t>
      </w:r>
      <w:r>
        <w:rPr>
          <w:color w:val="221F1F"/>
          <w:spacing w:val="-10"/>
          <w:sz w:val="24"/>
          <w:szCs w:val="24"/>
        </w:rPr>
        <w:tab/>
      </w:r>
      <w:r w:rsidR="00000000" w:rsidRPr="009B1679">
        <w:rPr>
          <w:sz w:val="24"/>
        </w:rPr>
        <w:t xml:space="preserve">The </w:t>
      </w:r>
      <w:r w:rsidR="00000000" w:rsidRPr="009B1679">
        <w:rPr>
          <w:spacing w:val="-3"/>
          <w:sz w:val="24"/>
        </w:rPr>
        <w:t xml:space="preserve">Fund’s </w:t>
      </w:r>
      <w:r w:rsidR="00000000" w:rsidRPr="009B1679">
        <w:rPr>
          <w:sz w:val="24"/>
        </w:rPr>
        <w:t xml:space="preserve">name (as </w:t>
      </w:r>
      <w:r w:rsidR="00000000" w:rsidRPr="009B1679">
        <w:rPr>
          <w:spacing w:val="-2"/>
          <w:sz w:val="24"/>
        </w:rPr>
        <w:t xml:space="preserve">described </w:t>
      </w:r>
      <w:r w:rsidR="00000000" w:rsidRPr="009B1679">
        <w:rPr>
          <w:sz w:val="24"/>
        </w:rPr>
        <w:t xml:space="preserve">in </w:t>
      </w:r>
      <w:r w:rsidR="00000000" w:rsidRPr="009B1679">
        <w:rPr>
          <w:spacing w:val="-3"/>
          <w:sz w:val="24"/>
        </w:rPr>
        <w:t>Item</w:t>
      </w:r>
      <w:r w:rsidR="00000000" w:rsidRPr="009B1679">
        <w:rPr>
          <w:spacing w:val="-21"/>
          <w:sz w:val="24"/>
        </w:rPr>
        <w:t xml:space="preserve"> </w:t>
      </w:r>
      <w:r w:rsidR="00000000" w:rsidRPr="009B1679">
        <w:rPr>
          <w:spacing w:val="-3"/>
          <w:sz w:val="24"/>
        </w:rPr>
        <w:t>1(a)(1));</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(2)</w:t>
      </w:r>
      <w:r>
        <w:rPr>
          <w:color w:val="221F1F"/>
          <w:spacing w:val="-10"/>
          <w:sz w:val="24"/>
          <w:szCs w:val="24"/>
        </w:rPr>
        <w:tab/>
      </w:r>
      <w:r w:rsidR="00000000" w:rsidRPr="009B1679">
        <w:rPr>
          <w:sz w:val="24"/>
        </w:rPr>
        <w:t xml:space="preserve">The </w:t>
      </w:r>
      <w:r w:rsidR="00000000" w:rsidRPr="009B1679">
        <w:rPr>
          <w:spacing w:val="-3"/>
          <w:sz w:val="24"/>
        </w:rPr>
        <w:t xml:space="preserve">Fund’s investment objectives </w:t>
      </w:r>
      <w:r w:rsidR="00000000" w:rsidRPr="009B1679">
        <w:rPr>
          <w:sz w:val="24"/>
        </w:rPr>
        <w:t xml:space="preserve">or </w:t>
      </w:r>
      <w:r w:rsidR="00000000" w:rsidRPr="009B1679">
        <w:rPr>
          <w:spacing w:val="-3"/>
          <w:sz w:val="24"/>
        </w:rPr>
        <w:t xml:space="preserve">goals </w:t>
      </w:r>
      <w:r w:rsidR="00000000" w:rsidRPr="009B1679">
        <w:rPr>
          <w:sz w:val="24"/>
        </w:rPr>
        <w:t xml:space="preserve">(as </w:t>
      </w:r>
      <w:r w:rsidR="00000000" w:rsidRPr="009B1679">
        <w:rPr>
          <w:spacing w:val="-2"/>
          <w:sz w:val="24"/>
        </w:rPr>
        <w:t xml:space="preserve">described </w:t>
      </w:r>
      <w:r w:rsidR="00000000" w:rsidRPr="009B1679">
        <w:rPr>
          <w:sz w:val="24"/>
        </w:rPr>
        <w:t xml:space="preserve">in </w:t>
      </w:r>
      <w:r w:rsidR="00000000" w:rsidRPr="009B1679">
        <w:rPr>
          <w:spacing w:val="-3"/>
          <w:sz w:val="24"/>
        </w:rPr>
        <w:t>Item</w:t>
      </w:r>
      <w:r w:rsidR="00000000" w:rsidRPr="009B1679">
        <w:rPr>
          <w:spacing w:val="-31"/>
          <w:sz w:val="24"/>
        </w:rPr>
        <w:t xml:space="preserve"> </w:t>
      </w:r>
      <w:r w:rsidR="00000000" w:rsidRPr="009B1679">
        <w:rPr>
          <w:sz w:val="24"/>
        </w:rPr>
        <w:t>2);</w:t>
      </w:r>
    </w:p>
    <w:p w:rsidR="00081523" w:rsidRDefault="00081523">
      <w:pPr>
        <w:pStyle w:val="BodyText"/>
        <w:spacing w:before="10"/>
        <w:rPr>
          <w:sz w:val="20"/>
        </w:rPr>
      </w:pPr>
    </w:p>
    <w:p w:rsidR="00081523" w:rsidRPr="009B1679" w:rsidRDefault="009B1679" w:rsidP="009B1679">
      <w:pPr>
        <w:tabs>
          <w:tab w:val="left" w:pos="1704"/>
        </w:tabs>
        <w:ind w:left="1711" w:right="1605" w:hanging="480"/>
        <w:rPr>
          <w:sz w:val="24"/>
        </w:rPr>
      </w:pPr>
      <w:r>
        <w:rPr>
          <w:color w:val="221F1F"/>
          <w:spacing w:val="-10"/>
          <w:sz w:val="24"/>
          <w:szCs w:val="24"/>
        </w:rPr>
        <w:t>(3)</w:t>
      </w:r>
      <w:r>
        <w:rPr>
          <w:color w:val="221F1F"/>
          <w:spacing w:val="-10"/>
          <w:sz w:val="24"/>
          <w:szCs w:val="24"/>
        </w:rPr>
        <w:tab/>
      </w:r>
      <w:r w:rsidR="00000000" w:rsidRPr="009B1679">
        <w:rPr>
          <w:sz w:val="24"/>
        </w:rPr>
        <w:t xml:space="preserve">The </w:t>
      </w:r>
      <w:r w:rsidR="00000000" w:rsidRPr="009B1679">
        <w:rPr>
          <w:spacing w:val="-3"/>
          <w:sz w:val="24"/>
        </w:rPr>
        <w:t xml:space="preserve">Fund’s annual </w:t>
      </w:r>
      <w:r w:rsidR="00000000" w:rsidRPr="009B1679">
        <w:rPr>
          <w:sz w:val="24"/>
        </w:rPr>
        <w:t xml:space="preserve">operating </w:t>
      </w:r>
      <w:r w:rsidR="00000000" w:rsidRPr="009B1679">
        <w:rPr>
          <w:spacing w:val="-3"/>
          <w:sz w:val="24"/>
        </w:rPr>
        <w:t xml:space="preserve">expenses, shareholder fees, </w:t>
      </w:r>
      <w:r w:rsidR="00000000" w:rsidRPr="009B1679">
        <w:rPr>
          <w:sz w:val="24"/>
        </w:rPr>
        <w:t xml:space="preserve">or maximum account fee </w:t>
      </w:r>
      <w:r w:rsidR="00000000" w:rsidRPr="009B1679">
        <w:rPr>
          <w:spacing w:val="-4"/>
          <w:sz w:val="24"/>
        </w:rPr>
        <w:t xml:space="preserve">(as </w:t>
      </w:r>
      <w:r w:rsidR="00000000" w:rsidRPr="009B1679">
        <w:rPr>
          <w:spacing w:val="-3"/>
          <w:sz w:val="24"/>
        </w:rPr>
        <w:t>described</w:t>
      </w:r>
      <w:r w:rsidR="00000000" w:rsidRPr="009B1679">
        <w:rPr>
          <w:spacing w:val="-6"/>
          <w:sz w:val="24"/>
        </w:rPr>
        <w:t xml:space="preserve"> </w:t>
      </w:r>
      <w:r w:rsidR="00000000" w:rsidRPr="009B1679">
        <w:rPr>
          <w:sz w:val="24"/>
        </w:rPr>
        <w:t>in</w:t>
      </w:r>
      <w:r w:rsidR="00000000" w:rsidRPr="009B1679">
        <w:rPr>
          <w:spacing w:val="-1"/>
          <w:sz w:val="24"/>
        </w:rPr>
        <w:t xml:space="preserve"> </w:t>
      </w:r>
      <w:r w:rsidR="00000000" w:rsidRPr="009B1679">
        <w:rPr>
          <w:spacing w:val="-3"/>
          <w:sz w:val="24"/>
        </w:rPr>
        <w:t>Item</w:t>
      </w:r>
      <w:r w:rsidR="00000000" w:rsidRPr="009B1679">
        <w:rPr>
          <w:spacing w:val="-6"/>
          <w:sz w:val="24"/>
        </w:rPr>
        <w:t xml:space="preserve"> </w:t>
      </w:r>
      <w:r w:rsidR="00000000" w:rsidRPr="009B1679">
        <w:rPr>
          <w:sz w:val="24"/>
        </w:rPr>
        <w:t>3),</w:t>
      </w:r>
      <w:r w:rsidR="00000000" w:rsidRPr="009B1679">
        <w:rPr>
          <w:spacing w:val="-6"/>
          <w:sz w:val="24"/>
        </w:rPr>
        <w:t xml:space="preserve"> </w:t>
      </w:r>
      <w:r w:rsidR="00000000" w:rsidRPr="009B1679">
        <w:rPr>
          <w:sz w:val="24"/>
        </w:rPr>
        <w:t>including</w:t>
      </w:r>
      <w:r w:rsidR="00000000" w:rsidRPr="009B1679">
        <w:rPr>
          <w:spacing w:val="-9"/>
          <w:sz w:val="24"/>
        </w:rPr>
        <w:t xml:space="preserve"> </w:t>
      </w:r>
      <w:r w:rsidR="00000000" w:rsidRPr="009B1679">
        <w:rPr>
          <w:sz w:val="24"/>
        </w:rPr>
        <w:t>the</w:t>
      </w:r>
      <w:r w:rsidR="00000000" w:rsidRPr="009B1679">
        <w:rPr>
          <w:spacing w:val="-5"/>
          <w:sz w:val="24"/>
        </w:rPr>
        <w:t xml:space="preserve"> </w:t>
      </w:r>
      <w:r w:rsidR="00000000" w:rsidRPr="009B1679">
        <w:rPr>
          <w:spacing w:val="-3"/>
          <w:sz w:val="24"/>
        </w:rPr>
        <w:t>termination</w:t>
      </w:r>
      <w:r w:rsidR="00000000" w:rsidRPr="009B1679">
        <w:rPr>
          <w:spacing w:val="-4"/>
          <w:sz w:val="24"/>
        </w:rPr>
        <w:t xml:space="preserve"> </w:t>
      </w:r>
      <w:r w:rsidR="00000000" w:rsidRPr="009B1679">
        <w:rPr>
          <w:sz w:val="24"/>
        </w:rPr>
        <w:t>or</w:t>
      </w:r>
      <w:r w:rsidR="00000000" w:rsidRPr="009B1679">
        <w:rPr>
          <w:spacing w:val="-7"/>
          <w:sz w:val="24"/>
        </w:rPr>
        <w:t xml:space="preserve"> </w:t>
      </w:r>
      <w:r w:rsidR="00000000" w:rsidRPr="009B1679">
        <w:rPr>
          <w:spacing w:val="-3"/>
          <w:sz w:val="24"/>
        </w:rPr>
        <w:t>introduction</w:t>
      </w:r>
      <w:r w:rsidR="00000000" w:rsidRPr="009B1679">
        <w:rPr>
          <w:spacing w:val="-6"/>
          <w:sz w:val="24"/>
        </w:rPr>
        <w:t xml:space="preserve"> </w:t>
      </w:r>
      <w:r w:rsidR="00000000" w:rsidRPr="009B1679">
        <w:rPr>
          <w:sz w:val="24"/>
        </w:rPr>
        <w:t>of</w:t>
      </w:r>
      <w:r w:rsidR="00000000" w:rsidRPr="009B1679">
        <w:rPr>
          <w:spacing w:val="-7"/>
          <w:sz w:val="24"/>
        </w:rPr>
        <w:t xml:space="preserve"> </w:t>
      </w:r>
      <w:r w:rsidR="00000000" w:rsidRPr="009B1679">
        <w:rPr>
          <w:sz w:val="24"/>
        </w:rPr>
        <w:t>an</w:t>
      </w:r>
      <w:r w:rsidR="00000000" w:rsidRPr="009B1679">
        <w:rPr>
          <w:spacing w:val="-6"/>
          <w:sz w:val="24"/>
        </w:rPr>
        <w:t xml:space="preserve"> </w:t>
      </w:r>
      <w:r w:rsidR="00000000" w:rsidRPr="009B1679">
        <w:rPr>
          <w:sz w:val="24"/>
        </w:rPr>
        <w:t>expense</w:t>
      </w:r>
      <w:r w:rsidR="00000000" w:rsidRPr="009B1679">
        <w:rPr>
          <w:spacing w:val="-5"/>
          <w:sz w:val="24"/>
        </w:rPr>
        <w:t xml:space="preserve"> </w:t>
      </w:r>
      <w:r w:rsidR="00000000" w:rsidRPr="009B1679">
        <w:rPr>
          <w:spacing w:val="-3"/>
          <w:sz w:val="24"/>
        </w:rPr>
        <w:t xml:space="preserve">reimbursement </w:t>
      </w:r>
      <w:r w:rsidR="00000000" w:rsidRPr="009B1679">
        <w:rPr>
          <w:sz w:val="24"/>
        </w:rPr>
        <w:t>or fee waiver</w:t>
      </w:r>
      <w:r w:rsidR="00000000" w:rsidRPr="009B1679">
        <w:rPr>
          <w:spacing w:val="-17"/>
          <w:sz w:val="24"/>
        </w:rPr>
        <w:t xml:space="preserve"> </w:t>
      </w:r>
      <w:r w:rsidR="00000000" w:rsidRPr="009B1679">
        <w:rPr>
          <w:spacing w:val="-3"/>
          <w:sz w:val="24"/>
        </w:rPr>
        <w:t>arrangement;</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(4)</w:t>
      </w:r>
      <w:r>
        <w:rPr>
          <w:color w:val="221F1F"/>
          <w:spacing w:val="-10"/>
          <w:sz w:val="24"/>
          <w:szCs w:val="24"/>
        </w:rPr>
        <w:tab/>
      </w:r>
      <w:r w:rsidR="00000000" w:rsidRPr="009B1679">
        <w:rPr>
          <w:sz w:val="24"/>
        </w:rPr>
        <w:t xml:space="preserve">The </w:t>
      </w:r>
      <w:r w:rsidR="00000000" w:rsidRPr="009B1679">
        <w:rPr>
          <w:spacing w:val="-3"/>
          <w:sz w:val="24"/>
        </w:rPr>
        <w:t xml:space="preserve">Fund’s principal </w:t>
      </w:r>
      <w:r w:rsidR="00000000" w:rsidRPr="009B1679">
        <w:rPr>
          <w:sz w:val="24"/>
        </w:rPr>
        <w:t xml:space="preserve">investment </w:t>
      </w:r>
      <w:r w:rsidR="00000000" w:rsidRPr="009B1679">
        <w:rPr>
          <w:spacing w:val="-3"/>
          <w:sz w:val="24"/>
        </w:rPr>
        <w:t xml:space="preserve">strategies (as described </w:t>
      </w:r>
      <w:r w:rsidR="00000000" w:rsidRPr="009B1679">
        <w:rPr>
          <w:sz w:val="24"/>
        </w:rPr>
        <w:t xml:space="preserve">in </w:t>
      </w:r>
      <w:r w:rsidR="00000000" w:rsidRPr="009B1679">
        <w:rPr>
          <w:spacing w:val="-3"/>
          <w:sz w:val="24"/>
        </w:rPr>
        <w:t>Item</w:t>
      </w:r>
      <w:r w:rsidR="00000000" w:rsidRPr="009B1679">
        <w:rPr>
          <w:spacing w:val="-23"/>
          <w:sz w:val="24"/>
        </w:rPr>
        <w:t xml:space="preserve"> </w:t>
      </w:r>
      <w:r w:rsidR="00000000" w:rsidRPr="009B1679">
        <w:rPr>
          <w:spacing w:val="-3"/>
          <w:sz w:val="24"/>
        </w:rPr>
        <w:t>4(a));</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(5)</w:t>
      </w:r>
      <w:r>
        <w:rPr>
          <w:color w:val="221F1F"/>
          <w:spacing w:val="-10"/>
          <w:sz w:val="24"/>
          <w:szCs w:val="24"/>
        </w:rPr>
        <w:tab/>
      </w:r>
      <w:r w:rsidR="00000000" w:rsidRPr="009B1679">
        <w:rPr>
          <w:sz w:val="24"/>
        </w:rPr>
        <w:t xml:space="preserve">The </w:t>
      </w:r>
      <w:r w:rsidR="00000000" w:rsidRPr="009B1679">
        <w:rPr>
          <w:spacing w:val="-3"/>
          <w:sz w:val="24"/>
        </w:rPr>
        <w:t xml:space="preserve">principal risks </w:t>
      </w:r>
      <w:r w:rsidR="00000000" w:rsidRPr="009B1679">
        <w:rPr>
          <w:sz w:val="24"/>
        </w:rPr>
        <w:t xml:space="preserve">of investing in the </w:t>
      </w:r>
      <w:r w:rsidR="00000000" w:rsidRPr="009B1679">
        <w:rPr>
          <w:spacing w:val="-3"/>
          <w:sz w:val="24"/>
        </w:rPr>
        <w:t xml:space="preserve">Fund </w:t>
      </w:r>
      <w:r w:rsidR="00000000" w:rsidRPr="009B1679">
        <w:rPr>
          <w:sz w:val="24"/>
        </w:rPr>
        <w:t xml:space="preserve">(as </w:t>
      </w:r>
      <w:r w:rsidR="00000000" w:rsidRPr="009B1679">
        <w:rPr>
          <w:spacing w:val="-2"/>
          <w:sz w:val="24"/>
        </w:rPr>
        <w:t xml:space="preserve">described </w:t>
      </w:r>
      <w:r w:rsidR="00000000" w:rsidRPr="009B1679">
        <w:rPr>
          <w:sz w:val="24"/>
        </w:rPr>
        <w:t xml:space="preserve">in </w:t>
      </w:r>
      <w:r w:rsidR="00000000" w:rsidRPr="009B1679">
        <w:rPr>
          <w:spacing w:val="-3"/>
          <w:sz w:val="24"/>
        </w:rPr>
        <w:t>Item 4(b)(1));</w:t>
      </w:r>
      <w:r w:rsidR="00000000" w:rsidRPr="009B1679">
        <w:rPr>
          <w:spacing w:val="-42"/>
          <w:sz w:val="24"/>
        </w:rPr>
        <w:t xml:space="preserve"> </w:t>
      </w:r>
      <w:r w:rsidR="00000000" w:rsidRPr="009B1679">
        <w:rPr>
          <w:spacing w:val="-3"/>
          <w:sz w:val="24"/>
        </w:rPr>
        <w:t>and</w:t>
      </w:r>
    </w:p>
    <w:p w:rsidR="00081523" w:rsidRDefault="00081523">
      <w:pPr>
        <w:pStyle w:val="BodyText"/>
        <w:spacing w:before="10"/>
        <w:rPr>
          <w:sz w:val="20"/>
        </w:rPr>
      </w:pPr>
    </w:p>
    <w:p w:rsidR="00081523" w:rsidRPr="009B1679" w:rsidRDefault="009B1679" w:rsidP="009B1679">
      <w:pPr>
        <w:tabs>
          <w:tab w:val="left" w:pos="1704"/>
        </w:tabs>
        <w:ind w:left="1704" w:hanging="473"/>
        <w:rPr>
          <w:sz w:val="24"/>
        </w:rPr>
      </w:pPr>
      <w:r>
        <w:rPr>
          <w:color w:val="221F1F"/>
          <w:spacing w:val="-10"/>
          <w:sz w:val="24"/>
          <w:szCs w:val="24"/>
        </w:rPr>
        <w:t>(6)</w:t>
      </w:r>
      <w:r>
        <w:rPr>
          <w:color w:val="221F1F"/>
          <w:spacing w:val="-10"/>
          <w:sz w:val="24"/>
          <w:szCs w:val="24"/>
        </w:rPr>
        <w:tab/>
      </w:r>
      <w:r w:rsidR="00000000" w:rsidRPr="009B1679">
        <w:rPr>
          <w:sz w:val="24"/>
        </w:rPr>
        <w:t xml:space="preserve">The </w:t>
      </w:r>
      <w:r w:rsidR="00000000" w:rsidRPr="009B1679">
        <w:rPr>
          <w:spacing w:val="-3"/>
          <w:sz w:val="24"/>
        </w:rPr>
        <w:t xml:space="preserve">Fund’s investment adviser(s) </w:t>
      </w:r>
      <w:r w:rsidR="00000000" w:rsidRPr="009B1679">
        <w:rPr>
          <w:sz w:val="24"/>
        </w:rPr>
        <w:t xml:space="preserve">(as </w:t>
      </w:r>
      <w:r w:rsidR="00000000" w:rsidRPr="009B1679">
        <w:rPr>
          <w:spacing w:val="-3"/>
          <w:sz w:val="24"/>
        </w:rPr>
        <w:t xml:space="preserve">described </w:t>
      </w:r>
      <w:r w:rsidR="00000000" w:rsidRPr="009B1679">
        <w:rPr>
          <w:sz w:val="24"/>
        </w:rPr>
        <w:t xml:space="preserve">in </w:t>
      </w:r>
      <w:r w:rsidR="00000000" w:rsidRPr="009B1679">
        <w:rPr>
          <w:spacing w:val="-3"/>
          <w:sz w:val="24"/>
        </w:rPr>
        <w:t>Item</w:t>
      </w:r>
      <w:r w:rsidR="00000000" w:rsidRPr="009B1679">
        <w:rPr>
          <w:spacing w:val="-21"/>
          <w:sz w:val="24"/>
        </w:rPr>
        <w:t xml:space="preserve"> </w:t>
      </w:r>
      <w:r w:rsidR="00000000" w:rsidRPr="009B1679">
        <w:rPr>
          <w:spacing w:val="-3"/>
          <w:sz w:val="24"/>
        </w:rPr>
        <w:t>5(a)).</w:t>
      </w:r>
    </w:p>
    <w:p w:rsidR="00081523" w:rsidRDefault="00081523">
      <w:pPr>
        <w:pStyle w:val="BodyText"/>
        <w:spacing w:before="4"/>
        <w:rPr>
          <w:sz w:val="21"/>
        </w:rPr>
      </w:pPr>
    </w:p>
    <w:p w:rsidR="00081523" w:rsidRDefault="00000000">
      <w:pPr>
        <w:pStyle w:val="Heading1"/>
        <w:ind w:left="1380"/>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ind w:left="2150" w:right="1252" w:hanging="480"/>
        <w:rPr>
          <w:sz w:val="24"/>
        </w:rPr>
      </w:pPr>
      <w:r>
        <w:rPr>
          <w:color w:val="221F1F"/>
          <w:spacing w:val="-5"/>
          <w:sz w:val="24"/>
          <w:szCs w:val="24"/>
        </w:rPr>
        <w:t>1.</w:t>
      </w:r>
      <w:r>
        <w:rPr>
          <w:color w:val="221F1F"/>
          <w:spacing w:val="-5"/>
          <w:sz w:val="24"/>
          <w:szCs w:val="24"/>
        </w:rPr>
        <w:tab/>
      </w:r>
      <w:r w:rsidR="00000000" w:rsidRPr="009B1679">
        <w:rPr>
          <w:sz w:val="24"/>
        </w:rPr>
        <w:t>Provide a concise description of each material change that the fund describes as</w:t>
      </w:r>
      <w:r w:rsidR="00000000" w:rsidRPr="009B1679">
        <w:rPr>
          <w:spacing w:val="-21"/>
          <w:sz w:val="24"/>
        </w:rPr>
        <w:t xml:space="preserve"> </w:t>
      </w:r>
      <w:r w:rsidR="00000000" w:rsidRPr="009B1679">
        <w:rPr>
          <w:sz w:val="24"/>
        </w:rPr>
        <w:t>specified in this Item 27A(g). Provide enough detail to allow shareholders to understand each change and how each change may affect</w:t>
      </w:r>
      <w:r w:rsidR="00000000" w:rsidRPr="009B1679">
        <w:rPr>
          <w:spacing w:val="-7"/>
          <w:sz w:val="24"/>
        </w:rPr>
        <w:t xml:space="preserve"> </w:t>
      </w:r>
      <w:r w:rsidR="00000000" w:rsidRPr="009B1679">
        <w:rPr>
          <w:sz w:val="24"/>
        </w:rPr>
        <w:t>shareholders.</w:t>
      </w:r>
    </w:p>
    <w:p w:rsidR="00081523" w:rsidRDefault="00081523">
      <w:pPr>
        <w:pStyle w:val="BodyText"/>
        <w:spacing w:before="10"/>
        <w:rPr>
          <w:sz w:val="20"/>
        </w:rPr>
      </w:pPr>
    </w:p>
    <w:p w:rsidR="00081523" w:rsidRPr="009B1679" w:rsidRDefault="009B1679" w:rsidP="009B1679">
      <w:pPr>
        <w:tabs>
          <w:tab w:val="left" w:pos="2150"/>
          <w:tab w:val="left" w:pos="2151"/>
          <w:tab w:val="left" w:pos="4235"/>
          <w:tab w:val="left" w:pos="10406"/>
        </w:tabs>
        <w:ind w:left="2150" w:right="1094" w:hanging="480"/>
        <w:rPr>
          <w:sz w:val="24"/>
        </w:rPr>
      </w:pPr>
      <w:r>
        <w:rPr>
          <w:color w:val="221F1F"/>
          <w:spacing w:val="-5"/>
          <w:sz w:val="24"/>
          <w:szCs w:val="24"/>
        </w:rPr>
        <w:t>2.</w:t>
      </w:r>
      <w:r>
        <w:rPr>
          <w:color w:val="221F1F"/>
          <w:spacing w:val="-5"/>
          <w:sz w:val="24"/>
          <w:szCs w:val="24"/>
        </w:rPr>
        <w:tab/>
      </w:r>
      <w:r w:rsidR="00000000" w:rsidRPr="009B1679">
        <w:rPr>
          <w:sz w:val="24"/>
        </w:rPr>
        <w:t>Include a legend to the effect of the following: “This is a summary of certain changes [and planned changes] to the Fund since [date]. For more complete information, you may review the Fund’s next prospectus, which we expect to be available by [date]</w:t>
      </w:r>
      <w:r w:rsidR="00000000" w:rsidRPr="009B1679">
        <w:rPr>
          <w:spacing w:val="-15"/>
          <w:sz w:val="24"/>
        </w:rPr>
        <w:t xml:space="preserve"> </w:t>
      </w:r>
      <w:r w:rsidR="00000000" w:rsidRPr="009B1679">
        <w:rPr>
          <w:sz w:val="24"/>
        </w:rPr>
        <w:t>at</w:t>
      </w:r>
      <w:r w:rsidR="00000000" w:rsidRPr="009B1679">
        <w:rPr>
          <w:spacing w:val="-1"/>
          <w:sz w:val="24"/>
        </w:rPr>
        <w:t xml:space="preserve"> </w:t>
      </w:r>
      <w:r w:rsidR="00000000" w:rsidRPr="009B1679">
        <w:rPr>
          <w:sz w:val="24"/>
        </w:rPr>
        <w:t>[</w:t>
      </w:r>
      <w:r w:rsidR="00000000" w:rsidRPr="009B1679">
        <w:rPr>
          <w:sz w:val="24"/>
          <w:u w:val="single"/>
        </w:rPr>
        <w:t xml:space="preserve"> </w:t>
      </w:r>
      <w:r w:rsidR="00000000" w:rsidRPr="009B1679">
        <w:rPr>
          <w:sz w:val="24"/>
          <w:u w:val="single"/>
        </w:rPr>
        <w:tab/>
      </w:r>
      <w:r w:rsidR="00000000" w:rsidRPr="009B1679">
        <w:rPr>
          <w:sz w:val="24"/>
        </w:rPr>
        <w:t>] or upon request</w:t>
      </w:r>
      <w:r w:rsidR="00000000" w:rsidRPr="009B1679">
        <w:rPr>
          <w:spacing w:val="-2"/>
          <w:sz w:val="24"/>
        </w:rPr>
        <w:t xml:space="preserve"> </w:t>
      </w:r>
      <w:r w:rsidR="00000000" w:rsidRPr="009B1679">
        <w:rPr>
          <w:sz w:val="24"/>
        </w:rPr>
        <w:t>at [</w:t>
      </w:r>
      <w:r w:rsidR="00000000" w:rsidRPr="009B1679">
        <w:rPr>
          <w:sz w:val="24"/>
          <w:u w:val="single"/>
        </w:rPr>
        <w:t xml:space="preserve"> </w:t>
      </w:r>
      <w:r w:rsidR="00000000" w:rsidRPr="009B1679">
        <w:rPr>
          <w:sz w:val="24"/>
          <w:u w:val="single"/>
        </w:rPr>
        <w:tab/>
      </w:r>
      <w:r w:rsidR="00000000" w:rsidRPr="009B1679">
        <w:rPr>
          <w:sz w:val="24"/>
        </w:rPr>
        <w:t>].” Provide the toll-free telephone number and, as applicable, email address that shareholders can use to request copies of the Fund’s prospectus. If the</w:t>
      </w:r>
      <w:r w:rsidR="00000000" w:rsidRPr="009B1679">
        <w:rPr>
          <w:spacing w:val="-19"/>
          <w:sz w:val="24"/>
        </w:rPr>
        <w:t xml:space="preserve"> </w:t>
      </w:r>
      <w:r w:rsidR="00000000" w:rsidRPr="009B1679">
        <w:rPr>
          <w:sz w:val="24"/>
        </w:rPr>
        <w:t>updated prospectus will be made available on a website, provide the address of the central site where a link to the prospectus will be</w:t>
      </w:r>
      <w:r w:rsidR="00000000" w:rsidRPr="009B1679">
        <w:rPr>
          <w:spacing w:val="-4"/>
          <w:sz w:val="24"/>
        </w:rPr>
        <w:t xml:space="preserve"> </w:t>
      </w:r>
      <w:r w:rsidR="00000000" w:rsidRPr="009B1679">
        <w:rPr>
          <w:sz w:val="24"/>
        </w:rPr>
        <w:t>available.</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281" w:hanging="480"/>
        <w:rPr>
          <w:sz w:val="24"/>
        </w:rPr>
      </w:pPr>
      <w:r>
        <w:rPr>
          <w:color w:val="221F1F"/>
          <w:spacing w:val="-5"/>
          <w:sz w:val="24"/>
          <w:szCs w:val="24"/>
        </w:rPr>
        <w:t>3.</w:t>
      </w:r>
      <w:r>
        <w:rPr>
          <w:color w:val="221F1F"/>
          <w:spacing w:val="-5"/>
          <w:sz w:val="24"/>
          <w:szCs w:val="24"/>
        </w:rPr>
        <w:tab/>
      </w:r>
      <w:r w:rsidR="00000000" w:rsidRPr="009B1679">
        <w:rPr>
          <w:sz w:val="24"/>
        </w:rPr>
        <w:t>A Fund is not required to disclose a material change that occurred during the reporting period and otherwise would be required to be disclosed if the Fund already disclosed this change in its last annual shareholder report because, for example, the change occurred before the last annual shareholder report was transmitted to shareholders or the Fund planned to make the change in connection with updating its prospectus under section 10(a)(3) of the Securities Act at that time (and chose to disclose it in the last annual report).</w:t>
      </w:r>
    </w:p>
    <w:p w:rsidR="00081523" w:rsidRDefault="00081523">
      <w:pPr>
        <w:pStyle w:val="BodyText"/>
        <w:spacing w:before="10"/>
        <w:rPr>
          <w:sz w:val="20"/>
        </w:rPr>
      </w:pPr>
    </w:p>
    <w:p w:rsidR="00081523" w:rsidRPr="009B1679" w:rsidRDefault="009B1679" w:rsidP="009B1679">
      <w:pPr>
        <w:tabs>
          <w:tab w:val="left" w:pos="1251"/>
        </w:tabs>
        <w:ind w:left="1250" w:right="1459" w:hanging="300"/>
        <w:rPr>
          <w:color w:val="221F1F"/>
          <w:sz w:val="24"/>
        </w:rPr>
      </w:pPr>
      <w:r>
        <w:rPr>
          <w:color w:val="221F1F"/>
          <w:spacing w:val="-25"/>
          <w:sz w:val="24"/>
        </w:rPr>
        <w:t>(h)</w:t>
      </w:r>
      <w:r>
        <w:rPr>
          <w:color w:val="221F1F"/>
          <w:spacing w:val="-25"/>
          <w:sz w:val="24"/>
        </w:rPr>
        <w:tab/>
      </w:r>
      <w:r w:rsidR="00000000" w:rsidRPr="009B1679">
        <w:rPr>
          <w:i/>
          <w:sz w:val="24"/>
        </w:rPr>
        <w:t xml:space="preserve">Changes in and Disagreements with Accountants. </w:t>
      </w:r>
      <w:r w:rsidR="00000000" w:rsidRPr="009B1679">
        <w:rPr>
          <w:sz w:val="24"/>
        </w:rPr>
        <w:t>If the Fund is required to disclose on Form N- CSR the information that Item 304(a)(1) of Regulation S-K [17 CFR 229.304] requires,</w:t>
      </w:r>
      <w:r w:rsidR="00000000" w:rsidRPr="009B1679">
        <w:rPr>
          <w:spacing w:val="-26"/>
          <w:sz w:val="24"/>
        </w:rPr>
        <w:t xml:space="preserve"> </w:t>
      </w:r>
      <w:r w:rsidR="00000000" w:rsidRPr="009B1679">
        <w:rPr>
          <w:sz w:val="24"/>
        </w:rPr>
        <w:t>provide:</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1704"/>
        </w:tabs>
        <w:spacing w:before="63"/>
        <w:ind w:left="1711" w:right="1681" w:hanging="480"/>
        <w:rPr>
          <w:sz w:val="24"/>
        </w:rPr>
      </w:pPr>
      <w:r>
        <w:rPr>
          <w:color w:val="221F1F"/>
          <w:spacing w:val="-10"/>
          <w:sz w:val="24"/>
          <w:szCs w:val="24"/>
        </w:rPr>
        <w:lastRenderedPageBreak/>
        <w:t>(1)</w:t>
      </w:r>
      <w:r>
        <w:rPr>
          <w:color w:val="221F1F"/>
          <w:spacing w:val="-10"/>
          <w:sz w:val="24"/>
          <w:szCs w:val="24"/>
        </w:rPr>
        <w:tab/>
      </w:r>
      <w:r w:rsidR="00000000" w:rsidRPr="009B1679">
        <w:rPr>
          <w:sz w:val="24"/>
        </w:rPr>
        <w:t>A</w:t>
      </w:r>
      <w:r w:rsidR="00000000" w:rsidRPr="009B1679">
        <w:rPr>
          <w:spacing w:val="-8"/>
          <w:sz w:val="24"/>
        </w:rPr>
        <w:t xml:space="preserve"> </w:t>
      </w:r>
      <w:r w:rsidR="00000000" w:rsidRPr="009B1679">
        <w:rPr>
          <w:spacing w:val="-3"/>
          <w:sz w:val="24"/>
        </w:rPr>
        <w:t>statement</w:t>
      </w:r>
      <w:r w:rsidR="00000000" w:rsidRPr="009B1679">
        <w:rPr>
          <w:spacing w:val="-4"/>
          <w:sz w:val="24"/>
        </w:rPr>
        <w:t xml:space="preserve"> </w:t>
      </w:r>
      <w:r w:rsidR="00000000" w:rsidRPr="009B1679">
        <w:rPr>
          <w:sz w:val="24"/>
        </w:rPr>
        <w:t>of</w:t>
      </w:r>
      <w:r w:rsidR="00000000" w:rsidRPr="009B1679">
        <w:rPr>
          <w:spacing w:val="-6"/>
          <w:sz w:val="24"/>
        </w:rPr>
        <w:t xml:space="preserve"> </w:t>
      </w:r>
      <w:r w:rsidR="00000000" w:rsidRPr="009B1679">
        <w:rPr>
          <w:sz w:val="24"/>
        </w:rPr>
        <w:t>whether</w:t>
      </w:r>
      <w:r w:rsidR="00000000" w:rsidRPr="009B1679">
        <w:rPr>
          <w:spacing w:val="-8"/>
          <w:sz w:val="24"/>
        </w:rPr>
        <w:t xml:space="preserve"> </w:t>
      </w:r>
      <w:r w:rsidR="00000000" w:rsidRPr="009B1679">
        <w:rPr>
          <w:sz w:val="24"/>
        </w:rPr>
        <w:t>the</w:t>
      </w:r>
      <w:r w:rsidR="00000000" w:rsidRPr="009B1679">
        <w:rPr>
          <w:spacing w:val="-8"/>
          <w:sz w:val="24"/>
        </w:rPr>
        <w:t xml:space="preserve"> </w:t>
      </w:r>
      <w:r w:rsidR="00000000" w:rsidRPr="009B1679">
        <w:rPr>
          <w:spacing w:val="-2"/>
          <w:sz w:val="24"/>
        </w:rPr>
        <w:t>former</w:t>
      </w:r>
      <w:r w:rsidR="00000000" w:rsidRPr="009B1679">
        <w:rPr>
          <w:spacing w:val="-6"/>
          <w:sz w:val="24"/>
        </w:rPr>
        <w:t xml:space="preserve"> </w:t>
      </w:r>
      <w:r w:rsidR="00000000" w:rsidRPr="009B1679">
        <w:rPr>
          <w:spacing w:val="-3"/>
          <w:sz w:val="24"/>
        </w:rPr>
        <w:t>accountant</w:t>
      </w:r>
      <w:r w:rsidR="00000000" w:rsidRPr="009B1679">
        <w:rPr>
          <w:spacing w:val="-7"/>
          <w:sz w:val="24"/>
        </w:rPr>
        <w:t xml:space="preserve"> </w:t>
      </w:r>
      <w:r w:rsidR="00000000" w:rsidRPr="009B1679">
        <w:rPr>
          <w:spacing w:val="-3"/>
          <w:sz w:val="24"/>
        </w:rPr>
        <w:t>resigned,</w:t>
      </w:r>
      <w:r w:rsidR="00000000" w:rsidRPr="009B1679">
        <w:rPr>
          <w:spacing w:val="-7"/>
          <w:sz w:val="24"/>
        </w:rPr>
        <w:t xml:space="preserve"> </w:t>
      </w:r>
      <w:r w:rsidR="00000000" w:rsidRPr="009B1679">
        <w:rPr>
          <w:sz w:val="24"/>
        </w:rPr>
        <w:t>declined</w:t>
      </w:r>
      <w:r w:rsidR="00000000" w:rsidRPr="009B1679">
        <w:rPr>
          <w:spacing w:val="-7"/>
          <w:sz w:val="24"/>
        </w:rPr>
        <w:t xml:space="preserve"> </w:t>
      </w:r>
      <w:r w:rsidR="00000000" w:rsidRPr="009B1679">
        <w:rPr>
          <w:sz w:val="24"/>
        </w:rPr>
        <w:t>to</w:t>
      </w:r>
      <w:r w:rsidR="00000000" w:rsidRPr="009B1679">
        <w:rPr>
          <w:spacing w:val="-6"/>
          <w:sz w:val="24"/>
        </w:rPr>
        <w:t xml:space="preserve"> </w:t>
      </w:r>
      <w:r w:rsidR="00000000" w:rsidRPr="009B1679">
        <w:rPr>
          <w:sz w:val="24"/>
        </w:rPr>
        <w:t>stand</w:t>
      </w:r>
      <w:r w:rsidR="00000000" w:rsidRPr="009B1679">
        <w:rPr>
          <w:spacing w:val="-7"/>
          <w:sz w:val="24"/>
        </w:rPr>
        <w:t xml:space="preserve"> </w:t>
      </w:r>
      <w:r w:rsidR="00000000" w:rsidRPr="009B1679">
        <w:rPr>
          <w:sz w:val="24"/>
        </w:rPr>
        <w:t>for</w:t>
      </w:r>
      <w:r w:rsidR="00000000" w:rsidRPr="009B1679">
        <w:rPr>
          <w:spacing w:val="-6"/>
          <w:sz w:val="24"/>
        </w:rPr>
        <w:t xml:space="preserve"> </w:t>
      </w:r>
      <w:r w:rsidR="00000000" w:rsidRPr="009B1679">
        <w:rPr>
          <w:spacing w:val="-3"/>
          <w:sz w:val="24"/>
        </w:rPr>
        <w:t>re-election,</w:t>
      </w:r>
      <w:r w:rsidR="00000000" w:rsidRPr="009B1679">
        <w:rPr>
          <w:spacing w:val="-7"/>
          <w:sz w:val="24"/>
        </w:rPr>
        <w:t xml:space="preserve"> </w:t>
      </w:r>
      <w:r w:rsidR="00000000" w:rsidRPr="009B1679">
        <w:rPr>
          <w:sz w:val="24"/>
        </w:rPr>
        <w:t xml:space="preserve">or </w:t>
      </w:r>
      <w:r w:rsidR="00000000" w:rsidRPr="009B1679">
        <w:rPr>
          <w:spacing w:val="-3"/>
          <w:sz w:val="24"/>
        </w:rPr>
        <w:t xml:space="preserve">was dismissed and </w:t>
      </w:r>
      <w:r w:rsidR="00000000" w:rsidRPr="009B1679">
        <w:rPr>
          <w:sz w:val="24"/>
        </w:rPr>
        <w:t xml:space="preserve">the date </w:t>
      </w:r>
      <w:r w:rsidR="00000000" w:rsidRPr="009B1679">
        <w:rPr>
          <w:spacing w:val="-3"/>
          <w:sz w:val="24"/>
        </w:rPr>
        <w:t>thereof;</w:t>
      </w:r>
      <w:r w:rsidR="00000000" w:rsidRPr="009B1679">
        <w:rPr>
          <w:spacing w:val="-18"/>
          <w:sz w:val="24"/>
        </w:rPr>
        <w:t xml:space="preserve"> </w:t>
      </w:r>
      <w:r w:rsidR="00000000" w:rsidRPr="009B1679">
        <w:rPr>
          <w:spacing w:val="-4"/>
          <w:sz w:val="24"/>
        </w:rPr>
        <w:t>and</w:t>
      </w:r>
    </w:p>
    <w:p w:rsidR="00081523" w:rsidRDefault="00081523">
      <w:pPr>
        <w:pStyle w:val="BodyText"/>
        <w:spacing w:before="10"/>
        <w:rPr>
          <w:sz w:val="20"/>
        </w:rPr>
      </w:pPr>
    </w:p>
    <w:p w:rsidR="00081523" w:rsidRPr="009B1679" w:rsidRDefault="009B1679" w:rsidP="009B1679">
      <w:pPr>
        <w:tabs>
          <w:tab w:val="left" w:pos="1704"/>
        </w:tabs>
        <w:ind w:left="1711" w:right="1610" w:hanging="480"/>
        <w:rPr>
          <w:sz w:val="24"/>
        </w:rPr>
      </w:pPr>
      <w:r>
        <w:rPr>
          <w:color w:val="221F1F"/>
          <w:spacing w:val="-10"/>
          <w:sz w:val="24"/>
          <w:szCs w:val="24"/>
        </w:rPr>
        <w:t>(2)</w:t>
      </w:r>
      <w:r>
        <w:rPr>
          <w:color w:val="221F1F"/>
          <w:spacing w:val="-10"/>
          <w:sz w:val="24"/>
          <w:szCs w:val="24"/>
        </w:rPr>
        <w:tab/>
      </w:r>
      <w:r w:rsidR="00000000" w:rsidRPr="009B1679">
        <w:rPr>
          <w:sz w:val="24"/>
        </w:rPr>
        <w:t xml:space="preserve">A </w:t>
      </w:r>
      <w:r w:rsidR="00000000" w:rsidRPr="009B1679">
        <w:rPr>
          <w:spacing w:val="-3"/>
          <w:sz w:val="24"/>
        </w:rPr>
        <w:t xml:space="preserve">brief, plain English description </w:t>
      </w:r>
      <w:r w:rsidR="00000000" w:rsidRPr="009B1679">
        <w:rPr>
          <w:sz w:val="24"/>
        </w:rPr>
        <w:t xml:space="preserve">of </w:t>
      </w:r>
      <w:r w:rsidR="00000000" w:rsidRPr="009B1679">
        <w:rPr>
          <w:spacing w:val="-3"/>
          <w:sz w:val="24"/>
        </w:rPr>
        <w:t xml:space="preserve">disagreements(s) </w:t>
      </w:r>
      <w:r w:rsidR="00000000" w:rsidRPr="009B1679">
        <w:rPr>
          <w:sz w:val="24"/>
        </w:rPr>
        <w:t xml:space="preserve">with the former </w:t>
      </w:r>
      <w:r w:rsidR="00000000" w:rsidRPr="009B1679">
        <w:rPr>
          <w:spacing w:val="-3"/>
          <w:sz w:val="24"/>
        </w:rPr>
        <w:t xml:space="preserve">accountant </w:t>
      </w:r>
      <w:r w:rsidR="00000000" w:rsidRPr="009B1679">
        <w:rPr>
          <w:sz w:val="24"/>
        </w:rPr>
        <w:t xml:space="preserve">during the </w:t>
      </w:r>
      <w:r w:rsidR="00000000" w:rsidRPr="009B1679">
        <w:rPr>
          <w:spacing w:val="-3"/>
          <w:sz w:val="24"/>
        </w:rPr>
        <w:t xml:space="preserve">Fund’s </w:t>
      </w:r>
      <w:r w:rsidR="00000000" w:rsidRPr="009B1679">
        <w:rPr>
          <w:sz w:val="24"/>
        </w:rPr>
        <w:t xml:space="preserve">two most </w:t>
      </w:r>
      <w:r w:rsidR="00000000" w:rsidRPr="009B1679">
        <w:rPr>
          <w:spacing w:val="-3"/>
          <w:sz w:val="24"/>
        </w:rPr>
        <w:t xml:space="preserve">recent fiscal years and </w:t>
      </w:r>
      <w:r w:rsidR="00000000" w:rsidRPr="009B1679">
        <w:rPr>
          <w:sz w:val="24"/>
        </w:rPr>
        <w:t xml:space="preserve">any </w:t>
      </w:r>
      <w:r w:rsidR="00000000" w:rsidRPr="009B1679">
        <w:rPr>
          <w:spacing w:val="-3"/>
          <w:sz w:val="24"/>
        </w:rPr>
        <w:t xml:space="preserve">subsequent interim </w:t>
      </w:r>
      <w:r w:rsidR="00000000" w:rsidRPr="009B1679">
        <w:rPr>
          <w:sz w:val="24"/>
        </w:rPr>
        <w:t xml:space="preserve">period that the </w:t>
      </w:r>
      <w:r w:rsidR="00000000" w:rsidRPr="009B1679">
        <w:rPr>
          <w:spacing w:val="-4"/>
          <w:sz w:val="24"/>
        </w:rPr>
        <w:t xml:space="preserve">Fund </w:t>
      </w:r>
      <w:r w:rsidR="00000000" w:rsidRPr="009B1679">
        <w:rPr>
          <w:spacing w:val="-3"/>
          <w:sz w:val="24"/>
        </w:rPr>
        <w:t xml:space="preserve">discloses </w:t>
      </w:r>
      <w:r w:rsidR="00000000" w:rsidRPr="009B1679">
        <w:rPr>
          <w:sz w:val="24"/>
        </w:rPr>
        <w:t>on Form</w:t>
      </w:r>
      <w:r w:rsidR="00000000" w:rsidRPr="009B1679">
        <w:rPr>
          <w:spacing w:val="-10"/>
          <w:sz w:val="24"/>
        </w:rPr>
        <w:t xml:space="preserve"> </w:t>
      </w:r>
      <w:r w:rsidR="00000000" w:rsidRPr="009B1679">
        <w:rPr>
          <w:spacing w:val="-3"/>
          <w:sz w:val="24"/>
        </w:rPr>
        <w:t>N-CSR.</w:t>
      </w:r>
    </w:p>
    <w:p w:rsidR="00081523" w:rsidRDefault="00081523">
      <w:pPr>
        <w:pStyle w:val="BodyText"/>
        <w:spacing w:before="10"/>
        <w:rPr>
          <w:sz w:val="20"/>
        </w:rPr>
      </w:pPr>
    </w:p>
    <w:p w:rsidR="00081523" w:rsidRPr="009B1679" w:rsidRDefault="009B1679" w:rsidP="009B1679">
      <w:pPr>
        <w:tabs>
          <w:tab w:val="left" w:pos="1200"/>
        </w:tabs>
        <w:ind w:left="1250" w:right="1325" w:hanging="300"/>
        <w:rPr>
          <w:color w:val="221F1F"/>
          <w:sz w:val="24"/>
        </w:rPr>
      </w:pPr>
      <w:r>
        <w:rPr>
          <w:color w:val="221F1F"/>
          <w:spacing w:val="-25"/>
          <w:sz w:val="24"/>
        </w:rPr>
        <w:t>(</w:t>
      </w:r>
      <w:proofErr w:type="spellStart"/>
      <w:r>
        <w:rPr>
          <w:color w:val="221F1F"/>
          <w:spacing w:val="-25"/>
          <w:sz w:val="24"/>
        </w:rPr>
        <w:t>i</w:t>
      </w:r>
      <w:proofErr w:type="spellEnd"/>
      <w:r>
        <w:rPr>
          <w:color w:val="221F1F"/>
          <w:spacing w:val="-25"/>
          <w:sz w:val="24"/>
        </w:rPr>
        <w:t>)</w:t>
      </w:r>
      <w:r>
        <w:rPr>
          <w:color w:val="221F1F"/>
          <w:spacing w:val="-25"/>
          <w:sz w:val="24"/>
        </w:rPr>
        <w:tab/>
      </w:r>
      <w:r w:rsidR="00000000" w:rsidRPr="009B1679">
        <w:rPr>
          <w:i/>
          <w:sz w:val="24"/>
        </w:rPr>
        <w:t xml:space="preserve">Availability of Additional Information. </w:t>
      </w:r>
      <w:r w:rsidR="00000000" w:rsidRPr="009B1679">
        <w:rPr>
          <w:sz w:val="24"/>
        </w:rPr>
        <w:t>Provide a brief, plain English statement that certain additional Fund information is available on [the Fund’s] website. Include plain English</w:t>
      </w:r>
      <w:r w:rsidR="00000000" w:rsidRPr="009B1679">
        <w:rPr>
          <w:spacing w:val="-25"/>
          <w:sz w:val="24"/>
        </w:rPr>
        <w:t xml:space="preserve"> </w:t>
      </w:r>
      <w:r w:rsidR="00000000" w:rsidRPr="009B1679">
        <w:rPr>
          <w:sz w:val="24"/>
        </w:rPr>
        <w:t>references to, as applicable, the fund’s prospectus, financial information, holdings, and proxy voting information. A Fund also may refer to other information available on this website if it reasonably believes that shareholders likely would view the information as</w:t>
      </w:r>
      <w:r w:rsidR="00000000" w:rsidRPr="009B1679">
        <w:rPr>
          <w:spacing w:val="-10"/>
          <w:sz w:val="24"/>
        </w:rPr>
        <w:t xml:space="preserve"> </w:t>
      </w:r>
      <w:r w:rsidR="00000000" w:rsidRPr="009B1679">
        <w:rPr>
          <w:sz w:val="24"/>
        </w:rPr>
        <w:t>important.</w:t>
      </w:r>
    </w:p>
    <w:p w:rsidR="00081523" w:rsidRDefault="00081523">
      <w:pPr>
        <w:pStyle w:val="BodyText"/>
        <w:spacing w:before="3"/>
        <w:rPr>
          <w:sz w:val="21"/>
        </w:rPr>
      </w:pPr>
    </w:p>
    <w:p w:rsidR="00081523" w:rsidRDefault="00000000">
      <w:pPr>
        <w:pStyle w:val="Heading1"/>
        <w:ind w:left="1379"/>
      </w:pPr>
      <w:r>
        <w:t>Instructions</w:t>
      </w:r>
    </w:p>
    <w:p w:rsidR="00081523" w:rsidRDefault="00081523">
      <w:pPr>
        <w:pStyle w:val="BodyText"/>
        <w:spacing w:before="5"/>
        <w:rPr>
          <w:b/>
          <w:sz w:val="20"/>
        </w:rPr>
      </w:pPr>
    </w:p>
    <w:p w:rsidR="00081523" w:rsidRPr="009B1679" w:rsidRDefault="009B1679" w:rsidP="009B1679">
      <w:pPr>
        <w:tabs>
          <w:tab w:val="left" w:pos="2150"/>
          <w:tab w:val="left" w:pos="2151"/>
        </w:tabs>
        <w:spacing w:before="1"/>
        <w:ind w:left="2150" w:right="1960" w:hanging="480"/>
        <w:rPr>
          <w:sz w:val="24"/>
        </w:rPr>
      </w:pPr>
      <w:r>
        <w:rPr>
          <w:color w:val="221F1F"/>
          <w:spacing w:val="-6"/>
          <w:sz w:val="24"/>
          <w:szCs w:val="24"/>
        </w:rPr>
        <w:t>1.</w:t>
      </w:r>
      <w:r>
        <w:rPr>
          <w:color w:val="221F1F"/>
          <w:spacing w:val="-6"/>
          <w:sz w:val="24"/>
          <w:szCs w:val="24"/>
        </w:rPr>
        <w:tab/>
      </w:r>
      <w:r w:rsidR="00000000" w:rsidRPr="009B1679">
        <w:rPr>
          <w:sz w:val="24"/>
        </w:rPr>
        <w:t>Provide means of facilitating shareholders’ access to the additional information in accordance with Instruction 10 to Item</w:t>
      </w:r>
      <w:r w:rsidR="00000000" w:rsidRPr="009B1679">
        <w:rPr>
          <w:spacing w:val="1"/>
          <w:sz w:val="24"/>
        </w:rPr>
        <w:t xml:space="preserve"> </w:t>
      </w:r>
      <w:r w:rsidR="00000000" w:rsidRPr="009B1679">
        <w:rPr>
          <w:sz w:val="24"/>
        </w:rPr>
        <w:t>27A(a).</w:t>
      </w:r>
    </w:p>
    <w:p w:rsidR="00081523" w:rsidRDefault="00081523">
      <w:pPr>
        <w:pStyle w:val="BodyText"/>
        <w:spacing w:before="10"/>
        <w:rPr>
          <w:sz w:val="20"/>
        </w:rPr>
      </w:pPr>
    </w:p>
    <w:p w:rsidR="00081523" w:rsidRPr="009B1679" w:rsidRDefault="009B1679" w:rsidP="009B1679">
      <w:pPr>
        <w:tabs>
          <w:tab w:val="left" w:pos="2150"/>
          <w:tab w:val="left" w:pos="2151"/>
        </w:tabs>
        <w:ind w:left="2150" w:right="1078" w:hanging="480"/>
        <w:rPr>
          <w:sz w:val="24"/>
        </w:rPr>
      </w:pPr>
      <w:r>
        <w:rPr>
          <w:color w:val="221F1F"/>
          <w:spacing w:val="-6"/>
          <w:sz w:val="24"/>
          <w:szCs w:val="24"/>
        </w:rPr>
        <w:t>2.</w:t>
      </w:r>
      <w:r>
        <w:rPr>
          <w:color w:val="221F1F"/>
          <w:spacing w:val="-6"/>
          <w:sz w:val="24"/>
          <w:szCs w:val="24"/>
        </w:rPr>
        <w:tab/>
      </w:r>
      <w:r w:rsidR="00000000" w:rsidRPr="009B1679">
        <w:rPr>
          <w:sz w:val="24"/>
        </w:rPr>
        <w:t>If the Fund provides prominent links to the additional information to which it refers under this Item 27A(</w:t>
      </w:r>
      <w:proofErr w:type="spellStart"/>
      <w:r w:rsidR="00000000" w:rsidRPr="009B1679">
        <w:rPr>
          <w:sz w:val="24"/>
        </w:rPr>
        <w:t>i</w:t>
      </w:r>
      <w:proofErr w:type="spellEnd"/>
      <w:r w:rsidR="00000000" w:rsidRPr="009B1679">
        <w:rPr>
          <w:sz w:val="24"/>
        </w:rPr>
        <w:t>) on the same central site the Fund discloses under Item 27A(b), the Fund may state that materials are available at the website address included at the beginning of</w:t>
      </w:r>
      <w:r w:rsidR="00000000" w:rsidRPr="009B1679">
        <w:rPr>
          <w:spacing w:val="-25"/>
          <w:sz w:val="24"/>
        </w:rPr>
        <w:t xml:space="preserve"> </w:t>
      </w:r>
      <w:r w:rsidR="00000000" w:rsidRPr="009B1679">
        <w:rPr>
          <w:sz w:val="24"/>
        </w:rPr>
        <w:t>its annual or semi-annual shareholder report. The Fund would not need to provide other means of facilitating shareholders’ access to the relevant additional information under these</w:t>
      </w:r>
      <w:r w:rsidR="00000000" w:rsidRPr="009B1679">
        <w:rPr>
          <w:spacing w:val="-2"/>
          <w:sz w:val="24"/>
        </w:rPr>
        <w:t xml:space="preserve"> </w:t>
      </w:r>
      <w:r w:rsidR="00000000" w:rsidRPr="009B1679">
        <w:rPr>
          <w:sz w:val="24"/>
        </w:rPr>
        <w:t>circumstances.</w:t>
      </w:r>
    </w:p>
    <w:p w:rsidR="00081523" w:rsidRDefault="00081523">
      <w:pPr>
        <w:pStyle w:val="BodyText"/>
        <w:spacing w:before="10"/>
        <w:rPr>
          <w:sz w:val="20"/>
        </w:rPr>
      </w:pPr>
    </w:p>
    <w:p w:rsidR="00081523" w:rsidRPr="009B1679" w:rsidRDefault="009B1679" w:rsidP="009B1679">
      <w:pPr>
        <w:tabs>
          <w:tab w:val="left" w:pos="1200"/>
        </w:tabs>
        <w:ind w:left="1250" w:right="1460" w:hanging="300"/>
        <w:rPr>
          <w:color w:val="221F1F"/>
          <w:sz w:val="24"/>
        </w:rPr>
      </w:pPr>
      <w:r>
        <w:rPr>
          <w:color w:val="221F1F"/>
          <w:spacing w:val="-25"/>
          <w:sz w:val="24"/>
        </w:rPr>
        <w:t>(j)</w:t>
      </w:r>
      <w:r>
        <w:rPr>
          <w:color w:val="221F1F"/>
          <w:spacing w:val="-25"/>
          <w:sz w:val="24"/>
        </w:rPr>
        <w:tab/>
      </w:r>
      <w:r w:rsidR="00000000" w:rsidRPr="009B1679">
        <w:rPr>
          <w:i/>
          <w:sz w:val="24"/>
        </w:rPr>
        <w:t xml:space="preserve">Householding. </w:t>
      </w:r>
      <w:r w:rsidR="00000000" w:rsidRPr="009B1679">
        <w:rPr>
          <w:sz w:val="24"/>
        </w:rPr>
        <w:t>A Fund may include disclosure required under rule 30e-1(e)(3) [17 CFR 270.30e- 1(e)(3)] under the Securities Act to explain how shareholders who have consented to receive a single annual or semi-annual shareholder report at a shared address may revoke this</w:t>
      </w:r>
      <w:r w:rsidR="00000000" w:rsidRPr="009B1679">
        <w:rPr>
          <w:spacing w:val="-14"/>
          <w:sz w:val="24"/>
        </w:rPr>
        <w:t xml:space="preserve"> </w:t>
      </w:r>
      <w:r w:rsidR="00000000" w:rsidRPr="009B1679">
        <w:rPr>
          <w:sz w:val="24"/>
        </w:rPr>
        <w:t>consent.</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Heading1"/>
        <w:spacing w:before="68"/>
        <w:ind w:left="0" w:right="380"/>
        <w:jc w:val="center"/>
      </w:pPr>
      <w:bookmarkStart w:id="99" w:name="Part_C_–_OTHER_INFORMATION"/>
      <w:bookmarkStart w:id="100" w:name="Item_28.___Exhibits"/>
      <w:bookmarkStart w:id="101" w:name="_bookmark36"/>
      <w:bookmarkStart w:id="102" w:name="_bookmark37"/>
      <w:bookmarkEnd w:id="99"/>
      <w:bookmarkEnd w:id="100"/>
      <w:bookmarkEnd w:id="101"/>
      <w:bookmarkEnd w:id="102"/>
      <w:r>
        <w:lastRenderedPageBreak/>
        <w:t>Part C – OTHER INFORMATION</w:t>
      </w:r>
    </w:p>
    <w:p w:rsidR="00081523" w:rsidRDefault="00081523">
      <w:pPr>
        <w:pStyle w:val="BodyText"/>
        <w:spacing w:before="9"/>
        <w:rPr>
          <w:b/>
          <w:sz w:val="20"/>
        </w:rPr>
      </w:pPr>
    </w:p>
    <w:p w:rsidR="00081523" w:rsidRDefault="00000000">
      <w:pPr>
        <w:pStyle w:val="Heading1"/>
        <w:spacing w:before="1"/>
      </w:pPr>
      <w:r>
        <w:t>Item 28.</w:t>
      </w:r>
      <w:r>
        <w:rPr>
          <w:spacing w:val="55"/>
        </w:rPr>
        <w:t xml:space="preserve"> </w:t>
      </w:r>
      <w:r>
        <w:t>Exhibits</w:t>
      </w:r>
    </w:p>
    <w:p w:rsidR="00081523" w:rsidRDefault="00081523">
      <w:pPr>
        <w:pStyle w:val="BodyText"/>
        <w:spacing w:before="7"/>
        <w:rPr>
          <w:b/>
          <w:sz w:val="12"/>
        </w:rPr>
      </w:pPr>
    </w:p>
    <w:p w:rsidR="00081523" w:rsidRDefault="00000000">
      <w:pPr>
        <w:pStyle w:val="BodyText"/>
        <w:spacing w:before="90"/>
        <w:ind w:left="950" w:right="1122"/>
      </w:pPr>
      <w:r>
        <w:rPr>
          <w:spacing w:val="-3"/>
        </w:rPr>
        <w:t xml:space="preserve">Subject </w:t>
      </w:r>
      <w:r>
        <w:t xml:space="preserve">to </w:t>
      </w:r>
      <w:r>
        <w:rPr>
          <w:spacing w:val="-3"/>
        </w:rPr>
        <w:t xml:space="preserve">General </w:t>
      </w:r>
      <w:r>
        <w:rPr>
          <w:spacing w:val="-4"/>
        </w:rPr>
        <w:t xml:space="preserve">Instruction </w:t>
      </w:r>
      <w:r>
        <w:t xml:space="preserve">D </w:t>
      </w:r>
      <w:r>
        <w:rPr>
          <w:spacing w:val="-3"/>
        </w:rPr>
        <w:t xml:space="preserve">regarding incorporation </w:t>
      </w:r>
      <w:r>
        <w:t xml:space="preserve">by </w:t>
      </w:r>
      <w:r>
        <w:rPr>
          <w:spacing w:val="-3"/>
        </w:rPr>
        <w:t xml:space="preserve">reference and rule </w:t>
      </w:r>
      <w:r>
        <w:t xml:space="preserve">483 under the </w:t>
      </w:r>
      <w:r>
        <w:rPr>
          <w:spacing w:val="-3"/>
        </w:rPr>
        <w:t xml:space="preserve">Securities </w:t>
      </w:r>
      <w:r>
        <w:rPr>
          <w:spacing w:val="-4"/>
        </w:rPr>
        <w:t xml:space="preserve">Act </w:t>
      </w:r>
      <w:r>
        <w:t xml:space="preserve">[17 </w:t>
      </w:r>
      <w:r>
        <w:rPr>
          <w:spacing w:val="-2"/>
        </w:rPr>
        <w:t xml:space="preserve">CFR </w:t>
      </w:r>
      <w:r>
        <w:rPr>
          <w:spacing w:val="-3"/>
        </w:rPr>
        <w:t xml:space="preserve">230.483], </w:t>
      </w:r>
      <w:r>
        <w:rPr>
          <w:spacing w:val="-4"/>
        </w:rPr>
        <w:t xml:space="preserve">file </w:t>
      </w:r>
      <w:r>
        <w:t xml:space="preserve">the </w:t>
      </w:r>
      <w:r>
        <w:rPr>
          <w:spacing w:val="-3"/>
        </w:rPr>
        <w:t xml:space="preserve">exhibits listed </w:t>
      </w:r>
      <w:r>
        <w:rPr>
          <w:spacing w:val="-4"/>
        </w:rPr>
        <w:t xml:space="preserve">below </w:t>
      </w:r>
      <w:r>
        <w:t xml:space="preserve">as </w:t>
      </w:r>
      <w:r>
        <w:rPr>
          <w:spacing w:val="-3"/>
        </w:rPr>
        <w:t xml:space="preserve">part </w:t>
      </w:r>
      <w:r>
        <w:t xml:space="preserve">of the </w:t>
      </w:r>
      <w:r>
        <w:rPr>
          <w:spacing w:val="-4"/>
        </w:rPr>
        <w:t xml:space="preserve">registration </w:t>
      </w:r>
      <w:r>
        <w:rPr>
          <w:spacing w:val="-3"/>
        </w:rPr>
        <w:t xml:space="preserve">statement. Letter </w:t>
      </w:r>
      <w:r>
        <w:t xml:space="preserve">or </w:t>
      </w:r>
      <w:r>
        <w:rPr>
          <w:spacing w:val="-5"/>
        </w:rPr>
        <w:t xml:space="preserve">number </w:t>
      </w:r>
      <w:r>
        <w:t xml:space="preserve">the exhibits in the </w:t>
      </w:r>
      <w:r>
        <w:rPr>
          <w:spacing w:val="-5"/>
        </w:rPr>
        <w:t xml:space="preserve">sequence </w:t>
      </w:r>
      <w:r>
        <w:rPr>
          <w:spacing w:val="-3"/>
        </w:rPr>
        <w:t xml:space="preserve">indicated and </w:t>
      </w:r>
      <w:r>
        <w:t xml:space="preserve">file </w:t>
      </w:r>
      <w:r>
        <w:rPr>
          <w:spacing w:val="-3"/>
        </w:rPr>
        <w:t xml:space="preserve">copies rather than originals, </w:t>
      </w:r>
      <w:r>
        <w:rPr>
          <w:spacing w:val="-5"/>
        </w:rPr>
        <w:t xml:space="preserve">unless </w:t>
      </w:r>
      <w:r>
        <w:rPr>
          <w:spacing w:val="-3"/>
        </w:rPr>
        <w:t xml:space="preserve">otherwise required </w:t>
      </w:r>
      <w:r>
        <w:rPr>
          <w:spacing w:val="4"/>
        </w:rPr>
        <w:t xml:space="preserve">by </w:t>
      </w:r>
      <w:r>
        <w:rPr>
          <w:spacing w:val="-3"/>
        </w:rPr>
        <w:t xml:space="preserve">rule 483. Reflect </w:t>
      </w:r>
      <w:r>
        <w:t xml:space="preserve">any </w:t>
      </w:r>
      <w:r>
        <w:rPr>
          <w:spacing w:val="-3"/>
        </w:rPr>
        <w:t xml:space="preserve">exhibit incorporated </w:t>
      </w:r>
      <w:r>
        <w:t xml:space="preserve">by </w:t>
      </w:r>
      <w:r>
        <w:rPr>
          <w:spacing w:val="-3"/>
        </w:rPr>
        <w:t xml:space="preserve">reference </w:t>
      </w:r>
      <w:r>
        <w:t xml:space="preserve">in the list </w:t>
      </w:r>
      <w:r>
        <w:rPr>
          <w:spacing w:val="-3"/>
        </w:rPr>
        <w:t xml:space="preserve">below and identify </w:t>
      </w:r>
      <w:r>
        <w:t xml:space="preserve">the </w:t>
      </w:r>
      <w:r>
        <w:rPr>
          <w:spacing w:val="-5"/>
        </w:rPr>
        <w:t xml:space="preserve">previously </w:t>
      </w:r>
      <w:r>
        <w:t xml:space="preserve">filed </w:t>
      </w:r>
      <w:r>
        <w:rPr>
          <w:spacing w:val="-3"/>
        </w:rPr>
        <w:t xml:space="preserve">document </w:t>
      </w:r>
      <w:r>
        <w:t xml:space="preserve">containing the </w:t>
      </w:r>
      <w:r>
        <w:rPr>
          <w:spacing w:val="-3"/>
        </w:rPr>
        <w:t>incorporated material.</w:t>
      </w:r>
    </w:p>
    <w:p w:rsidR="00081523" w:rsidRDefault="00081523">
      <w:pPr>
        <w:pStyle w:val="BodyText"/>
        <w:spacing w:before="10"/>
        <w:rPr>
          <w:sz w:val="20"/>
        </w:rPr>
      </w:pPr>
    </w:p>
    <w:p w:rsidR="00081523" w:rsidRPr="009B1679" w:rsidRDefault="009B1679" w:rsidP="009B1679">
      <w:pPr>
        <w:tabs>
          <w:tab w:val="left" w:pos="1388"/>
        </w:tabs>
        <w:ind w:left="1387" w:right="1635" w:hanging="432"/>
        <w:rPr>
          <w:sz w:val="24"/>
        </w:rPr>
      </w:pPr>
      <w:r>
        <w:rPr>
          <w:color w:val="221F1F"/>
          <w:spacing w:val="-8"/>
          <w:sz w:val="24"/>
          <w:szCs w:val="24"/>
        </w:rPr>
        <w:t>(a)</w:t>
      </w:r>
      <w:r>
        <w:rPr>
          <w:color w:val="221F1F"/>
          <w:spacing w:val="-8"/>
          <w:sz w:val="24"/>
          <w:szCs w:val="24"/>
        </w:rPr>
        <w:tab/>
      </w:r>
      <w:r w:rsidR="00000000" w:rsidRPr="009B1679">
        <w:rPr>
          <w:i/>
          <w:sz w:val="24"/>
        </w:rPr>
        <w:t xml:space="preserve">Articles of Incorporation. </w:t>
      </w:r>
      <w:r w:rsidR="00000000" w:rsidRPr="009B1679">
        <w:rPr>
          <w:sz w:val="24"/>
        </w:rPr>
        <w:t>The Fund’s current articles of incorporation, charter, declaration</w:t>
      </w:r>
      <w:r w:rsidR="00000000" w:rsidRPr="009B1679">
        <w:rPr>
          <w:spacing w:val="-21"/>
          <w:sz w:val="24"/>
        </w:rPr>
        <w:t xml:space="preserve"> </w:t>
      </w:r>
      <w:r w:rsidR="00000000" w:rsidRPr="009B1679">
        <w:rPr>
          <w:sz w:val="24"/>
        </w:rPr>
        <w:t>of trust or corresponding instruments and any related</w:t>
      </w:r>
      <w:r w:rsidR="00000000" w:rsidRPr="009B1679">
        <w:rPr>
          <w:spacing w:val="-10"/>
          <w:sz w:val="24"/>
        </w:rPr>
        <w:t xml:space="preserve"> </w:t>
      </w:r>
      <w:r w:rsidR="00000000" w:rsidRPr="009B1679">
        <w:rPr>
          <w:sz w:val="24"/>
        </w:rPr>
        <w:t>amendment.</w:t>
      </w:r>
    </w:p>
    <w:p w:rsidR="00081523" w:rsidRDefault="00081523">
      <w:pPr>
        <w:pStyle w:val="BodyText"/>
        <w:spacing w:before="10"/>
        <w:rPr>
          <w:sz w:val="20"/>
        </w:rPr>
      </w:pPr>
    </w:p>
    <w:p w:rsidR="00081523" w:rsidRPr="009B1679" w:rsidRDefault="009B1679" w:rsidP="009B1679">
      <w:pPr>
        <w:tabs>
          <w:tab w:val="left" w:pos="1380"/>
        </w:tabs>
        <w:ind w:left="1380" w:hanging="430"/>
        <w:rPr>
          <w:sz w:val="24"/>
        </w:rPr>
      </w:pPr>
      <w:r>
        <w:rPr>
          <w:color w:val="221F1F"/>
          <w:spacing w:val="-8"/>
          <w:sz w:val="24"/>
          <w:szCs w:val="24"/>
        </w:rPr>
        <w:t>(b)</w:t>
      </w:r>
      <w:r>
        <w:rPr>
          <w:color w:val="221F1F"/>
          <w:spacing w:val="-8"/>
          <w:sz w:val="24"/>
          <w:szCs w:val="24"/>
        </w:rPr>
        <w:tab/>
      </w:r>
      <w:r w:rsidR="00000000" w:rsidRPr="009B1679">
        <w:rPr>
          <w:i/>
          <w:sz w:val="24"/>
        </w:rPr>
        <w:t xml:space="preserve">By-laws. </w:t>
      </w:r>
      <w:r w:rsidR="00000000" w:rsidRPr="009B1679">
        <w:rPr>
          <w:sz w:val="24"/>
        </w:rPr>
        <w:t>The Fund’s current by-laws or corresponding instruments and any related</w:t>
      </w:r>
      <w:r w:rsidR="00000000" w:rsidRPr="009B1679">
        <w:rPr>
          <w:spacing w:val="-12"/>
          <w:sz w:val="24"/>
        </w:rPr>
        <w:t xml:space="preserve"> </w:t>
      </w:r>
      <w:r w:rsidR="00000000" w:rsidRPr="009B1679">
        <w:rPr>
          <w:sz w:val="24"/>
        </w:rPr>
        <w:t>amendment.</w:t>
      </w:r>
    </w:p>
    <w:p w:rsidR="00081523" w:rsidRDefault="00081523">
      <w:pPr>
        <w:pStyle w:val="BodyText"/>
        <w:spacing w:before="10"/>
        <w:rPr>
          <w:sz w:val="20"/>
        </w:rPr>
      </w:pPr>
    </w:p>
    <w:p w:rsidR="00081523" w:rsidRPr="009B1679" w:rsidRDefault="009B1679" w:rsidP="009B1679">
      <w:pPr>
        <w:tabs>
          <w:tab w:val="left" w:pos="1380"/>
        </w:tabs>
        <w:ind w:left="1380" w:right="1163" w:hanging="430"/>
        <w:rPr>
          <w:sz w:val="24"/>
        </w:rPr>
      </w:pPr>
      <w:r>
        <w:rPr>
          <w:color w:val="221F1F"/>
          <w:spacing w:val="-8"/>
          <w:sz w:val="24"/>
          <w:szCs w:val="24"/>
        </w:rPr>
        <w:t>(c)</w:t>
      </w:r>
      <w:r>
        <w:rPr>
          <w:color w:val="221F1F"/>
          <w:spacing w:val="-8"/>
          <w:sz w:val="24"/>
          <w:szCs w:val="24"/>
        </w:rPr>
        <w:tab/>
      </w:r>
      <w:r w:rsidR="00000000" w:rsidRPr="009B1679">
        <w:rPr>
          <w:i/>
          <w:sz w:val="24"/>
        </w:rPr>
        <w:t xml:space="preserve">Instruments Defining Rights of Security Holders. </w:t>
      </w:r>
      <w:r w:rsidR="00000000" w:rsidRPr="009B1679">
        <w:rPr>
          <w:sz w:val="24"/>
        </w:rPr>
        <w:t>Instruments defining the rights of holders of the securities being registered, including the relevant portion of the Fund’s articles of incorporation</w:t>
      </w:r>
      <w:r w:rsidR="00000000" w:rsidRPr="009B1679">
        <w:rPr>
          <w:spacing w:val="-24"/>
          <w:sz w:val="24"/>
        </w:rPr>
        <w:t xml:space="preserve"> </w:t>
      </w:r>
      <w:r w:rsidR="00000000" w:rsidRPr="009B1679">
        <w:rPr>
          <w:sz w:val="24"/>
        </w:rPr>
        <w:t>or by-laws.</w:t>
      </w:r>
    </w:p>
    <w:p w:rsidR="00081523" w:rsidRDefault="00081523">
      <w:pPr>
        <w:pStyle w:val="BodyText"/>
        <w:spacing w:before="10"/>
        <w:rPr>
          <w:sz w:val="20"/>
        </w:rPr>
      </w:pPr>
    </w:p>
    <w:p w:rsidR="00081523" w:rsidRPr="009B1679" w:rsidRDefault="009B1679" w:rsidP="009B1679">
      <w:pPr>
        <w:tabs>
          <w:tab w:val="left" w:pos="1380"/>
        </w:tabs>
        <w:ind w:left="1380" w:right="1349" w:hanging="430"/>
        <w:rPr>
          <w:sz w:val="24"/>
        </w:rPr>
      </w:pPr>
      <w:r>
        <w:rPr>
          <w:color w:val="221F1F"/>
          <w:spacing w:val="-8"/>
          <w:sz w:val="24"/>
          <w:szCs w:val="24"/>
        </w:rPr>
        <w:t>(d)</w:t>
      </w:r>
      <w:r>
        <w:rPr>
          <w:color w:val="221F1F"/>
          <w:spacing w:val="-8"/>
          <w:sz w:val="24"/>
          <w:szCs w:val="24"/>
        </w:rPr>
        <w:tab/>
      </w:r>
      <w:r w:rsidR="00000000" w:rsidRPr="009B1679">
        <w:rPr>
          <w:i/>
          <w:sz w:val="24"/>
        </w:rPr>
        <w:t xml:space="preserve">Investment Advisory Contracts. </w:t>
      </w:r>
      <w:r w:rsidR="00000000" w:rsidRPr="009B1679">
        <w:rPr>
          <w:sz w:val="24"/>
        </w:rPr>
        <w:t>Investment advisory contracts relating to the management of</w:t>
      </w:r>
      <w:r w:rsidR="00000000" w:rsidRPr="009B1679">
        <w:rPr>
          <w:spacing w:val="-26"/>
          <w:sz w:val="24"/>
        </w:rPr>
        <w:t xml:space="preserve"> </w:t>
      </w:r>
      <w:r w:rsidR="00000000" w:rsidRPr="009B1679">
        <w:rPr>
          <w:sz w:val="24"/>
        </w:rPr>
        <w:t>the Fund’s</w:t>
      </w:r>
      <w:r w:rsidR="00000000" w:rsidRPr="009B1679">
        <w:rPr>
          <w:spacing w:val="-1"/>
          <w:sz w:val="24"/>
        </w:rPr>
        <w:t xml:space="preserve"> </w:t>
      </w:r>
      <w:r w:rsidR="00000000" w:rsidRPr="009B1679">
        <w:rPr>
          <w:sz w:val="24"/>
        </w:rPr>
        <w:t>assets.</w:t>
      </w:r>
    </w:p>
    <w:p w:rsidR="00081523" w:rsidRDefault="00081523">
      <w:pPr>
        <w:pStyle w:val="BodyText"/>
        <w:spacing w:before="10"/>
        <w:rPr>
          <w:sz w:val="20"/>
        </w:rPr>
      </w:pPr>
    </w:p>
    <w:p w:rsidR="00081523" w:rsidRPr="009B1679" w:rsidRDefault="009B1679" w:rsidP="009B1679">
      <w:pPr>
        <w:tabs>
          <w:tab w:val="left" w:pos="1380"/>
        </w:tabs>
        <w:ind w:left="1380" w:right="1270" w:hanging="430"/>
        <w:rPr>
          <w:sz w:val="24"/>
        </w:rPr>
      </w:pPr>
      <w:r>
        <w:rPr>
          <w:color w:val="221F1F"/>
          <w:spacing w:val="-8"/>
          <w:sz w:val="24"/>
          <w:szCs w:val="24"/>
        </w:rPr>
        <w:t>(e)</w:t>
      </w:r>
      <w:r>
        <w:rPr>
          <w:color w:val="221F1F"/>
          <w:spacing w:val="-8"/>
          <w:sz w:val="24"/>
          <w:szCs w:val="24"/>
        </w:rPr>
        <w:tab/>
      </w:r>
      <w:r w:rsidR="00000000" w:rsidRPr="009B1679">
        <w:rPr>
          <w:i/>
          <w:sz w:val="24"/>
        </w:rPr>
        <w:t xml:space="preserve">Underwriting Contracts. </w:t>
      </w:r>
      <w:r w:rsidR="00000000" w:rsidRPr="009B1679">
        <w:rPr>
          <w:sz w:val="24"/>
        </w:rPr>
        <w:t>Underwriting or distribution contracts between the Fund and a</w:t>
      </w:r>
      <w:r w:rsidR="00000000" w:rsidRPr="009B1679">
        <w:rPr>
          <w:spacing w:val="-24"/>
          <w:sz w:val="24"/>
        </w:rPr>
        <w:t xml:space="preserve"> </w:t>
      </w:r>
      <w:r w:rsidR="00000000" w:rsidRPr="009B1679">
        <w:rPr>
          <w:sz w:val="24"/>
        </w:rPr>
        <w:t>principal underwriter, and agreements between principal underwriters and dealers.</w:t>
      </w:r>
    </w:p>
    <w:p w:rsidR="00081523" w:rsidRDefault="00081523">
      <w:pPr>
        <w:pStyle w:val="BodyText"/>
        <w:spacing w:before="10"/>
        <w:rPr>
          <w:sz w:val="20"/>
        </w:rPr>
      </w:pPr>
    </w:p>
    <w:p w:rsidR="00081523" w:rsidRPr="009B1679" w:rsidRDefault="009B1679" w:rsidP="009B1679">
      <w:pPr>
        <w:tabs>
          <w:tab w:val="left" w:pos="1380"/>
        </w:tabs>
        <w:ind w:left="1380" w:right="1262" w:hanging="430"/>
        <w:rPr>
          <w:sz w:val="24"/>
        </w:rPr>
      </w:pPr>
      <w:r>
        <w:rPr>
          <w:color w:val="221F1F"/>
          <w:spacing w:val="-8"/>
          <w:sz w:val="24"/>
          <w:szCs w:val="24"/>
        </w:rPr>
        <w:t>(f)</w:t>
      </w:r>
      <w:r>
        <w:rPr>
          <w:color w:val="221F1F"/>
          <w:spacing w:val="-8"/>
          <w:sz w:val="24"/>
          <w:szCs w:val="24"/>
        </w:rPr>
        <w:tab/>
      </w:r>
      <w:r w:rsidR="00000000" w:rsidRPr="009B1679">
        <w:rPr>
          <w:i/>
          <w:sz w:val="24"/>
        </w:rPr>
        <w:t xml:space="preserve">Bonus or </w:t>
      </w:r>
      <w:proofErr w:type="gramStart"/>
      <w:r w:rsidR="00000000" w:rsidRPr="009B1679">
        <w:rPr>
          <w:i/>
          <w:sz w:val="24"/>
        </w:rPr>
        <w:t>Profit Sharing</w:t>
      </w:r>
      <w:proofErr w:type="gramEnd"/>
      <w:r w:rsidR="00000000" w:rsidRPr="009B1679">
        <w:rPr>
          <w:i/>
          <w:sz w:val="24"/>
        </w:rPr>
        <w:t xml:space="preserve"> Contracts. </w:t>
      </w:r>
      <w:r w:rsidR="00000000" w:rsidRPr="009B1679">
        <w:rPr>
          <w:sz w:val="24"/>
        </w:rPr>
        <w:t>Bonus, profit sharing, pension, or similar contracts or arrangements in whole or in part for the benefit of the Fund’s directors or officers in their</w:t>
      </w:r>
      <w:r w:rsidR="00000000" w:rsidRPr="009B1679">
        <w:rPr>
          <w:spacing w:val="-22"/>
          <w:sz w:val="24"/>
        </w:rPr>
        <w:t xml:space="preserve"> </w:t>
      </w:r>
      <w:r w:rsidR="00000000" w:rsidRPr="009B1679">
        <w:rPr>
          <w:sz w:val="24"/>
        </w:rPr>
        <w:t>official capacity. Describe in detail any plan not included in a formal</w:t>
      </w:r>
      <w:r w:rsidR="00000000" w:rsidRPr="009B1679">
        <w:rPr>
          <w:spacing w:val="-8"/>
          <w:sz w:val="24"/>
        </w:rPr>
        <w:t xml:space="preserve"> </w:t>
      </w:r>
      <w:r w:rsidR="00000000" w:rsidRPr="009B1679">
        <w:rPr>
          <w:sz w:val="24"/>
        </w:rPr>
        <w:t>document.</w:t>
      </w:r>
    </w:p>
    <w:p w:rsidR="00081523" w:rsidRDefault="00081523">
      <w:pPr>
        <w:pStyle w:val="BodyText"/>
        <w:spacing w:before="10"/>
        <w:rPr>
          <w:sz w:val="20"/>
        </w:rPr>
      </w:pPr>
    </w:p>
    <w:p w:rsidR="00081523" w:rsidRPr="009B1679" w:rsidRDefault="009B1679" w:rsidP="009B1679">
      <w:pPr>
        <w:tabs>
          <w:tab w:val="left" w:pos="1380"/>
        </w:tabs>
        <w:ind w:left="1380" w:hanging="430"/>
        <w:rPr>
          <w:sz w:val="24"/>
        </w:rPr>
      </w:pPr>
      <w:r>
        <w:rPr>
          <w:color w:val="221F1F"/>
          <w:spacing w:val="-8"/>
          <w:sz w:val="24"/>
          <w:szCs w:val="24"/>
        </w:rPr>
        <w:t>(g)</w:t>
      </w:r>
      <w:r>
        <w:rPr>
          <w:color w:val="221F1F"/>
          <w:spacing w:val="-8"/>
          <w:sz w:val="24"/>
          <w:szCs w:val="24"/>
        </w:rPr>
        <w:tab/>
      </w:r>
      <w:r w:rsidR="00000000" w:rsidRPr="009B1679">
        <w:rPr>
          <w:i/>
          <w:sz w:val="24"/>
        </w:rPr>
        <w:t xml:space="preserve">Custodian Agreements. </w:t>
      </w:r>
      <w:r w:rsidR="00000000" w:rsidRPr="009B1679">
        <w:rPr>
          <w:sz w:val="24"/>
        </w:rPr>
        <w:t>Custodian agreements and depository contracts under section 17(f)</w:t>
      </w:r>
      <w:r w:rsidR="00000000" w:rsidRPr="009B1679">
        <w:rPr>
          <w:spacing w:val="-10"/>
          <w:sz w:val="24"/>
        </w:rPr>
        <w:t xml:space="preserve"> </w:t>
      </w:r>
      <w:r w:rsidR="00000000" w:rsidRPr="009B1679">
        <w:rPr>
          <w:sz w:val="24"/>
        </w:rPr>
        <w:t>[15</w:t>
      </w:r>
    </w:p>
    <w:p w:rsidR="00081523" w:rsidRDefault="00000000">
      <w:pPr>
        <w:pStyle w:val="BodyText"/>
        <w:ind w:left="1380" w:right="1995"/>
      </w:pPr>
      <w:r>
        <w:t>U.S.C. 80a-17(f)] concerning the Fund’s securities and similar investments, including the schedule of remuneration.</w:t>
      </w:r>
    </w:p>
    <w:p w:rsidR="00081523" w:rsidRDefault="00081523">
      <w:pPr>
        <w:pStyle w:val="BodyText"/>
        <w:spacing w:before="10"/>
        <w:rPr>
          <w:sz w:val="20"/>
        </w:rPr>
      </w:pPr>
    </w:p>
    <w:p w:rsidR="00081523" w:rsidRPr="009B1679" w:rsidRDefault="009B1679" w:rsidP="009B1679">
      <w:pPr>
        <w:tabs>
          <w:tab w:val="left" w:pos="1380"/>
        </w:tabs>
        <w:spacing w:before="1"/>
        <w:ind w:left="1380" w:right="1209" w:hanging="430"/>
        <w:rPr>
          <w:sz w:val="24"/>
        </w:rPr>
      </w:pPr>
      <w:r>
        <w:rPr>
          <w:color w:val="221F1F"/>
          <w:spacing w:val="-8"/>
          <w:sz w:val="24"/>
          <w:szCs w:val="24"/>
        </w:rPr>
        <w:t>(h)</w:t>
      </w:r>
      <w:r>
        <w:rPr>
          <w:color w:val="221F1F"/>
          <w:spacing w:val="-8"/>
          <w:sz w:val="24"/>
          <w:szCs w:val="24"/>
        </w:rPr>
        <w:tab/>
      </w:r>
      <w:r w:rsidR="00000000" w:rsidRPr="009B1679">
        <w:rPr>
          <w:i/>
          <w:sz w:val="24"/>
        </w:rPr>
        <w:t xml:space="preserve">Other Material Contracts. </w:t>
      </w:r>
      <w:r w:rsidR="00000000" w:rsidRPr="009B1679">
        <w:rPr>
          <w:sz w:val="24"/>
        </w:rPr>
        <w:t>Other material contracts not made in the ordinary course of business</w:t>
      </w:r>
      <w:r w:rsidR="00000000" w:rsidRPr="009B1679">
        <w:rPr>
          <w:spacing w:val="-22"/>
          <w:sz w:val="24"/>
        </w:rPr>
        <w:t xml:space="preserve"> </w:t>
      </w:r>
      <w:r w:rsidR="00000000" w:rsidRPr="009B1679">
        <w:rPr>
          <w:sz w:val="24"/>
        </w:rPr>
        <w:t>to be performed in whole or in part on or after the filing date of the registration</w:t>
      </w:r>
      <w:r w:rsidR="00000000" w:rsidRPr="009B1679">
        <w:rPr>
          <w:spacing w:val="-16"/>
          <w:sz w:val="24"/>
        </w:rPr>
        <w:t xml:space="preserve"> </w:t>
      </w:r>
      <w:r w:rsidR="00000000" w:rsidRPr="009B1679">
        <w:rPr>
          <w:sz w:val="24"/>
        </w:rPr>
        <w:t>statement.</w:t>
      </w:r>
    </w:p>
    <w:p w:rsidR="00081523" w:rsidRDefault="00081523">
      <w:pPr>
        <w:pStyle w:val="BodyText"/>
        <w:spacing w:before="9"/>
        <w:rPr>
          <w:sz w:val="20"/>
        </w:rPr>
      </w:pPr>
    </w:p>
    <w:p w:rsidR="00081523" w:rsidRPr="009B1679" w:rsidRDefault="009B1679" w:rsidP="009B1679">
      <w:pPr>
        <w:tabs>
          <w:tab w:val="left" w:pos="1379"/>
          <w:tab w:val="left" w:pos="1380"/>
        </w:tabs>
        <w:spacing w:before="1"/>
        <w:ind w:left="1380" w:right="1461" w:hanging="430"/>
        <w:rPr>
          <w:sz w:val="24"/>
        </w:rPr>
      </w:pPr>
      <w:r>
        <w:rPr>
          <w:color w:val="221F1F"/>
          <w:spacing w:val="-8"/>
          <w:sz w:val="24"/>
          <w:szCs w:val="24"/>
        </w:rPr>
        <w:t>(</w:t>
      </w:r>
      <w:proofErr w:type="spellStart"/>
      <w:r>
        <w:rPr>
          <w:color w:val="221F1F"/>
          <w:spacing w:val="-8"/>
          <w:sz w:val="24"/>
          <w:szCs w:val="24"/>
        </w:rPr>
        <w:t>i</w:t>
      </w:r>
      <w:proofErr w:type="spellEnd"/>
      <w:r>
        <w:rPr>
          <w:color w:val="221F1F"/>
          <w:spacing w:val="-8"/>
          <w:sz w:val="24"/>
          <w:szCs w:val="24"/>
        </w:rPr>
        <w:t>)</w:t>
      </w:r>
      <w:r>
        <w:rPr>
          <w:color w:val="221F1F"/>
          <w:spacing w:val="-8"/>
          <w:sz w:val="24"/>
          <w:szCs w:val="24"/>
        </w:rPr>
        <w:tab/>
      </w:r>
      <w:r w:rsidR="00000000" w:rsidRPr="009B1679">
        <w:rPr>
          <w:i/>
          <w:sz w:val="24"/>
        </w:rPr>
        <w:t xml:space="preserve">Legal Opinion. </w:t>
      </w:r>
      <w:r w:rsidR="00000000" w:rsidRPr="009B1679">
        <w:rPr>
          <w:sz w:val="24"/>
        </w:rPr>
        <w:t>An opinion and consent of counsel regarding the legality of the securities</w:t>
      </w:r>
      <w:r w:rsidR="00000000" w:rsidRPr="009B1679">
        <w:rPr>
          <w:spacing w:val="-19"/>
          <w:sz w:val="24"/>
        </w:rPr>
        <w:t xml:space="preserve"> </w:t>
      </w:r>
      <w:r w:rsidR="00000000" w:rsidRPr="009B1679">
        <w:rPr>
          <w:sz w:val="24"/>
        </w:rPr>
        <w:t>being registered, stating whether the securities will, when sold, be legally issued, fully paid, and nonassessable.</w:t>
      </w:r>
    </w:p>
    <w:p w:rsidR="00081523" w:rsidRDefault="00081523">
      <w:pPr>
        <w:pStyle w:val="BodyText"/>
        <w:spacing w:before="10"/>
        <w:rPr>
          <w:sz w:val="20"/>
        </w:rPr>
      </w:pPr>
    </w:p>
    <w:p w:rsidR="00081523" w:rsidRPr="009B1679" w:rsidRDefault="009B1679" w:rsidP="009B1679">
      <w:pPr>
        <w:tabs>
          <w:tab w:val="left" w:pos="1379"/>
          <w:tab w:val="left" w:pos="1380"/>
        </w:tabs>
        <w:ind w:left="1380" w:right="1590" w:hanging="430"/>
        <w:rPr>
          <w:sz w:val="24"/>
        </w:rPr>
      </w:pPr>
      <w:r>
        <w:rPr>
          <w:color w:val="221F1F"/>
          <w:spacing w:val="-8"/>
          <w:sz w:val="24"/>
          <w:szCs w:val="24"/>
        </w:rPr>
        <w:t>(j)</w:t>
      </w:r>
      <w:r>
        <w:rPr>
          <w:color w:val="221F1F"/>
          <w:spacing w:val="-8"/>
          <w:sz w:val="24"/>
          <w:szCs w:val="24"/>
        </w:rPr>
        <w:tab/>
      </w:r>
      <w:r w:rsidR="00000000" w:rsidRPr="009B1679">
        <w:rPr>
          <w:i/>
          <w:sz w:val="24"/>
        </w:rPr>
        <w:t xml:space="preserve">Other Opinions. </w:t>
      </w:r>
      <w:r w:rsidR="00000000" w:rsidRPr="009B1679">
        <w:rPr>
          <w:sz w:val="24"/>
        </w:rPr>
        <w:t>Any other opinions, appraisals, or rulings, and related consents relied on in preparing the registration statement and required by section 7 of the Securities Act [15 U.S.C. 77g].</w:t>
      </w:r>
    </w:p>
    <w:p w:rsidR="00081523" w:rsidRDefault="00081523">
      <w:pPr>
        <w:pStyle w:val="BodyText"/>
        <w:spacing w:before="10"/>
        <w:rPr>
          <w:sz w:val="20"/>
        </w:rPr>
      </w:pPr>
    </w:p>
    <w:p w:rsidR="00081523" w:rsidRPr="009B1679" w:rsidRDefault="009B1679" w:rsidP="009B1679">
      <w:pPr>
        <w:tabs>
          <w:tab w:val="left" w:pos="1380"/>
        </w:tabs>
        <w:ind w:left="1380" w:hanging="430"/>
        <w:rPr>
          <w:sz w:val="24"/>
        </w:rPr>
      </w:pPr>
      <w:r>
        <w:rPr>
          <w:color w:val="221F1F"/>
          <w:spacing w:val="-8"/>
          <w:sz w:val="24"/>
          <w:szCs w:val="24"/>
        </w:rPr>
        <w:t>(k)</w:t>
      </w:r>
      <w:r>
        <w:rPr>
          <w:color w:val="221F1F"/>
          <w:spacing w:val="-8"/>
          <w:sz w:val="24"/>
          <w:szCs w:val="24"/>
        </w:rPr>
        <w:tab/>
      </w:r>
      <w:r w:rsidR="00000000" w:rsidRPr="009B1679">
        <w:rPr>
          <w:i/>
          <w:sz w:val="24"/>
        </w:rPr>
        <w:t xml:space="preserve">Omitted Financial Statements. </w:t>
      </w:r>
      <w:r w:rsidR="00000000" w:rsidRPr="009B1679">
        <w:rPr>
          <w:sz w:val="24"/>
        </w:rPr>
        <w:t>Financial statements omitted from Item</w:t>
      </w:r>
      <w:r w:rsidR="00000000" w:rsidRPr="009B1679">
        <w:rPr>
          <w:spacing w:val="-2"/>
          <w:sz w:val="24"/>
        </w:rPr>
        <w:t xml:space="preserve"> </w:t>
      </w:r>
      <w:r w:rsidR="00000000" w:rsidRPr="009B1679">
        <w:rPr>
          <w:sz w:val="24"/>
        </w:rPr>
        <w:t>27.</w:t>
      </w:r>
    </w:p>
    <w:p w:rsidR="00081523" w:rsidRDefault="00081523">
      <w:pPr>
        <w:pStyle w:val="BodyText"/>
        <w:spacing w:before="10"/>
        <w:rPr>
          <w:sz w:val="20"/>
        </w:rPr>
      </w:pPr>
    </w:p>
    <w:p w:rsidR="00081523" w:rsidRPr="009B1679" w:rsidRDefault="009B1679" w:rsidP="009B1679">
      <w:pPr>
        <w:tabs>
          <w:tab w:val="left" w:pos="1379"/>
          <w:tab w:val="left" w:pos="1380"/>
        </w:tabs>
        <w:ind w:left="1380" w:right="1337" w:hanging="430"/>
        <w:rPr>
          <w:sz w:val="24"/>
        </w:rPr>
      </w:pPr>
      <w:r>
        <w:rPr>
          <w:color w:val="221F1F"/>
          <w:spacing w:val="-8"/>
          <w:sz w:val="24"/>
          <w:szCs w:val="24"/>
        </w:rPr>
        <w:t>(l)</w:t>
      </w:r>
      <w:r>
        <w:rPr>
          <w:color w:val="221F1F"/>
          <w:spacing w:val="-8"/>
          <w:sz w:val="24"/>
          <w:szCs w:val="24"/>
        </w:rPr>
        <w:tab/>
      </w:r>
      <w:r w:rsidR="00000000" w:rsidRPr="009B1679">
        <w:rPr>
          <w:i/>
          <w:sz w:val="24"/>
        </w:rPr>
        <w:t xml:space="preserve">Initial Capital Agreements. </w:t>
      </w:r>
      <w:r w:rsidR="00000000" w:rsidRPr="009B1679">
        <w:rPr>
          <w:sz w:val="24"/>
        </w:rPr>
        <w:t>Any agreements or understandings made in consideration for providing the initial capital between or among the Fund, the underwriter, adviser, promoter or initial shareholders and written assurances from promoters or initial shareholders that</w:t>
      </w:r>
      <w:r w:rsidR="00000000" w:rsidRPr="009B1679">
        <w:rPr>
          <w:spacing w:val="-22"/>
          <w:sz w:val="24"/>
        </w:rPr>
        <w:t xml:space="preserve"> </w:t>
      </w:r>
      <w:r w:rsidR="00000000" w:rsidRPr="009B1679">
        <w:rPr>
          <w:sz w:val="24"/>
        </w:rPr>
        <w:t>purchases were made for investment purposes and not with the intention of redeeming or</w:t>
      </w:r>
      <w:r w:rsidR="00000000" w:rsidRPr="009B1679">
        <w:rPr>
          <w:spacing w:val="-13"/>
          <w:sz w:val="24"/>
        </w:rPr>
        <w:t xml:space="preserve"> </w:t>
      </w:r>
      <w:r w:rsidR="00000000" w:rsidRPr="009B1679">
        <w:rPr>
          <w:sz w:val="24"/>
        </w:rPr>
        <w:t>reselling.</w:t>
      </w:r>
    </w:p>
    <w:p w:rsidR="00081523" w:rsidRDefault="00081523">
      <w:pPr>
        <w:rPr>
          <w:sz w:val="24"/>
        </w:rPr>
        <w:sectPr w:rsidR="00081523">
          <w:pgSz w:w="12240" w:h="15840"/>
          <w:pgMar w:top="920" w:right="140" w:bottom="980" w:left="120" w:header="0" w:footer="717" w:gutter="0"/>
          <w:cols w:space="720"/>
        </w:sectPr>
      </w:pPr>
    </w:p>
    <w:p w:rsidR="00081523" w:rsidRPr="009B1679" w:rsidRDefault="009B1679" w:rsidP="009B1679">
      <w:pPr>
        <w:tabs>
          <w:tab w:val="left" w:pos="1380"/>
        </w:tabs>
        <w:spacing w:before="63"/>
        <w:ind w:left="1379" w:right="1502" w:hanging="430"/>
        <w:rPr>
          <w:sz w:val="24"/>
        </w:rPr>
      </w:pPr>
      <w:r>
        <w:rPr>
          <w:color w:val="221F1F"/>
          <w:spacing w:val="-8"/>
          <w:sz w:val="24"/>
          <w:szCs w:val="24"/>
        </w:rPr>
        <w:lastRenderedPageBreak/>
        <w:t>(m)</w:t>
      </w:r>
      <w:r>
        <w:rPr>
          <w:color w:val="221F1F"/>
          <w:spacing w:val="-8"/>
          <w:sz w:val="24"/>
          <w:szCs w:val="24"/>
        </w:rPr>
        <w:tab/>
      </w:r>
      <w:r w:rsidR="00000000" w:rsidRPr="009B1679">
        <w:rPr>
          <w:i/>
          <w:sz w:val="24"/>
        </w:rPr>
        <w:t xml:space="preserve">Rule 12b-1 Plan. </w:t>
      </w:r>
      <w:r w:rsidR="00000000" w:rsidRPr="009B1679">
        <w:rPr>
          <w:sz w:val="24"/>
        </w:rPr>
        <w:t>Any plan entered into by the Fund under rule 12b-1 and any agreements</w:t>
      </w:r>
      <w:r w:rsidR="00000000" w:rsidRPr="009B1679">
        <w:rPr>
          <w:spacing w:val="-20"/>
          <w:sz w:val="24"/>
        </w:rPr>
        <w:t xml:space="preserve"> </w:t>
      </w:r>
      <w:r w:rsidR="00000000" w:rsidRPr="009B1679">
        <w:rPr>
          <w:sz w:val="24"/>
        </w:rPr>
        <w:t>with any person relating to the plan’s</w:t>
      </w:r>
      <w:r w:rsidR="00000000" w:rsidRPr="009B1679">
        <w:rPr>
          <w:spacing w:val="-8"/>
          <w:sz w:val="24"/>
        </w:rPr>
        <w:t xml:space="preserve"> </w:t>
      </w:r>
      <w:r w:rsidR="00000000" w:rsidRPr="009B1679">
        <w:rPr>
          <w:sz w:val="24"/>
        </w:rPr>
        <w:t>implementation.</w:t>
      </w:r>
    </w:p>
    <w:p w:rsidR="00081523" w:rsidRDefault="00081523">
      <w:pPr>
        <w:pStyle w:val="BodyText"/>
        <w:spacing w:before="10"/>
        <w:rPr>
          <w:sz w:val="20"/>
        </w:rPr>
      </w:pPr>
    </w:p>
    <w:p w:rsidR="00081523" w:rsidRPr="009B1679" w:rsidRDefault="009B1679" w:rsidP="009B1679">
      <w:pPr>
        <w:tabs>
          <w:tab w:val="left" w:pos="1380"/>
        </w:tabs>
        <w:ind w:left="1379" w:right="1562" w:hanging="430"/>
        <w:rPr>
          <w:sz w:val="24"/>
        </w:rPr>
      </w:pPr>
      <w:r>
        <w:rPr>
          <w:color w:val="221F1F"/>
          <w:spacing w:val="-8"/>
          <w:sz w:val="24"/>
          <w:szCs w:val="24"/>
        </w:rPr>
        <w:t>(n)</w:t>
      </w:r>
      <w:r>
        <w:rPr>
          <w:color w:val="221F1F"/>
          <w:spacing w:val="-8"/>
          <w:sz w:val="24"/>
          <w:szCs w:val="24"/>
        </w:rPr>
        <w:tab/>
      </w:r>
      <w:r w:rsidR="00000000" w:rsidRPr="009B1679">
        <w:rPr>
          <w:i/>
          <w:sz w:val="24"/>
        </w:rPr>
        <w:t xml:space="preserve">Rule 18f-3 Plan. </w:t>
      </w:r>
      <w:r w:rsidR="00000000" w:rsidRPr="009B1679">
        <w:rPr>
          <w:sz w:val="24"/>
        </w:rPr>
        <w:t>Any plan entered into by the Fund under rule 18f-3, any agreement with any person relating to the plan’s implementation, and any amendment to the plan or an</w:t>
      </w:r>
      <w:r w:rsidR="00000000" w:rsidRPr="009B1679">
        <w:rPr>
          <w:spacing w:val="-19"/>
          <w:sz w:val="24"/>
        </w:rPr>
        <w:t xml:space="preserve"> </w:t>
      </w:r>
      <w:r w:rsidR="00000000" w:rsidRPr="009B1679">
        <w:rPr>
          <w:sz w:val="24"/>
        </w:rPr>
        <w:t>agreement.</w:t>
      </w:r>
    </w:p>
    <w:p w:rsidR="00081523" w:rsidRDefault="00081523">
      <w:pPr>
        <w:pStyle w:val="BodyText"/>
        <w:spacing w:before="10"/>
        <w:rPr>
          <w:sz w:val="20"/>
        </w:rPr>
      </w:pPr>
    </w:p>
    <w:p w:rsidR="00081523" w:rsidRPr="009B1679" w:rsidRDefault="009B1679" w:rsidP="009B1679">
      <w:pPr>
        <w:tabs>
          <w:tab w:val="left" w:pos="1380"/>
        </w:tabs>
        <w:ind w:left="1380" w:hanging="430"/>
        <w:rPr>
          <w:i/>
          <w:sz w:val="24"/>
        </w:rPr>
      </w:pPr>
      <w:r>
        <w:rPr>
          <w:i/>
          <w:color w:val="221F1F"/>
          <w:spacing w:val="-8"/>
          <w:sz w:val="24"/>
          <w:szCs w:val="24"/>
        </w:rPr>
        <w:t>(o)</w:t>
      </w:r>
      <w:r>
        <w:rPr>
          <w:i/>
          <w:color w:val="221F1F"/>
          <w:spacing w:val="-8"/>
          <w:sz w:val="24"/>
          <w:szCs w:val="24"/>
        </w:rPr>
        <w:tab/>
      </w:r>
      <w:r w:rsidR="00000000" w:rsidRPr="009B1679">
        <w:rPr>
          <w:i/>
          <w:sz w:val="24"/>
        </w:rPr>
        <w:t>Reserved.</w:t>
      </w:r>
    </w:p>
    <w:p w:rsidR="00081523" w:rsidRDefault="00081523">
      <w:pPr>
        <w:pStyle w:val="BodyText"/>
        <w:spacing w:before="10"/>
        <w:rPr>
          <w:i/>
          <w:sz w:val="20"/>
        </w:rPr>
      </w:pPr>
    </w:p>
    <w:p w:rsidR="00081523" w:rsidRPr="009B1679" w:rsidRDefault="009B1679" w:rsidP="009B1679">
      <w:pPr>
        <w:tabs>
          <w:tab w:val="left" w:pos="1380"/>
        </w:tabs>
        <w:ind w:left="1379" w:right="1424" w:hanging="430"/>
        <w:rPr>
          <w:sz w:val="24"/>
        </w:rPr>
      </w:pPr>
      <w:r>
        <w:rPr>
          <w:color w:val="221F1F"/>
          <w:spacing w:val="-8"/>
          <w:sz w:val="24"/>
          <w:szCs w:val="24"/>
        </w:rPr>
        <w:t>(p)</w:t>
      </w:r>
      <w:r>
        <w:rPr>
          <w:color w:val="221F1F"/>
          <w:spacing w:val="-8"/>
          <w:sz w:val="24"/>
          <w:szCs w:val="24"/>
        </w:rPr>
        <w:tab/>
      </w:r>
      <w:r w:rsidR="00000000" w:rsidRPr="009B1679">
        <w:rPr>
          <w:i/>
          <w:sz w:val="24"/>
        </w:rPr>
        <w:t xml:space="preserve">Codes of Ethics. </w:t>
      </w:r>
      <w:r w:rsidR="00000000" w:rsidRPr="009B1679">
        <w:rPr>
          <w:sz w:val="24"/>
        </w:rPr>
        <w:t>Any codes of ethics adopted under rule 17j-1 of the Investment Company Act [17 CFR 270.17j-1] and currently applicable to the Fund (i.e., the codes of the Fund and its investment advisers and principal underwriters). If there are no codes of ethics applicable to</w:t>
      </w:r>
      <w:r w:rsidR="00000000" w:rsidRPr="009B1679">
        <w:rPr>
          <w:spacing w:val="-21"/>
          <w:sz w:val="24"/>
        </w:rPr>
        <w:t xml:space="preserve"> </w:t>
      </w:r>
      <w:r w:rsidR="00000000" w:rsidRPr="009B1679">
        <w:rPr>
          <w:sz w:val="24"/>
        </w:rPr>
        <w:t>the Fund, state the reason (</w:t>
      </w:r>
      <w:r w:rsidR="00000000" w:rsidRPr="009B1679">
        <w:rPr>
          <w:i/>
          <w:sz w:val="24"/>
        </w:rPr>
        <w:t>e.g.</w:t>
      </w:r>
      <w:r w:rsidR="00000000" w:rsidRPr="009B1679">
        <w:rPr>
          <w:sz w:val="24"/>
        </w:rPr>
        <w:t>, that the Fund is a Money Market</w:t>
      </w:r>
      <w:r w:rsidR="00000000" w:rsidRPr="009B1679">
        <w:rPr>
          <w:spacing w:val="-8"/>
          <w:sz w:val="24"/>
        </w:rPr>
        <w:t xml:space="preserve"> </w:t>
      </w:r>
      <w:r w:rsidR="00000000" w:rsidRPr="009B1679">
        <w:rPr>
          <w:sz w:val="24"/>
        </w:rPr>
        <w:t>Fund).</w:t>
      </w:r>
    </w:p>
    <w:p w:rsidR="00081523" w:rsidRDefault="00081523">
      <w:pPr>
        <w:pStyle w:val="BodyText"/>
        <w:spacing w:before="3"/>
        <w:rPr>
          <w:sz w:val="21"/>
        </w:rPr>
      </w:pPr>
    </w:p>
    <w:p w:rsidR="00081523" w:rsidRDefault="00000000">
      <w:pPr>
        <w:pStyle w:val="Heading1"/>
        <w:ind w:left="926"/>
      </w:pPr>
      <w:r>
        <w:t>Instructions:</w:t>
      </w:r>
    </w:p>
    <w:p w:rsidR="00081523" w:rsidRDefault="00081523">
      <w:pPr>
        <w:pStyle w:val="BodyText"/>
        <w:spacing w:before="5"/>
        <w:rPr>
          <w:b/>
          <w:sz w:val="20"/>
        </w:rPr>
      </w:pPr>
    </w:p>
    <w:p w:rsidR="00081523" w:rsidRPr="009B1679" w:rsidRDefault="009B1679" w:rsidP="009B1679">
      <w:pPr>
        <w:tabs>
          <w:tab w:val="left" w:pos="1380"/>
        </w:tabs>
        <w:spacing w:before="1"/>
        <w:ind w:left="1379" w:right="1333" w:hanging="360"/>
        <w:rPr>
          <w:sz w:val="24"/>
        </w:rPr>
      </w:pPr>
      <w:r>
        <w:rPr>
          <w:color w:val="221F1F"/>
          <w:spacing w:val="-3"/>
          <w:sz w:val="24"/>
          <w:szCs w:val="24"/>
        </w:rPr>
        <w:t>1.</w:t>
      </w:r>
      <w:r>
        <w:rPr>
          <w:color w:val="221F1F"/>
          <w:spacing w:val="-3"/>
          <w:sz w:val="24"/>
          <w:szCs w:val="24"/>
        </w:rPr>
        <w:tab/>
      </w:r>
      <w:r w:rsidR="00000000" w:rsidRPr="009B1679">
        <w:rPr>
          <w:sz w:val="24"/>
        </w:rPr>
        <w:t>A Fund that is a Feeder Fund also must file a copy of all codes of ethics applicable to the Master Fund.</w:t>
      </w:r>
    </w:p>
    <w:p w:rsidR="00081523" w:rsidRDefault="00081523">
      <w:pPr>
        <w:pStyle w:val="BodyText"/>
        <w:spacing w:before="10"/>
        <w:rPr>
          <w:sz w:val="20"/>
        </w:rPr>
      </w:pPr>
    </w:p>
    <w:p w:rsidR="00081523" w:rsidRPr="009B1679" w:rsidRDefault="009B1679" w:rsidP="009B1679">
      <w:pPr>
        <w:tabs>
          <w:tab w:val="left" w:pos="1380"/>
        </w:tabs>
        <w:ind w:left="1379" w:right="1071" w:hanging="360"/>
        <w:rPr>
          <w:sz w:val="24"/>
        </w:rPr>
      </w:pPr>
      <w:r>
        <w:rPr>
          <w:color w:val="221F1F"/>
          <w:spacing w:val="-3"/>
          <w:sz w:val="24"/>
          <w:szCs w:val="24"/>
        </w:rPr>
        <w:t>2.</w:t>
      </w:r>
      <w:r>
        <w:rPr>
          <w:color w:val="221F1F"/>
          <w:spacing w:val="-3"/>
          <w:sz w:val="24"/>
          <w:szCs w:val="24"/>
        </w:rPr>
        <w:tab/>
      </w:r>
      <w:r w:rsidR="00000000" w:rsidRPr="009B1679">
        <w:rPr>
          <w:sz w:val="24"/>
        </w:rPr>
        <w:t>Schedules (or similar attachments) to the exhibits required by this Item are not required to be filed provided that they do not contain information material to an investment or voting decision and that information is not otherwise disclosed in the exhibit or the disclosure document. Each exhibit filed must contain a list briefly identifying the contents of all omitted schedules. Registrants need not prepare a separate list of omitted information if such information is already included within the exhibit in a manner that conveys the subject matter of the omitted schedules and attachments. In addition, the Registrant must provide a copy of any omitted schedule to the Commission or its staff upon</w:t>
      </w:r>
      <w:r w:rsidR="00000000" w:rsidRPr="009B1679">
        <w:rPr>
          <w:spacing w:val="-1"/>
          <w:sz w:val="24"/>
        </w:rPr>
        <w:t xml:space="preserve"> </w:t>
      </w:r>
      <w:r w:rsidR="00000000" w:rsidRPr="009B1679">
        <w:rPr>
          <w:sz w:val="24"/>
        </w:rPr>
        <w:t>request.</w:t>
      </w:r>
    </w:p>
    <w:p w:rsidR="00081523" w:rsidRDefault="00081523">
      <w:pPr>
        <w:pStyle w:val="BodyText"/>
        <w:spacing w:before="10"/>
        <w:rPr>
          <w:sz w:val="20"/>
        </w:rPr>
      </w:pPr>
    </w:p>
    <w:p w:rsidR="00081523" w:rsidRPr="009B1679" w:rsidRDefault="009B1679" w:rsidP="009B1679">
      <w:pPr>
        <w:tabs>
          <w:tab w:val="left" w:pos="1380"/>
        </w:tabs>
        <w:ind w:left="1379" w:right="807" w:hanging="360"/>
        <w:rPr>
          <w:sz w:val="24"/>
        </w:rPr>
      </w:pPr>
      <w:r>
        <w:rPr>
          <w:color w:val="221F1F"/>
          <w:spacing w:val="-3"/>
          <w:sz w:val="24"/>
          <w:szCs w:val="24"/>
        </w:rPr>
        <w:t>3.</w:t>
      </w:r>
      <w:r>
        <w:rPr>
          <w:color w:val="221F1F"/>
          <w:spacing w:val="-3"/>
          <w:sz w:val="24"/>
          <w:szCs w:val="24"/>
        </w:rPr>
        <w:tab/>
      </w:r>
      <w:r w:rsidR="00000000" w:rsidRPr="009B1679">
        <w:rPr>
          <w:sz w:val="24"/>
        </w:rPr>
        <w:t>The Registrant may redact information from exhibits required to be filed by this Item if disclosure of such information would constitute a clearly unwarranted invasion of personal privacy (</w:t>
      </w:r>
      <w:r w:rsidR="00000000" w:rsidRPr="009B1679">
        <w:rPr>
          <w:i/>
          <w:sz w:val="24"/>
        </w:rPr>
        <w:t>e.g.</w:t>
      </w:r>
      <w:r w:rsidR="00000000" w:rsidRPr="009B1679">
        <w:rPr>
          <w:sz w:val="24"/>
        </w:rPr>
        <w:t>, disclosure of bank account numbers, social security numbers, home addresses and similar</w:t>
      </w:r>
      <w:r w:rsidR="00000000" w:rsidRPr="009B1679">
        <w:rPr>
          <w:spacing w:val="-12"/>
          <w:sz w:val="24"/>
        </w:rPr>
        <w:t xml:space="preserve"> </w:t>
      </w:r>
      <w:r w:rsidR="00000000" w:rsidRPr="009B1679">
        <w:rPr>
          <w:sz w:val="24"/>
        </w:rPr>
        <w:t>information).</w:t>
      </w:r>
    </w:p>
    <w:p w:rsidR="00081523" w:rsidRDefault="00081523">
      <w:pPr>
        <w:pStyle w:val="BodyText"/>
        <w:spacing w:before="10"/>
        <w:rPr>
          <w:sz w:val="20"/>
        </w:rPr>
      </w:pPr>
    </w:p>
    <w:p w:rsidR="00081523" w:rsidRPr="009B1679" w:rsidRDefault="009B1679" w:rsidP="009B1679">
      <w:pPr>
        <w:tabs>
          <w:tab w:val="left" w:pos="1380"/>
        </w:tabs>
        <w:ind w:left="1380" w:hanging="361"/>
        <w:rPr>
          <w:sz w:val="24"/>
        </w:rPr>
      </w:pPr>
      <w:r>
        <w:rPr>
          <w:color w:val="221F1F"/>
          <w:spacing w:val="-3"/>
          <w:sz w:val="24"/>
          <w:szCs w:val="24"/>
        </w:rPr>
        <w:t>4.</w:t>
      </w:r>
      <w:r>
        <w:rPr>
          <w:color w:val="221F1F"/>
          <w:spacing w:val="-3"/>
          <w:sz w:val="24"/>
          <w:szCs w:val="24"/>
        </w:rPr>
        <w:tab/>
      </w:r>
      <w:r w:rsidR="00000000" w:rsidRPr="009B1679">
        <w:rPr>
          <w:sz w:val="24"/>
        </w:rPr>
        <w:t>The Registrant may redact specific provisions or terms of exhibits required to be filed by</w:t>
      </w:r>
      <w:r w:rsidR="00000000" w:rsidRPr="009B1679">
        <w:rPr>
          <w:spacing w:val="-18"/>
          <w:sz w:val="24"/>
        </w:rPr>
        <w:t xml:space="preserve"> </w:t>
      </w:r>
      <w:r w:rsidR="00000000" w:rsidRPr="009B1679">
        <w:rPr>
          <w:sz w:val="24"/>
        </w:rPr>
        <w:t>paragraph</w:t>
      </w:r>
    </w:p>
    <w:p w:rsidR="00081523" w:rsidRDefault="00000000">
      <w:pPr>
        <w:pStyle w:val="BodyText"/>
        <w:ind w:left="1379" w:right="848"/>
      </w:pPr>
      <w:r>
        <w:t>(h) of this Item if the Registrant customarily and actually treats that information as private or confidential and if the omitted information is not material. If it does so, the Registrant should mark the exhibit index to indicate that portions of the exhibit have been omitted and include a prominent statement on the first page of the redacted exhibit that certain identified information has been excluded from the exhibit because it is both not material and the type that the Registrant treats as private or confidential. The Registrant also must include brackets indicating where the information is omitted from the filed version of the exhibit. If requested by the Commission or its staff, the Registrant must promptly provide on a supplemental basis an unredacted copy of the exhibit and its materiality and privacy or confidentiality analyses. Upon evaluation of the Registrant’s supplemental materials, the Commission or its staff may require the registrant to amend its filing to include in the exhibit any previously redacted information that is not adequately supported by the Registrant’s analyses. The Registrant may request confidential treatment of the supplemental material submitted under this Instruction 4 pursuant to Rule 83 of the Commission’s Organizational Rules [17 CFR 200.83] while it is in the possession of the Commission or its staff. After completing its review of the supplemental information, the Commission or its staff will return or destroy it, if the Registrant complies with the procedures outlined in rule 418 under the Securities Act [17 CFR 230.418].</w:t>
      </w:r>
    </w:p>
    <w:p w:rsidR="00081523" w:rsidRDefault="00081523">
      <w:pPr>
        <w:pStyle w:val="BodyText"/>
        <w:spacing w:before="8"/>
        <w:rPr>
          <w:sz w:val="20"/>
        </w:rPr>
      </w:pPr>
    </w:p>
    <w:p w:rsidR="00081523" w:rsidRPr="009B1679" w:rsidRDefault="009B1679" w:rsidP="009B1679">
      <w:pPr>
        <w:tabs>
          <w:tab w:val="left" w:pos="1380"/>
        </w:tabs>
        <w:ind w:left="1379" w:right="919" w:hanging="360"/>
        <w:rPr>
          <w:sz w:val="24"/>
        </w:rPr>
      </w:pPr>
      <w:r>
        <w:rPr>
          <w:color w:val="221F1F"/>
          <w:spacing w:val="-3"/>
          <w:sz w:val="24"/>
          <w:szCs w:val="24"/>
        </w:rPr>
        <w:t>5.</w:t>
      </w:r>
      <w:r>
        <w:rPr>
          <w:color w:val="221F1F"/>
          <w:spacing w:val="-3"/>
          <w:sz w:val="24"/>
          <w:szCs w:val="24"/>
        </w:rPr>
        <w:tab/>
      </w:r>
      <w:r w:rsidR="00000000" w:rsidRPr="009B1679">
        <w:rPr>
          <w:spacing w:val="-3"/>
          <w:sz w:val="24"/>
        </w:rPr>
        <w:t>Each</w:t>
      </w:r>
      <w:r w:rsidR="00000000" w:rsidRPr="009B1679">
        <w:rPr>
          <w:spacing w:val="-5"/>
          <w:sz w:val="24"/>
        </w:rPr>
        <w:t xml:space="preserve"> </w:t>
      </w:r>
      <w:r w:rsidR="00000000" w:rsidRPr="009B1679">
        <w:rPr>
          <w:spacing w:val="-3"/>
          <w:sz w:val="24"/>
        </w:rPr>
        <w:t>exhibit</w:t>
      </w:r>
      <w:r w:rsidR="00000000" w:rsidRPr="009B1679">
        <w:rPr>
          <w:spacing w:val="-7"/>
          <w:sz w:val="24"/>
        </w:rPr>
        <w:t xml:space="preserve"> </w:t>
      </w:r>
      <w:r w:rsidR="00000000" w:rsidRPr="009B1679">
        <w:rPr>
          <w:spacing w:val="-3"/>
          <w:sz w:val="24"/>
        </w:rPr>
        <w:t>identified</w:t>
      </w:r>
      <w:r w:rsidR="00000000" w:rsidRPr="009B1679">
        <w:rPr>
          <w:spacing w:val="-7"/>
          <w:sz w:val="24"/>
        </w:rPr>
        <w:t xml:space="preserve"> </w:t>
      </w:r>
      <w:r w:rsidR="00000000" w:rsidRPr="009B1679">
        <w:rPr>
          <w:sz w:val="24"/>
        </w:rPr>
        <w:t>in</w:t>
      </w:r>
      <w:r w:rsidR="00000000" w:rsidRPr="009B1679">
        <w:rPr>
          <w:spacing w:val="-8"/>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exhibit</w:t>
      </w:r>
      <w:r w:rsidR="00000000" w:rsidRPr="009B1679">
        <w:rPr>
          <w:spacing w:val="-6"/>
          <w:sz w:val="24"/>
        </w:rPr>
        <w:t xml:space="preserve"> </w:t>
      </w:r>
      <w:r w:rsidR="00000000" w:rsidRPr="009B1679">
        <w:rPr>
          <w:spacing w:val="-3"/>
          <w:sz w:val="24"/>
        </w:rPr>
        <w:t>index (other</w:t>
      </w:r>
      <w:r w:rsidR="00000000" w:rsidRPr="009B1679">
        <w:rPr>
          <w:spacing w:val="-7"/>
          <w:sz w:val="24"/>
        </w:rPr>
        <w:t xml:space="preserve"> </w:t>
      </w:r>
      <w:r w:rsidR="00000000" w:rsidRPr="009B1679">
        <w:rPr>
          <w:spacing w:val="-3"/>
          <w:sz w:val="24"/>
        </w:rPr>
        <w:t>than</w:t>
      </w:r>
      <w:r w:rsidR="00000000" w:rsidRPr="009B1679">
        <w:rPr>
          <w:spacing w:val="-5"/>
          <w:sz w:val="24"/>
        </w:rPr>
        <w:t xml:space="preserve"> </w:t>
      </w:r>
      <w:r w:rsidR="00000000" w:rsidRPr="009B1679">
        <w:rPr>
          <w:sz w:val="24"/>
        </w:rPr>
        <w:t>an</w:t>
      </w:r>
      <w:r w:rsidR="00000000" w:rsidRPr="009B1679">
        <w:rPr>
          <w:spacing w:val="-5"/>
          <w:sz w:val="24"/>
        </w:rPr>
        <w:t xml:space="preserve"> </w:t>
      </w:r>
      <w:r w:rsidR="00000000" w:rsidRPr="009B1679">
        <w:rPr>
          <w:spacing w:val="-3"/>
          <w:sz w:val="24"/>
        </w:rPr>
        <w:t>exhibit</w:t>
      </w:r>
      <w:r w:rsidR="00000000" w:rsidRPr="009B1679">
        <w:rPr>
          <w:spacing w:val="-4"/>
          <w:sz w:val="24"/>
        </w:rPr>
        <w:t xml:space="preserve"> </w:t>
      </w:r>
      <w:r w:rsidR="00000000" w:rsidRPr="009B1679">
        <w:rPr>
          <w:spacing w:val="-3"/>
          <w:sz w:val="24"/>
        </w:rPr>
        <w:t>filed</w:t>
      </w:r>
      <w:r w:rsidR="00000000" w:rsidRPr="009B1679">
        <w:rPr>
          <w:spacing w:val="-8"/>
          <w:sz w:val="24"/>
        </w:rPr>
        <w:t xml:space="preserve"> </w:t>
      </w:r>
      <w:r w:rsidR="00000000" w:rsidRPr="009B1679">
        <w:rPr>
          <w:sz w:val="24"/>
        </w:rPr>
        <w:t>in</w:t>
      </w:r>
      <w:r w:rsidR="00000000" w:rsidRPr="009B1679">
        <w:rPr>
          <w:spacing w:val="-5"/>
          <w:sz w:val="24"/>
        </w:rPr>
        <w:t xml:space="preserve"> </w:t>
      </w:r>
      <w:proofErr w:type="spellStart"/>
      <w:r w:rsidR="00000000" w:rsidRPr="009B1679">
        <w:rPr>
          <w:spacing w:val="-3"/>
          <w:sz w:val="24"/>
        </w:rPr>
        <w:t>eXtensible</w:t>
      </w:r>
      <w:proofErr w:type="spellEnd"/>
      <w:r w:rsidR="00000000" w:rsidRPr="009B1679">
        <w:rPr>
          <w:spacing w:val="-5"/>
          <w:sz w:val="24"/>
        </w:rPr>
        <w:t xml:space="preserve"> </w:t>
      </w:r>
      <w:r w:rsidR="00000000" w:rsidRPr="009B1679">
        <w:rPr>
          <w:spacing w:val="-4"/>
          <w:sz w:val="24"/>
        </w:rPr>
        <w:t>Business</w:t>
      </w:r>
      <w:r w:rsidR="00000000" w:rsidRPr="009B1679">
        <w:rPr>
          <w:spacing w:val="-8"/>
          <w:sz w:val="24"/>
        </w:rPr>
        <w:t xml:space="preserve"> </w:t>
      </w:r>
      <w:r w:rsidR="00000000" w:rsidRPr="009B1679">
        <w:rPr>
          <w:spacing w:val="-4"/>
          <w:sz w:val="24"/>
        </w:rPr>
        <w:t>Reporting Language)</w:t>
      </w:r>
      <w:r w:rsidR="00000000" w:rsidRPr="009B1679">
        <w:rPr>
          <w:spacing w:val="-5"/>
          <w:sz w:val="24"/>
        </w:rPr>
        <w:t xml:space="preserve"> </w:t>
      </w:r>
      <w:r w:rsidR="00000000" w:rsidRPr="009B1679">
        <w:rPr>
          <w:sz w:val="24"/>
        </w:rPr>
        <w:t>must</w:t>
      </w:r>
      <w:r w:rsidR="00000000" w:rsidRPr="009B1679">
        <w:rPr>
          <w:spacing w:val="-4"/>
          <w:sz w:val="24"/>
        </w:rPr>
        <w:t xml:space="preserve"> </w:t>
      </w:r>
      <w:r w:rsidR="00000000" w:rsidRPr="009B1679">
        <w:rPr>
          <w:spacing w:val="-3"/>
          <w:sz w:val="24"/>
        </w:rPr>
        <w:t>include</w:t>
      </w:r>
      <w:r w:rsidR="00000000" w:rsidRPr="009B1679">
        <w:rPr>
          <w:spacing w:val="-5"/>
          <w:sz w:val="24"/>
        </w:rPr>
        <w:t xml:space="preserve"> </w:t>
      </w:r>
      <w:r w:rsidR="00000000" w:rsidRPr="009B1679">
        <w:rPr>
          <w:spacing w:val="-3"/>
          <w:sz w:val="24"/>
        </w:rPr>
        <w:t>an</w:t>
      </w:r>
      <w:r w:rsidR="00000000" w:rsidRPr="009B1679">
        <w:rPr>
          <w:spacing w:val="-4"/>
          <w:sz w:val="24"/>
        </w:rPr>
        <w:t xml:space="preserve"> </w:t>
      </w:r>
      <w:r w:rsidR="00000000" w:rsidRPr="009B1679">
        <w:rPr>
          <w:spacing w:val="-3"/>
          <w:sz w:val="24"/>
        </w:rPr>
        <w:t>active</w:t>
      </w:r>
      <w:r w:rsidR="00000000" w:rsidRPr="009B1679">
        <w:rPr>
          <w:spacing w:val="-8"/>
          <w:sz w:val="24"/>
        </w:rPr>
        <w:t xml:space="preserve"> </w:t>
      </w:r>
      <w:r w:rsidR="00000000" w:rsidRPr="009B1679">
        <w:rPr>
          <w:spacing w:val="-3"/>
          <w:sz w:val="24"/>
        </w:rPr>
        <w:t>link</w:t>
      </w:r>
      <w:r w:rsidR="00000000" w:rsidRPr="009B1679">
        <w:rPr>
          <w:spacing w:val="-7"/>
          <w:sz w:val="24"/>
        </w:rPr>
        <w:t xml:space="preserve"> </w:t>
      </w:r>
      <w:r w:rsidR="00000000" w:rsidRPr="009B1679">
        <w:rPr>
          <w:sz w:val="24"/>
        </w:rPr>
        <w:t>to</w:t>
      </w:r>
      <w:r w:rsidR="00000000" w:rsidRPr="009B1679">
        <w:rPr>
          <w:spacing w:val="-4"/>
          <w:sz w:val="24"/>
        </w:rPr>
        <w:t xml:space="preserve"> </w:t>
      </w:r>
      <w:r w:rsidR="00000000" w:rsidRPr="009B1679">
        <w:rPr>
          <w:sz w:val="24"/>
        </w:rPr>
        <w:t>an</w:t>
      </w:r>
      <w:r w:rsidR="00000000" w:rsidRPr="009B1679">
        <w:rPr>
          <w:spacing w:val="-4"/>
          <w:sz w:val="24"/>
        </w:rPr>
        <w:t xml:space="preserve"> exhibit</w:t>
      </w:r>
      <w:r w:rsidR="00000000" w:rsidRPr="009B1679">
        <w:rPr>
          <w:spacing w:val="-9"/>
          <w:sz w:val="24"/>
        </w:rPr>
        <w:t xml:space="preserve"> </w:t>
      </w:r>
      <w:r w:rsidR="00000000" w:rsidRPr="009B1679">
        <w:rPr>
          <w:spacing w:val="-3"/>
          <w:sz w:val="24"/>
        </w:rPr>
        <w:t>that</w:t>
      </w:r>
      <w:r w:rsidR="00000000" w:rsidRPr="009B1679">
        <w:rPr>
          <w:spacing w:val="-6"/>
          <w:sz w:val="24"/>
        </w:rPr>
        <w:t xml:space="preserve"> </w:t>
      </w:r>
      <w:r w:rsidR="00000000" w:rsidRPr="009B1679">
        <w:rPr>
          <w:sz w:val="24"/>
        </w:rPr>
        <w:t>is</w:t>
      </w:r>
      <w:r w:rsidR="00000000" w:rsidRPr="009B1679">
        <w:rPr>
          <w:spacing w:val="-3"/>
          <w:sz w:val="24"/>
        </w:rPr>
        <w:t xml:space="preserve"> filed</w:t>
      </w:r>
      <w:r w:rsidR="00000000" w:rsidRPr="009B1679">
        <w:rPr>
          <w:spacing w:val="-7"/>
          <w:sz w:val="24"/>
        </w:rPr>
        <w:t xml:space="preserve"> </w:t>
      </w:r>
      <w:r w:rsidR="00000000" w:rsidRPr="009B1679">
        <w:rPr>
          <w:spacing w:val="-3"/>
          <w:sz w:val="24"/>
        </w:rPr>
        <w:t>with</w:t>
      </w:r>
      <w:r w:rsidR="00000000" w:rsidRPr="009B1679">
        <w:rPr>
          <w:spacing w:val="-4"/>
          <w:sz w:val="24"/>
        </w:rPr>
        <w:t xml:space="preserve"> </w:t>
      </w:r>
      <w:r w:rsidR="00000000" w:rsidRPr="009B1679">
        <w:rPr>
          <w:spacing w:val="-3"/>
          <w:sz w:val="24"/>
        </w:rPr>
        <w:t>the</w:t>
      </w:r>
      <w:r w:rsidR="00000000" w:rsidRPr="009B1679">
        <w:rPr>
          <w:spacing w:val="-5"/>
          <w:sz w:val="24"/>
        </w:rPr>
        <w:t xml:space="preserve"> </w:t>
      </w:r>
      <w:r w:rsidR="00000000" w:rsidRPr="009B1679">
        <w:rPr>
          <w:spacing w:val="-4"/>
          <w:sz w:val="24"/>
        </w:rPr>
        <w:t>registration</w:t>
      </w:r>
      <w:r w:rsidR="00000000" w:rsidRPr="009B1679">
        <w:rPr>
          <w:spacing w:val="-7"/>
          <w:sz w:val="24"/>
        </w:rPr>
        <w:t xml:space="preserve"> </w:t>
      </w:r>
      <w:r w:rsidR="00000000" w:rsidRPr="009B1679">
        <w:rPr>
          <w:spacing w:val="-3"/>
          <w:sz w:val="24"/>
        </w:rPr>
        <w:t>statement</w:t>
      </w:r>
      <w:r w:rsidR="00000000" w:rsidRPr="009B1679">
        <w:rPr>
          <w:spacing w:val="-6"/>
          <w:sz w:val="24"/>
        </w:rPr>
        <w:t xml:space="preserve"> </w:t>
      </w:r>
      <w:r w:rsidR="00000000" w:rsidRPr="009B1679">
        <w:rPr>
          <w:spacing w:val="-3"/>
          <w:sz w:val="24"/>
        </w:rPr>
        <w:t>or,</w:t>
      </w:r>
      <w:r w:rsidR="00000000" w:rsidRPr="009B1679">
        <w:rPr>
          <w:spacing w:val="-7"/>
          <w:sz w:val="24"/>
        </w:rPr>
        <w:t xml:space="preserve"> </w:t>
      </w:r>
      <w:r w:rsidR="00000000" w:rsidRPr="009B1679">
        <w:rPr>
          <w:sz w:val="24"/>
        </w:rPr>
        <w:t>if</w:t>
      </w:r>
      <w:r w:rsidR="00000000" w:rsidRPr="009B1679">
        <w:rPr>
          <w:spacing w:val="-7"/>
          <w:sz w:val="24"/>
        </w:rPr>
        <w:t xml:space="preserve"> </w:t>
      </w:r>
      <w:r w:rsidR="00000000" w:rsidRPr="009B1679">
        <w:rPr>
          <w:spacing w:val="-3"/>
          <w:sz w:val="24"/>
        </w:rPr>
        <w:t>the</w:t>
      </w:r>
    </w:p>
    <w:p w:rsidR="00081523" w:rsidRDefault="00081523">
      <w:pPr>
        <w:rPr>
          <w:sz w:val="24"/>
        </w:rPr>
        <w:sectPr w:rsidR="00081523">
          <w:pgSz w:w="12240" w:h="15840"/>
          <w:pgMar w:top="920" w:right="140" w:bottom="980" w:left="120" w:header="0" w:footer="717" w:gutter="0"/>
          <w:cols w:space="720"/>
        </w:sectPr>
      </w:pPr>
    </w:p>
    <w:p w:rsidR="00081523" w:rsidRDefault="00000000">
      <w:pPr>
        <w:pStyle w:val="BodyText"/>
        <w:spacing w:before="63"/>
        <w:ind w:left="1379" w:right="848"/>
      </w:pPr>
      <w:r>
        <w:rPr>
          <w:spacing w:val="-3"/>
        </w:rPr>
        <w:lastRenderedPageBreak/>
        <w:t xml:space="preserve">exhibit </w:t>
      </w:r>
      <w:r>
        <w:t xml:space="preserve">is </w:t>
      </w:r>
      <w:r>
        <w:rPr>
          <w:spacing w:val="-4"/>
        </w:rPr>
        <w:t xml:space="preserve">incorporated </w:t>
      </w:r>
      <w:r>
        <w:t xml:space="preserve">by </w:t>
      </w:r>
      <w:r>
        <w:rPr>
          <w:spacing w:val="-4"/>
        </w:rPr>
        <w:t xml:space="preserve">reference, </w:t>
      </w:r>
      <w:r>
        <w:t xml:space="preserve">an </w:t>
      </w:r>
      <w:r>
        <w:rPr>
          <w:spacing w:val="-3"/>
        </w:rPr>
        <w:t xml:space="preserve">active </w:t>
      </w:r>
      <w:r>
        <w:rPr>
          <w:spacing w:val="-4"/>
        </w:rPr>
        <w:t xml:space="preserve">hyperlink </w:t>
      </w:r>
      <w:r>
        <w:t xml:space="preserve">to the </w:t>
      </w:r>
      <w:r>
        <w:rPr>
          <w:spacing w:val="-4"/>
        </w:rPr>
        <w:t xml:space="preserve">exhibit separately </w:t>
      </w:r>
      <w:r>
        <w:rPr>
          <w:spacing w:val="-3"/>
        </w:rPr>
        <w:t xml:space="preserve">filed </w:t>
      </w:r>
      <w:r>
        <w:t xml:space="preserve">on </w:t>
      </w:r>
      <w:r>
        <w:rPr>
          <w:spacing w:val="-3"/>
        </w:rPr>
        <w:t xml:space="preserve">EDGAR. </w:t>
      </w:r>
      <w:r>
        <w:rPr>
          <w:spacing w:val="-4"/>
        </w:rPr>
        <w:t xml:space="preserve">If </w:t>
      </w:r>
      <w:r>
        <w:rPr>
          <w:spacing w:val="-3"/>
        </w:rPr>
        <w:t xml:space="preserve">the </w:t>
      </w:r>
      <w:r>
        <w:rPr>
          <w:spacing w:val="-4"/>
        </w:rPr>
        <w:t xml:space="preserve">registration statement </w:t>
      </w:r>
      <w:r>
        <w:t xml:space="preserve">is </w:t>
      </w:r>
      <w:r>
        <w:rPr>
          <w:spacing w:val="-4"/>
        </w:rPr>
        <w:t xml:space="preserve">amended, </w:t>
      </w:r>
      <w:r>
        <w:rPr>
          <w:spacing w:val="-3"/>
        </w:rPr>
        <w:t xml:space="preserve">each </w:t>
      </w:r>
      <w:r>
        <w:rPr>
          <w:spacing w:val="-4"/>
        </w:rPr>
        <w:t xml:space="preserve">amendment </w:t>
      </w:r>
      <w:r>
        <w:rPr>
          <w:spacing w:val="-3"/>
        </w:rPr>
        <w:t xml:space="preserve">must </w:t>
      </w:r>
      <w:r>
        <w:rPr>
          <w:spacing w:val="-4"/>
        </w:rPr>
        <w:t xml:space="preserve">include </w:t>
      </w:r>
      <w:r>
        <w:rPr>
          <w:spacing w:val="-3"/>
        </w:rPr>
        <w:t xml:space="preserve">active </w:t>
      </w:r>
      <w:r>
        <w:rPr>
          <w:spacing w:val="-4"/>
        </w:rPr>
        <w:t xml:space="preserve">hyperlinks </w:t>
      </w:r>
      <w:r>
        <w:rPr>
          <w:spacing w:val="-3"/>
        </w:rPr>
        <w:t xml:space="preserve">to the exhibits required with </w:t>
      </w:r>
      <w:r>
        <w:t xml:space="preserve">the </w:t>
      </w:r>
      <w:r>
        <w:rPr>
          <w:spacing w:val="-4"/>
        </w:rPr>
        <w:t>amendment.</w:t>
      </w:r>
    </w:p>
    <w:p w:rsidR="00081523" w:rsidRDefault="00081523">
      <w:pPr>
        <w:pStyle w:val="BodyText"/>
        <w:spacing w:before="3"/>
        <w:rPr>
          <w:sz w:val="21"/>
        </w:rPr>
      </w:pPr>
    </w:p>
    <w:p w:rsidR="00081523" w:rsidRDefault="00000000">
      <w:pPr>
        <w:pStyle w:val="Heading1"/>
      </w:pPr>
      <w:bookmarkStart w:id="103" w:name="Item_29.___Persons_Controlled_by_or_Unde"/>
      <w:bookmarkStart w:id="104" w:name="_bookmark38"/>
      <w:bookmarkEnd w:id="103"/>
      <w:bookmarkEnd w:id="104"/>
      <w:r>
        <w:t>Item 29. Persons Controlled by or Under Common Control with the Fund</w:t>
      </w:r>
    </w:p>
    <w:p w:rsidR="00081523" w:rsidRDefault="00081523">
      <w:pPr>
        <w:pStyle w:val="BodyText"/>
        <w:spacing w:before="5"/>
        <w:rPr>
          <w:b/>
          <w:sz w:val="20"/>
        </w:rPr>
      </w:pPr>
    </w:p>
    <w:p w:rsidR="00081523" w:rsidRDefault="00000000">
      <w:pPr>
        <w:pStyle w:val="BodyText"/>
        <w:ind w:left="950" w:right="1148"/>
      </w:pPr>
      <w:r>
        <w:rPr>
          <w:spacing w:val="-3"/>
        </w:rPr>
        <w:t>Provide</w:t>
      </w:r>
      <w:r>
        <w:rPr>
          <w:spacing w:val="-8"/>
        </w:rPr>
        <w:t xml:space="preserve"> </w:t>
      </w:r>
      <w:r>
        <w:t>a</w:t>
      </w:r>
      <w:r>
        <w:rPr>
          <w:spacing w:val="-9"/>
        </w:rPr>
        <w:t xml:space="preserve"> </w:t>
      </w:r>
      <w:r>
        <w:t>list</w:t>
      </w:r>
      <w:r>
        <w:rPr>
          <w:spacing w:val="-8"/>
        </w:rPr>
        <w:t xml:space="preserve"> </w:t>
      </w:r>
      <w:r>
        <w:t>or</w:t>
      </w:r>
      <w:r>
        <w:rPr>
          <w:spacing w:val="-10"/>
        </w:rPr>
        <w:t xml:space="preserve"> </w:t>
      </w:r>
      <w:r>
        <w:t>diagram</w:t>
      </w:r>
      <w:r>
        <w:rPr>
          <w:spacing w:val="-5"/>
        </w:rPr>
        <w:t xml:space="preserve"> </w:t>
      </w:r>
      <w:r>
        <w:t>of</w:t>
      </w:r>
      <w:r>
        <w:rPr>
          <w:spacing w:val="-10"/>
        </w:rPr>
        <w:t xml:space="preserve"> </w:t>
      </w:r>
      <w:r>
        <w:rPr>
          <w:spacing w:val="-2"/>
        </w:rPr>
        <w:t>all</w:t>
      </w:r>
      <w:r>
        <w:rPr>
          <w:spacing w:val="-5"/>
        </w:rPr>
        <w:t xml:space="preserve"> </w:t>
      </w:r>
      <w:r>
        <w:rPr>
          <w:spacing w:val="-3"/>
        </w:rPr>
        <w:t>persons</w:t>
      </w:r>
      <w:r>
        <w:rPr>
          <w:spacing w:val="-8"/>
        </w:rPr>
        <w:t xml:space="preserve"> </w:t>
      </w:r>
      <w:r>
        <w:t>directly</w:t>
      </w:r>
      <w:r>
        <w:rPr>
          <w:spacing w:val="-13"/>
        </w:rPr>
        <w:t xml:space="preserve"> </w:t>
      </w:r>
      <w:r>
        <w:t>or</w:t>
      </w:r>
      <w:r>
        <w:rPr>
          <w:spacing w:val="-10"/>
        </w:rPr>
        <w:t xml:space="preserve"> </w:t>
      </w:r>
      <w:r>
        <w:t>indirectly</w:t>
      </w:r>
      <w:r>
        <w:rPr>
          <w:spacing w:val="-11"/>
        </w:rPr>
        <w:t xml:space="preserve"> </w:t>
      </w:r>
      <w:r>
        <w:rPr>
          <w:spacing w:val="-3"/>
        </w:rPr>
        <w:t>controlled</w:t>
      </w:r>
      <w:r>
        <w:rPr>
          <w:spacing w:val="-6"/>
        </w:rPr>
        <w:t xml:space="preserve"> </w:t>
      </w:r>
      <w:r>
        <w:t>by</w:t>
      </w:r>
      <w:r>
        <w:rPr>
          <w:spacing w:val="-13"/>
        </w:rPr>
        <w:t xml:space="preserve"> </w:t>
      </w:r>
      <w:r>
        <w:t>or</w:t>
      </w:r>
      <w:r>
        <w:rPr>
          <w:spacing w:val="-8"/>
        </w:rPr>
        <w:t xml:space="preserve"> </w:t>
      </w:r>
      <w:r>
        <w:t>under</w:t>
      </w:r>
      <w:r>
        <w:rPr>
          <w:spacing w:val="-9"/>
        </w:rPr>
        <w:t xml:space="preserve"> </w:t>
      </w:r>
      <w:r>
        <w:t>common</w:t>
      </w:r>
      <w:r>
        <w:rPr>
          <w:spacing w:val="-8"/>
        </w:rPr>
        <w:t xml:space="preserve"> </w:t>
      </w:r>
      <w:r>
        <w:rPr>
          <w:spacing w:val="-3"/>
        </w:rPr>
        <w:t>control</w:t>
      </w:r>
      <w:r>
        <w:rPr>
          <w:spacing w:val="-6"/>
        </w:rPr>
        <w:t xml:space="preserve"> </w:t>
      </w:r>
      <w:r>
        <w:t xml:space="preserve">with the </w:t>
      </w:r>
      <w:r>
        <w:rPr>
          <w:spacing w:val="-3"/>
        </w:rPr>
        <w:t xml:space="preserve">Fund. </w:t>
      </w:r>
      <w:r>
        <w:t xml:space="preserve">For any person </w:t>
      </w:r>
      <w:r>
        <w:rPr>
          <w:spacing w:val="-3"/>
        </w:rPr>
        <w:t xml:space="preserve">controlled </w:t>
      </w:r>
      <w:r>
        <w:t xml:space="preserve">by another person, </w:t>
      </w:r>
      <w:r>
        <w:rPr>
          <w:spacing w:val="-3"/>
        </w:rPr>
        <w:t xml:space="preserve">disclose </w:t>
      </w:r>
      <w:r>
        <w:t xml:space="preserve">the percentage of voting </w:t>
      </w:r>
      <w:r>
        <w:rPr>
          <w:spacing w:val="-3"/>
        </w:rPr>
        <w:t xml:space="preserve">securities owned </w:t>
      </w:r>
      <w:r>
        <w:t xml:space="preserve">by the immediately controlling person or other </w:t>
      </w:r>
      <w:r>
        <w:rPr>
          <w:spacing w:val="-3"/>
        </w:rPr>
        <w:t xml:space="preserve">basis </w:t>
      </w:r>
      <w:r>
        <w:t xml:space="preserve">of that </w:t>
      </w:r>
      <w:r>
        <w:rPr>
          <w:spacing w:val="-3"/>
        </w:rPr>
        <w:t>person’s control. For each company, also</w:t>
      </w:r>
      <w:r>
        <w:rPr>
          <w:spacing w:val="-9"/>
        </w:rPr>
        <w:t xml:space="preserve"> </w:t>
      </w:r>
      <w:r>
        <w:t>provide</w:t>
      </w:r>
      <w:r>
        <w:rPr>
          <w:spacing w:val="-10"/>
        </w:rPr>
        <w:t xml:space="preserve"> </w:t>
      </w:r>
      <w:r>
        <w:t>the</w:t>
      </w:r>
      <w:r>
        <w:rPr>
          <w:spacing w:val="-8"/>
        </w:rPr>
        <w:t xml:space="preserve"> </w:t>
      </w:r>
      <w:r>
        <w:t>state</w:t>
      </w:r>
      <w:r>
        <w:rPr>
          <w:spacing w:val="-9"/>
        </w:rPr>
        <w:t xml:space="preserve"> </w:t>
      </w:r>
      <w:r>
        <w:t>or</w:t>
      </w:r>
      <w:r>
        <w:rPr>
          <w:spacing w:val="-8"/>
        </w:rPr>
        <w:t xml:space="preserve"> </w:t>
      </w:r>
      <w:r>
        <w:t>other</w:t>
      </w:r>
      <w:r>
        <w:rPr>
          <w:spacing w:val="-10"/>
        </w:rPr>
        <w:t xml:space="preserve"> </w:t>
      </w:r>
      <w:r>
        <w:t>sovereign</w:t>
      </w:r>
      <w:r>
        <w:rPr>
          <w:spacing w:val="-9"/>
        </w:rPr>
        <w:t xml:space="preserve"> </w:t>
      </w:r>
      <w:r>
        <w:t>power</w:t>
      </w:r>
      <w:r>
        <w:rPr>
          <w:spacing w:val="-9"/>
        </w:rPr>
        <w:t xml:space="preserve"> </w:t>
      </w:r>
      <w:r>
        <w:t>under</w:t>
      </w:r>
      <w:r>
        <w:rPr>
          <w:spacing w:val="-10"/>
        </w:rPr>
        <w:t xml:space="preserve"> </w:t>
      </w:r>
      <w:r>
        <w:t>the</w:t>
      </w:r>
      <w:r>
        <w:rPr>
          <w:spacing w:val="-10"/>
        </w:rPr>
        <w:t xml:space="preserve"> </w:t>
      </w:r>
      <w:r>
        <w:t>laws</w:t>
      </w:r>
      <w:r>
        <w:rPr>
          <w:spacing w:val="-8"/>
        </w:rPr>
        <w:t xml:space="preserve"> </w:t>
      </w:r>
      <w:r>
        <w:t>of</w:t>
      </w:r>
      <w:r>
        <w:rPr>
          <w:spacing w:val="-10"/>
        </w:rPr>
        <w:t xml:space="preserve"> </w:t>
      </w:r>
      <w:r>
        <w:t>which</w:t>
      </w:r>
      <w:r>
        <w:rPr>
          <w:spacing w:val="-9"/>
        </w:rPr>
        <w:t xml:space="preserve"> </w:t>
      </w:r>
      <w:r>
        <w:t>the</w:t>
      </w:r>
      <w:r>
        <w:rPr>
          <w:spacing w:val="-8"/>
        </w:rPr>
        <w:t xml:space="preserve"> </w:t>
      </w:r>
      <w:r>
        <w:t>company</w:t>
      </w:r>
      <w:r>
        <w:rPr>
          <w:spacing w:val="-13"/>
        </w:rPr>
        <w:t xml:space="preserve"> </w:t>
      </w:r>
      <w:r>
        <w:t>is</w:t>
      </w:r>
      <w:r>
        <w:rPr>
          <w:spacing w:val="-7"/>
        </w:rPr>
        <w:t xml:space="preserve"> </w:t>
      </w:r>
      <w:r>
        <w:rPr>
          <w:spacing w:val="-3"/>
        </w:rPr>
        <w:t>organized.</w:t>
      </w:r>
    </w:p>
    <w:p w:rsidR="00081523" w:rsidRDefault="00081523">
      <w:pPr>
        <w:pStyle w:val="BodyText"/>
        <w:spacing w:before="4"/>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spacing w:line="247" w:lineRule="auto"/>
        <w:ind w:left="1380" w:right="893" w:hanging="360"/>
        <w:rPr>
          <w:sz w:val="24"/>
        </w:rPr>
      </w:pPr>
      <w:r>
        <w:rPr>
          <w:color w:val="221F1F"/>
          <w:spacing w:val="-22"/>
          <w:sz w:val="24"/>
          <w:szCs w:val="24"/>
        </w:rPr>
        <w:t>1.</w:t>
      </w:r>
      <w:r>
        <w:rPr>
          <w:color w:val="221F1F"/>
          <w:spacing w:val="-22"/>
          <w:sz w:val="24"/>
          <w:szCs w:val="24"/>
        </w:rPr>
        <w:tab/>
      </w:r>
      <w:r w:rsidR="00000000" w:rsidRPr="009B1679">
        <w:rPr>
          <w:spacing w:val="-3"/>
          <w:sz w:val="24"/>
        </w:rPr>
        <w:t>Include</w:t>
      </w:r>
      <w:r w:rsidR="00000000" w:rsidRPr="009B1679">
        <w:rPr>
          <w:spacing w:val="-14"/>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3"/>
          <w:sz w:val="24"/>
        </w:rPr>
        <w:t xml:space="preserve"> </w:t>
      </w:r>
      <w:r w:rsidR="00000000" w:rsidRPr="009B1679">
        <w:rPr>
          <w:sz w:val="24"/>
        </w:rPr>
        <w:t>in</w:t>
      </w:r>
      <w:r w:rsidR="00000000" w:rsidRPr="009B1679">
        <w:rPr>
          <w:spacing w:val="-11"/>
          <w:sz w:val="24"/>
        </w:rPr>
        <w:t xml:space="preserve"> </w:t>
      </w:r>
      <w:r w:rsidR="00000000" w:rsidRPr="009B1679">
        <w:rPr>
          <w:sz w:val="24"/>
        </w:rPr>
        <w:t>the</w:t>
      </w:r>
      <w:r w:rsidR="00000000" w:rsidRPr="009B1679">
        <w:rPr>
          <w:spacing w:val="-11"/>
          <w:sz w:val="24"/>
        </w:rPr>
        <w:t xml:space="preserve"> </w:t>
      </w:r>
      <w:r w:rsidR="00000000" w:rsidRPr="009B1679">
        <w:rPr>
          <w:sz w:val="24"/>
        </w:rPr>
        <w:t>list</w:t>
      </w:r>
      <w:r w:rsidR="00000000" w:rsidRPr="009B1679">
        <w:rPr>
          <w:spacing w:val="-15"/>
          <w:sz w:val="24"/>
        </w:rPr>
        <w:t xml:space="preserve"> </w:t>
      </w:r>
      <w:r w:rsidR="00000000" w:rsidRPr="009B1679">
        <w:rPr>
          <w:sz w:val="24"/>
        </w:rPr>
        <w:t>or</w:t>
      </w:r>
      <w:r w:rsidR="00000000" w:rsidRPr="009B1679">
        <w:rPr>
          <w:spacing w:val="-9"/>
          <w:sz w:val="24"/>
        </w:rPr>
        <w:t xml:space="preserve"> </w:t>
      </w:r>
      <w:r w:rsidR="00000000" w:rsidRPr="009B1679">
        <w:rPr>
          <w:spacing w:val="-3"/>
          <w:sz w:val="24"/>
        </w:rPr>
        <w:t>diagram</w:t>
      </w:r>
      <w:r w:rsidR="00000000" w:rsidRPr="009B1679">
        <w:rPr>
          <w:spacing w:val="-11"/>
          <w:sz w:val="24"/>
        </w:rPr>
        <w:t xml:space="preserve"> </w:t>
      </w:r>
      <w:r w:rsidR="00000000" w:rsidRPr="009B1679">
        <w:rPr>
          <w:spacing w:val="-3"/>
          <w:sz w:val="24"/>
        </w:rPr>
        <w:t>and</w:t>
      </w:r>
      <w:r w:rsidR="00000000" w:rsidRPr="009B1679">
        <w:rPr>
          <w:spacing w:val="-13"/>
          <w:sz w:val="24"/>
        </w:rPr>
        <w:t xml:space="preserve"> </w:t>
      </w:r>
      <w:r w:rsidR="00000000" w:rsidRPr="009B1679">
        <w:rPr>
          <w:sz w:val="24"/>
        </w:rPr>
        <w:t>show</w:t>
      </w:r>
      <w:r w:rsidR="00000000" w:rsidRPr="009B1679">
        <w:rPr>
          <w:spacing w:val="-14"/>
          <w:sz w:val="24"/>
        </w:rPr>
        <w:t xml:space="preserve"> </w:t>
      </w:r>
      <w:r w:rsidR="00000000" w:rsidRPr="009B1679">
        <w:rPr>
          <w:sz w:val="24"/>
        </w:rPr>
        <w:t>the</w:t>
      </w:r>
      <w:r w:rsidR="00000000" w:rsidRPr="009B1679">
        <w:rPr>
          <w:spacing w:val="-17"/>
          <w:sz w:val="24"/>
        </w:rPr>
        <w:t xml:space="preserve"> </w:t>
      </w:r>
      <w:r w:rsidR="00000000" w:rsidRPr="009B1679">
        <w:rPr>
          <w:spacing w:val="-3"/>
          <w:sz w:val="24"/>
        </w:rPr>
        <w:t>relationship</w:t>
      </w:r>
      <w:r w:rsidR="00000000" w:rsidRPr="009B1679">
        <w:rPr>
          <w:spacing w:val="-13"/>
          <w:sz w:val="24"/>
        </w:rPr>
        <w:t xml:space="preserve"> </w:t>
      </w:r>
      <w:r w:rsidR="00000000" w:rsidRPr="009B1679">
        <w:rPr>
          <w:sz w:val="24"/>
        </w:rPr>
        <w:t>of</w:t>
      </w:r>
      <w:r w:rsidR="00000000" w:rsidRPr="009B1679">
        <w:rPr>
          <w:spacing w:val="-9"/>
          <w:sz w:val="24"/>
        </w:rPr>
        <w:t xml:space="preserve"> </w:t>
      </w:r>
      <w:r w:rsidR="00000000" w:rsidRPr="009B1679">
        <w:rPr>
          <w:spacing w:val="-3"/>
          <w:sz w:val="24"/>
        </w:rPr>
        <w:t>each</w:t>
      </w:r>
      <w:r w:rsidR="00000000" w:rsidRPr="009B1679">
        <w:rPr>
          <w:spacing w:val="-12"/>
          <w:sz w:val="24"/>
        </w:rPr>
        <w:t xml:space="preserve"> </w:t>
      </w:r>
      <w:r w:rsidR="00000000" w:rsidRPr="009B1679">
        <w:rPr>
          <w:sz w:val="24"/>
        </w:rPr>
        <w:t>company</w:t>
      </w:r>
      <w:r w:rsidR="00000000" w:rsidRPr="009B1679">
        <w:rPr>
          <w:spacing w:val="-21"/>
          <w:sz w:val="24"/>
        </w:rPr>
        <w:t xml:space="preserve"> </w:t>
      </w:r>
      <w:r w:rsidR="00000000" w:rsidRPr="009B1679">
        <w:rPr>
          <w:sz w:val="24"/>
        </w:rPr>
        <w:t>to</w:t>
      </w:r>
      <w:r w:rsidR="00000000" w:rsidRPr="009B1679">
        <w:rPr>
          <w:spacing w:val="-9"/>
          <w:sz w:val="24"/>
        </w:rPr>
        <w:t xml:space="preserve"> </w:t>
      </w:r>
      <w:r w:rsidR="00000000" w:rsidRPr="009B1679">
        <w:rPr>
          <w:sz w:val="24"/>
        </w:rPr>
        <w:t>the</w:t>
      </w:r>
      <w:r w:rsidR="00000000" w:rsidRPr="009B1679">
        <w:rPr>
          <w:spacing w:val="-12"/>
          <w:sz w:val="24"/>
        </w:rPr>
        <w:t xml:space="preserve"> </w:t>
      </w:r>
      <w:r w:rsidR="00000000" w:rsidRPr="009B1679">
        <w:rPr>
          <w:spacing w:val="-3"/>
          <w:sz w:val="24"/>
        </w:rPr>
        <w:t>Fund</w:t>
      </w:r>
      <w:r w:rsidR="00000000" w:rsidRPr="009B1679">
        <w:rPr>
          <w:spacing w:val="-12"/>
          <w:sz w:val="24"/>
        </w:rPr>
        <w:t xml:space="preserve"> </w:t>
      </w:r>
      <w:r w:rsidR="00000000" w:rsidRPr="009B1679">
        <w:rPr>
          <w:spacing w:val="-3"/>
          <w:sz w:val="24"/>
        </w:rPr>
        <w:t>and</w:t>
      </w:r>
      <w:r w:rsidR="00000000" w:rsidRPr="009B1679">
        <w:rPr>
          <w:spacing w:val="-14"/>
          <w:sz w:val="24"/>
        </w:rPr>
        <w:t xml:space="preserve"> </w:t>
      </w:r>
      <w:r w:rsidR="00000000" w:rsidRPr="009B1679">
        <w:rPr>
          <w:sz w:val="24"/>
        </w:rPr>
        <w:t>to</w:t>
      </w:r>
      <w:r w:rsidR="00000000" w:rsidRPr="009B1679">
        <w:rPr>
          <w:spacing w:val="-11"/>
          <w:sz w:val="24"/>
        </w:rPr>
        <w:t xml:space="preserve"> </w:t>
      </w:r>
      <w:r w:rsidR="00000000" w:rsidRPr="009B1679">
        <w:rPr>
          <w:spacing w:val="-4"/>
          <w:sz w:val="24"/>
        </w:rPr>
        <w:t xml:space="preserve">the </w:t>
      </w:r>
      <w:r w:rsidR="00000000" w:rsidRPr="009B1679">
        <w:rPr>
          <w:spacing w:val="-3"/>
          <w:sz w:val="24"/>
        </w:rPr>
        <w:t xml:space="preserve">other companies named, </w:t>
      </w:r>
      <w:r w:rsidR="00000000" w:rsidRPr="009B1679">
        <w:rPr>
          <w:sz w:val="24"/>
        </w:rPr>
        <w:t xml:space="preserve">using </w:t>
      </w:r>
      <w:r w:rsidR="00000000" w:rsidRPr="009B1679">
        <w:rPr>
          <w:spacing w:val="-3"/>
          <w:sz w:val="24"/>
        </w:rPr>
        <w:t xml:space="preserve">cross-references </w:t>
      </w:r>
      <w:r w:rsidR="00000000" w:rsidRPr="009B1679">
        <w:rPr>
          <w:sz w:val="24"/>
        </w:rPr>
        <w:t xml:space="preserve">if a company is </w:t>
      </w:r>
      <w:r w:rsidR="00000000" w:rsidRPr="009B1679">
        <w:rPr>
          <w:spacing w:val="-3"/>
          <w:sz w:val="24"/>
        </w:rPr>
        <w:t xml:space="preserve">controlled through direct ownership </w:t>
      </w:r>
      <w:r w:rsidR="00000000" w:rsidRPr="009B1679">
        <w:rPr>
          <w:sz w:val="24"/>
        </w:rPr>
        <w:t>of its</w:t>
      </w:r>
      <w:r w:rsidR="00000000" w:rsidRPr="009B1679">
        <w:rPr>
          <w:spacing w:val="-16"/>
          <w:sz w:val="24"/>
        </w:rPr>
        <w:t xml:space="preserve"> </w:t>
      </w:r>
      <w:r w:rsidR="00000000" w:rsidRPr="009B1679">
        <w:rPr>
          <w:spacing w:val="-3"/>
          <w:sz w:val="24"/>
        </w:rPr>
        <w:t>securities</w:t>
      </w:r>
      <w:r w:rsidR="00000000" w:rsidRPr="009B1679">
        <w:rPr>
          <w:spacing w:val="-15"/>
          <w:sz w:val="24"/>
        </w:rPr>
        <w:t xml:space="preserve"> </w:t>
      </w:r>
      <w:r w:rsidR="00000000" w:rsidRPr="009B1679">
        <w:rPr>
          <w:sz w:val="24"/>
        </w:rPr>
        <w:t>by</w:t>
      </w:r>
      <w:r w:rsidR="00000000" w:rsidRPr="009B1679">
        <w:rPr>
          <w:spacing w:val="-15"/>
          <w:sz w:val="24"/>
        </w:rPr>
        <w:t xml:space="preserve"> </w:t>
      </w:r>
      <w:r w:rsidR="00000000" w:rsidRPr="009B1679">
        <w:rPr>
          <w:sz w:val="24"/>
        </w:rPr>
        <w:t>two</w:t>
      </w:r>
      <w:r w:rsidR="00000000" w:rsidRPr="009B1679">
        <w:rPr>
          <w:spacing w:val="-12"/>
          <w:sz w:val="24"/>
        </w:rPr>
        <w:t xml:space="preserve"> </w:t>
      </w:r>
      <w:r w:rsidR="00000000" w:rsidRPr="009B1679">
        <w:rPr>
          <w:sz w:val="24"/>
        </w:rPr>
        <w:t>or</w:t>
      </w:r>
      <w:r w:rsidR="00000000" w:rsidRPr="009B1679">
        <w:rPr>
          <w:spacing w:val="-8"/>
          <w:sz w:val="24"/>
        </w:rPr>
        <w:t xml:space="preserve"> </w:t>
      </w:r>
      <w:r w:rsidR="00000000" w:rsidRPr="009B1679">
        <w:rPr>
          <w:sz w:val="24"/>
        </w:rPr>
        <w:t>more</w:t>
      </w:r>
      <w:r w:rsidR="00000000" w:rsidRPr="009B1679">
        <w:rPr>
          <w:spacing w:val="-16"/>
          <w:sz w:val="24"/>
        </w:rPr>
        <w:t xml:space="preserve"> </w:t>
      </w:r>
      <w:r w:rsidR="00000000" w:rsidRPr="009B1679">
        <w:rPr>
          <w:spacing w:val="-3"/>
          <w:sz w:val="24"/>
        </w:rPr>
        <w:t>persons.</w:t>
      </w:r>
    </w:p>
    <w:p w:rsidR="00081523" w:rsidRDefault="00081523">
      <w:pPr>
        <w:pStyle w:val="BodyText"/>
        <w:spacing w:before="5"/>
        <w:rPr>
          <w:sz w:val="21"/>
        </w:rPr>
      </w:pPr>
    </w:p>
    <w:p w:rsidR="00081523" w:rsidRPr="009B1679" w:rsidRDefault="009B1679" w:rsidP="009B1679">
      <w:pPr>
        <w:tabs>
          <w:tab w:val="left" w:pos="1380"/>
        </w:tabs>
        <w:spacing w:line="247" w:lineRule="auto"/>
        <w:ind w:left="1380" w:right="823" w:hanging="360"/>
        <w:rPr>
          <w:sz w:val="24"/>
        </w:rPr>
      </w:pPr>
      <w:r>
        <w:rPr>
          <w:color w:val="221F1F"/>
          <w:spacing w:val="-22"/>
          <w:sz w:val="24"/>
          <w:szCs w:val="24"/>
        </w:rPr>
        <w:t>2.</w:t>
      </w:r>
      <w:r>
        <w:rPr>
          <w:color w:val="221F1F"/>
          <w:spacing w:val="-22"/>
          <w:sz w:val="24"/>
          <w:szCs w:val="24"/>
        </w:rPr>
        <w:tab/>
      </w:r>
      <w:r w:rsidR="00000000" w:rsidRPr="009B1679">
        <w:rPr>
          <w:spacing w:val="-3"/>
          <w:sz w:val="24"/>
        </w:rPr>
        <w:t>Indicate</w:t>
      </w:r>
      <w:r w:rsidR="00000000" w:rsidRPr="009B1679">
        <w:rPr>
          <w:spacing w:val="-15"/>
          <w:sz w:val="24"/>
        </w:rPr>
        <w:t xml:space="preserve"> </w:t>
      </w:r>
      <w:r w:rsidR="00000000" w:rsidRPr="009B1679">
        <w:rPr>
          <w:sz w:val="24"/>
        </w:rPr>
        <w:t>with</w:t>
      </w:r>
      <w:r w:rsidR="00000000" w:rsidRPr="009B1679">
        <w:rPr>
          <w:spacing w:val="-13"/>
          <w:sz w:val="24"/>
        </w:rPr>
        <w:t xml:space="preserve"> </w:t>
      </w:r>
      <w:r w:rsidR="00000000" w:rsidRPr="009B1679">
        <w:rPr>
          <w:spacing w:val="-3"/>
          <w:sz w:val="24"/>
        </w:rPr>
        <w:t>appropriate</w:t>
      </w:r>
      <w:r w:rsidR="00000000" w:rsidRPr="009B1679">
        <w:rPr>
          <w:spacing w:val="-12"/>
          <w:sz w:val="24"/>
        </w:rPr>
        <w:t xml:space="preserve"> </w:t>
      </w:r>
      <w:r w:rsidR="00000000" w:rsidRPr="009B1679">
        <w:rPr>
          <w:spacing w:val="-3"/>
          <w:sz w:val="24"/>
        </w:rPr>
        <w:t>symbols</w:t>
      </w:r>
      <w:r w:rsidR="00000000" w:rsidRPr="009B1679">
        <w:rPr>
          <w:spacing w:val="-13"/>
          <w:sz w:val="24"/>
        </w:rPr>
        <w:t xml:space="preserve"> </w:t>
      </w:r>
      <w:r w:rsidR="00000000" w:rsidRPr="009B1679">
        <w:rPr>
          <w:spacing w:val="-5"/>
          <w:sz w:val="24"/>
        </w:rPr>
        <w:t>subsidiaries</w:t>
      </w:r>
      <w:r w:rsidR="00000000" w:rsidRPr="009B1679">
        <w:rPr>
          <w:spacing w:val="-19"/>
          <w:sz w:val="24"/>
        </w:rPr>
        <w:t xml:space="preserve"> </w:t>
      </w:r>
      <w:r w:rsidR="00000000" w:rsidRPr="009B1679">
        <w:rPr>
          <w:spacing w:val="-3"/>
          <w:sz w:val="24"/>
        </w:rPr>
        <w:t>that</w:t>
      </w:r>
      <w:r w:rsidR="00000000" w:rsidRPr="009B1679">
        <w:rPr>
          <w:spacing w:val="-12"/>
          <w:sz w:val="24"/>
        </w:rPr>
        <w:t xml:space="preserve"> </w:t>
      </w:r>
      <w:r w:rsidR="00000000" w:rsidRPr="009B1679">
        <w:rPr>
          <w:sz w:val="24"/>
        </w:rPr>
        <w:t>file</w:t>
      </w:r>
      <w:r w:rsidR="00000000" w:rsidRPr="009B1679">
        <w:rPr>
          <w:spacing w:val="-12"/>
          <w:sz w:val="24"/>
        </w:rPr>
        <w:t xml:space="preserve"> </w:t>
      </w:r>
      <w:r w:rsidR="00000000" w:rsidRPr="009B1679">
        <w:rPr>
          <w:spacing w:val="-3"/>
          <w:sz w:val="24"/>
        </w:rPr>
        <w:t>separate</w:t>
      </w:r>
      <w:r w:rsidR="00000000" w:rsidRPr="009B1679">
        <w:rPr>
          <w:spacing w:val="-16"/>
          <w:sz w:val="24"/>
        </w:rPr>
        <w:t xml:space="preserve"> </w:t>
      </w:r>
      <w:r w:rsidR="00000000" w:rsidRPr="009B1679">
        <w:rPr>
          <w:spacing w:val="-3"/>
          <w:sz w:val="24"/>
        </w:rPr>
        <w:t>financial</w:t>
      </w:r>
      <w:r w:rsidR="00000000" w:rsidRPr="009B1679">
        <w:rPr>
          <w:spacing w:val="-10"/>
          <w:sz w:val="24"/>
        </w:rPr>
        <w:t xml:space="preserve"> </w:t>
      </w:r>
      <w:r w:rsidR="00000000" w:rsidRPr="009B1679">
        <w:rPr>
          <w:spacing w:val="-5"/>
          <w:sz w:val="24"/>
        </w:rPr>
        <w:t>statements,</w:t>
      </w:r>
      <w:r w:rsidR="00000000" w:rsidRPr="009B1679">
        <w:rPr>
          <w:spacing w:val="-14"/>
          <w:sz w:val="24"/>
        </w:rPr>
        <w:t xml:space="preserve"> </w:t>
      </w:r>
      <w:r w:rsidR="00000000" w:rsidRPr="009B1679">
        <w:rPr>
          <w:spacing w:val="-4"/>
          <w:sz w:val="24"/>
        </w:rPr>
        <w:t>subsidiaries</w:t>
      </w:r>
      <w:r w:rsidR="00000000" w:rsidRPr="009B1679">
        <w:rPr>
          <w:spacing w:val="-10"/>
          <w:sz w:val="24"/>
        </w:rPr>
        <w:t xml:space="preserve"> </w:t>
      </w:r>
      <w:r w:rsidR="00000000" w:rsidRPr="009B1679">
        <w:rPr>
          <w:spacing w:val="-6"/>
          <w:sz w:val="24"/>
        </w:rPr>
        <w:t xml:space="preserve">included </w:t>
      </w:r>
      <w:r w:rsidR="00000000" w:rsidRPr="009B1679">
        <w:rPr>
          <w:sz w:val="24"/>
        </w:rPr>
        <w:t xml:space="preserve">in </w:t>
      </w:r>
      <w:r w:rsidR="00000000" w:rsidRPr="009B1679">
        <w:rPr>
          <w:spacing w:val="-3"/>
          <w:sz w:val="24"/>
        </w:rPr>
        <w:t xml:space="preserve">consolidated financial statements, </w:t>
      </w:r>
      <w:r w:rsidR="00000000" w:rsidRPr="009B1679">
        <w:rPr>
          <w:sz w:val="24"/>
        </w:rPr>
        <w:t xml:space="preserve">or </w:t>
      </w:r>
      <w:r w:rsidR="00000000" w:rsidRPr="009B1679">
        <w:rPr>
          <w:spacing w:val="-3"/>
          <w:sz w:val="24"/>
        </w:rPr>
        <w:t xml:space="preserve">unconsolidated subsidiaries </w:t>
      </w:r>
      <w:r w:rsidR="00000000" w:rsidRPr="009B1679">
        <w:rPr>
          <w:sz w:val="24"/>
        </w:rPr>
        <w:t xml:space="preserve">included in </w:t>
      </w:r>
      <w:r w:rsidR="00000000" w:rsidRPr="009B1679">
        <w:rPr>
          <w:spacing w:val="-3"/>
          <w:sz w:val="24"/>
        </w:rPr>
        <w:t>group financial statements.</w:t>
      </w:r>
      <w:r w:rsidR="00000000" w:rsidRPr="009B1679">
        <w:rPr>
          <w:spacing w:val="-14"/>
          <w:sz w:val="24"/>
        </w:rPr>
        <w:t xml:space="preserve"> </w:t>
      </w:r>
      <w:r w:rsidR="00000000" w:rsidRPr="009B1679">
        <w:rPr>
          <w:spacing w:val="-3"/>
          <w:sz w:val="24"/>
        </w:rPr>
        <w:t>Indicate</w:t>
      </w:r>
      <w:r w:rsidR="00000000" w:rsidRPr="009B1679">
        <w:rPr>
          <w:spacing w:val="-13"/>
          <w:sz w:val="24"/>
        </w:rPr>
        <w:t xml:space="preserve"> </w:t>
      </w:r>
      <w:r w:rsidR="00000000" w:rsidRPr="009B1679">
        <w:rPr>
          <w:sz w:val="24"/>
        </w:rPr>
        <w:t>for</w:t>
      </w:r>
      <w:r w:rsidR="00000000" w:rsidRPr="009B1679">
        <w:rPr>
          <w:spacing w:val="-16"/>
          <w:sz w:val="24"/>
        </w:rPr>
        <w:t xml:space="preserve"> </w:t>
      </w:r>
      <w:r w:rsidR="00000000" w:rsidRPr="009B1679">
        <w:rPr>
          <w:sz w:val="24"/>
        </w:rPr>
        <w:t>other</w:t>
      </w:r>
      <w:r w:rsidR="00000000" w:rsidRPr="009B1679">
        <w:rPr>
          <w:spacing w:val="-16"/>
          <w:sz w:val="24"/>
        </w:rPr>
        <w:t xml:space="preserve"> </w:t>
      </w:r>
      <w:r w:rsidR="00000000" w:rsidRPr="009B1679">
        <w:rPr>
          <w:spacing w:val="-3"/>
          <w:sz w:val="24"/>
        </w:rPr>
        <w:t>subsidiaries</w:t>
      </w:r>
      <w:r w:rsidR="00000000" w:rsidRPr="009B1679">
        <w:rPr>
          <w:spacing w:val="-12"/>
          <w:sz w:val="24"/>
        </w:rPr>
        <w:t xml:space="preserve"> </w:t>
      </w:r>
      <w:r w:rsidR="00000000" w:rsidRPr="009B1679">
        <w:rPr>
          <w:sz w:val="24"/>
        </w:rPr>
        <w:t>why</w:t>
      </w:r>
      <w:r w:rsidR="00000000" w:rsidRPr="009B1679">
        <w:rPr>
          <w:spacing w:val="37"/>
          <w:sz w:val="24"/>
        </w:rPr>
        <w:t xml:space="preserve"> </w:t>
      </w:r>
      <w:r w:rsidR="00000000" w:rsidRPr="009B1679">
        <w:rPr>
          <w:sz w:val="24"/>
        </w:rPr>
        <w:t>financial</w:t>
      </w:r>
      <w:r w:rsidR="00000000" w:rsidRPr="009B1679">
        <w:rPr>
          <w:spacing w:val="-14"/>
          <w:sz w:val="24"/>
        </w:rPr>
        <w:t xml:space="preserve"> </w:t>
      </w:r>
      <w:r w:rsidR="00000000" w:rsidRPr="009B1679">
        <w:rPr>
          <w:spacing w:val="-3"/>
          <w:sz w:val="24"/>
        </w:rPr>
        <w:t>statements</w:t>
      </w:r>
      <w:r w:rsidR="00000000" w:rsidRPr="009B1679">
        <w:rPr>
          <w:spacing w:val="-12"/>
          <w:sz w:val="24"/>
        </w:rPr>
        <w:t xml:space="preserve"> </w:t>
      </w:r>
      <w:r w:rsidR="00000000" w:rsidRPr="009B1679">
        <w:rPr>
          <w:sz w:val="24"/>
        </w:rPr>
        <w:t>are</w:t>
      </w:r>
      <w:r w:rsidR="00000000" w:rsidRPr="009B1679">
        <w:rPr>
          <w:spacing w:val="-14"/>
          <w:sz w:val="24"/>
        </w:rPr>
        <w:t xml:space="preserve"> </w:t>
      </w:r>
      <w:r w:rsidR="00000000" w:rsidRPr="009B1679">
        <w:rPr>
          <w:sz w:val="24"/>
        </w:rPr>
        <w:t>not</w:t>
      </w:r>
      <w:r w:rsidR="00000000" w:rsidRPr="009B1679">
        <w:rPr>
          <w:spacing w:val="-13"/>
          <w:sz w:val="24"/>
        </w:rPr>
        <w:t xml:space="preserve"> </w:t>
      </w:r>
      <w:r w:rsidR="00000000" w:rsidRPr="009B1679">
        <w:rPr>
          <w:spacing w:val="-3"/>
          <w:sz w:val="24"/>
        </w:rPr>
        <w:t>filed.</w:t>
      </w:r>
    </w:p>
    <w:p w:rsidR="00081523" w:rsidRDefault="00081523">
      <w:pPr>
        <w:pStyle w:val="BodyText"/>
        <w:spacing w:before="10"/>
        <w:rPr>
          <w:sz w:val="21"/>
        </w:rPr>
      </w:pPr>
    </w:p>
    <w:p w:rsidR="00081523" w:rsidRDefault="00000000">
      <w:pPr>
        <w:pStyle w:val="Heading1"/>
      </w:pPr>
      <w:bookmarkStart w:id="105" w:name="Item_30.___Indemnification"/>
      <w:bookmarkStart w:id="106" w:name="_bookmark39"/>
      <w:bookmarkEnd w:id="105"/>
      <w:bookmarkEnd w:id="106"/>
      <w:r>
        <w:t>Item 30.</w:t>
      </w:r>
      <w:r>
        <w:rPr>
          <w:spacing w:val="55"/>
        </w:rPr>
        <w:t xml:space="preserve"> </w:t>
      </w:r>
      <w:r>
        <w:t>Indemnification</w:t>
      </w:r>
    </w:p>
    <w:p w:rsidR="00081523" w:rsidRDefault="00081523">
      <w:pPr>
        <w:pStyle w:val="BodyText"/>
        <w:spacing w:before="5"/>
        <w:rPr>
          <w:b/>
          <w:sz w:val="20"/>
        </w:rPr>
      </w:pPr>
    </w:p>
    <w:p w:rsidR="00081523" w:rsidRDefault="00000000">
      <w:pPr>
        <w:pStyle w:val="BodyText"/>
        <w:ind w:left="950" w:right="1216"/>
      </w:pPr>
      <w:r>
        <w:t xml:space="preserve">State the </w:t>
      </w:r>
      <w:r>
        <w:rPr>
          <w:spacing w:val="-3"/>
        </w:rPr>
        <w:t xml:space="preserve">general effect </w:t>
      </w:r>
      <w:r>
        <w:t xml:space="preserve">of any </w:t>
      </w:r>
      <w:r>
        <w:rPr>
          <w:spacing w:val="-3"/>
        </w:rPr>
        <w:t xml:space="preserve">contract, </w:t>
      </w:r>
      <w:r>
        <w:t xml:space="preserve">arrangements or statute under which any director, </w:t>
      </w:r>
      <w:r>
        <w:rPr>
          <w:spacing w:val="-3"/>
        </w:rPr>
        <w:t xml:space="preserve">officer, underwriter </w:t>
      </w:r>
      <w:r>
        <w:t xml:space="preserve">or </w:t>
      </w:r>
      <w:r>
        <w:rPr>
          <w:spacing w:val="-3"/>
        </w:rPr>
        <w:t xml:space="preserve">affiliated person </w:t>
      </w:r>
      <w:r>
        <w:t xml:space="preserve">of the Fund is insured or </w:t>
      </w:r>
      <w:r>
        <w:rPr>
          <w:spacing w:val="-3"/>
        </w:rPr>
        <w:t>indemnified against</w:t>
      </w:r>
      <w:r>
        <w:t xml:space="preserve"> any liability </w:t>
      </w:r>
      <w:r>
        <w:rPr>
          <w:spacing w:val="-3"/>
        </w:rPr>
        <w:t xml:space="preserve">incurred </w:t>
      </w:r>
      <w:r>
        <w:t xml:space="preserve">in </w:t>
      </w:r>
      <w:r>
        <w:rPr>
          <w:spacing w:val="-3"/>
        </w:rPr>
        <w:t xml:space="preserve">their official capacity, </w:t>
      </w:r>
      <w:r>
        <w:t xml:space="preserve">other than insurance provided by any </w:t>
      </w:r>
      <w:r>
        <w:rPr>
          <w:spacing w:val="-3"/>
        </w:rPr>
        <w:t xml:space="preserve">director, officer, affiliated </w:t>
      </w:r>
      <w:r>
        <w:t xml:space="preserve">person, or </w:t>
      </w:r>
      <w:r>
        <w:rPr>
          <w:spacing w:val="-3"/>
        </w:rPr>
        <w:t xml:space="preserve">underwriter </w:t>
      </w:r>
      <w:r>
        <w:t xml:space="preserve">for their own </w:t>
      </w:r>
      <w:r>
        <w:rPr>
          <w:spacing w:val="-3"/>
        </w:rPr>
        <w:t>protection.</w:t>
      </w:r>
    </w:p>
    <w:p w:rsidR="00081523" w:rsidRDefault="00081523">
      <w:pPr>
        <w:pStyle w:val="BodyText"/>
        <w:spacing w:before="3"/>
        <w:rPr>
          <w:sz w:val="21"/>
        </w:rPr>
      </w:pPr>
    </w:p>
    <w:p w:rsidR="00081523" w:rsidRDefault="00000000">
      <w:pPr>
        <w:pStyle w:val="Heading1"/>
      </w:pPr>
      <w:bookmarkStart w:id="107" w:name="Item_31.___Business_and_Other_Connection"/>
      <w:bookmarkStart w:id="108" w:name="_bookmark40"/>
      <w:bookmarkEnd w:id="107"/>
      <w:bookmarkEnd w:id="108"/>
      <w:r>
        <w:t>Item 31. Business and Other Connections of Investment Adviser</w:t>
      </w:r>
    </w:p>
    <w:p w:rsidR="00081523" w:rsidRDefault="00081523">
      <w:pPr>
        <w:pStyle w:val="BodyText"/>
        <w:spacing w:before="6"/>
        <w:rPr>
          <w:b/>
          <w:sz w:val="20"/>
        </w:rPr>
      </w:pPr>
    </w:p>
    <w:p w:rsidR="00081523" w:rsidRDefault="00000000">
      <w:pPr>
        <w:pStyle w:val="BodyText"/>
        <w:ind w:left="950" w:right="1148"/>
      </w:pPr>
      <w:r>
        <w:rPr>
          <w:spacing w:val="-3"/>
        </w:rPr>
        <w:t xml:space="preserve">Describe </w:t>
      </w:r>
      <w:r>
        <w:t xml:space="preserve">any other business, </w:t>
      </w:r>
      <w:r>
        <w:rPr>
          <w:spacing w:val="-3"/>
        </w:rPr>
        <w:t xml:space="preserve">profession, </w:t>
      </w:r>
      <w:r>
        <w:t xml:space="preserve">vocation or </w:t>
      </w:r>
      <w:r>
        <w:rPr>
          <w:spacing w:val="-3"/>
        </w:rPr>
        <w:t xml:space="preserve">employment </w:t>
      </w:r>
      <w:r>
        <w:t xml:space="preserve">of a </w:t>
      </w:r>
      <w:r>
        <w:rPr>
          <w:spacing w:val="-3"/>
        </w:rPr>
        <w:t xml:space="preserve">substantial </w:t>
      </w:r>
      <w:r>
        <w:t xml:space="preserve">nature </w:t>
      </w:r>
      <w:r>
        <w:rPr>
          <w:spacing w:val="-3"/>
        </w:rPr>
        <w:t xml:space="preserve">that each investment adviser, and each director, </w:t>
      </w:r>
      <w:r>
        <w:t xml:space="preserve">officer or partner of the </w:t>
      </w:r>
      <w:r>
        <w:rPr>
          <w:spacing w:val="-3"/>
        </w:rPr>
        <w:t xml:space="preserve">adviser, </w:t>
      </w:r>
      <w:r>
        <w:t xml:space="preserve">is or </w:t>
      </w:r>
      <w:r>
        <w:rPr>
          <w:spacing w:val="-3"/>
        </w:rPr>
        <w:t xml:space="preserve">has </w:t>
      </w:r>
      <w:r>
        <w:t xml:space="preserve">been </w:t>
      </w:r>
      <w:r>
        <w:rPr>
          <w:spacing w:val="-3"/>
        </w:rPr>
        <w:t xml:space="preserve">engaged </w:t>
      </w:r>
      <w:r>
        <w:t xml:space="preserve">within the </w:t>
      </w:r>
      <w:r>
        <w:rPr>
          <w:spacing w:val="-3"/>
        </w:rPr>
        <w:t xml:space="preserve">last </w:t>
      </w:r>
      <w:r>
        <w:t xml:space="preserve">two </w:t>
      </w:r>
      <w:r>
        <w:rPr>
          <w:spacing w:val="-3"/>
        </w:rPr>
        <w:t xml:space="preserve">fiscal years for </w:t>
      </w:r>
      <w:r>
        <w:t xml:space="preserve">his or her own </w:t>
      </w:r>
      <w:r>
        <w:rPr>
          <w:spacing w:val="-3"/>
        </w:rPr>
        <w:t xml:space="preserve">account </w:t>
      </w:r>
      <w:r>
        <w:t xml:space="preserve">or in the capacity of </w:t>
      </w:r>
      <w:r>
        <w:rPr>
          <w:spacing w:val="-3"/>
        </w:rPr>
        <w:t xml:space="preserve">director, officer, employee, </w:t>
      </w:r>
      <w:r>
        <w:t xml:space="preserve">partner, or </w:t>
      </w:r>
      <w:r>
        <w:rPr>
          <w:spacing w:val="-3"/>
        </w:rPr>
        <w:t>trustee.</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right="1477" w:hanging="360"/>
        <w:rPr>
          <w:sz w:val="24"/>
        </w:rPr>
      </w:pPr>
      <w:r>
        <w:rPr>
          <w:color w:val="221F1F"/>
          <w:spacing w:val="-12"/>
          <w:sz w:val="24"/>
          <w:szCs w:val="24"/>
        </w:rPr>
        <w:t>1.</w:t>
      </w:r>
      <w:r>
        <w:rPr>
          <w:color w:val="221F1F"/>
          <w:spacing w:val="-12"/>
          <w:sz w:val="24"/>
          <w:szCs w:val="24"/>
        </w:rPr>
        <w:tab/>
      </w:r>
      <w:r w:rsidR="00000000" w:rsidRPr="009B1679">
        <w:rPr>
          <w:spacing w:val="-3"/>
          <w:sz w:val="24"/>
        </w:rPr>
        <w:t xml:space="preserve">Disclose the name and </w:t>
      </w:r>
      <w:r w:rsidR="00000000" w:rsidRPr="009B1679">
        <w:rPr>
          <w:spacing w:val="-4"/>
          <w:sz w:val="24"/>
        </w:rPr>
        <w:t xml:space="preserve">principal </w:t>
      </w:r>
      <w:r w:rsidR="00000000" w:rsidRPr="009B1679">
        <w:rPr>
          <w:spacing w:val="-3"/>
          <w:sz w:val="24"/>
        </w:rPr>
        <w:t xml:space="preserve">business </w:t>
      </w:r>
      <w:r w:rsidR="00000000" w:rsidRPr="009B1679">
        <w:rPr>
          <w:spacing w:val="-4"/>
          <w:sz w:val="24"/>
        </w:rPr>
        <w:t xml:space="preserve">address </w:t>
      </w:r>
      <w:r w:rsidR="00000000" w:rsidRPr="009B1679">
        <w:rPr>
          <w:sz w:val="24"/>
        </w:rPr>
        <w:t xml:space="preserve">of any </w:t>
      </w:r>
      <w:r w:rsidR="00000000" w:rsidRPr="009B1679">
        <w:rPr>
          <w:spacing w:val="-3"/>
          <w:sz w:val="24"/>
        </w:rPr>
        <w:t xml:space="preserve">company for which </w:t>
      </w:r>
      <w:r w:rsidR="00000000" w:rsidRPr="009B1679">
        <w:rPr>
          <w:sz w:val="24"/>
        </w:rPr>
        <w:t>a</w:t>
      </w:r>
      <w:r w:rsidR="00000000" w:rsidRPr="009B1679">
        <w:rPr>
          <w:spacing w:val="-43"/>
          <w:sz w:val="24"/>
        </w:rPr>
        <w:t xml:space="preserve"> </w:t>
      </w:r>
      <w:r w:rsidR="00000000" w:rsidRPr="009B1679">
        <w:rPr>
          <w:spacing w:val="-3"/>
          <w:sz w:val="24"/>
        </w:rPr>
        <w:t xml:space="preserve">person listed </w:t>
      </w:r>
      <w:r w:rsidR="00000000" w:rsidRPr="009B1679">
        <w:rPr>
          <w:spacing w:val="-4"/>
          <w:sz w:val="24"/>
        </w:rPr>
        <w:t xml:space="preserve">above </w:t>
      </w:r>
      <w:r w:rsidR="00000000" w:rsidRPr="009B1679">
        <w:rPr>
          <w:spacing w:val="-3"/>
          <w:sz w:val="24"/>
        </w:rPr>
        <w:t xml:space="preserve">serves in </w:t>
      </w:r>
      <w:r w:rsidR="00000000" w:rsidRPr="009B1679">
        <w:rPr>
          <w:sz w:val="24"/>
        </w:rPr>
        <w:t xml:space="preserve">the </w:t>
      </w:r>
      <w:r w:rsidR="00000000" w:rsidRPr="009B1679">
        <w:rPr>
          <w:spacing w:val="-3"/>
          <w:sz w:val="24"/>
        </w:rPr>
        <w:t xml:space="preserve">capacity </w:t>
      </w:r>
      <w:r w:rsidR="00000000" w:rsidRPr="009B1679">
        <w:rPr>
          <w:sz w:val="24"/>
        </w:rPr>
        <w:t xml:space="preserve">of </w:t>
      </w:r>
      <w:r w:rsidR="00000000" w:rsidRPr="009B1679">
        <w:rPr>
          <w:spacing w:val="-3"/>
          <w:sz w:val="24"/>
        </w:rPr>
        <w:t xml:space="preserve">director, </w:t>
      </w:r>
      <w:r w:rsidR="00000000" w:rsidRPr="009B1679">
        <w:rPr>
          <w:spacing w:val="-4"/>
          <w:sz w:val="24"/>
        </w:rPr>
        <w:t xml:space="preserve">officer, employee, </w:t>
      </w:r>
      <w:r w:rsidR="00000000" w:rsidRPr="009B1679">
        <w:rPr>
          <w:spacing w:val="-3"/>
          <w:sz w:val="24"/>
        </w:rPr>
        <w:t xml:space="preserve">partner, </w:t>
      </w:r>
      <w:r w:rsidR="00000000" w:rsidRPr="009B1679">
        <w:rPr>
          <w:sz w:val="24"/>
        </w:rPr>
        <w:t xml:space="preserve">or </w:t>
      </w:r>
      <w:r w:rsidR="00000000" w:rsidRPr="009B1679">
        <w:rPr>
          <w:spacing w:val="-3"/>
          <w:sz w:val="24"/>
        </w:rPr>
        <w:t xml:space="preserve">trustee, and </w:t>
      </w:r>
      <w:r w:rsidR="00000000" w:rsidRPr="009B1679">
        <w:rPr>
          <w:spacing w:val="-4"/>
          <w:sz w:val="24"/>
        </w:rPr>
        <w:t xml:space="preserve">the </w:t>
      </w:r>
      <w:r w:rsidR="00000000" w:rsidRPr="009B1679">
        <w:rPr>
          <w:spacing w:val="-3"/>
          <w:sz w:val="24"/>
        </w:rPr>
        <w:t xml:space="preserve">nature </w:t>
      </w:r>
      <w:r w:rsidR="00000000" w:rsidRPr="009B1679">
        <w:rPr>
          <w:sz w:val="24"/>
        </w:rPr>
        <w:t xml:space="preserve">of </w:t>
      </w:r>
      <w:r w:rsidR="00000000" w:rsidRPr="009B1679">
        <w:rPr>
          <w:spacing w:val="-3"/>
          <w:sz w:val="24"/>
        </w:rPr>
        <w:t>the relationship.</w:t>
      </w:r>
    </w:p>
    <w:p w:rsidR="00081523" w:rsidRDefault="00081523">
      <w:pPr>
        <w:pStyle w:val="BodyText"/>
        <w:spacing w:before="8"/>
        <w:rPr>
          <w:sz w:val="20"/>
        </w:rPr>
      </w:pPr>
    </w:p>
    <w:p w:rsidR="00081523" w:rsidRPr="009B1679" w:rsidRDefault="009B1679" w:rsidP="009B1679">
      <w:pPr>
        <w:tabs>
          <w:tab w:val="left" w:pos="1380"/>
        </w:tabs>
        <w:ind w:left="1380" w:hanging="360"/>
        <w:rPr>
          <w:sz w:val="24"/>
        </w:rPr>
      </w:pPr>
      <w:bookmarkStart w:id="109" w:name="Item_32.___Principal_Underwriters"/>
      <w:bookmarkStart w:id="110" w:name="_bookmark41"/>
      <w:bookmarkEnd w:id="109"/>
      <w:bookmarkEnd w:id="110"/>
      <w:r>
        <w:rPr>
          <w:color w:val="221F1F"/>
          <w:spacing w:val="-12"/>
          <w:sz w:val="24"/>
          <w:szCs w:val="24"/>
        </w:rPr>
        <w:t>2.</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3"/>
          <w:sz w:val="24"/>
        </w:rPr>
        <w:t>names</w:t>
      </w:r>
      <w:r w:rsidR="00000000" w:rsidRPr="009B1679">
        <w:rPr>
          <w:spacing w:val="-8"/>
          <w:sz w:val="24"/>
        </w:rPr>
        <w:t xml:space="preserve"> </w:t>
      </w:r>
      <w:r w:rsidR="00000000" w:rsidRPr="009B1679">
        <w:rPr>
          <w:sz w:val="24"/>
        </w:rPr>
        <w:t>of</w:t>
      </w:r>
      <w:r w:rsidR="00000000" w:rsidRPr="009B1679">
        <w:rPr>
          <w:spacing w:val="-6"/>
          <w:sz w:val="24"/>
        </w:rPr>
        <w:t xml:space="preserve"> </w:t>
      </w:r>
      <w:r w:rsidR="00000000" w:rsidRPr="009B1679">
        <w:rPr>
          <w:spacing w:val="-4"/>
          <w:sz w:val="24"/>
        </w:rPr>
        <w:t>investment</w:t>
      </w:r>
      <w:r w:rsidR="00000000" w:rsidRPr="009B1679">
        <w:rPr>
          <w:spacing w:val="-6"/>
          <w:sz w:val="24"/>
        </w:rPr>
        <w:t xml:space="preserve"> </w:t>
      </w:r>
      <w:r w:rsidR="00000000" w:rsidRPr="009B1679">
        <w:rPr>
          <w:spacing w:val="-3"/>
          <w:sz w:val="24"/>
        </w:rPr>
        <w:t>advisory</w:t>
      </w:r>
      <w:r w:rsidR="00000000" w:rsidRPr="009B1679">
        <w:rPr>
          <w:spacing w:val="-12"/>
          <w:sz w:val="24"/>
        </w:rPr>
        <w:t xml:space="preserve"> </w:t>
      </w:r>
      <w:r w:rsidR="00000000" w:rsidRPr="009B1679">
        <w:rPr>
          <w:spacing w:val="-3"/>
          <w:sz w:val="24"/>
        </w:rPr>
        <w:t>clients</w:t>
      </w:r>
      <w:r w:rsidR="00000000" w:rsidRPr="009B1679">
        <w:rPr>
          <w:spacing w:val="-5"/>
          <w:sz w:val="24"/>
        </w:rPr>
        <w:t xml:space="preserve"> </w:t>
      </w:r>
      <w:r w:rsidR="00000000" w:rsidRPr="009B1679">
        <w:rPr>
          <w:spacing w:val="-3"/>
          <w:sz w:val="24"/>
        </w:rPr>
        <w:t>need</w:t>
      </w:r>
      <w:r w:rsidR="00000000" w:rsidRPr="009B1679">
        <w:rPr>
          <w:spacing w:val="-5"/>
          <w:sz w:val="24"/>
        </w:rPr>
        <w:t xml:space="preserve"> </w:t>
      </w:r>
      <w:r w:rsidR="00000000" w:rsidRPr="009B1679">
        <w:rPr>
          <w:spacing w:val="-3"/>
          <w:sz w:val="24"/>
        </w:rPr>
        <w:t>not</w:t>
      </w:r>
      <w:r w:rsidR="00000000" w:rsidRPr="009B1679">
        <w:rPr>
          <w:spacing w:val="-6"/>
          <w:sz w:val="24"/>
        </w:rPr>
        <w:t xml:space="preserve"> </w:t>
      </w:r>
      <w:r w:rsidR="00000000" w:rsidRPr="009B1679">
        <w:rPr>
          <w:sz w:val="24"/>
        </w:rPr>
        <w:t>be</w:t>
      </w:r>
      <w:r w:rsidR="00000000" w:rsidRPr="009B1679">
        <w:rPr>
          <w:spacing w:val="-6"/>
          <w:sz w:val="24"/>
        </w:rPr>
        <w:t xml:space="preserve"> </w:t>
      </w:r>
      <w:r w:rsidR="00000000" w:rsidRPr="009B1679">
        <w:rPr>
          <w:spacing w:val="-3"/>
          <w:sz w:val="24"/>
        </w:rPr>
        <w:t>given</w:t>
      </w:r>
      <w:r w:rsidR="00000000" w:rsidRPr="009B1679">
        <w:rPr>
          <w:spacing w:val="-5"/>
          <w:sz w:val="24"/>
        </w:rPr>
        <w:t xml:space="preserve"> </w:t>
      </w:r>
      <w:r w:rsidR="00000000" w:rsidRPr="009B1679">
        <w:rPr>
          <w:sz w:val="24"/>
        </w:rPr>
        <w:t>in</w:t>
      </w:r>
      <w:r w:rsidR="00000000" w:rsidRPr="009B1679">
        <w:rPr>
          <w:spacing w:val="-8"/>
          <w:sz w:val="24"/>
        </w:rPr>
        <w:t xml:space="preserve"> </w:t>
      </w:r>
      <w:r w:rsidR="00000000" w:rsidRPr="009B1679">
        <w:rPr>
          <w:spacing w:val="-4"/>
          <w:sz w:val="24"/>
        </w:rPr>
        <w:t>answering</w:t>
      </w:r>
      <w:r w:rsidR="00000000" w:rsidRPr="009B1679">
        <w:rPr>
          <w:spacing w:val="-7"/>
          <w:sz w:val="24"/>
        </w:rPr>
        <w:t xml:space="preserve"> </w:t>
      </w:r>
      <w:r w:rsidR="00000000" w:rsidRPr="009B1679">
        <w:rPr>
          <w:spacing w:val="-3"/>
          <w:sz w:val="24"/>
        </w:rPr>
        <w:t>this</w:t>
      </w:r>
      <w:r w:rsidR="00000000" w:rsidRPr="009B1679">
        <w:rPr>
          <w:spacing w:val="-5"/>
          <w:sz w:val="24"/>
        </w:rPr>
        <w:t xml:space="preserve"> </w:t>
      </w:r>
      <w:r w:rsidR="00000000" w:rsidRPr="009B1679">
        <w:rPr>
          <w:spacing w:val="-4"/>
          <w:sz w:val="24"/>
        </w:rPr>
        <w:t>Item.</w:t>
      </w:r>
    </w:p>
    <w:p w:rsidR="00081523" w:rsidRDefault="00081523">
      <w:pPr>
        <w:pStyle w:val="BodyText"/>
        <w:spacing w:before="3"/>
        <w:rPr>
          <w:sz w:val="21"/>
        </w:rPr>
      </w:pPr>
    </w:p>
    <w:p w:rsidR="00081523" w:rsidRDefault="00000000">
      <w:pPr>
        <w:pStyle w:val="Heading1"/>
      </w:pPr>
      <w:r>
        <w:t>Item 32. Principal Underwriters</w:t>
      </w:r>
    </w:p>
    <w:p w:rsidR="00081523" w:rsidRDefault="00081523">
      <w:pPr>
        <w:pStyle w:val="BodyText"/>
        <w:spacing w:before="5"/>
        <w:rPr>
          <w:b/>
          <w:sz w:val="20"/>
        </w:rPr>
      </w:pPr>
    </w:p>
    <w:p w:rsidR="00081523" w:rsidRPr="009B1679" w:rsidRDefault="009B1679" w:rsidP="009B1679">
      <w:pPr>
        <w:tabs>
          <w:tab w:val="left" w:pos="1380"/>
        </w:tabs>
        <w:spacing w:before="1"/>
        <w:ind w:left="1380" w:right="1881" w:hanging="360"/>
        <w:jc w:val="both"/>
        <w:rPr>
          <w:sz w:val="24"/>
        </w:rPr>
      </w:pPr>
      <w:r>
        <w:rPr>
          <w:color w:val="221F1F"/>
          <w:spacing w:val="-20"/>
          <w:sz w:val="24"/>
          <w:szCs w:val="24"/>
        </w:rPr>
        <w:t>(a)</w:t>
      </w:r>
      <w:r>
        <w:rPr>
          <w:color w:val="221F1F"/>
          <w:spacing w:val="-20"/>
          <w:sz w:val="24"/>
          <w:szCs w:val="24"/>
        </w:rPr>
        <w:tab/>
      </w:r>
      <w:r w:rsidR="00000000" w:rsidRPr="009B1679">
        <w:rPr>
          <w:sz w:val="24"/>
        </w:rPr>
        <w:t>State the name of each investment company (other than the Fund) for which each principal underwriter currently distributing the Fund’s securities also acts as a principal</w:t>
      </w:r>
      <w:r w:rsidR="00000000" w:rsidRPr="009B1679">
        <w:rPr>
          <w:spacing w:val="-23"/>
          <w:sz w:val="24"/>
        </w:rPr>
        <w:t xml:space="preserve"> </w:t>
      </w:r>
      <w:r w:rsidR="00000000" w:rsidRPr="009B1679">
        <w:rPr>
          <w:sz w:val="24"/>
        </w:rPr>
        <w:t>underwriter, depositor, or investment</w:t>
      </w:r>
      <w:r w:rsidR="00000000" w:rsidRPr="009B1679">
        <w:rPr>
          <w:spacing w:val="-2"/>
          <w:sz w:val="24"/>
        </w:rPr>
        <w:t xml:space="preserve"> </w:t>
      </w:r>
      <w:r w:rsidR="00000000" w:rsidRPr="009B1679">
        <w:rPr>
          <w:sz w:val="24"/>
        </w:rPr>
        <w:t>adviser.</w:t>
      </w:r>
    </w:p>
    <w:p w:rsidR="00081523" w:rsidRDefault="00081523">
      <w:pPr>
        <w:pStyle w:val="BodyText"/>
        <w:spacing w:before="10"/>
        <w:rPr>
          <w:sz w:val="20"/>
        </w:rPr>
      </w:pPr>
    </w:p>
    <w:p w:rsidR="00081523" w:rsidRPr="009B1679" w:rsidRDefault="009B1679" w:rsidP="009B1679">
      <w:pPr>
        <w:tabs>
          <w:tab w:val="left" w:pos="1380"/>
        </w:tabs>
        <w:ind w:left="1380" w:right="1549" w:hanging="360"/>
        <w:rPr>
          <w:sz w:val="24"/>
        </w:rPr>
      </w:pPr>
      <w:r>
        <w:rPr>
          <w:color w:val="221F1F"/>
          <w:spacing w:val="-20"/>
          <w:sz w:val="24"/>
          <w:szCs w:val="24"/>
        </w:rPr>
        <w:t>(b)</w:t>
      </w:r>
      <w:r>
        <w:rPr>
          <w:color w:val="221F1F"/>
          <w:spacing w:val="-20"/>
          <w:sz w:val="24"/>
          <w:szCs w:val="24"/>
        </w:rPr>
        <w:tab/>
      </w:r>
      <w:r w:rsidR="00000000" w:rsidRPr="009B1679">
        <w:rPr>
          <w:sz w:val="24"/>
        </w:rPr>
        <w:t>Provide the information required by the following table for each director, officer, or partner</w:t>
      </w:r>
      <w:r w:rsidR="00000000" w:rsidRPr="009B1679">
        <w:rPr>
          <w:spacing w:val="-21"/>
          <w:sz w:val="24"/>
        </w:rPr>
        <w:t xml:space="preserve"> </w:t>
      </w:r>
      <w:r w:rsidR="00000000" w:rsidRPr="009B1679">
        <w:rPr>
          <w:sz w:val="24"/>
        </w:rPr>
        <w:t>of each principal underwriter named in the response to Item</w:t>
      </w:r>
      <w:r w:rsidR="00000000" w:rsidRPr="009B1679">
        <w:rPr>
          <w:spacing w:val="-3"/>
          <w:sz w:val="24"/>
        </w:rPr>
        <w:t xml:space="preserve"> </w:t>
      </w:r>
      <w:r w:rsidR="00000000" w:rsidRPr="009B1679">
        <w:rPr>
          <w:sz w:val="24"/>
        </w:rPr>
        <w:t>25:</w:t>
      </w:r>
    </w:p>
    <w:p w:rsidR="00081523" w:rsidRDefault="00081523">
      <w:pPr>
        <w:rPr>
          <w:sz w:val="24"/>
        </w:rPr>
        <w:sectPr w:rsidR="00081523">
          <w:pgSz w:w="12240" w:h="15840"/>
          <w:pgMar w:top="920" w:right="140" w:bottom="980" w:left="120" w:header="0" w:footer="717" w:gutter="0"/>
          <w:cols w:space="720"/>
        </w:sect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3362"/>
        <w:gridCol w:w="3304"/>
      </w:tblGrid>
      <w:tr w:rsidR="00081523">
        <w:trPr>
          <w:trHeight w:val="515"/>
        </w:trPr>
        <w:tc>
          <w:tcPr>
            <w:tcW w:w="3302" w:type="dxa"/>
          </w:tcPr>
          <w:p w:rsidR="00081523" w:rsidRDefault="00081523">
            <w:pPr>
              <w:pStyle w:val="TableParagraph"/>
              <w:spacing w:before="4"/>
              <w:rPr>
                <w:sz w:val="20"/>
              </w:rPr>
            </w:pPr>
          </w:p>
          <w:p w:rsidR="00081523" w:rsidRDefault="00000000">
            <w:pPr>
              <w:pStyle w:val="TableParagraph"/>
              <w:spacing w:line="261" w:lineRule="exact"/>
              <w:ind w:left="1488" w:right="1483"/>
              <w:jc w:val="center"/>
              <w:rPr>
                <w:sz w:val="24"/>
              </w:rPr>
            </w:pPr>
            <w:r>
              <w:rPr>
                <w:sz w:val="24"/>
              </w:rPr>
              <w:t>(1)</w:t>
            </w:r>
          </w:p>
        </w:tc>
        <w:tc>
          <w:tcPr>
            <w:tcW w:w="3362" w:type="dxa"/>
          </w:tcPr>
          <w:p w:rsidR="00081523" w:rsidRDefault="00081523">
            <w:pPr>
              <w:pStyle w:val="TableParagraph"/>
              <w:spacing w:before="4"/>
              <w:rPr>
                <w:sz w:val="20"/>
              </w:rPr>
            </w:pPr>
          </w:p>
          <w:p w:rsidR="00081523" w:rsidRDefault="00000000">
            <w:pPr>
              <w:pStyle w:val="TableParagraph"/>
              <w:spacing w:line="261" w:lineRule="exact"/>
              <w:ind w:left="1415" w:right="1411"/>
              <w:jc w:val="center"/>
              <w:rPr>
                <w:sz w:val="24"/>
              </w:rPr>
            </w:pPr>
            <w:r>
              <w:rPr>
                <w:sz w:val="24"/>
              </w:rPr>
              <w:t>(2)</w:t>
            </w:r>
          </w:p>
        </w:tc>
        <w:tc>
          <w:tcPr>
            <w:tcW w:w="3304" w:type="dxa"/>
          </w:tcPr>
          <w:p w:rsidR="00081523" w:rsidRDefault="00081523">
            <w:pPr>
              <w:pStyle w:val="TableParagraph"/>
              <w:spacing w:before="4"/>
              <w:rPr>
                <w:sz w:val="20"/>
              </w:rPr>
            </w:pPr>
          </w:p>
          <w:p w:rsidR="00081523" w:rsidRDefault="00000000">
            <w:pPr>
              <w:pStyle w:val="TableParagraph"/>
              <w:spacing w:line="261" w:lineRule="exact"/>
              <w:ind w:left="1492" w:right="1482"/>
              <w:jc w:val="center"/>
              <w:rPr>
                <w:sz w:val="24"/>
              </w:rPr>
            </w:pPr>
            <w:r>
              <w:rPr>
                <w:sz w:val="24"/>
              </w:rPr>
              <w:t>(3)</w:t>
            </w:r>
          </w:p>
        </w:tc>
      </w:tr>
      <w:tr w:rsidR="00081523">
        <w:trPr>
          <w:trHeight w:val="791"/>
        </w:trPr>
        <w:tc>
          <w:tcPr>
            <w:tcW w:w="3302" w:type="dxa"/>
          </w:tcPr>
          <w:p w:rsidR="00081523" w:rsidRDefault="00081523">
            <w:pPr>
              <w:pStyle w:val="TableParagraph"/>
              <w:spacing w:before="4"/>
              <w:rPr>
                <w:sz w:val="20"/>
              </w:rPr>
            </w:pPr>
          </w:p>
          <w:p w:rsidR="00081523" w:rsidRDefault="00000000">
            <w:pPr>
              <w:pStyle w:val="TableParagraph"/>
              <w:spacing w:line="270" w:lineRule="atLeast"/>
              <w:ind w:left="1257" w:right="213" w:hanging="1018"/>
              <w:rPr>
                <w:sz w:val="24"/>
              </w:rPr>
            </w:pPr>
            <w:r>
              <w:rPr>
                <w:sz w:val="24"/>
              </w:rPr>
              <w:t>Name and Principal Business Address</w:t>
            </w:r>
          </w:p>
        </w:tc>
        <w:tc>
          <w:tcPr>
            <w:tcW w:w="3362" w:type="dxa"/>
          </w:tcPr>
          <w:p w:rsidR="00081523" w:rsidRDefault="00081523">
            <w:pPr>
              <w:pStyle w:val="TableParagraph"/>
              <w:spacing w:before="4"/>
              <w:rPr>
                <w:sz w:val="20"/>
              </w:rPr>
            </w:pPr>
          </w:p>
          <w:p w:rsidR="00081523" w:rsidRDefault="00000000">
            <w:pPr>
              <w:pStyle w:val="TableParagraph"/>
              <w:spacing w:line="270" w:lineRule="atLeast"/>
              <w:ind w:left="1092" w:right="382" w:hanging="682"/>
              <w:rPr>
                <w:sz w:val="24"/>
              </w:rPr>
            </w:pPr>
            <w:r>
              <w:rPr>
                <w:sz w:val="24"/>
              </w:rPr>
              <w:t>Positions and Offices with Underwriter</w:t>
            </w:r>
          </w:p>
        </w:tc>
        <w:tc>
          <w:tcPr>
            <w:tcW w:w="3304" w:type="dxa"/>
          </w:tcPr>
          <w:p w:rsidR="00081523" w:rsidRDefault="00081523">
            <w:pPr>
              <w:pStyle w:val="TableParagraph"/>
              <w:spacing w:before="4"/>
              <w:rPr>
                <w:sz w:val="20"/>
              </w:rPr>
            </w:pPr>
          </w:p>
          <w:p w:rsidR="00081523" w:rsidRDefault="00000000">
            <w:pPr>
              <w:pStyle w:val="TableParagraph"/>
              <w:spacing w:line="270" w:lineRule="atLeast"/>
              <w:ind w:left="1407" w:right="350" w:hanging="1023"/>
              <w:rPr>
                <w:sz w:val="24"/>
              </w:rPr>
            </w:pPr>
            <w:r>
              <w:rPr>
                <w:sz w:val="24"/>
              </w:rPr>
              <w:t>Positions and Offices with Fund</w:t>
            </w:r>
          </w:p>
        </w:tc>
      </w:tr>
    </w:tbl>
    <w:p w:rsidR="00081523" w:rsidRDefault="00081523">
      <w:pPr>
        <w:pStyle w:val="BodyText"/>
        <w:spacing w:before="3"/>
        <w:rPr>
          <w:sz w:val="13"/>
        </w:rPr>
      </w:pPr>
    </w:p>
    <w:p w:rsidR="00081523" w:rsidRPr="009B1679" w:rsidRDefault="009B1679" w:rsidP="009B1679">
      <w:pPr>
        <w:tabs>
          <w:tab w:val="left" w:pos="1380"/>
        </w:tabs>
        <w:spacing w:before="90"/>
        <w:ind w:left="1380" w:right="1523" w:hanging="360"/>
        <w:rPr>
          <w:sz w:val="24"/>
        </w:rPr>
      </w:pPr>
      <w:r>
        <w:rPr>
          <w:color w:val="221F1F"/>
          <w:spacing w:val="-20"/>
          <w:sz w:val="24"/>
          <w:szCs w:val="24"/>
        </w:rPr>
        <w:t>(c)</w:t>
      </w:r>
      <w:r>
        <w:rPr>
          <w:color w:val="221F1F"/>
          <w:spacing w:val="-20"/>
          <w:sz w:val="24"/>
          <w:szCs w:val="24"/>
        </w:rPr>
        <w:tab/>
      </w:r>
      <w:r w:rsidR="00000000" w:rsidRPr="009B1679">
        <w:rPr>
          <w:sz w:val="24"/>
        </w:rPr>
        <w:t>Provide the information required by the following table for all commissions and other compensation received, directly or indirectly, from the Fund during the last fiscal year by</w:t>
      </w:r>
      <w:r w:rsidR="00000000" w:rsidRPr="009B1679">
        <w:rPr>
          <w:spacing w:val="-23"/>
          <w:sz w:val="24"/>
        </w:rPr>
        <w:t xml:space="preserve"> </w:t>
      </w:r>
      <w:r w:rsidR="00000000" w:rsidRPr="009B1679">
        <w:rPr>
          <w:sz w:val="24"/>
        </w:rPr>
        <w:t>each principal underwriter who is not an affiliated person of the Fund or any affiliated person of an affiliated</w:t>
      </w:r>
      <w:r w:rsidR="00000000" w:rsidRPr="009B1679">
        <w:rPr>
          <w:spacing w:val="-1"/>
          <w:sz w:val="24"/>
        </w:rPr>
        <w:t xml:space="preserve"> </w:t>
      </w:r>
      <w:r w:rsidR="00000000" w:rsidRPr="009B1679">
        <w:rPr>
          <w:sz w:val="24"/>
        </w:rPr>
        <w:t>person:</w:t>
      </w:r>
    </w:p>
    <w:p w:rsidR="00081523" w:rsidRDefault="00081523">
      <w:pPr>
        <w:pStyle w:val="BodyText"/>
        <w:spacing w:before="4" w:after="1"/>
        <w:rPr>
          <w:sz w:val="21"/>
        </w:rPr>
      </w:pPr>
    </w:p>
    <w:tbl>
      <w:tblPr>
        <w:tblW w:w="0" w:type="auto"/>
        <w:tblInd w:w="1250" w:type="dxa"/>
        <w:tblLayout w:type="fixed"/>
        <w:tblCellMar>
          <w:left w:w="0" w:type="dxa"/>
          <w:right w:w="0" w:type="dxa"/>
        </w:tblCellMar>
        <w:tblLook w:val="01E0" w:firstRow="1" w:lastRow="1" w:firstColumn="1" w:lastColumn="1" w:noHBand="0" w:noVBand="0"/>
      </w:tblPr>
      <w:tblGrid>
        <w:gridCol w:w="1858"/>
        <w:gridCol w:w="2150"/>
        <w:gridCol w:w="2125"/>
        <w:gridCol w:w="1921"/>
        <w:gridCol w:w="2061"/>
      </w:tblGrid>
      <w:tr w:rsidR="00081523">
        <w:trPr>
          <w:trHeight w:val="515"/>
        </w:trPr>
        <w:tc>
          <w:tcPr>
            <w:tcW w:w="1858"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403" w:right="278"/>
              <w:jc w:val="center"/>
              <w:rPr>
                <w:sz w:val="24"/>
              </w:rPr>
            </w:pPr>
            <w:r>
              <w:rPr>
                <w:sz w:val="24"/>
              </w:rPr>
              <w:t>(1)</w:t>
            </w:r>
          </w:p>
        </w:tc>
        <w:tc>
          <w:tcPr>
            <w:tcW w:w="2150"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73" w:right="168"/>
              <w:jc w:val="center"/>
              <w:rPr>
                <w:sz w:val="24"/>
              </w:rPr>
            </w:pPr>
            <w:r>
              <w:rPr>
                <w:sz w:val="24"/>
              </w:rPr>
              <w:t>(2)</w:t>
            </w:r>
          </w:p>
        </w:tc>
        <w:tc>
          <w:tcPr>
            <w:tcW w:w="2125"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169" w:right="265"/>
              <w:jc w:val="center"/>
              <w:rPr>
                <w:sz w:val="24"/>
              </w:rPr>
            </w:pPr>
            <w:r>
              <w:rPr>
                <w:sz w:val="24"/>
              </w:rPr>
              <w:t>(3)</w:t>
            </w:r>
          </w:p>
        </w:tc>
        <w:tc>
          <w:tcPr>
            <w:tcW w:w="192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762" w:right="839"/>
              <w:jc w:val="center"/>
              <w:rPr>
                <w:sz w:val="24"/>
              </w:rPr>
            </w:pPr>
            <w:r>
              <w:rPr>
                <w:sz w:val="24"/>
              </w:rPr>
              <w:t>(4)</w:t>
            </w:r>
          </w:p>
        </w:tc>
        <w:tc>
          <w:tcPr>
            <w:tcW w:w="2061" w:type="dxa"/>
            <w:tcBorders>
              <w:top w:val="single" w:sz="4" w:space="0" w:color="000000"/>
              <w:bottom w:val="single" w:sz="4" w:space="0" w:color="000000"/>
            </w:tcBorders>
          </w:tcPr>
          <w:p w:rsidR="00081523" w:rsidRDefault="00081523">
            <w:pPr>
              <w:pStyle w:val="TableParagraph"/>
              <w:spacing w:before="4"/>
              <w:rPr>
                <w:sz w:val="20"/>
              </w:rPr>
            </w:pPr>
          </w:p>
          <w:p w:rsidR="00081523" w:rsidRDefault="00000000">
            <w:pPr>
              <w:pStyle w:val="TableParagraph"/>
              <w:spacing w:line="261" w:lineRule="exact"/>
              <w:ind w:left="252" w:right="243"/>
              <w:jc w:val="center"/>
              <w:rPr>
                <w:sz w:val="24"/>
              </w:rPr>
            </w:pPr>
            <w:r>
              <w:rPr>
                <w:sz w:val="24"/>
              </w:rPr>
              <w:t>(5)</w:t>
            </w:r>
          </w:p>
        </w:tc>
      </w:tr>
      <w:tr w:rsidR="00081523">
        <w:trPr>
          <w:trHeight w:val="1070"/>
        </w:trPr>
        <w:tc>
          <w:tcPr>
            <w:tcW w:w="1858" w:type="dxa"/>
            <w:tcBorders>
              <w:top w:val="single" w:sz="4" w:space="0" w:color="000000"/>
              <w:bottom w:val="single" w:sz="4" w:space="0" w:color="000000"/>
            </w:tcBorders>
          </w:tcPr>
          <w:p w:rsidR="00081523" w:rsidRDefault="00081523">
            <w:pPr>
              <w:pStyle w:val="TableParagraph"/>
              <w:spacing w:before="6"/>
              <w:rPr>
                <w:sz w:val="20"/>
              </w:rPr>
            </w:pPr>
          </w:p>
          <w:p w:rsidR="00081523" w:rsidRDefault="00000000">
            <w:pPr>
              <w:pStyle w:val="TableParagraph"/>
              <w:spacing w:line="270" w:lineRule="atLeast"/>
              <w:ind w:left="405" w:right="278"/>
              <w:jc w:val="center"/>
              <w:rPr>
                <w:sz w:val="24"/>
              </w:rPr>
            </w:pPr>
            <w:r>
              <w:rPr>
                <w:sz w:val="24"/>
              </w:rPr>
              <w:t>Name of Principal Underwriter</w:t>
            </w:r>
          </w:p>
        </w:tc>
        <w:tc>
          <w:tcPr>
            <w:tcW w:w="2150" w:type="dxa"/>
            <w:tcBorders>
              <w:top w:val="single" w:sz="4" w:space="0" w:color="000000"/>
              <w:bottom w:val="single" w:sz="4" w:space="0" w:color="000000"/>
            </w:tcBorders>
          </w:tcPr>
          <w:p w:rsidR="00081523" w:rsidRDefault="00081523">
            <w:pPr>
              <w:pStyle w:val="TableParagraph"/>
              <w:spacing w:before="6"/>
              <w:rPr>
                <w:sz w:val="20"/>
              </w:rPr>
            </w:pPr>
          </w:p>
          <w:p w:rsidR="00081523" w:rsidRDefault="00000000">
            <w:pPr>
              <w:pStyle w:val="TableParagraph"/>
              <w:spacing w:line="270" w:lineRule="atLeast"/>
              <w:ind w:left="280" w:right="168"/>
              <w:jc w:val="center"/>
              <w:rPr>
                <w:sz w:val="24"/>
              </w:rPr>
            </w:pPr>
            <w:r>
              <w:rPr>
                <w:sz w:val="24"/>
              </w:rPr>
              <w:t>Net Underwriting Discounts and Commissions</w:t>
            </w:r>
          </w:p>
        </w:tc>
        <w:tc>
          <w:tcPr>
            <w:tcW w:w="2125" w:type="dxa"/>
            <w:tcBorders>
              <w:top w:val="single" w:sz="4" w:space="0" w:color="000000"/>
              <w:bottom w:val="single" w:sz="4" w:space="0" w:color="000000"/>
            </w:tcBorders>
          </w:tcPr>
          <w:p w:rsidR="00081523" w:rsidRDefault="00081523">
            <w:pPr>
              <w:pStyle w:val="TableParagraph"/>
              <w:spacing w:before="6"/>
              <w:rPr>
                <w:sz w:val="20"/>
              </w:rPr>
            </w:pPr>
          </w:p>
          <w:p w:rsidR="00081523" w:rsidRDefault="00000000">
            <w:pPr>
              <w:pStyle w:val="TableParagraph"/>
              <w:spacing w:line="270" w:lineRule="atLeast"/>
              <w:ind w:left="170" w:right="265"/>
              <w:jc w:val="center"/>
              <w:rPr>
                <w:sz w:val="24"/>
              </w:rPr>
            </w:pPr>
            <w:r>
              <w:rPr>
                <w:sz w:val="24"/>
              </w:rPr>
              <w:t>Compensation on Redemptions and Repurchases</w:t>
            </w:r>
          </w:p>
        </w:tc>
        <w:tc>
          <w:tcPr>
            <w:tcW w:w="1921" w:type="dxa"/>
            <w:tcBorders>
              <w:top w:val="single" w:sz="4" w:space="0" w:color="000000"/>
              <w:bottom w:val="single" w:sz="4" w:space="0" w:color="000000"/>
            </w:tcBorders>
          </w:tcPr>
          <w:p w:rsidR="00081523" w:rsidRDefault="00081523">
            <w:pPr>
              <w:pStyle w:val="TableParagraph"/>
              <w:spacing w:before="6"/>
              <w:rPr>
                <w:sz w:val="20"/>
              </w:rPr>
            </w:pPr>
          </w:p>
          <w:p w:rsidR="00081523" w:rsidRDefault="00000000">
            <w:pPr>
              <w:pStyle w:val="TableParagraph"/>
              <w:ind w:left="267" w:right="327" w:firstLine="156"/>
              <w:rPr>
                <w:sz w:val="24"/>
              </w:rPr>
            </w:pPr>
            <w:r>
              <w:rPr>
                <w:sz w:val="24"/>
              </w:rPr>
              <w:t>Brokerage Commissions</w:t>
            </w:r>
          </w:p>
        </w:tc>
        <w:tc>
          <w:tcPr>
            <w:tcW w:w="2061" w:type="dxa"/>
            <w:tcBorders>
              <w:top w:val="single" w:sz="4" w:space="0" w:color="000000"/>
              <w:bottom w:val="single" w:sz="4" w:space="0" w:color="000000"/>
            </w:tcBorders>
          </w:tcPr>
          <w:p w:rsidR="00081523" w:rsidRDefault="00081523">
            <w:pPr>
              <w:pStyle w:val="TableParagraph"/>
              <w:spacing w:before="6"/>
              <w:rPr>
                <w:sz w:val="20"/>
              </w:rPr>
            </w:pPr>
          </w:p>
          <w:p w:rsidR="00081523" w:rsidRDefault="00000000">
            <w:pPr>
              <w:pStyle w:val="TableParagraph"/>
              <w:ind w:left="343" w:right="311" w:firstLine="420"/>
              <w:rPr>
                <w:sz w:val="24"/>
              </w:rPr>
            </w:pPr>
            <w:r>
              <w:rPr>
                <w:sz w:val="24"/>
              </w:rPr>
              <w:t>Other Compensation</w:t>
            </w:r>
          </w:p>
        </w:tc>
      </w:tr>
    </w:tbl>
    <w:p w:rsidR="00081523" w:rsidRDefault="00081523">
      <w:pPr>
        <w:pStyle w:val="BodyText"/>
        <w:spacing w:before="9"/>
        <w:rPr>
          <w:sz w:val="20"/>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hanging="361"/>
        <w:rPr>
          <w:sz w:val="24"/>
        </w:rPr>
      </w:pPr>
      <w:r>
        <w:rPr>
          <w:color w:val="221F1F"/>
          <w:spacing w:val="-10"/>
          <w:sz w:val="24"/>
          <w:szCs w:val="24"/>
        </w:rPr>
        <w:t>1.</w:t>
      </w:r>
      <w:r>
        <w:rPr>
          <w:color w:val="221F1F"/>
          <w:spacing w:val="-10"/>
          <w:sz w:val="24"/>
          <w:szCs w:val="24"/>
        </w:rPr>
        <w:tab/>
      </w:r>
      <w:r w:rsidR="00000000" w:rsidRPr="009B1679">
        <w:rPr>
          <w:spacing w:val="-3"/>
          <w:sz w:val="24"/>
        </w:rPr>
        <w:t xml:space="preserve">Disclose the </w:t>
      </w:r>
      <w:r w:rsidR="00000000" w:rsidRPr="009B1679">
        <w:rPr>
          <w:spacing w:val="-4"/>
          <w:sz w:val="24"/>
        </w:rPr>
        <w:t xml:space="preserve">type </w:t>
      </w:r>
      <w:r w:rsidR="00000000" w:rsidRPr="009B1679">
        <w:rPr>
          <w:sz w:val="24"/>
        </w:rPr>
        <w:t xml:space="preserve">of </w:t>
      </w:r>
      <w:r w:rsidR="00000000" w:rsidRPr="009B1679">
        <w:rPr>
          <w:spacing w:val="-4"/>
          <w:sz w:val="24"/>
        </w:rPr>
        <w:t xml:space="preserve">services rendered </w:t>
      </w:r>
      <w:r w:rsidR="00000000" w:rsidRPr="009B1679">
        <w:rPr>
          <w:sz w:val="24"/>
        </w:rPr>
        <w:t xml:space="preserve">in </w:t>
      </w:r>
      <w:r w:rsidR="00000000" w:rsidRPr="009B1679">
        <w:rPr>
          <w:spacing w:val="-4"/>
          <w:sz w:val="24"/>
        </w:rPr>
        <w:t xml:space="preserve">consideration </w:t>
      </w:r>
      <w:r w:rsidR="00000000" w:rsidRPr="009B1679">
        <w:rPr>
          <w:spacing w:val="-3"/>
          <w:sz w:val="24"/>
        </w:rPr>
        <w:t xml:space="preserve">for </w:t>
      </w:r>
      <w:r w:rsidR="00000000" w:rsidRPr="009B1679">
        <w:rPr>
          <w:sz w:val="24"/>
        </w:rPr>
        <w:t xml:space="preserve">the </w:t>
      </w:r>
      <w:r w:rsidR="00000000" w:rsidRPr="009B1679">
        <w:rPr>
          <w:spacing w:val="-4"/>
          <w:sz w:val="24"/>
        </w:rPr>
        <w:t xml:space="preserve">compensation </w:t>
      </w:r>
      <w:r w:rsidR="00000000" w:rsidRPr="009B1679">
        <w:rPr>
          <w:spacing w:val="-3"/>
          <w:sz w:val="24"/>
        </w:rPr>
        <w:t>listed under column</w:t>
      </w:r>
      <w:r w:rsidR="00000000" w:rsidRPr="009B1679">
        <w:rPr>
          <w:spacing w:val="-41"/>
          <w:sz w:val="24"/>
        </w:rPr>
        <w:t xml:space="preserve"> </w:t>
      </w:r>
      <w:r w:rsidR="00000000" w:rsidRPr="009B1679">
        <w:rPr>
          <w:spacing w:val="-4"/>
          <w:sz w:val="24"/>
        </w:rPr>
        <w:t>(5).</w:t>
      </w:r>
    </w:p>
    <w:p w:rsidR="00081523" w:rsidRDefault="00081523">
      <w:pPr>
        <w:pStyle w:val="BodyText"/>
        <w:spacing w:before="10"/>
        <w:rPr>
          <w:sz w:val="20"/>
        </w:rPr>
      </w:pPr>
    </w:p>
    <w:p w:rsidR="00081523" w:rsidRPr="009B1679" w:rsidRDefault="009B1679" w:rsidP="009B1679">
      <w:pPr>
        <w:tabs>
          <w:tab w:val="left" w:pos="1380"/>
        </w:tabs>
        <w:ind w:left="1380" w:hanging="361"/>
        <w:rPr>
          <w:sz w:val="24"/>
        </w:rPr>
      </w:pPr>
      <w:r>
        <w:rPr>
          <w:color w:val="221F1F"/>
          <w:spacing w:val="-10"/>
          <w:sz w:val="24"/>
          <w:szCs w:val="24"/>
        </w:rPr>
        <w:t>2.</w:t>
      </w:r>
      <w:r>
        <w:rPr>
          <w:color w:val="221F1F"/>
          <w:spacing w:val="-10"/>
          <w:sz w:val="24"/>
          <w:szCs w:val="24"/>
        </w:rPr>
        <w:tab/>
      </w:r>
      <w:r w:rsidR="00000000" w:rsidRPr="009B1679">
        <w:rPr>
          <w:spacing w:val="-3"/>
          <w:sz w:val="24"/>
        </w:rPr>
        <w:t xml:space="preserve">Instruction </w:t>
      </w:r>
      <w:r w:rsidR="00000000" w:rsidRPr="009B1679">
        <w:rPr>
          <w:sz w:val="24"/>
        </w:rPr>
        <w:t xml:space="preserve">1 to </w:t>
      </w:r>
      <w:r w:rsidR="00000000" w:rsidRPr="009B1679">
        <w:rPr>
          <w:spacing w:val="-4"/>
          <w:sz w:val="24"/>
        </w:rPr>
        <w:t xml:space="preserve">Item </w:t>
      </w:r>
      <w:r w:rsidR="00000000" w:rsidRPr="009B1679">
        <w:rPr>
          <w:spacing w:val="-3"/>
          <w:sz w:val="24"/>
        </w:rPr>
        <w:t xml:space="preserve">25(c) also </w:t>
      </w:r>
      <w:r w:rsidR="00000000" w:rsidRPr="009B1679">
        <w:rPr>
          <w:spacing w:val="-4"/>
          <w:sz w:val="24"/>
        </w:rPr>
        <w:t xml:space="preserve">applies </w:t>
      </w:r>
      <w:r w:rsidR="00000000" w:rsidRPr="009B1679">
        <w:rPr>
          <w:sz w:val="24"/>
        </w:rPr>
        <w:t xml:space="preserve">to </w:t>
      </w:r>
      <w:r w:rsidR="00000000" w:rsidRPr="009B1679">
        <w:rPr>
          <w:spacing w:val="-3"/>
          <w:sz w:val="24"/>
        </w:rPr>
        <w:t>this</w:t>
      </w:r>
      <w:r w:rsidR="00000000" w:rsidRPr="009B1679">
        <w:rPr>
          <w:spacing w:val="-40"/>
          <w:sz w:val="24"/>
        </w:rPr>
        <w:t xml:space="preserve"> </w:t>
      </w:r>
      <w:r w:rsidR="00000000" w:rsidRPr="009B1679">
        <w:rPr>
          <w:spacing w:val="-4"/>
          <w:sz w:val="24"/>
        </w:rPr>
        <w:t>Item.</w:t>
      </w:r>
    </w:p>
    <w:p w:rsidR="00081523" w:rsidRDefault="00081523">
      <w:pPr>
        <w:pStyle w:val="BodyText"/>
        <w:spacing w:before="3"/>
        <w:rPr>
          <w:sz w:val="21"/>
        </w:rPr>
      </w:pPr>
    </w:p>
    <w:p w:rsidR="00081523" w:rsidRDefault="00000000">
      <w:pPr>
        <w:pStyle w:val="Heading1"/>
      </w:pPr>
      <w:bookmarkStart w:id="111" w:name="Item_33.___Location_of_Accounts_and_Reco"/>
      <w:bookmarkStart w:id="112" w:name="_bookmark42"/>
      <w:bookmarkEnd w:id="111"/>
      <w:bookmarkEnd w:id="112"/>
      <w:r>
        <w:t>Item 33. Location of Accounts and Records</w:t>
      </w:r>
    </w:p>
    <w:p w:rsidR="00081523" w:rsidRDefault="00081523">
      <w:pPr>
        <w:pStyle w:val="BodyText"/>
        <w:spacing w:before="6"/>
        <w:rPr>
          <w:b/>
          <w:sz w:val="20"/>
        </w:rPr>
      </w:pPr>
    </w:p>
    <w:p w:rsidR="00081523" w:rsidRDefault="00000000">
      <w:pPr>
        <w:pStyle w:val="BodyText"/>
        <w:ind w:left="950" w:right="1120"/>
      </w:pPr>
      <w:r>
        <w:t xml:space="preserve">State the name </w:t>
      </w:r>
      <w:r>
        <w:rPr>
          <w:spacing w:val="-3"/>
        </w:rPr>
        <w:t xml:space="preserve">and address </w:t>
      </w:r>
      <w:r>
        <w:t xml:space="preserve">of </w:t>
      </w:r>
      <w:r>
        <w:rPr>
          <w:spacing w:val="-3"/>
        </w:rPr>
        <w:t xml:space="preserve">each </w:t>
      </w:r>
      <w:r>
        <w:t xml:space="preserve">person maintaining </w:t>
      </w:r>
      <w:r>
        <w:rPr>
          <w:spacing w:val="-3"/>
        </w:rPr>
        <w:t xml:space="preserve">physical possession </w:t>
      </w:r>
      <w:r>
        <w:t xml:space="preserve">of </w:t>
      </w:r>
      <w:r>
        <w:rPr>
          <w:spacing w:val="-3"/>
        </w:rPr>
        <w:t xml:space="preserve">each account, </w:t>
      </w:r>
      <w:r>
        <w:t xml:space="preserve">book, or </w:t>
      </w:r>
      <w:r>
        <w:rPr>
          <w:spacing w:val="-3"/>
        </w:rPr>
        <w:t xml:space="preserve">other document required </w:t>
      </w:r>
      <w:r>
        <w:t xml:space="preserve">to be </w:t>
      </w:r>
      <w:r>
        <w:rPr>
          <w:spacing w:val="-3"/>
        </w:rPr>
        <w:t xml:space="preserve">maintained </w:t>
      </w:r>
      <w:r>
        <w:t xml:space="preserve">by section </w:t>
      </w:r>
      <w:r>
        <w:rPr>
          <w:spacing w:val="-3"/>
        </w:rPr>
        <w:t xml:space="preserve">31(a) </w:t>
      </w:r>
      <w:r>
        <w:t xml:space="preserve">[15 </w:t>
      </w:r>
      <w:r>
        <w:rPr>
          <w:spacing w:val="-3"/>
        </w:rPr>
        <w:t xml:space="preserve">U.S.C. 80a-30(a)] and </w:t>
      </w:r>
      <w:r>
        <w:t xml:space="preserve">the </w:t>
      </w:r>
      <w:r>
        <w:rPr>
          <w:spacing w:val="-3"/>
        </w:rPr>
        <w:t xml:space="preserve">rules </w:t>
      </w:r>
      <w:r>
        <w:t xml:space="preserve">under that </w:t>
      </w:r>
      <w:r>
        <w:rPr>
          <w:spacing w:val="-3"/>
        </w:rPr>
        <w:t>section.</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5"/>
        <w:rPr>
          <w:b/>
          <w:sz w:val="20"/>
        </w:rPr>
      </w:pPr>
    </w:p>
    <w:p w:rsidR="00081523" w:rsidRPr="009B1679" w:rsidRDefault="009B1679" w:rsidP="009B1679">
      <w:pPr>
        <w:tabs>
          <w:tab w:val="left" w:pos="1380"/>
        </w:tabs>
        <w:ind w:left="1380" w:hanging="361"/>
        <w:rPr>
          <w:sz w:val="24"/>
        </w:rPr>
      </w:pPr>
      <w:r>
        <w:rPr>
          <w:color w:val="221F1F"/>
          <w:spacing w:val="-12"/>
          <w:sz w:val="24"/>
          <w:szCs w:val="24"/>
        </w:rPr>
        <w:t>1.</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4"/>
          <w:sz w:val="24"/>
        </w:rPr>
        <w:t>instructions</w:t>
      </w:r>
      <w:r w:rsidR="00000000" w:rsidRPr="009B1679">
        <w:rPr>
          <w:spacing w:val="-8"/>
          <w:sz w:val="24"/>
        </w:rPr>
        <w:t xml:space="preserve"> </w:t>
      </w:r>
      <w:r w:rsidR="00000000" w:rsidRPr="009B1679">
        <w:rPr>
          <w:sz w:val="24"/>
        </w:rPr>
        <w:t>to</w:t>
      </w:r>
      <w:r w:rsidR="00000000" w:rsidRPr="009B1679">
        <w:rPr>
          <w:spacing w:val="-5"/>
          <w:sz w:val="24"/>
        </w:rPr>
        <w:t xml:space="preserve"> </w:t>
      </w:r>
      <w:r w:rsidR="00000000" w:rsidRPr="009B1679">
        <w:rPr>
          <w:spacing w:val="-4"/>
          <w:sz w:val="24"/>
        </w:rPr>
        <w:t>Item</w:t>
      </w:r>
      <w:r w:rsidR="00000000" w:rsidRPr="009B1679">
        <w:rPr>
          <w:spacing w:val="-5"/>
          <w:sz w:val="24"/>
        </w:rPr>
        <w:t xml:space="preserve"> </w:t>
      </w:r>
      <w:r w:rsidR="00000000" w:rsidRPr="009B1679">
        <w:rPr>
          <w:spacing w:val="-3"/>
          <w:sz w:val="24"/>
        </w:rPr>
        <w:t>20.4</w:t>
      </w:r>
      <w:r w:rsidR="00000000" w:rsidRPr="009B1679">
        <w:rPr>
          <w:spacing w:val="-5"/>
          <w:sz w:val="24"/>
        </w:rPr>
        <w:t xml:space="preserve"> </w:t>
      </w:r>
      <w:r w:rsidR="00000000" w:rsidRPr="009B1679">
        <w:rPr>
          <w:sz w:val="24"/>
        </w:rPr>
        <w:t>of</w:t>
      </w:r>
      <w:r w:rsidR="00000000" w:rsidRPr="009B1679">
        <w:rPr>
          <w:spacing w:val="-8"/>
          <w:sz w:val="24"/>
        </w:rPr>
        <w:t xml:space="preserve"> </w:t>
      </w:r>
      <w:r w:rsidR="00000000" w:rsidRPr="009B1679">
        <w:rPr>
          <w:spacing w:val="-3"/>
          <w:sz w:val="24"/>
        </w:rPr>
        <w:t>this</w:t>
      </w:r>
      <w:r w:rsidR="00000000" w:rsidRPr="009B1679">
        <w:rPr>
          <w:spacing w:val="-5"/>
          <w:sz w:val="24"/>
        </w:rPr>
        <w:t xml:space="preserve"> </w:t>
      </w:r>
      <w:r w:rsidR="00000000" w:rsidRPr="009B1679">
        <w:rPr>
          <w:spacing w:val="-4"/>
          <w:sz w:val="24"/>
        </w:rPr>
        <w:t>form</w:t>
      </w:r>
      <w:r w:rsidR="00000000" w:rsidRPr="009B1679">
        <w:rPr>
          <w:spacing w:val="-5"/>
          <w:sz w:val="24"/>
        </w:rPr>
        <w:t xml:space="preserve"> </w:t>
      </w:r>
      <w:r w:rsidR="00000000" w:rsidRPr="009B1679">
        <w:rPr>
          <w:spacing w:val="-3"/>
          <w:sz w:val="24"/>
        </w:rPr>
        <w:t>shall</w:t>
      </w:r>
      <w:r w:rsidR="00000000" w:rsidRPr="009B1679">
        <w:rPr>
          <w:spacing w:val="-7"/>
          <w:sz w:val="24"/>
        </w:rPr>
        <w:t xml:space="preserve"> </w:t>
      </w:r>
      <w:r w:rsidR="00000000" w:rsidRPr="009B1679">
        <w:rPr>
          <w:spacing w:val="-3"/>
          <w:sz w:val="24"/>
        </w:rPr>
        <w:t>also</w:t>
      </w:r>
      <w:r w:rsidR="00000000" w:rsidRPr="009B1679">
        <w:rPr>
          <w:spacing w:val="-8"/>
          <w:sz w:val="24"/>
        </w:rPr>
        <w:t xml:space="preserve"> </w:t>
      </w:r>
      <w:r w:rsidR="00000000" w:rsidRPr="009B1679">
        <w:rPr>
          <w:sz w:val="24"/>
        </w:rPr>
        <w:t>apply</w:t>
      </w:r>
      <w:r w:rsidR="00000000" w:rsidRPr="009B1679">
        <w:rPr>
          <w:spacing w:val="-12"/>
          <w:sz w:val="24"/>
        </w:rPr>
        <w:t xml:space="preserve"> </w:t>
      </w:r>
      <w:r w:rsidR="00000000" w:rsidRPr="009B1679">
        <w:rPr>
          <w:sz w:val="24"/>
        </w:rPr>
        <w:t>to</w:t>
      </w:r>
      <w:r w:rsidR="00000000" w:rsidRPr="009B1679">
        <w:rPr>
          <w:spacing w:val="-5"/>
          <w:sz w:val="24"/>
        </w:rPr>
        <w:t xml:space="preserve"> </w:t>
      </w:r>
      <w:r w:rsidR="00000000" w:rsidRPr="009B1679">
        <w:rPr>
          <w:spacing w:val="-3"/>
          <w:sz w:val="24"/>
        </w:rPr>
        <w:t>this</w:t>
      </w:r>
      <w:r w:rsidR="00000000" w:rsidRPr="009B1679">
        <w:rPr>
          <w:spacing w:val="-4"/>
          <w:sz w:val="24"/>
        </w:rPr>
        <w:t xml:space="preserve"> item.</w:t>
      </w:r>
    </w:p>
    <w:p w:rsidR="00081523" w:rsidRDefault="00081523">
      <w:pPr>
        <w:pStyle w:val="BodyText"/>
        <w:spacing w:before="10"/>
        <w:rPr>
          <w:sz w:val="20"/>
        </w:rPr>
      </w:pPr>
    </w:p>
    <w:p w:rsidR="00081523" w:rsidRPr="009B1679" w:rsidRDefault="009B1679" w:rsidP="009B1679">
      <w:pPr>
        <w:tabs>
          <w:tab w:val="left" w:pos="1380"/>
        </w:tabs>
        <w:ind w:left="1379" w:right="1321" w:hanging="360"/>
        <w:rPr>
          <w:sz w:val="24"/>
        </w:rPr>
      </w:pPr>
      <w:r>
        <w:rPr>
          <w:color w:val="221F1F"/>
          <w:spacing w:val="-12"/>
          <w:sz w:val="24"/>
          <w:szCs w:val="24"/>
        </w:rPr>
        <w:t>2.</w:t>
      </w:r>
      <w:r>
        <w:rPr>
          <w:color w:val="221F1F"/>
          <w:spacing w:val="-12"/>
          <w:sz w:val="24"/>
          <w:szCs w:val="24"/>
        </w:rPr>
        <w:tab/>
      </w:r>
      <w:r w:rsidR="00000000" w:rsidRPr="009B1679">
        <w:rPr>
          <w:spacing w:val="-3"/>
          <w:sz w:val="24"/>
        </w:rPr>
        <w:t>Information</w:t>
      </w:r>
      <w:r w:rsidR="00000000" w:rsidRPr="009B1679">
        <w:rPr>
          <w:spacing w:val="-8"/>
          <w:sz w:val="24"/>
        </w:rPr>
        <w:t xml:space="preserve"> </w:t>
      </w:r>
      <w:r w:rsidR="00000000" w:rsidRPr="009B1679">
        <w:rPr>
          <w:spacing w:val="-3"/>
          <w:sz w:val="24"/>
        </w:rPr>
        <w:t>need</w:t>
      </w:r>
      <w:r w:rsidR="00000000" w:rsidRPr="009B1679">
        <w:rPr>
          <w:spacing w:val="-4"/>
          <w:sz w:val="24"/>
        </w:rPr>
        <w:t xml:space="preserve"> </w:t>
      </w:r>
      <w:r w:rsidR="00000000" w:rsidRPr="009B1679">
        <w:rPr>
          <w:spacing w:val="-3"/>
          <w:sz w:val="24"/>
        </w:rPr>
        <w:t>not</w:t>
      </w:r>
      <w:r w:rsidR="00000000" w:rsidRPr="009B1679">
        <w:rPr>
          <w:spacing w:val="-4"/>
          <w:sz w:val="24"/>
        </w:rPr>
        <w:t xml:space="preserve"> </w:t>
      </w:r>
      <w:r w:rsidR="00000000" w:rsidRPr="009B1679">
        <w:rPr>
          <w:sz w:val="24"/>
        </w:rPr>
        <w:t>be</w:t>
      </w:r>
      <w:r w:rsidR="00000000" w:rsidRPr="009B1679">
        <w:rPr>
          <w:spacing w:val="-8"/>
          <w:sz w:val="24"/>
        </w:rPr>
        <w:t xml:space="preserve"> </w:t>
      </w:r>
      <w:r w:rsidR="00000000" w:rsidRPr="009B1679">
        <w:rPr>
          <w:spacing w:val="-3"/>
          <w:sz w:val="24"/>
        </w:rPr>
        <w:t>provided</w:t>
      </w:r>
      <w:r w:rsidR="00000000" w:rsidRPr="009B1679">
        <w:rPr>
          <w:spacing w:val="-4"/>
          <w:sz w:val="24"/>
        </w:rPr>
        <w:t xml:space="preserve"> </w:t>
      </w:r>
      <w:r w:rsidR="00000000" w:rsidRPr="009B1679">
        <w:rPr>
          <w:spacing w:val="-3"/>
          <w:sz w:val="24"/>
        </w:rPr>
        <w:t>for</w:t>
      </w:r>
      <w:r w:rsidR="00000000" w:rsidRPr="009B1679">
        <w:rPr>
          <w:spacing w:val="-5"/>
          <w:sz w:val="24"/>
        </w:rPr>
        <w:t xml:space="preserve"> </w:t>
      </w:r>
      <w:r w:rsidR="00000000" w:rsidRPr="009B1679">
        <w:rPr>
          <w:sz w:val="24"/>
        </w:rPr>
        <w:t>any</w:t>
      </w:r>
      <w:r w:rsidR="00000000" w:rsidRPr="009B1679">
        <w:rPr>
          <w:spacing w:val="-11"/>
          <w:sz w:val="24"/>
        </w:rPr>
        <w:t xml:space="preserve"> </w:t>
      </w:r>
      <w:r w:rsidR="00000000" w:rsidRPr="009B1679">
        <w:rPr>
          <w:spacing w:val="-3"/>
          <w:sz w:val="24"/>
        </w:rPr>
        <w:t>service</w:t>
      </w:r>
      <w:r w:rsidR="00000000" w:rsidRPr="009B1679">
        <w:rPr>
          <w:spacing w:val="-5"/>
          <w:sz w:val="24"/>
        </w:rPr>
        <w:t xml:space="preserve"> </w:t>
      </w:r>
      <w:r w:rsidR="00000000" w:rsidRPr="009B1679">
        <w:rPr>
          <w:spacing w:val="-3"/>
          <w:sz w:val="24"/>
        </w:rPr>
        <w:t>for</w:t>
      </w:r>
      <w:r w:rsidR="00000000" w:rsidRPr="009B1679">
        <w:rPr>
          <w:spacing w:val="-5"/>
          <w:sz w:val="24"/>
        </w:rPr>
        <w:t xml:space="preserve"> </w:t>
      </w:r>
      <w:r w:rsidR="00000000" w:rsidRPr="009B1679">
        <w:rPr>
          <w:spacing w:val="-3"/>
          <w:sz w:val="24"/>
        </w:rPr>
        <w:t>which</w:t>
      </w:r>
      <w:r w:rsidR="00000000" w:rsidRPr="009B1679">
        <w:rPr>
          <w:spacing w:val="-8"/>
          <w:sz w:val="24"/>
        </w:rPr>
        <w:t xml:space="preserve"> </w:t>
      </w:r>
      <w:r w:rsidR="00000000" w:rsidRPr="009B1679">
        <w:rPr>
          <w:spacing w:val="-3"/>
          <w:sz w:val="24"/>
        </w:rPr>
        <w:t>total</w:t>
      </w:r>
      <w:r w:rsidR="00000000" w:rsidRPr="009B1679">
        <w:rPr>
          <w:spacing w:val="-4"/>
          <w:sz w:val="24"/>
        </w:rPr>
        <w:t xml:space="preserve"> payments </w:t>
      </w:r>
      <w:r w:rsidR="00000000" w:rsidRPr="009B1679">
        <w:rPr>
          <w:sz w:val="24"/>
        </w:rPr>
        <w:t>of</w:t>
      </w:r>
      <w:r w:rsidR="00000000" w:rsidRPr="009B1679">
        <w:rPr>
          <w:spacing w:val="-7"/>
          <w:sz w:val="24"/>
        </w:rPr>
        <w:t xml:space="preserve"> </w:t>
      </w:r>
      <w:r w:rsidR="00000000" w:rsidRPr="009B1679">
        <w:rPr>
          <w:spacing w:val="-3"/>
          <w:sz w:val="24"/>
        </w:rPr>
        <w:t>less</w:t>
      </w:r>
      <w:r w:rsidR="00000000" w:rsidRPr="009B1679">
        <w:rPr>
          <w:spacing w:val="-7"/>
          <w:sz w:val="24"/>
        </w:rPr>
        <w:t xml:space="preserve"> </w:t>
      </w:r>
      <w:r w:rsidR="00000000" w:rsidRPr="009B1679">
        <w:rPr>
          <w:spacing w:val="-3"/>
          <w:sz w:val="24"/>
        </w:rPr>
        <w:t>than</w:t>
      </w:r>
      <w:r w:rsidR="00000000" w:rsidRPr="009B1679">
        <w:rPr>
          <w:spacing w:val="-7"/>
          <w:sz w:val="24"/>
        </w:rPr>
        <w:t xml:space="preserve"> </w:t>
      </w:r>
      <w:r w:rsidR="00000000" w:rsidRPr="009B1679">
        <w:rPr>
          <w:spacing w:val="-3"/>
          <w:sz w:val="24"/>
        </w:rPr>
        <w:t>$5,000</w:t>
      </w:r>
      <w:r w:rsidR="00000000" w:rsidRPr="009B1679">
        <w:rPr>
          <w:spacing w:val="-4"/>
          <w:sz w:val="24"/>
        </w:rPr>
        <w:t xml:space="preserve"> </w:t>
      </w:r>
      <w:r w:rsidR="00000000" w:rsidRPr="009B1679">
        <w:rPr>
          <w:spacing w:val="-3"/>
          <w:sz w:val="24"/>
        </w:rPr>
        <w:t xml:space="preserve">were made during each </w:t>
      </w:r>
      <w:r w:rsidR="00000000" w:rsidRPr="009B1679">
        <w:rPr>
          <w:sz w:val="24"/>
        </w:rPr>
        <w:t xml:space="preserve">of </w:t>
      </w:r>
      <w:r w:rsidR="00000000" w:rsidRPr="009B1679">
        <w:rPr>
          <w:spacing w:val="-3"/>
          <w:sz w:val="24"/>
        </w:rPr>
        <w:t xml:space="preserve">the last </w:t>
      </w:r>
      <w:r w:rsidR="00000000" w:rsidRPr="009B1679">
        <w:rPr>
          <w:spacing w:val="-4"/>
          <w:sz w:val="24"/>
        </w:rPr>
        <w:t xml:space="preserve">three </w:t>
      </w:r>
      <w:r w:rsidR="00000000" w:rsidRPr="009B1679">
        <w:rPr>
          <w:spacing w:val="-3"/>
          <w:sz w:val="24"/>
        </w:rPr>
        <w:t>fiscal</w:t>
      </w:r>
      <w:r w:rsidR="00000000" w:rsidRPr="009B1679">
        <w:rPr>
          <w:spacing w:val="-28"/>
          <w:sz w:val="24"/>
        </w:rPr>
        <w:t xml:space="preserve"> </w:t>
      </w:r>
      <w:r w:rsidR="00000000" w:rsidRPr="009B1679">
        <w:rPr>
          <w:spacing w:val="-5"/>
          <w:sz w:val="24"/>
        </w:rPr>
        <w:t>years.</w:t>
      </w:r>
    </w:p>
    <w:p w:rsidR="00081523" w:rsidRDefault="00081523">
      <w:pPr>
        <w:pStyle w:val="BodyText"/>
        <w:spacing w:before="10"/>
        <w:rPr>
          <w:sz w:val="20"/>
        </w:rPr>
      </w:pPr>
    </w:p>
    <w:p w:rsidR="00081523" w:rsidRPr="009B1679" w:rsidRDefault="009B1679" w:rsidP="009B1679">
      <w:pPr>
        <w:tabs>
          <w:tab w:val="left" w:pos="1380"/>
        </w:tabs>
        <w:ind w:left="1379" w:right="1009" w:hanging="360"/>
        <w:rPr>
          <w:sz w:val="24"/>
        </w:rPr>
      </w:pPr>
      <w:r>
        <w:rPr>
          <w:color w:val="221F1F"/>
          <w:spacing w:val="-12"/>
          <w:sz w:val="24"/>
          <w:szCs w:val="24"/>
        </w:rPr>
        <w:t>3.</w:t>
      </w:r>
      <w:r>
        <w:rPr>
          <w:color w:val="221F1F"/>
          <w:spacing w:val="-12"/>
          <w:sz w:val="24"/>
          <w:szCs w:val="24"/>
        </w:rPr>
        <w:tab/>
      </w:r>
      <w:r w:rsidR="00000000" w:rsidRPr="009B1679">
        <w:rPr>
          <w:sz w:val="24"/>
        </w:rPr>
        <w:t>A</w:t>
      </w:r>
      <w:r w:rsidR="00000000" w:rsidRPr="009B1679">
        <w:rPr>
          <w:spacing w:val="-6"/>
          <w:sz w:val="24"/>
        </w:rPr>
        <w:t xml:space="preserve"> </w:t>
      </w:r>
      <w:r w:rsidR="00000000" w:rsidRPr="009B1679">
        <w:rPr>
          <w:spacing w:val="-3"/>
          <w:sz w:val="24"/>
        </w:rPr>
        <w:t>Fund</w:t>
      </w:r>
      <w:r w:rsidR="00000000" w:rsidRPr="009B1679">
        <w:rPr>
          <w:spacing w:val="-4"/>
          <w:sz w:val="24"/>
        </w:rPr>
        <w:t xml:space="preserve"> </w:t>
      </w:r>
      <w:r w:rsidR="00000000" w:rsidRPr="009B1679">
        <w:rPr>
          <w:sz w:val="24"/>
        </w:rPr>
        <w:t>may</w:t>
      </w:r>
      <w:r w:rsidR="00000000" w:rsidRPr="009B1679">
        <w:rPr>
          <w:spacing w:val="-13"/>
          <w:sz w:val="24"/>
        </w:rPr>
        <w:t xml:space="preserve"> </w:t>
      </w:r>
      <w:r w:rsidR="00000000" w:rsidRPr="009B1679">
        <w:rPr>
          <w:sz w:val="24"/>
        </w:rPr>
        <w:t>omit</w:t>
      </w:r>
      <w:r w:rsidR="00000000" w:rsidRPr="009B1679">
        <w:rPr>
          <w:spacing w:val="-6"/>
          <w:sz w:val="24"/>
        </w:rPr>
        <w:t xml:space="preserve"> </w:t>
      </w:r>
      <w:r w:rsidR="00000000" w:rsidRPr="009B1679">
        <w:rPr>
          <w:spacing w:val="-3"/>
          <w:sz w:val="24"/>
        </w:rPr>
        <w:t>this</w:t>
      </w:r>
      <w:r w:rsidR="00000000" w:rsidRPr="009B1679">
        <w:rPr>
          <w:spacing w:val="-8"/>
          <w:sz w:val="24"/>
        </w:rPr>
        <w:t xml:space="preserve"> </w:t>
      </w:r>
      <w:r w:rsidR="00000000" w:rsidRPr="009B1679">
        <w:rPr>
          <w:spacing w:val="-4"/>
          <w:sz w:val="24"/>
        </w:rPr>
        <w:t>information</w:t>
      </w:r>
      <w:r w:rsidR="00000000" w:rsidRPr="009B1679">
        <w:rPr>
          <w:spacing w:val="-7"/>
          <w:sz w:val="24"/>
        </w:rPr>
        <w:t xml:space="preserve"> </w:t>
      </w:r>
      <w:r w:rsidR="00000000" w:rsidRPr="009B1679">
        <w:rPr>
          <w:sz w:val="24"/>
        </w:rPr>
        <w:t>to</w:t>
      </w:r>
      <w:r w:rsidR="00000000" w:rsidRPr="009B1679">
        <w:rPr>
          <w:spacing w:val="-7"/>
          <w:sz w:val="24"/>
        </w:rPr>
        <w:t xml:space="preserve"> </w:t>
      </w:r>
      <w:r w:rsidR="00000000" w:rsidRPr="009B1679">
        <w:rPr>
          <w:sz w:val="24"/>
        </w:rPr>
        <w:t>the</w:t>
      </w:r>
      <w:r w:rsidR="00000000" w:rsidRPr="009B1679">
        <w:rPr>
          <w:spacing w:val="-6"/>
          <w:sz w:val="24"/>
        </w:rPr>
        <w:t xml:space="preserve"> </w:t>
      </w:r>
      <w:r w:rsidR="00000000" w:rsidRPr="009B1679">
        <w:rPr>
          <w:spacing w:val="-3"/>
          <w:sz w:val="24"/>
        </w:rPr>
        <w:t>extent</w:t>
      </w:r>
      <w:r w:rsidR="00000000" w:rsidRPr="009B1679">
        <w:rPr>
          <w:spacing w:val="-6"/>
          <w:sz w:val="24"/>
        </w:rPr>
        <w:t xml:space="preserve"> </w:t>
      </w:r>
      <w:r w:rsidR="00000000" w:rsidRPr="009B1679">
        <w:rPr>
          <w:sz w:val="24"/>
        </w:rPr>
        <w:t>it</w:t>
      </w:r>
      <w:r w:rsidR="00000000" w:rsidRPr="009B1679">
        <w:rPr>
          <w:spacing w:val="-7"/>
          <w:sz w:val="24"/>
        </w:rPr>
        <w:t xml:space="preserve"> </w:t>
      </w:r>
      <w:r w:rsidR="00000000" w:rsidRPr="009B1679">
        <w:rPr>
          <w:sz w:val="24"/>
        </w:rPr>
        <w:t>is</w:t>
      </w:r>
      <w:r w:rsidR="00000000" w:rsidRPr="009B1679">
        <w:rPr>
          <w:spacing w:val="-6"/>
          <w:sz w:val="24"/>
        </w:rPr>
        <w:t xml:space="preserve"> </w:t>
      </w:r>
      <w:r w:rsidR="00000000" w:rsidRPr="009B1679">
        <w:rPr>
          <w:spacing w:val="-4"/>
          <w:sz w:val="24"/>
        </w:rPr>
        <w:t xml:space="preserve">provided </w:t>
      </w:r>
      <w:r w:rsidR="00000000" w:rsidRPr="009B1679">
        <w:rPr>
          <w:spacing w:val="-3"/>
          <w:sz w:val="24"/>
        </w:rPr>
        <w:t>in</w:t>
      </w:r>
      <w:r w:rsidR="00000000" w:rsidRPr="009B1679">
        <w:rPr>
          <w:spacing w:val="-5"/>
          <w:sz w:val="24"/>
        </w:rPr>
        <w:t xml:space="preserve"> </w:t>
      </w:r>
      <w:r w:rsidR="00000000" w:rsidRPr="009B1679">
        <w:rPr>
          <w:spacing w:val="-3"/>
          <w:sz w:val="24"/>
        </w:rPr>
        <w:t>its</w:t>
      </w:r>
      <w:r w:rsidR="00000000" w:rsidRPr="009B1679">
        <w:rPr>
          <w:spacing w:val="-7"/>
          <w:sz w:val="24"/>
        </w:rPr>
        <w:t xml:space="preserve"> </w:t>
      </w:r>
      <w:r w:rsidR="00000000" w:rsidRPr="009B1679">
        <w:rPr>
          <w:spacing w:val="-3"/>
          <w:sz w:val="24"/>
        </w:rPr>
        <w:t>most</w:t>
      </w:r>
      <w:r w:rsidR="00000000" w:rsidRPr="009B1679">
        <w:rPr>
          <w:spacing w:val="-4"/>
          <w:sz w:val="24"/>
        </w:rPr>
        <w:t xml:space="preserve"> recent</w:t>
      </w:r>
      <w:r w:rsidR="00000000" w:rsidRPr="009B1679">
        <w:rPr>
          <w:spacing w:val="-5"/>
          <w:sz w:val="24"/>
        </w:rPr>
        <w:t xml:space="preserve"> </w:t>
      </w:r>
      <w:r w:rsidR="00000000" w:rsidRPr="009B1679">
        <w:rPr>
          <w:spacing w:val="-4"/>
          <w:sz w:val="24"/>
        </w:rPr>
        <w:t xml:space="preserve">report </w:t>
      </w:r>
      <w:r w:rsidR="00000000" w:rsidRPr="009B1679">
        <w:rPr>
          <w:sz w:val="24"/>
        </w:rPr>
        <w:t>on</w:t>
      </w:r>
      <w:r w:rsidR="00000000" w:rsidRPr="009B1679">
        <w:rPr>
          <w:spacing w:val="-8"/>
          <w:sz w:val="24"/>
        </w:rPr>
        <w:t xml:space="preserve"> </w:t>
      </w:r>
      <w:r w:rsidR="00000000" w:rsidRPr="009B1679">
        <w:rPr>
          <w:spacing w:val="-3"/>
          <w:sz w:val="24"/>
        </w:rPr>
        <w:t>Form</w:t>
      </w:r>
      <w:r w:rsidR="00000000" w:rsidRPr="009B1679">
        <w:rPr>
          <w:spacing w:val="-4"/>
          <w:sz w:val="24"/>
        </w:rPr>
        <w:t xml:space="preserve"> </w:t>
      </w:r>
      <w:r w:rsidR="00000000" w:rsidRPr="009B1679">
        <w:rPr>
          <w:spacing w:val="-3"/>
          <w:sz w:val="24"/>
        </w:rPr>
        <w:t xml:space="preserve">N-CEN </w:t>
      </w:r>
      <w:r w:rsidR="00000000" w:rsidRPr="009B1679">
        <w:rPr>
          <w:sz w:val="24"/>
        </w:rPr>
        <w:t xml:space="preserve">[17 </w:t>
      </w:r>
      <w:r w:rsidR="00000000" w:rsidRPr="009B1679">
        <w:rPr>
          <w:spacing w:val="-2"/>
          <w:sz w:val="24"/>
        </w:rPr>
        <w:t>CFR</w:t>
      </w:r>
      <w:r w:rsidR="00000000" w:rsidRPr="009B1679">
        <w:rPr>
          <w:spacing w:val="-15"/>
          <w:sz w:val="24"/>
        </w:rPr>
        <w:t xml:space="preserve"> </w:t>
      </w:r>
      <w:r w:rsidR="00000000" w:rsidRPr="009B1679">
        <w:rPr>
          <w:spacing w:val="-4"/>
          <w:sz w:val="24"/>
        </w:rPr>
        <w:t>274.101].</w:t>
      </w:r>
    </w:p>
    <w:p w:rsidR="00081523" w:rsidRDefault="00081523">
      <w:pPr>
        <w:pStyle w:val="BodyText"/>
        <w:spacing w:before="4"/>
        <w:rPr>
          <w:sz w:val="21"/>
        </w:rPr>
      </w:pPr>
    </w:p>
    <w:p w:rsidR="00081523" w:rsidRDefault="00000000">
      <w:pPr>
        <w:pStyle w:val="Heading1"/>
      </w:pPr>
      <w:bookmarkStart w:id="113" w:name="Item_34.___Management_Services"/>
      <w:bookmarkStart w:id="114" w:name="_bookmark43"/>
      <w:bookmarkEnd w:id="113"/>
      <w:bookmarkEnd w:id="114"/>
      <w:r>
        <w:t>Item 34. Management Services</w:t>
      </w:r>
    </w:p>
    <w:p w:rsidR="00081523" w:rsidRDefault="00081523">
      <w:pPr>
        <w:pStyle w:val="BodyText"/>
        <w:spacing w:before="5"/>
        <w:rPr>
          <w:b/>
          <w:sz w:val="20"/>
        </w:rPr>
      </w:pPr>
    </w:p>
    <w:p w:rsidR="00081523" w:rsidRDefault="00000000">
      <w:pPr>
        <w:pStyle w:val="BodyText"/>
        <w:ind w:left="950" w:right="1054"/>
      </w:pPr>
      <w:r>
        <w:rPr>
          <w:spacing w:val="-3"/>
        </w:rPr>
        <w:t xml:space="preserve">Provide </w:t>
      </w:r>
      <w:r>
        <w:t xml:space="preserve">a summary of the </w:t>
      </w:r>
      <w:r>
        <w:rPr>
          <w:spacing w:val="-3"/>
        </w:rPr>
        <w:t xml:space="preserve">substantive </w:t>
      </w:r>
      <w:r>
        <w:t xml:space="preserve">provisions of any </w:t>
      </w:r>
      <w:r>
        <w:rPr>
          <w:spacing w:val="-3"/>
        </w:rPr>
        <w:t xml:space="preserve">management-related service contract </w:t>
      </w:r>
      <w:r>
        <w:t xml:space="preserve">not </w:t>
      </w:r>
      <w:r>
        <w:rPr>
          <w:spacing w:val="-3"/>
        </w:rPr>
        <w:t xml:space="preserve">discussed </w:t>
      </w:r>
      <w:r>
        <w:t xml:space="preserve">in Part A or B, </w:t>
      </w:r>
      <w:r>
        <w:rPr>
          <w:spacing w:val="-3"/>
        </w:rPr>
        <w:t xml:space="preserve">disclosing </w:t>
      </w:r>
      <w:r>
        <w:t xml:space="preserve">the parties to the </w:t>
      </w:r>
      <w:r>
        <w:rPr>
          <w:spacing w:val="-3"/>
        </w:rPr>
        <w:t xml:space="preserve">contract and </w:t>
      </w:r>
      <w:r>
        <w:t xml:space="preserve">the total amount </w:t>
      </w:r>
      <w:r>
        <w:rPr>
          <w:spacing w:val="-3"/>
        </w:rPr>
        <w:t xml:space="preserve">paid and </w:t>
      </w:r>
      <w:r>
        <w:t xml:space="preserve">by </w:t>
      </w:r>
      <w:r>
        <w:rPr>
          <w:spacing w:val="-3"/>
        </w:rPr>
        <w:t xml:space="preserve">whom </w:t>
      </w:r>
      <w:r>
        <w:rPr>
          <w:spacing w:val="-4"/>
        </w:rPr>
        <w:t xml:space="preserve">for </w:t>
      </w:r>
      <w:r>
        <w:t xml:space="preserve">the </w:t>
      </w:r>
      <w:r>
        <w:rPr>
          <w:spacing w:val="-3"/>
        </w:rPr>
        <w:t xml:space="preserve">Fund’s last </w:t>
      </w:r>
      <w:r>
        <w:t xml:space="preserve">three fiscal </w:t>
      </w:r>
      <w:r>
        <w:rPr>
          <w:spacing w:val="-3"/>
        </w:rPr>
        <w:t>years.</w:t>
      </w:r>
    </w:p>
    <w:p w:rsidR="00081523" w:rsidRDefault="00081523">
      <w:pPr>
        <w:pStyle w:val="BodyText"/>
        <w:spacing w:before="3"/>
        <w:rPr>
          <w:sz w:val="21"/>
        </w:rPr>
      </w:pPr>
    </w:p>
    <w:p w:rsidR="00081523" w:rsidRDefault="00000000">
      <w:pPr>
        <w:pStyle w:val="Heading1"/>
        <w:ind w:left="931"/>
      </w:pPr>
      <w:r>
        <w:t>Instructions</w:t>
      </w:r>
    </w:p>
    <w:p w:rsidR="00081523" w:rsidRDefault="00081523">
      <w:pPr>
        <w:pStyle w:val="BodyText"/>
        <w:spacing w:before="6"/>
        <w:rPr>
          <w:b/>
          <w:sz w:val="20"/>
        </w:rPr>
      </w:pPr>
    </w:p>
    <w:p w:rsidR="00081523" w:rsidRPr="009B1679" w:rsidRDefault="009B1679" w:rsidP="009B1679">
      <w:pPr>
        <w:tabs>
          <w:tab w:val="left" w:pos="1380"/>
        </w:tabs>
        <w:ind w:left="1380" w:hanging="361"/>
        <w:rPr>
          <w:sz w:val="24"/>
        </w:rPr>
      </w:pPr>
      <w:r>
        <w:rPr>
          <w:color w:val="221F1F"/>
          <w:spacing w:val="-12"/>
          <w:sz w:val="24"/>
          <w:szCs w:val="24"/>
        </w:rPr>
        <w:t>1.</w:t>
      </w:r>
      <w:r>
        <w:rPr>
          <w:color w:val="221F1F"/>
          <w:spacing w:val="-12"/>
          <w:sz w:val="24"/>
          <w:szCs w:val="24"/>
        </w:rPr>
        <w:tab/>
      </w:r>
      <w:r w:rsidR="00000000" w:rsidRPr="009B1679">
        <w:rPr>
          <w:sz w:val="24"/>
        </w:rPr>
        <w:t>The</w:t>
      </w:r>
      <w:r w:rsidR="00000000" w:rsidRPr="009B1679">
        <w:rPr>
          <w:spacing w:val="-6"/>
          <w:sz w:val="24"/>
        </w:rPr>
        <w:t xml:space="preserve"> </w:t>
      </w:r>
      <w:r w:rsidR="00000000" w:rsidRPr="009B1679">
        <w:rPr>
          <w:spacing w:val="-4"/>
          <w:sz w:val="24"/>
        </w:rPr>
        <w:t>instructions</w:t>
      </w:r>
      <w:r w:rsidR="00000000" w:rsidRPr="009B1679">
        <w:rPr>
          <w:spacing w:val="-8"/>
          <w:sz w:val="24"/>
        </w:rPr>
        <w:t xml:space="preserve"> </w:t>
      </w:r>
      <w:r w:rsidR="00000000" w:rsidRPr="009B1679">
        <w:rPr>
          <w:sz w:val="24"/>
        </w:rPr>
        <w:t>to</w:t>
      </w:r>
      <w:r w:rsidR="00000000" w:rsidRPr="009B1679">
        <w:rPr>
          <w:spacing w:val="-5"/>
          <w:sz w:val="24"/>
        </w:rPr>
        <w:t xml:space="preserve"> </w:t>
      </w:r>
      <w:r w:rsidR="00000000" w:rsidRPr="009B1679">
        <w:rPr>
          <w:spacing w:val="-4"/>
          <w:sz w:val="24"/>
        </w:rPr>
        <w:t>Item</w:t>
      </w:r>
      <w:r w:rsidR="00000000" w:rsidRPr="009B1679">
        <w:rPr>
          <w:spacing w:val="-5"/>
          <w:sz w:val="24"/>
        </w:rPr>
        <w:t xml:space="preserve"> </w:t>
      </w:r>
      <w:r w:rsidR="00000000" w:rsidRPr="009B1679">
        <w:rPr>
          <w:sz w:val="24"/>
        </w:rPr>
        <w:t>19</w:t>
      </w:r>
      <w:r w:rsidR="00000000" w:rsidRPr="009B1679">
        <w:rPr>
          <w:spacing w:val="-5"/>
          <w:sz w:val="24"/>
        </w:rPr>
        <w:t xml:space="preserve"> </w:t>
      </w:r>
      <w:r w:rsidR="00000000" w:rsidRPr="009B1679">
        <w:rPr>
          <w:spacing w:val="-3"/>
          <w:sz w:val="24"/>
        </w:rPr>
        <w:t>also</w:t>
      </w:r>
      <w:r w:rsidR="00000000" w:rsidRPr="009B1679">
        <w:rPr>
          <w:spacing w:val="-8"/>
          <w:sz w:val="24"/>
        </w:rPr>
        <w:t xml:space="preserve"> </w:t>
      </w:r>
      <w:r w:rsidR="00000000" w:rsidRPr="009B1679">
        <w:rPr>
          <w:spacing w:val="-3"/>
          <w:sz w:val="24"/>
        </w:rPr>
        <w:t>apply</w:t>
      </w:r>
      <w:r w:rsidR="00000000" w:rsidRPr="009B1679">
        <w:rPr>
          <w:spacing w:val="-12"/>
          <w:sz w:val="24"/>
        </w:rPr>
        <w:t xml:space="preserve"> </w:t>
      </w:r>
      <w:r w:rsidR="00000000" w:rsidRPr="009B1679">
        <w:rPr>
          <w:sz w:val="24"/>
        </w:rPr>
        <w:t>to</w:t>
      </w:r>
      <w:r w:rsidR="00000000" w:rsidRPr="009B1679">
        <w:rPr>
          <w:spacing w:val="-5"/>
          <w:sz w:val="24"/>
        </w:rPr>
        <w:t xml:space="preserve"> </w:t>
      </w:r>
      <w:r w:rsidR="00000000" w:rsidRPr="009B1679">
        <w:rPr>
          <w:sz w:val="24"/>
        </w:rPr>
        <w:t>this</w:t>
      </w:r>
      <w:r w:rsidR="00000000" w:rsidRPr="009B1679">
        <w:rPr>
          <w:spacing w:val="-7"/>
          <w:sz w:val="24"/>
        </w:rPr>
        <w:t xml:space="preserve"> </w:t>
      </w:r>
      <w:r w:rsidR="00000000" w:rsidRPr="009B1679">
        <w:rPr>
          <w:spacing w:val="-4"/>
          <w:sz w:val="24"/>
        </w:rPr>
        <w:t>Item.</w:t>
      </w:r>
    </w:p>
    <w:p w:rsidR="00081523" w:rsidRDefault="00081523">
      <w:pPr>
        <w:pStyle w:val="BodyText"/>
        <w:spacing w:before="10"/>
        <w:rPr>
          <w:sz w:val="20"/>
        </w:rPr>
      </w:pPr>
    </w:p>
    <w:p w:rsidR="00081523" w:rsidRPr="009B1679" w:rsidRDefault="009B1679" w:rsidP="009B1679">
      <w:pPr>
        <w:tabs>
          <w:tab w:val="left" w:pos="1380"/>
        </w:tabs>
        <w:ind w:left="1379" w:right="1088" w:hanging="360"/>
        <w:rPr>
          <w:sz w:val="24"/>
        </w:rPr>
      </w:pPr>
      <w:r>
        <w:rPr>
          <w:color w:val="221F1F"/>
          <w:spacing w:val="-12"/>
          <w:sz w:val="24"/>
          <w:szCs w:val="24"/>
        </w:rPr>
        <w:t>2.</w:t>
      </w:r>
      <w:r>
        <w:rPr>
          <w:color w:val="221F1F"/>
          <w:spacing w:val="-12"/>
          <w:sz w:val="24"/>
          <w:szCs w:val="24"/>
        </w:rPr>
        <w:tab/>
      </w:r>
      <w:r w:rsidR="00000000" w:rsidRPr="009B1679">
        <w:rPr>
          <w:spacing w:val="-3"/>
          <w:sz w:val="24"/>
        </w:rPr>
        <w:t xml:space="preserve">Exclude </w:t>
      </w:r>
      <w:r w:rsidR="00000000" w:rsidRPr="009B1679">
        <w:rPr>
          <w:spacing w:val="-4"/>
          <w:sz w:val="24"/>
        </w:rPr>
        <w:t xml:space="preserve">information about </w:t>
      </w:r>
      <w:r w:rsidR="00000000" w:rsidRPr="009B1679">
        <w:rPr>
          <w:sz w:val="24"/>
        </w:rPr>
        <w:t xml:space="preserve">any </w:t>
      </w:r>
      <w:r w:rsidR="00000000" w:rsidRPr="009B1679">
        <w:rPr>
          <w:spacing w:val="-3"/>
          <w:sz w:val="24"/>
        </w:rPr>
        <w:t xml:space="preserve">service </w:t>
      </w:r>
      <w:r w:rsidR="00000000" w:rsidRPr="009B1679">
        <w:rPr>
          <w:spacing w:val="-4"/>
          <w:sz w:val="24"/>
        </w:rPr>
        <w:t xml:space="preserve">provided </w:t>
      </w:r>
      <w:r w:rsidR="00000000" w:rsidRPr="009B1679">
        <w:rPr>
          <w:spacing w:val="-3"/>
          <w:sz w:val="24"/>
        </w:rPr>
        <w:t xml:space="preserve">for </w:t>
      </w:r>
      <w:r w:rsidR="00000000" w:rsidRPr="009B1679">
        <w:rPr>
          <w:spacing w:val="-4"/>
          <w:sz w:val="24"/>
        </w:rPr>
        <w:t xml:space="preserve">payments </w:t>
      </w:r>
      <w:r w:rsidR="00000000" w:rsidRPr="009B1679">
        <w:rPr>
          <w:spacing w:val="-3"/>
          <w:sz w:val="24"/>
        </w:rPr>
        <w:t xml:space="preserve">totaling less than $5,000 during each of </w:t>
      </w:r>
      <w:r w:rsidR="00000000" w:rsidRPr="009B1679">
        <w:rPr>
          <w:sz w:val="24"/>
        </w:rPr>
        <w:t xml:space="preserve">the </w:t>
      </w:r>
      <w:r w:rsidR="00000000" w:rsidRPr="009B1679">
        <w:rPr>
          <w:spacing w:val="-3"/>
          <w:sz w:val="24"/>
        </w:rPr>
        <w:t xml:space="preserve">last three </w:t>
      </w:r>
      <w:r w:rsidR="00000000" w:rsidRPr="009B1679">
        <w:rPr>
          <w:spacing w:val="-4"/>
          <w:sz w:val="24"/>
        </w:rPr>
        <w:t>fiscal</w:t>
      </w:r>
      <w:r w:rsidR="00000000" w:rsidRPr="009B1679">
        <w:rPr>
          <w:spacing w:val="-15"/>
          <w:sz w:val="24"/>
        </w:rPr>
        <w:t xml:space="preserve"> </w:t>
      </w:r>
      <w:r w:rsidR="00000000" w:rsidRPr="009B1679">
        <w:rPr>
          <w:spacing w:val="-5"/>
          <w:sz w:val="24"/>
        </w:rPr>
        <w:t>years.</w:t>
      </w:r>
    </w:p>
    <w:p w:rsidR="00081523" w:rsidRDefault="00081523">
      <w:pPr>
        <w:rPr>
          <w:sz w:val="24"/>
        </w:rPr>
        <w:sectPr w:rsidR="00081523">
          <w:pgSz w:w="12240" w:h="15840"/>
          <w:pgMar w:top="980" w:right="140" w:bottom="980" w:left="120" w:header="0" w:footer="717" w:gutter="0"/>
          <w:cols w:space="720"/>
        </w:sectPr>
      </w:pPr>
    </w:p>
    <w:p w:rsidR="00081523" w:rsidRDefault="00000000">
      <w:pPr>
        <w:pStyle w:val="Heading1"/>
        <w:spacing w:before="68"/>
      </w:pPr>
      <w:bookmarkStart w:id="115" w:name="Item_35.___Undertakings"/>
      <w:bookmarkStart w:id="116" w:name="_bookmark44"/>
      <w:bookmarkEnd w:id="115"/>
      <w:bookmarkEnd w:id="116"/>
      <w:r>
        <w:lastRenderedPageBreak/>
        <w:t>Item 35.</w:t>
      </w:r>
      <w:r>
        <w:rPr>
          <w:spacing w:val="55"/>
        </w:rPr>
        <w:t xml:space="preserve"> </w:t>
      </w:r>
      <w:r>
        <w:t>Undertakings</w:t>
      </w:r>
    </w:p>
    <w:p w:rsidR="00081523" w:rsidRDefault="00081523">
      <w:pPr>
        <w:pStyle w:val="BodyText"/>
        <w:spacing w:before="5"/>
        <w:rPr>
          <w:b/>
          <w:sz w:val="20"/>
        </w:rPr>
      </w:pPr>
    </w:p>
    <w:p w:rsidR="00081523" w:rsidRDefault="00000000">
      <w:pPr>
        <w:pStyle w:val="BodyText"/>
        <w:ind w:left="950" w:right="1186"/>
      </w:pPr>
      <w:r>
        <w:rPr>
          <w:spacing w:val="-3"/>
        </w:rPr>
        <w:t xml:space="preserve">In initial registration statements </w:t>
      </w:r>
      <w:r>
        <w:t xml:space="preserve">filed under the </w:t>
      </w:r>
      <w:r>
        <w:rPr>
          <w:spacing w:val="-3"/>
        </w:rPr>
        <w:t xml:space="preserve">Securities Act, provide </w:t>
      </w:r>
      <w:r>
        <w:t xml:space="preserve">an undertaking to file an </w:t>
      </w:r>
      <w:r>
        <w:rPr>
          <w:spacing w:val="-3"/>
        </w:rPr>
        <w:t xml:space="preserve">amendment </w:t>
      </w:r>
      <w:r>
        <w:t xml:space="preserve">to the registration </w:t>
      </w:r>
      <w:r>
        <w:rPr>
          <w:spacing w:val="-3"/>
        </w:rPr>
        <w:t xml:space="preserve">statement </w:t>
      </w:r>
      <w:r>
        <w:t xml:space="preserve">with certified </w:t>
      </w:r>
      <w:r>
        <w:rPr>
          <w:spacing w:val="-3"/>
        </w:rPr>
        <w:t xml:space="preserve">financial statements </w:t>
      </w:r>
      <w:r>
        <w:t xml:space="preserve">showing the </w:t>
      </w:r>
      <w:r>
        <w:rPr>
          <w:spacing w:val="-3"/>
        </w:rPr>
        <w:t xml:space="preserve">initial capital received </w:t>
      </w:r>
      <w:r>
        <w:t xml:space="preserve">before accepting </w:t>
      </w:r>
      <w:r>
        <w:rPr>
          <w:spacing w:val="-3"/>
        </w:rPr>
        <w:t xml:space="preserve">subscriptions from </w:t>
      </w:r>
      <w:r>
        <w:t xml:space="preserve">more </w:t>
      </w:r>
      <w:r>
        <w:rPr>
          <w:spacing w:val="-3"/>
        </w:rPr>
        <w:t xml:space="preserve">than </w:t>
      </w:r>
      <w:r>
        <w:t xml:space="preserve">25 </w:t>
      </w:r>
      <w:r>
        <w:rPr>
          <w:spacing w:val="-3"/>
        </w:rPr>
        <w:t xml:space="preserve">persons </w:t>
      </w:r>
      <w:r>
        <w:t xml:space="preserve">if the Fund </w:t>
      </w:r>
      <w:r>
        <w:rPr>
          <w:spacing w:val="-3"/>
        </w:rPr>
        <w:t xml:space="preserve">intends </w:t>
      </w:r>
      <w:r>
        <w:t xml:space="preserve">to raise its initial </w:t>
      </w:r>
      <w:r>
        <w:rPr>
          <w:spacing w:val="-3"/>
        </w:rPr>
        <w:t xml:space="preserve">capital </w:t>
      </w:r>
      <w:r>
        <w:t xml:space="preserve">under </w:t>
      </w:r>
      <w:r>
        <w:rPr>
          <w:spacing w:val="-3"/>
        </w:rPr>
        <w:t xml:space="preserve">section </w:t>
      </w:r>
      <w:r>
        <w:t xml:space="preserve">14(a)(3) [15 </w:t>
      </w:r>
      <w:r>
        <w:rPr>
          <w:spacing w:val="-3"/>
        </w:rPr>
        <w:t>U.S.C. 80a-14(a)(3)].</w:t>
      </w:r>
    </w:p>
    <w:p w:rsidR="00081523" w:rsidRDefault="00081523">
      <w:pPr>
        <w:sectPr w:rsidR="00081523">
          <w:pgSz w:w="12240" w:h="15840"/>
          <w:pgMar w:top="920" w:right="140" w:bottom="980" w:left="120" w:header="0" w:footer="717" w:gutter="0"/>
          <w:cols w:space="720"/>
        </w:sectPr>
      </w:pPr>
    </w:p>
    <w:p w:rsidR="00081523" w:rsidRDefault="00000000">
      <w:pPr>
        <w:pStyle w:val="Heading1"/>
        <w:spacing w:before="63"/>
        <w:ind w:left="0" w:right="483"/>
        <w:jc w:val="center"/>
      </w:pPr>
      <w:bookmarkStart w:id="117" w:name="SIGNATURES"/>
      <w:bookmarkStart w:id="118" w:name="_bookmark45"/>
      <w:bookmarkEnd w:id="117"/>
      <w:bookmarkEnd w:id="118"/>
      <w:r>
        <w:lastRenderedPageBreak/>
        <w:t>SIGNATURES</w:t>
      </w:r>
    </w:p>
    <w:p w:rsidR="00081523" w:rsidRDefault="00081523">
      <w:pPr>
        <w:pStyle w:val="BodyText"/>
        <w:rPr>
          <w:b/>
          <w:sz w:val="26"/>
        </w:rPr>
      </w:pPr>
    </w:p>
    <w:p w:rsidR="00081523" w:rsidRDefault="00081523">
      <w:pPr>
        <w:pStyle w:val="BodyText"/>
        <w:spacing w:before="5"/>
        <w:rPr>
          <w:b/>
          <w:sz w:val="27"/>
        </w:rPr>
      </w:pPr>
    </w:p>
    <w:p w:rsidR="00081523" w:rsidRDefault="00000000">
      <w:pPr>
        <w:pStyle w:val="BodyText"/>
        <w:tabs>
          <w:tab w:val="left" w:pos="9105"/>
        </w:tabs>
        <w:ind w:left="840" w:right="748"/>
      </w:pPr>
      <w:r>
        <w:t>Pursuant to the requirements of the Securities Act of 1933 and the Investment Company Act of 1940, the Fund (certifies that it meets all of the requirement for effectiveness of this registration statement under rule 485(b) under the Securities Act and) has duly caused this registration statement to be signed on its behalf by the undersigned, duly authorized, in the</w:t>
      </w:r>
      <w:r>
        <w:rPr>
          <w:spacing w:val="-6"/>
        </w:rPr>
        <w:t xml:space="preserve"> </w:t>
      </w:r>
      <w:r>
        <w:t>city</w:t>
      </w:r>
      <w:r>
        <w:rPr>
          <w:spacing w:val="-5"/>
        </w:rPr>
        <w:t xml:space="preserve"> </w:t>
      </w:r>
      <w:r>
        <w:t>of</w:t>
      </w:r>
      <w:r>
        <w:rPr>
          <w:u w:val="single"/>
        </w:rPr>
        <w:t xml:space="preserve"> </w:t>
      </w:r>
      <w:r>
        <w:rPr>
          <w:u w:val="single"/>
        </w:rPr>
        <w:tab/>
      </w:r>
      <w:r>
        <w:t>,</w:t>
      </w:r>
    </w:p>
    <w:p w:rsidR="00081523" w:rsidRDefault="00000000">
      <w:pPr>
        <w:pStyle w:val="BodyText"/>
        <w:tabs>
          <w:tab w:val="left" w:pos="3004"/>
          <w:tab w:val="left" w:pos="4499"/>
          <w:tab w:val="left" w:pos="6187"/>
          <w:tab w:val="left" w:pos="7687"/>
        </w:tabs>
        <w:ind w:left="840"/>
      </w:pPr>
      <w:r>
        <w:t>and</w:t>
      </w:r>
      <w:r>
        <w:rPr>
          <w:spacing w:val="-1"/>
        </w:rPr>
        <w:t xml:space="preserve"> </w:t>
      </w:r>
      <w:r>
        <w:t>State</w:t>
      </w:r>
      <w:r>
        <w:rPr>
          <w:spacing w:val="-1"/>
        </w:rPr>
        <w:t xml:space="preserve"> </w:t>
      </w:r>
      <w:r>
        <w:t>of</w:t>
      </w:r>
      <w:r>
        <w:rPr>
          <w:u w:val="single"/>
        </w:rPr>
        <w:t xml:space="preserve"> </w:t>
      </w:r>
      <w:r>
        <w:rPr>
          <w:u w:val="single"/>
        </w:rPr>
        <w:tab/>
      </w:r>
      <w:r>
        <w:t>, on</w:t>
      </w:r>
      <w:r>
        <w:rPr>
          <w:spacing w:val="1"/>
        </w:rPr>
        <w:t xml:space="preserve"> </w:t>
      </w:r>
      <w:r>
        <w:t>the</w:t>
      </w:r>
      <w:r>
        <w:rPr>
          <w:u w:val="single"/>
        </w:rPr>
        <w:t xml:space="preserve"> </w:t>
      </w:r>
      <w:r>
        <w:rPr>
          <w:u w:val="single"/>
        </w:rPr>
        <w:tab/>
      </w:r>
      <w:r>
        <w:t>day</w:t>
      </w:r>
      <w:r>
        <w:rPr>
          <w:spacing w:val="-5"/>
        </w:rPr>
        <w:t xml:space="preserve"> </w:t>
      </w:r>
      <w:r>
        <w:t>of</w:t>
      </w:r>
      <w:r>
        <w:rPr>
          <w:u w:val="single"/>
        </w:rPr>
        <w:t xml:space="preserve"> </w:t>
      </w:r>
      <w:r>
        <w:rPr>
          <w:u w:val="single"/>
        </w:rPr>
        <w:tab/>
      </w:r>
      <w:r>
        <w:t>,</w:t>
      </w:r>
      <w:r>
        <w:rPr>
          <w:u w:val="single"/>
        </w:rPr>
        <w:t xml:space="preserve"> </w:t>
      </w:r>
      <w:r>
        <w:rPr>
          <w:u w:val="single"/>
        </w:rPr>
        <w:tab/>
      </w:r>
      <w:r>
        <w:t>.</w:t>
      </w:r>
    </w:p>
    <w:p w:rsidR="00081523" w:rsidRDefault="00081523">
      <w:pPr>
        <w:pStyle w:val="BodyText"/>
        <w:rPr>
          <w:sz w:val="20"/>
        </w:rPr>
      </w:pPr>
    </w:p>
    <w:p w:rsidR="00081523" w:rsidRDefault="00081523">
      <w:pPr>
        <w:pStyle w:val="BodyText"/>
        <w:rPr>
          <w:sz w:val="20"/>
        </w:rPr>
      </w:pPr>
    </w:p>
    <w:p w:rsidR="00081523" w:rsidRDefault="00000000">
      <w:pPr>
        <w:pStyle w:val="BodyText"/>
        <w:spacing w:before="8"/>
        <w:rPr>
          <w:sz w:val="28"/>
        </w:rPr>
      </w:pPr>
      <w:r>
        <w:pict>
          <v:shape id="_x0000_s2055" style="position:absolute;margin-left:84pt;margin-top:18.9pt;width:233.15pt;height:.1pt;z-index:-251627520;mso-wrap-distance-left:0;mso-wrap-distance-right:0;mso-position-horizontal-relative:page" coordorigin="1680,378" coordsize="4663,0" path="m1680,378r4663,e" filled="f" strokeweight=".27489mm">
            <v:path arrowok="t"/>
            <w10:wrap type="topAndBottom" anchorx="page"/>
          </v:shape>
        </w:pict>
      </w:r>
    </w:p>
    <w:p w:rsidR="00081523" w:rsidRDefault="00000000">
      <w:pPr>
        <w:pStyle w:val="BodyText"/>
        <w:ind w:left="1560"/>
      </w:pPr>
      <w:r>
        <w:t>Fund</w:t>
      </w:r>
    </w:p>
    <w:p w:rsidR="00081523" w:rsidRDefault="00081523">
      <w:pPr>
        <w:pStyle w:val="BodyText"/>
        <w:rPr>
          <w:sz w:val="20"/>
        </w:rPr>
      </w:pPr>
    </w:p>
    <w:p w:rsidR="00081523" w:rsidRDefault="00081523">
      <w:pPr>
        <w:pStyle w:val="BodyText"/>
        <w:rPr>
          <w:sz w:val="20"/>
        </w:rPr>
      </w:pPr>
    </w:p>
    <w:p w:rsidR="00081523" w:rsidRDefault="00000000">
      <w:pPr>
        <w:pStyle w:val="BodyText"/>
        <w:spacing w:before="3"/>
        <w:rPr>
          <w:sz w:val="27"/>
        </w:rPr>
      </w:pPr>
      <w:r>
        <w:pict>
          <v:shape id="_x0000_s2054" style="position:absolute;margin-left:84pt;margin-top:18.05pt;width:233.15pt;height:.1pt;z-index:-251626496;mso-wrap-distance-left:0;mso-wrap-distance-right:0;mso-position-horizontal-relative:page" coordorigin="1680,361" coordsize="4663,0" path="m1680,361r4663,e" filled="f" strokeweight=".27489mm">
            <v:path arrowok="t"/>
            <w10:wrap type="topAndBottom" anchorx="page"/>
          </v:shape>
        </w:pict>
      </w:r>
      <w:r>
        <w:pict>
          <v:shape id="_x0000_s2053" style="position:absolute;margin-left:336pt;margin-top:18.05pt;width:107.8pt;height:.1pt;z-index:-251625472;mso-wrap-distance-left:0;mso-wrap-distance-right:0;mso-position-horizontal-relative:page" coordorigin="6720,361" coordsize="2156,0" path="m6720,361r2155,e" filled="f" strokeweight=".27489mm">
            <v:path arrowok="t"/>
            <w10:wrap type="topAndBottom" anchorx="page"/>
          </v:shape>
        </w:pict>
      </w:r>
    </w:p>
    <w:p w:rsidR="00081523" w:rsidRDefault="00000000">
      <w:pPr>
        <w:pStyle w:val="BodyText"/>
        <w:tabs>
          <w:tab w:val="left" w:pos="6599"/>
        </w:tabs>
        <w:ind w:left="1200"/>
      </w:pPr>
      <w:r>
        <w:t>By</w:t>
      </w:r>
      <w:r>
        <w:rPr>
          <w:spacing w:val="15"/>
        </w:rPr>
        <w:t xml:space="preserve"> </w:t>
      </w:r>
      <w:r>
        <w:t>Signature</w:t>
      </w:r>
      <w:r>
        <w:tab/>
        <w:t>Title</w:t>
      </w:r>
    </w:p>
    <w:p w:rsidR="00081523" w:rsidRDefault="00081523">
      <w:pPr>
        <w:pStyle w:val="BodyText"/>
        <w:spacing w:before="11"/>
        <w:rPr>
          <w:sz w:val="37"/>
        </w:rPr>
      </w:pPr>
    </w:p>
    <w:p w:rsidR="00081523" w:rsidRDefault="00000000">
      <w:pPr>
        <w:pStyle w:val="BodyText"/>
        <w:ind w:left="840" w:right="590"/>
      </w:pPr>
      <w:r>
        <w:t>Pursuant to the requirements of the Securities Act of 1933, this registration statement has been signed below by the following persons in the capacities and on the dates indicated.</w:t>
      </w:r>
    </w:p>
    <w:p w:rsidR="00081523" w:rsidRDefault="00081523">
      <w:pPr>
        <w:pStyle w:val="BodyText"/>
        <w:rPr>
          <w:sz w:val="20"/>
        </w:rPr>
      </w:pPr>
    </w:p>
    <w:p w:rsidR="00081523" w:rsidRDefault="00000000">
      <w:pPr>
        <w:pStyle w:val="BodyText"/>
        <w:spacing w:before="3"/>
        <w:rPr>
          <w:sz w:val="19"/>
        </w:rPr>
      </w:pPr>
      <w:r>
        <w:pict>
          <v:shape id="_x0000_s2052" style="position:absolute;margin-left:84pt;margin-top:13.45pt;width:233.15pt;height:.1pt;z-index:-251624448;mso-wrap-distance-left:0;mso-wrap-distance-right:0;mso-position-horizontal-relative:page" coordorigin="1680,269" coordsize="4663,0" path="m1680,269r4663,e" filled="f" strokeweight=".27489mm">
            <v:path arrowok="t"/>
            <w10:wrap type="topAndBottom" anchorx="page"/>
          </v:shape>
        </w:pict>
      </w:r>
      <w:r>
        <w:pict>
          <v:shape id="_x0000_s2051" style="position:absolute;margin-left:336pt;margin-top:13.45pt;width:107.8pt;height:.1pt;z-index:-251623424;mso-wrap-distance-left:0;mso-wrap-distance-right:0;mso-position-horizontal-relative:page" coordorigin="6720,269" coordsize="2156,0" path="m6720,269r2155,e" filled="f" strokeweight=".27489mm">
            <v:path arrowok="t"/>
            <w10:wrap type="topAndBottom" anchorx="page"/>
          </v:shape>
        </w:pict>
      </w:r>
      <w:r>
        <w:pict>
          <v:shape id="_x0000_s2050" style="position:absolute;margin-left:465.5pt;margin-top:13.45pt;width:71.8pt;height:.1pt;z-index:-251622400;mso-wrap-distance-left:0;mso-wrap-distance-right:0;mso-position-horizontal-relative:page" coordorigin="9310,269" coordsize="1436,0" path="m9310,269r1435,e" filled="f" strokeweight=".27489mm">
            <v:path arrowok="t"/>
            <w10:wrap type="topAndBottom" anchorx="page"/>
          </v:shape>
        </w:pict>
      </w:r>
    </w:p>
    <w:p w:rsidR="00081523" w:rsidRDefault="00000000">
      <w:pPr>
        <w:pStyle w:val="BodyText"/>
        <w:tabs>
          <w:tab w:val="left" w:pos="6599"/>
          <w:tab w:val="left" w:pos="9179"/>
        </w:tabs>
        <w:ind w:left="1560"/>
      </w:pPr>
      <w:r>
        <w:t>Signature</w:t>
      </w:r>
      <w:r>
        <w:tab/>
        <w:t>Title</w:t>
      </w:r>
      <w:r>
        <w:tab/>
        <w:t>Date</w:t>
      </w: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rPr>
          <w:sz w:val="26"/>
        </w:rPr>
      </w:pPr>
    </w:p>
    <w:p w:rsidR="00081523" w:rsidRDefault="00081523">
      <w:pPr>
        <w:pStyle w:val="BodyText"/>
        <w:spacing w:before="7"/>
        <w:rPr>
          <w:sz w:val="27"/>
        </w:rPr>
      </w:pPr>
    </w:p>
    <w:p w:rsidR="00081523" w:rsidRDefault="00000000">
      <w:pPr>
        <w:ind w:right="597"/>
        <w:jc w:val="center"/>
      </w:pPr>
      <w:r>
        <w:t>90</w:t>
      </w:r>
    </w:p>
    <w:sectPr w:rsidR="00081523">
      <w:footerReference w:type="default" r:id="rId24"/>
      <w:pgSz w:w="12240" w:h="15840"/>
      <w:pgMar w:top="500" w:right="140" w:bottom="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68F1" w:rsidRDefault="009E68F1">
      <w:r>
        <w:separator/>
      </w:r>
    </w:p>
  </w:endnote>
  <w:endnote w:type="continuationSeparator" w:id="0">
    <w:p w:rsidR="009E68F1" w:rsidRDefault="009E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23" w:rsidRDefault="00000000">
    <w:pPr>
      <w:pStyle w:val="BodyText"/>
      <w:spacing w:line="14" w:lineRule="auto"/>
      <w:rPr>
        <w:sz w:val="19"/>
      </w:rPr>
    </w:pPr>
    <w:r>
      <w:pict>
        <v:shapetype id="_x0000_t202" coordsize="21600,21600" o:spt="202" path="m,l,21600r21600,l21600,xe">
          <v:stroke joinstyle="miter"/>
          <v:path gradientshapeok="t" o:connecttype="rect"/>
        </v:shapetype>
        <v:shape id="_x0000_s1027" type="#_x0000_t202" style="position:absolute;margin-left:291.95pt;margin-top:762.9pt;width:15.15pt;height:14.25pt;z-index:-255564800;mso-position-horizontal-relative:page;mso-position-vertical-relative:page" filled="f" stroked="f">
          <v:textbox inset="0,0,0,0">
            <w:txbxContent>
              <w:p w:rsidR="00081523" w:rsidRDefault="00000000">
                <w:pPr>
                  <w:spacing w:before="11"/>
                  <w:ind w:left="96"/>
                </w:pPr>
                <w:r>
                  <w:fldChar w:fldCharType="begin"/>
                </w:r>
                <w:r>
                  <w:instrText xml:space="preserve"> PAGE  \* roman </w:instrText>
                </w:r>
                <w:r>
                  <w:fldChar w:fldCharType="separate"/>
                </w:r>
                <w:r>
                  <w:t>v</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23" w:rsidRDefault="00000000">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89.9pt;margin-top:762.9pt;width:18.6pt;height:14.25pt;z-index:-255563776;mso-position-horizontal-relative:page;mso-position-vertical-relative:page" filled="f" stroked="f">
          <v:textbox inset="0,0,0,0">
            <w:txbxContent>
              <w:p w:rsidR="00081523" w:rsidRDefault="00000000">
                <w:pPr>
                  <w:spacing w:before="11"/>
                  <w:ind w:left="60"/>
                </w:pPr>
                <w:r>
                  <w:fldChar w:fldCharType="begin"/>
                </w:r>
                <w:r>
                  <w:instrText xml:space="preserve"> PAGE </w:instrText>
                </w:r>
                <w:r>
                  <w:fldChar w:fldCharType="separate"/>
                </w:r>
                <w:r>
                  <w:t>27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23" w:rsidRDefault="00000000">
    <w:pPr>
      <w:pStyle w:val="BodyText"/>
      <w:spacing w:line="14" w:lineRule="auto"/>
      <w:rPr>
        <w:sz w:val="18"/>
      </w:rPr>
    </w:pPr>
    <w:r>
      <w:pict>
        <v:shapetype id="_x0000_t202" coordsize="21600,21600" o:spt="202" path="m,l,21600r21600,l21600,xe">
          <v:stroke joinstyle="miter"/>
          <v:path gradientshapeok="t" o:connecttype="rect"/>
        </v:shapetype>
        <v:shape id="_x0000_s1025" type="#_x0000_t202" style="position:absolute;margin-left:284.4pt;margin-top:741.8pt;width:17.05pt;height:14.25pt;z-index:-255562752;mso-position-horizontal-relative:page;mso-position-vertical-relative:page" filled="f" stroked="f">
          <v:textbox inset="0,0,0,0">
            <w:txbxContent>
              <w:p w:rsidR="00081523" w:rsidRDefault="00000000">
                <w:pPr>
                  <w:spacing w:before="11"/>
                  <w:ind w:left="60"/>
                </w:pPr>
                <w:r>
                  <w:fldChar w:fldCharType="begin"/>
                </w:r>
                <w:r>
                  <w:instrText xml:space="preserve"> PAGE </w:instrText>
                </w:r>
                <w:r>
                  <w:fldChar w:fldCharType="separate"/>
                </w:r>
                <w:r>
                  <w:t>66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23" w:rsidRDefault="000815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68F1" w:rsidRDefault="009E68F1">
      <w:r>
        <w:separator/>
      </w:r>
    </w:p>
  </w:footnote>
  <w:footnote w:type="continuationSeparator" w:id="0">
    <w:p w:rsidR="009E68F1" w:rsidRDefault="009E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84"/>
    <w:multiLevelType w:val="hybridMultilevel"/>
    <w:tmpl w:val="C6EE4808"/>
    <w:lvl w:ilvl="0" w:tplc="E4982DF0">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D180B13E">
      <w:numFmt w:val="bullet"/>
      <w:lvlText w:val="•"/>
      <w:lvlJc w:val="left"/>
      <w:pPr>
        <w:ind w:left="2332" w:hanging="300"/>
      </w:pPr>
      <w:rPr>
        <w:rFonts w:hint="default"/>
        <w:lang w:val="en-US" w:eastAsia="en-US" w:bidi="en-US"/>
      </w:rPr>
    </w:lvl>
    <w:lvl w:ilvl="2" w:tplc="0B564F30">
      <w:numFmt w:val="bullet"/>
      <w:lvlText w:val="•"/>
      <w:lvlJc w:val="left"/>
      <w:pPr>
        <w:ind w:left="3404" w:hanging="300"/>
      </w:pPr>
      <w:rPr>
        <w:rFonts w:hint="default"/>
        <w:lang w:val="en-US" w:eastAsia="en-US" w:bidi="en-US"/>
      </w:rPr>
    </w:lvl>
    <w:lvl w:ilvl="3" w:tplc="66A43A8C">
      <w:numFmt w:val="bullet"/>
      <w:lvlText w:val="•"/>
      <w:lvlJc w:val="left"/>
      <w:pPr>
        <w:ind w:left="4476" w:hanging="300"/>
      </w:pPr>
      <w:rPr>
        <w:rFonts w:hint="default"/>
        <w:lang w:val="en-US" w:eastAsia="en-US" w:bidi="en-US"/>
      </w:rPr>
    </w:lvl>
    <w:lvl w:ilvl="4" w:tplc="66E4B87C">
      <w:numFmt w:val="bullet"/>
      <w:lvlText w:val="•"/>
      <w:lvlJc w:val="left"/>
      <w:pPr>
        <w:ind w:left="5548" w:hanging="300"/>
      </w:pPr>
      <w:rPr>
        <w:rFonts w:hint="default"/>
        <w:lang w:val="en-US" w:eastAsia="en-US" w:bidi="en-US"/>
      </w:rPr>
    </w:lvl>
    <w:lvl w:ilvl="5" w:tplc="E4CAB08C">
      <w:numFmt w:val="bullet"/>
      <w:lvlText w:val="•"/>
      <w:lvlJc w:val="left"/>
      <w:pPr>
        <w:ind w:left="6620" w:hanging="300"/>
      </w:pPr>
      <w:rPr>
        <w:rFonts w:hint="default"/>
        <w:lang w:val="en-US" w:eastAsia="en-US" w:bidi="en-US"/>
      </w:rPr>
    </w:lvl>
    <w:lvl w:ilvl="6" w:tplc="76A05E6E">
      <w:numFmt w:val="bullet"/>
      <w:lvlText w:val="•"/>
      <w:lvlJc w:val="left"/>
      <w:pPr>
        <w:ind w:left="7692" w:hanging="300"/>
      </w:pPr>
      <w:rPr>
        <w:rFonts w:hint="default"/>
        <w:lang w:val="en-US" w:eastAsia="en-US" w:bidi="en-US"/>
      </w:rPr>
    </w:lvl>
    <w:lvl w:ilvl="7" w:tplc="397CCB32">
      <w:numFmt w:val="bullet"/>
      <w:lvlText w:val="•"/>
      <w:lvlJc w:val="left"/>
      <w:pPr>
        <w:ind w:left="8764" w:hanging="300"/>
      </w:pPr>
      <w:rPr>
        <w:rFonts w:hint="default"/>
        <w:lang w:val="en-US" w:eastAsia="en-US" w:bidi="en-US"/>
      </w:rPr>
    </w:lvl>
    <w:lvl w:ilvl="8" w:tplc="E7542814">
      <w:numFmt w:val="bullet"/>
      <w:lvlText w:val="•"/>
      <w:lvlJc w:val="left"/>
      <w:pPr>
        <w:ind w:left="9836" w:hanging="300"/>
      </w:pPr>
      <w:rPr>
        <w:rFonts w:hint="default"/>
        <w:lang w:val="en-US" w:eastAsia="en-US" w:bidi="en-US"/>
      </w:rPr>
    </w:lvl>
  </w:abstractNum>
  <w:abstractNum w:abstractNumId="1" w15:restartNumberingAfterBreak="0">
    <w:nsid w:val="0050363A"/>
    <w:multiLevelType w:val="hybridMultilevel"/>
    <w:tmpl w:val="1FAEE026"/>
    <w:lvl w:ilvl="0" w:tplc="C0864D6C">
      <w:start w:val="1"/>
      <w:numFmt w:val="decimal"/>
      <w:lvlText w:val="%1."/>
      <w:lvlJc w:val="left"/>
      <w:pPr>
        <w:ind w:left="1711" w:hanging="332"/>
      </w:pPr>
      <w:rPr>
        <w:rFonts w:ascii="Times New Roman" w:eastAsia="Times New Roman" w:hAnsi="Times New Roman" w:cs="Times New Roman" w:hint="default"/>
        <w:color w:val="221F1F"/>
        <w:spacing w:val="-29"/>
        <w:w w:val="100"/>
        <w:sz w:val="24"/>
        <w:szCs w:val="24"/>
        <w:lang w:val="en-US" w:eastAsia="en-US" w:bidi="en-US"/>
      </w:rPr>
    </w:lvl>
    <w:lvl w:ilvl="1" w:tplc="BC1AB54A">
      <w:numFmt w:val="bullet"/>
      <w:lvlText w:val="•"/>
      <w:lvlJc w:val="left"/>
      <w:pPr>
        <w:ind w:left="2746" w:hanging="332"/>
      </w:pPr>
      <w:rPr>
        <w:rFonts w:hint="default"/>
        <w:lang w:val="en-US" w:eastAsia="en-US" w:bidi="en-US"/>
      </w:rPr>
    </w:lvl>
    <w:lvl w:ilvl="2" w:tplc="7506E382">
      <w:numFmt w:val="bullet"/>
      <w:lvlText w:val="•"/>
      <w:lvlJc w:val="left"/>
      <w:pPr>
        <w:ind w:left="3772" w:hanging="332"/>
      </w:pPr>
      <w:rPr>
        <w:rFonts w:hint="default"/>
        <w:lang w:val="en-US" w:eastAsia="en-US" w:bidi="en-US"/>
      </w:rPr>
    </w:lvl>
    <w:lvl w:ilvl="3" w:tplc="9BD8205A">
      <w:numFmt w:val="bullet"/>
      <w:lvlText w:val="•"/>
      <w:lvlJc w:val="left"/>
      <w:pPr>
        <w:ind w:left="4798" w:hanging="332"/>
      </w:pPr>
      <w:rPr>
        <w:rFonts w:hint="default"/>
        <w:lang w:val="en-US" w:eastAsia="en-US" w:bidi="en-US"/>
      </w:rPr>
    </w:lvl>
    <w:lvl w:ilvl="4" w:tplc="A3A20492">
      <w:numFmt w:val="bullet"/>
      <w:lvlText w:val="•"/>
      <w:lvlJc w:val="left"/>
      <w:pPr>
        <w:ind w:left="5824" w:hanging="332"/>
      </w:pPr>
      <w:rPr>
        <w:rFonts w:hint="default"/>
        <w:lang w:val="en-US" w:eastAsia="en-US" w:bidi="en-US"/>
      </w:rPr>
    </w:lvl>
    <w:lvl w:ilvl="5" w:tplc="8F08BA56">
      <w:numFmt w:val="bullet"/>
      <w:lvlText w:val="•"/>
      <w:lvlJc w:val="left"/>
      <w:pPr>
        <w:ind w:left="6850" w:hanging="332"/>
      </w:pPr>
      <w:rPr>
        <w:rFonts w:hint="default"/>
        <w:lang w:val="en-US" w:eastAsia="en-US" w:bidi="en-US"/>
      </w:rPr>
    </w:lvl>
    <w:lvl w:ilvl="6" w:tplc="EA42985A">
      <w:numFmt w:val="bullet"/>
      <w:lvlText w:val="•"/>
      <w:lvlJc w:val="left"/>
      <w:pPr>
        <w:ind w:left="7876" w:hanging="332"/>
      </w:pPr>
      <w:rPr>
        <w:rFonts w:hint="default"/>
        <w:lang w:val="en-US" w:eastAsia="en-US" w:bidi="en-US"/>
      </w:rPr>
    </w:lvl>
    <w:lvl w:ilvl="7" w:tplc="1AE41F86">
      <w:numFmt w:val="bullet"/>
      <w:lvlText w:val="•"/>
      <w:lvlJc w:val="left"/>
      <w:pPr>
        <w:ind w:left="8902" w:hanging="332"/>
      </w:pPr>
      <w:rPr>
        <w:rFonts w:hint="default"/>
        <w:lang w:val="en-US" w:eastAsia="en-US" w:bidi="en-US"/>
      </w:rPr>
    </w:lvl>
    <w:lvl w:ilvl="8" w:tplc="C09CC4F4">
      <w:numFmt w:val="bullet"/>
      <w:lvlText w:val="•"/>
      <w:lvlJc w:val="left"/>
      <w:pPr>
        <w:ind w:left="9928" w:hanging="332"/>
      </w:pPr>
      <w:rPr>
        <w:rFonts w:hint="default"/>
        <w:lang w:val="en-US" w:eastAsia="en-US" w:bidi="en-US"/>
      </w:rPr>
    </w:lvl>
  </w:abstractNum>
  <w:abstractNum w:abstractNumId="2" w15:restartNumberingAfterBreak="0">
    <w:nsid w:val="033C42A7"/>
    <w:multiLevelType w:val="hybridMultilevel"/>
    <w:tmpl w:val="8DD0E5B6"/>
    <w:lvl w:ilvl="0" w:tplc="0FD229BC">
      <w:start w:val="3"/>
      <w:numFmt w:val="lowerRoman"/>
      <w:lvlText w:val="(%1)"/>
      <w:lvlJc w:val="left"/>
      <w:pPr>
        <w:ind w:left="2160" w:hanging="420"/>
      </w:pPr>
      <w:rPr>
        <w:rFonts w:ascii="Times New Roman" w:eastAsia="Times New Roman" w:hAnsi="Times New Roman" w:cs="Times New Roman" w:hint="default"/>
        <w:spacing w:val="-1"/>
        <w:w w:val="100"/>
        <w:sz w:val="24"/>
        <w:szCs w:val="24"/>
        <w:lang w:val="en-US" w:eastAsia="en-US" w:bidi="en-US"/>
      </w:rPr>
    </w:lvl>
    <w:lvl w:ilvl="1" w:tplc="6534F19C">
      <w:start w:val="1"/>
      <w:numFmt w:val="upperLetter"/>
      <w:lvlText w:val="(%2)"/>
      <w:lvlJc w:val="left"/>
      <w:pPr>
        <w:ind w:left="2484" w:hanging="384"/>
      </w:pPr>
      <w:rPr>
        <w:rFonts w:ascii="Times New Roman" w:eastAsia="Times New Roman" w:hAnsi="Times New Roman" w:cs="Times New Roman" w:hint="default"/>
        <w:spacing w:val="-4"/>
        <w:w w:val="100"/>
        <w:sz w:val="24"/>
        <w:szCs w:val="24"/>
        <w:lang w:val="en-US" w:eastAsia="en-US" w:bidi="en-US"/>
      </w:rPr>
    </w:lvl>
    <w:lvl w:ilvl="2" w:tplc="8DFCA166">
      <w:numFmt w:val="bullet"/>
      <w:lvlText w:val="•"/>
      <w:lvlJc w:val="left"/>
      <w:pPr>
        <w:ind w:left="2640" w:hanging="384"/>
      </w:pPr>
      <w:rPr>
        <w:rFonts w:hint="default"/>
        <w:lang w:val="en-US" w:eastAsia="en-US" w:bidi="en-US"/>
      </w:rPr>
    </w:lvl>
    <w:lvl w:ilvl="3" w:tplc="3CA62B78">
      <w:numFmt w:val="bullet"/>
      <w:lvlText w:val="•"/>
      <w:lvlJc w:val="left"/>
      <w:pPr>
        <w:ind w:left="3807" w:hanging="384"/>
      </w:pPr>
      <w:rPr>
        <w:rFonts w:hint="default"/>
        <w:lang w:val="en-US" w:eastAsia="en-US" w:bidi="en-US"/>
      </w:rPr>
    </w:lvl>
    <w:lvl w:ilvl="4" w:tplc="1DA235D0">
      <w:numFmt w:val="bullet"/>
      <w:lvlText w:val="•"/>
      <w:lvlJc w:val="left"/>
      <w:pPr>
        <w:ind w:left="4975" w:hanging="384"/>
      </w:pPr>
      <w:rPr>
        <w:rFonts w:hint="default"/>
        <w:lang w:val="en-US" w:eastAsia="en-US" w:bidi="en-US"/>
      </w:rPr>
    </w:lvl>
    <w:lvl w:ilvl="5" w:tplc="E0BE96D4">
      <w:numFmt w:val="bullet"/>
      <w:lvlText w:val="•"/>
      <w:lvlJc w:val="left"/>
      <w:pPr>
        <w:ind w:left="6142" w:hanging="384"/>
      </w:pPr>
      <w:rPr>
        <w:rFonts w:hint="default"/>
        <w:lang w:val="en-US" w:eastAsia="en-US" w:bidi="en-US"/>
      </w:rPr>
    </w:lvl>
    <w:lvl w:ilvl="6" w:tplc="E6888E14">
      <w:numFmt w:val="bullet"/>
      <w:lvlText w:val="•"/>
      <w:lvlJc w:val="left"/>
      <w:pPr>
        <w:ind w:left="7310" w:hanging="384"/>
      </w:pPr>
      <w:rPr>
        <w:rFonts w:hint="default"/>
        <w:lang w:val="en-US" w:eastAsia="en-US" w:bidi="en-US"/>
      </w:rPr>
    </w:lvl>
    <w:lvl w:ilvl="7" w:tplc="13F2804C">
      <w:numFmt w:val="bullet"/>
      <w:lvlText w:val="•"/>
      <w:lvlJc w:val="left"/>
      <w:pPr>
        <w:ind w:left="8477" w:hanging="384"/>
      </w:pPr>
      <w:rPr>
        <w:rFonts w:hint="default"/>
        <w:lang w:val="en-US" w:eastAsia="en-US" w:bidi="en-US"/>
      </w:rPr>
    </w:lvl>
    <w:lvl w:ilvl="8" w:tplc="8614298C">
      <w:numFmt w:val="bullet"/>
      <w:lvlText w:val="•"/>
      <w:lvlJc w:val="left"/>
      <w:pPr>
        <w:ind w:left="9645" w:hanging="384"/>
      </w:pPr>
      <w:rPr>
        <w:rFonts w:hint="default"/>
        <w:lang w:val="en-US" w:eastAsia="en-US" w:bidi="en-US"/>
      </w:rPr>
    </w:lvl>
  </w:abstractNum>
  <w:abstractNum w:abstractNumId="3" w15:restartNumberingAfterBreak="0">
    <w:nsid w:val="03505609"/>
    <w:multiLevelType w:val="hybridMultilevel"/>
    <w:tmpl w:val="E3B071BA"/>
    <w:lvl w:ilvl="0" w:tplc="602E6284">
      <w:start w:val="1"/>
      <w:numFmt w:val="lowerLetter"/>
      <w:lvlText w:val="(%1)"/>
      <w:lvlJc w:val="left"/>
      <w:pPr>
        <w:ind w:left="1200" w:hanging="360"/>
      </w:pPr>
      <w:rPr>
        <w:rFonts w:ascii="Times New Roman" w:eastAsia="Times New Roman" w:hAnsi="Times New Roman" w:cs="Times New Roman" w:hint="default"/>
        <w:color w:val="221F1F"/>
        <w:spacing w:val="-20"/>
        <w:w w:val="100"/>
        <w:sz w:val="24"/>
        <w:szCs w:val="24"/>
        <w:lang w:val="en-US" w:eastAsia="en-US" w:bidi="en-US"/>
      </w:rPr>
    </w:lvl>
    <w:lvl w:ilvl="1" w:tplc="D30873AE">
      <w:start w:val="1"/>
      <w:numFmt w:val="decimal"/>
      <w:lvlText w:val="(%2)"/>
      <w:lvlJc w:val="left"/>
      <w:pPr>
        <w:ind w:left="1740" w:hanging="480"/>
      </w:pPr>
      <w:rPr>
        <w:rFonts w:ascii="Times New Roman" w:eastAsia="Times New Roman" w:hAnsi="Times New Roman" w:cs="Times New Roman" w:hint="default"/>
        <w:color w:val="221F1F"/>
        <w:spacing w:val="-8"/>
        <w:w w:val="100"/>
        <w:sz w:val="24"/>
        <w:szCs w:val="24"/>
        <w:lang w:val="en-US" w:eastAsia="en-US" w:bidi="en-US"/>
      </w:rPr>
    </w:lvl>
    <w:lvl w:ilvl="2" w:tplc="5024D5A8">
      <w:start w:val="1"/>
      <w:numFmt w:val="decimal"/>
      <w:lvlText w:val="%3."/>
      <w:lvlJc w:val="left"/>
      <w:pPr>
        <w:ind w:left="1948" w:hanging="461"/>
      </w:pPr>
      <w:rPr>
        <w:rFonts w:ascii="Times New Roman" w:eastAsia="Times New Roman" w:hAnsi="Times New Roman" w:cs="Times New Roman" w:hint="default"/>
        <w:color w:val="221F1F"/>
        <w:spacing w:val="-15"/>
        <w:w w:val="100"/>
        <w:sz w:val="24"/>
        <w:szCs w:val="24"/>
        <w:lang w:val="en-US" w:eastAsia="en-US" w:bidi="en-US"/>
      </w:rPr>
    </w:lvl>
    <w:lvl w:ilvl="3" w:tplc="12CEEA3A">
      <w:numFmt w:val="bullet"/>
      <w:lvlText w:val="•"/>
      <w:lvlJc w:val="left"/>
      <w:pPr>
        <w:ind w:left="3195" w:hanging="461"/>
      </w:pPr>
      <w:rPr>
        <w:rFonts w:hint="default"/>
        <w:lang w:val="en-US" w:eastAsia="en-US" w:bidi="en-US"/>
      </w:rPr>
    </w:lvl>
    <w:lvl w:ilvl="4" w:tplc="677C9E0E">
      <w:numFmt w:val="bullet"/>
      <w:lvlText w:val="•"/>
      <w:lvlJc w:val="left"/>
      <w:pPr>
        <w:ind w:left="4450" w:hanging="461"/>
      </w:pPr>
      <w:rPr>
        <w:rFonts w:hint="default"/>
        <w:lang w:val="en-US" w:eastAsia="en-US" w:bidi="en-US"/>
      </w:rPr>
    </w:lvl>
    <w:lvl w:ilvl="5" w:tplc="029201CE">
      <w:numFmt w:val="bullet"/>
      <w:lvlText w:val="•"/>
      <w:lvlJc w:val="left"/>
      <w:pPr>
        <w:ind w:left="5705" w:hanging="461"/>
      </w:pPr>
      <w:rPr>
        <w:rFonts w:hint="default"/>
        <w:lang w:val="en-US" w:eastAsia="en-US" w:bidi="en-US"/>
      </w:rPr>
    </w:lvl>
    <w:lvl w:ilvl="6" w:tplc="A48651DA">
      <w:numFmt w:val="bullet"/>
      <w:lvlText w:val="•"/>
      <w:lvlJc w:val="left"/>
      <w:pPr>
        <w:ind w:left="6960" w:hanging="461"/>
      </w:pPr>
      <w:rPr>
        <w:rFonts w:hint="default"/>
        <w:lang w:val="en-US" w:eastAsia="en-US" w:bidi="en-US"/>
      </w:rPr>
    </w:lvl>
    <w:lvl w:ilvl="7" w:tplc="A49094E0">
      <w:numFmt w:val="bullet"/>
      <w:lvlText w:val="•"/>
      <w:lvlJc w:val="left"/>
      <w:pPr>
        <w:ind w:left="8215" w:hanging="461"/>
      </w:pPr>
      <w:rPr>
        <w:rFonts w:hint="default"/>
        <w:lang w:val="en-US" w:eastAsia="en-US" w:bidi="en-US"/>
      </w:rPr>
    </w:lvl>
    <w:lvl w:ilvl="8" w:tplc="FA82E91A">
      <w:numFmt w:val="bullet"/>
      <w:lvlText w:val="•"/>
      <w:lvlJc w:val="left"/>
      <w:pPr>
        <w:ind w:left="9470" w:hanging="461"/>
      </w:pPr>
      <w:rPr>
        <w:rFonts w:hint="default"/>
        <w:lang w:val="en-US" w:eastAsia="en-US" w:bidi="en-US"/>
      </w:rPr>
    </w:lvl>
  </w:abstractNum>
  <w:abstractNum w:abstractNumId="4" w15:restartNumberingAfterBreak="0">
    <w:nsid w:val="040F68F1"/>
    <w:multiLevelType w:val="hybridMultilevel"/>
    <w:tmpl w:val="766693F0"/>
    <w:lvl w:ilvl="0" w:tplc="FBD49206">
      <w:start w:val="1"/>
      <w:numFmt w:val="upperLetter"/>
      <w:lvlText w:val="%1."/>
      <w:lvlJc w:val="left"/>
      <w:pPr>
        <w:ind w:left="1200" w:hanging="360"/>
      </w:pPr>
      <w:rPr>
        <w:rFonts w:ascii="Times New Roman" w:eastAsia="Times New Roman" w:hAnsi="Times New Roman" w:cs="Times New Roman" w:hint="default"/>
        <w:b/>
        <w:bCs/>
        <w:spacing w:val="-1"/>
        <w:w w:val="100"/>
        <w:sz w:val="24"/>
        <w:szCs w:val="24"/>
        <w:lang w:val="en-US" w:eastAsia="en-US" w:bidi="en-US"/>
      </w:rPr>
    </w:lvl>
    <w:lvl w:ilvl="1" w:tplc="75A477F4">
      <w:start w:val="1"/>
      <w:numFmt w:val="decimal"/>
      <w:lvlText w:val="%2."/>
      <w:lvlJc w:val="left"/>
      <w:pPr>
        <w:ind w:left="1560" w:hanging="360"/>
      </w:pPr>
      <w:rPr>
        <w:rFonts w:ascii="Times New Roman" w:eastAsia="Times New Roman" w:hAnsi="Times New Roman" w:cs="Times New Roman" w:hint="default"/>
        <w:b/>
        <w:bCs/>
        <w:spacing w:val="-15"/>
        <w:w w:val="100"/>
        <w:sz w:val="24"/>
        <w:szCs w:val="24"/>
        <w:lang w:val="en-US" w:eastAsia="en-US" w:bidi="en-US"/>
      </w:rPr>
    </w:lvl>
    <w:lvl w:ilvl="2" w:tplc="4964DC7E">
      <w:start w:val="1"/>
      <w:numFmt w:val="lowerLetter"/>
      <w:lvlText w:val="(%3)"/>
      <w:lvlJc w:val="left"/>
      <w:pPr>
        <w:ind w:left="1742" w:hanging="442"/>
      </w:pPr>
      <w:rPr>
        <w:rFonts w:hint="default"/>
        <w:spacing w:val="-10"/>
        <w:w w:val="100"/>
        <w:lang w:val="en-US" w:eastAsia="en-US" w:bidi="en-US"/>
      </w:rPr>
    </w:lvl>
    <w:lvl w:ilvl="3" w:tplc="7144DF9A">
      <w:start w:val="1"/>
      <w:numFmt w:val="lowerRoman"/>
      <w:lvlText w:val="(%4)"/>
      <w:lvlJc w:val="left"/>
      <w:pPr>
        <w:ind w:left="2100" w:hanging="442"/>
      </w:pPr>
      <w:rPr>
        <w:rFonts w:ascii="Times New Roman" w:eastAsia="Times New Roman" w:hAnsi="Times New Roman" w:cs="Times New Roman" w:hint="default"/>
        <w:spacing w:val="-17"/>
        <w:w w:val="100"/>
        <w:sz w:val="24"/>
        <w:szCs w:val="24"/>
        <w:lang w:val="en-US" w:eastAsia="en-US" w:bidi="en-US"/>
      </w:rPr>
    </w:lvl>
    <w:lvl w:ilvl="4" w:tplc="B0E83D78">
      <w:start w:val="1"/>
      <w:numFmt w:val="upperLetter"/>
      <w:lvlText w:val="(%5)"/>
      <w:lvlJc w:val="left"/>
      <w:pPr>
        <w:ind w:left="2640" w:hanging="442"/>
      </w:pPr>
      <w:rPr>
        <w:rFonts w:ascii="Times New Roman" w:eastAsia="Times New Roman" w:hAnsi="Times New Roman" w:cs="Times New Roman" w:hint="default"/>
        <w:spacing w:val="-4"/>
        <w:w w:val="100"/>
        <w:sz w:val="24"/>
        <w:szCs w:val="24"/>
        <w:lang w:val="en-US" w:eastAsia="en-US" w:bidi="en-US"/>
      </w:rPr>
    </w:lvl>
    <w:lvl w:ilvl="5" w:tplc="902EB3A6">
      <w:numFmt w:val="bullet"/>
      <w:lvlText w:val="•"/>
      <w:lvlJc w:val="left"/>
      <w:pPr>
        <w:ind w:left="2100" w:hanging="442"/>
      </w:pPr>
      <w:rPr>
        <w:rFonts w:hint="default"/>
        <w:lang w:val="en-US" w:eastAsia="en-US" w:bidi="en-US"/>
      </w:rPr>
    </w:lvl>
    <w:lvl w:ilvl="6" w:tplc="652A6F4A">
      <w:numFmt w:val="bullet"/>
      <w:lvlText w:val="•"/>
      <w:lvlJc w:val="left"/>
      <w:pPr>
        <w:ind w:left="2640" w:hanging="442"/>
      </w:pPr>
      <w:rPr>
        <w:rFonts w:hint="default"/>
        <w:lang w:val="en-US" w:eastAsia="en-US" w:bidi="en-US"/>
      </w:rPr>
    </w:lvl>
    <w:lvl w:ilvl="7" w:tplc="E1341302">
      <w:numFmt w:val="bullet"/>
      <w:lvlText w:val="•"/>
      <w:lvlJc w:val="left"/>
      <w:pPr>
        <w:ind w:left="2740" w:hanging="442"/>
      </w:pPr>
      <w:rPr>
        <w:rFonts w:hint="default"/>
        <w:lang w:val="en-US" w:eastAsia="en-US" w:bidi="en-US"/>
      </w:rPr>
    </w:lvl>
    <w:lvl w:ilvl="8" w:tplc="A0CADC5C">
      <w:numFmt w:val="bullet"/>
      <w:lvlText w:val="•"/>
      <w:lvlJc w:val="left"/>
      <w:pPr>
        <w:ind w:left="3000" w:hanging="442"/>
      </w:pPr>
      <w:rPr>
        <w:rFonts w:hint="default"/>
        <w:lang w:val="en-US" w:eastAsia="en-US" w:bidi="en-US"/>
      </w:rPr>
    </w:lvl>
  </w:abstractNum>
  <w:abstractNum w:abstractNumId="5" w15:restartNumberingAfterBreak="0">
    <w:nsid w:val="04171C90"/>
    <w:multiLevelType w:val="hybridMultilevel"/>
    <w:tmpl w:val="0882E83C"/>
    <w:lvl w:ilvl="0" w:tplc="F814B820">
      <w:start w:val="1"/>
      <w:numFmt w:val="decimal"/>
      <w:lvlText w:val="%1."/>
      <w:lvlJc w:val="left"/>
      <w:pPr>
        <w:ind w:left="1929" w:hanging="459"/>
      </w:pPr>
      <w:rPr>
        <w:rFonts w:hint="default"/>
        <w:spacing w:val="-3"/>
        <w:w w:val="100"/>
        <w:lang w:val="en-US" w:eastAsia="en-US" w:bidi="en-US"/>
      </w:rPr>
    </w:lvl>
    <w:lvl w:ilvl="1" w:tplc="147E740C">
      <w:start w:val="1"/>
      <w:numFmt w:val="lowerLetter"/>
      <w:lvlText w:val="(%2)"/>
      <w:lvlJc w:val="left"/>
      <w:pPr>
        <w:ind w:left="2100" w:hanging="360"/>
      </w:pPr>
      <w:rPr>
        <w:rFonts w:hint="default"/>
        <w:spacing w:val="-25"/>
        <w:w w:val="100"/>
        <w:lang w:val="en-US" w:eastAsia="en-US" w:bidi="en-US"/>
      </w:rPr>
    </w:lvl>
    <w:lvl w:ilvl="2" w:tplc="9080F790">
      <w:start w:val="1"/>
      <w:numFmt w:val="lowerRoman"/>
      <w:lvlText w:val="(%3)"/>
      <w:lvlJc w:val="left"/>
      <w:pPr>
        <w:ind w:left="2652" w:hanging="442"/>
      </w:pPr>
      <w:rPr>
        <w:rFonts w:ascii="Times New Roman" w:eastAsia="Times New Roman" w:hAnsi="Times New Roman" w:cs="Times New Roman" w:hint="default"/>
        <w:color w:val="221F1F"/>
        <w:spacing w:val="-15"/>
        <w:w w:val="100"/>
        <w:sz w:val="24"/>
        <w:szCs w:val="24"/>
        <w:lang w:val="en-US" w:eastAsia="en-US" w:bidi="en-US"/>
      </w:rPr>
    </w:lvl>
    <w:lvl w:ilvl="3" w:tplc="DF520608">
      <w:start w:val="1"/>
      <w:numFmt w:val="upperLetter"/>
      <w:lvlText w:val="(%4)"/>
      <w:lvlJc w:val="left"/>
      <w:pPr>
        <w:ind w:left="3031" w:hanging="401"/>
      </w:pPr>
      <w:rPr>
        <w:rFonts w:ascii="Times New Roman" w:eastAsia="Times New Roman" w:hAnsi="Times New Roman" w:cs="Times New Roman" w:hint="default"/>
        <w:color w:val="221F1F"/>
        <w:spacing w:val="-1"/>
        <w:w w:val="100"/>
        <w:sz w:val="24"/>
        <w:szCs w:val="24"/>
        <w:lang w:val="en-US" w:eastAsia="en-US" w:bidi="en-US"/>
      </w:rPr>
    </w:lvl>
    <w:lvl w:ilvl="4" w:tplc="C98EDC56">
      <w:numFmt w:val="bullet"/>
      <w:lvlText w:val="•"/>
      <w:lvlJc w:val="left"/>
      <w:pPr>
        <w:ind w:left="3040" w:hanging="401"/>
      </w:pPr>
      <w:rPr>
        <w:rFonts w:hint="default"/>
        <w:lang w:val="en-US" w:eastAsia="en-US" w:bidi="en-US"/>
      </w:rPr>
    </w:lvl>
    <w:lvl w:ilvl="5" w:tplc="5E0ED7D2">
      <w:numFmt w:val="bullet"/>
      <w:lvlText w:val="•"/>
      <w:lvlJc w:val="left"/>
      <w:pPr>
        <w:ind w:left="4530" w:hanging="401"/>
      </w:pPr>
      <w:rPr>
        <w:rFonts w:hint="default"/>
        <w:lang w:val="en-US" w:eastAsia="en-US" w:bidi="en-US"/>
      </w:rPr>
    </w:lvl>
    <w:lvl w:ilvl="6" w:tplc="56C2BF7C">
      <w:numFmt w:val="bullet"/>
      <w:lvlText w:val="•"/>
      <w:lvlJc w:val="left"/>
      <w:pPr>
        <w:ind w:left="6020" w:hanging="401"/>
      </w:pPr>
      <w:rPr>
        <w:rFonts w:hint="default"/>
        <w:lang w:val="en-US" w:eastAsia="en-US" w:bidi="en-US"/>
      </w:rPr>
    </w:lvl>
    <w:lvl w:ilvl="7" w:tplc="8076BA38">
      <w:numFmt w:val="bullet"/>
      <w:lvlText w:val="•"/>
      <w:lvlJc w:val="left"/>
      <w:pPr>
        <w:ind w:left="7510" w:hanging="401"/>
      </w:pPr>
      <w:rPr>
        <w:rFonts w:hint="default"/>
        <w:lang w:val="en-US" w:eastAsia="en-US" w:bidi="en-US"/>
      </w:rPr>
    </w:lvl>
    <w:lvl w:ilvl="8" w:tplc="64B6F958">
      <w:numFmt w:val="bullet"/>
      <w:lvlText w:val="•"/>
      <w:lvlJc w:val="left"/>
      <w:pPr>
        <w:ind w:left="9000" w:hanging="401"/>
      </w:pPr>
      <w:rPr>
        <w:rFonts w:hint="default"/>
        <w:lang w:val="en-US" w:eastAsia="en-US" w:bidi="en-US"/>
      </w:rPr>
    </w:lvl>
  </w:abstractNum>
  <w:abstractNum w:abstractNumId="6" w15:restartNumberingAfterBreak="0">
    <w:nsid w:val="077B294F"/>
    <w:multiLevelType w:val="hybridMultilevel"/>
    <w:tmpl w:val="F50C97FA"/>
    <w:lvl w:ilvl="0" w:tplc="D33C3AA2">
      <w:start w:val="1"/>
      <w:numFmt w:val="lowerLetter"/>
      <w:lvlText w:val="(%1)"/>
      <w:lvlJc w:val="left"/>
      <w:pPr>
        <w:ind w:left="1380" w:hanging="360"/>
      </w:pPr>
      <w:rPr>
        <w:rFonts w:ascii="Times New Roman" w:eastAsia="Times New Roman" w:hAnsi="Times New Roman" w:cs="Times New Roman" w:hint="default"/>
        <w:color w:val="221F1F"/>
        <w:spacing w:val="-20"/>
        <w:w w:val="100"/>
        <w:sz w:val="24"/>
        <w:szCs w:val="24"/>
        <w:lang w:val="en-US" w:eastAsia="en-US" w:bidi="en-US"/>
      </w:rPr>
    </w:lvl>
    <w:lvl w:ilvl="1" w:tplc="D1427272">
      <w:numFmt w:val="bullet"/>
      <w:lvlText w:val="•"/>
      <w:lvlJc w:val="left"/>
      <w:pPr>
        <w:ind w:left="2440" w:hanging="360"/>
      </w:pPr>
      <w:rPr>
        <w:rFonts w:hint="default"/>
        <w:lang w:val="en-US" w:eastAsia="en-US" w:bidi="en-US"/>
      </w:rPr>
    </w:lvl>
    <w:lvl w:ilvl="2" w:tplc="22DC9568">
      <w:numFmt w:val="bullet"/>
      <w:lvlText w:val="•"/>
      <w:lvlJc w:val="left"/>
      <w:pPr>
        <w:ind w:left="3500" w:hanging="360"/>
      </w:pPr>
      <w:rPr>
        <w:rFonts w:hint="default"/>
        <w:lang w:val="en-US" w:eastAsia="en-US" w:bidi="en-US"/>
      </w:rPr>
    </w:lvl>
    <w:lvl w:ilvl="3" w:tplc="28D270A8">
      <w:numFmt w:val="bullet"/>
      <w:lvlText w:val="•"/>
      <w:lvlJc w:val="left"/>
      <w:pPr>
        <w:ind w:left="4560" w:hanging="360"/>
      </w:pPr>
      <w:rPr>
        <w:rFonts w:hint="default"/>
        <w:lang w:val="en-US" w:eastAsia="en-US" w:bidi="en-US"/>
      </w:rPr>
    </w:lvl>
    <w:lvl w:ilvl="4" w:tplc="4A10B9AE">
      <w:numFmt w:val="bullet"/>
      <w:lvlText w:val="•"/>
      <w:lvlJc w:val="left"/>
      <w:pPr>
        <w:ind w:left="5620" w:hanging="360"/>
      </w:pPr>
      <w:rPr>
        <w:rFonts w:hint="default"/>
        <w:lang w:val="en-US" w:eastAsia="en-US" w:bidi="en-US"/>
      </w:rPr>
    </w:lvl>
    <w:lvl w:ilvl="5" w:tplc="BB52BBB2">
      <w:numFmt w:val="bullet"/>
      <w:lvlText w:val="•"/>
      <w:lvlJc w:val="left"/>
      <w:pPr>
        <w:ind w:left="6680" w:hanging="360"/>
      </w:pPr>
      <w:rPr>
        <w:rFonts w:hint="default"/>
        <w:lang w:val="en-US" w:eastAsia="en-US" w:bidi="en-US"/>
      </w:rPr>
    </w:lvl>
    <w:lvl w:ilvl="6" w:tplc="38625DE2">
      <w:numFmt w:val="bullet"/>
      <w:lvlText w:val="•"/>
      <w:lvlJc w:val="left"/>
      <w:pPr>
        <w:ind w:left="7740" w:hanging="360"/>
      </w:pPr>
      <w:rPr>
        <w:rFonts w:hint="default"/>
        <w:lang w:val="en-US" w:eastAsia="en-US" w:bidi="en-US"/>
      </w:rPr>
    </w:lvl>
    <w:lvl w:ilvl="7" w:tplc="FEFCBAA2">
      <w:numFmt w:val="bullet"/>
      <w:lvlText w:val="•"/>
      <w:lvlJc w:val="left"/>
      <w:pPr>
        <w:ind w:left="8800" w:hanging="360"/>
      </w:pPr>
      <w:rPr>
        <w:rFonts w:hint="default"/>
        <w:lang w:val="en-US" w:eastAsia="en-US" w:bidi="en-US"/>
      </w:rPr>
    </w:lvl>
    <w:lvl w:ilvl="8" w:tplc="536CA598">
      <w:numFmt w:val="bullet"/>
      <w:lvlText w:val="•"/>
      <w:lvlJc w:val="left"/>
      <w:pPr>
        <w:ind w:left="9860" w:hanging="360"/>
      </w:pPr>
      <w:rPr>
        <w:rFonts w:hint="default"/>
        <w:lang w:val="en-US" w:eastAsia="en-US" w:bidi="en-US"/>
      </w:rPr>
    </w:lvl>
  </w:abstractNum>
  <w:abstractNum w:abstractNumId="7" w15:restartNumberingAfterBreak="0">
    <w:nsid w:val="090C348F"/>
    <w:multiLevelType w:val="hybridMultilevel"/>
    <w:tmpl w:val="2F6EEC8C"/>
    <w:lvl w:ilvl="0" w:tplc="7A2C806E">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68340F9E">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A3545AD4">
      <w:start w:val="1"/>
      <w:numFmt w:val="upperLetter"/>
      <w:lvlText w:val="(%3)"/>
      <w:lvlJc w:val="left"/>
      <w:pPr>
        <w:ind w:left="2150" w:hanging="411"/>
      </w:pPr>
      <w:rPr>
        <w:rFonts w:ascii="Times New Roman" w:eastAsia="Times New Roman" w:hAnsi="Times New Roman" w:cs="Times New Roman" w:hint="default"/>
        <w:color w:val="221F1F"/>
        <w:spacing w:val="-1"/>
        <w:w w:val="100"/>
        <w:sz w:val="24"/>
        <w:szCs w:val="24"/>
        <w:lang w:val="en-US" w:eastAsia="en-US" w:bidi="en-US"/>
      </w:rPr>
    </w:lvl>
    <w:lvl w:ilvl="3" w:tplc="0096D312">
      <w:numFmt w:val="bullet"/>
      <w:lvlText w:val="•"/>
      <w:lvlJc w:val="left"/>
      <w:pPr>
        <w:ind w:left="3387" w:hanging="411"/>
      </w:pPr>
      <w:rPr>
        <w:rFonts w:hint="default"/>
        <w:lang w:val="en-US" w:eastAsia="en-US" w:bidi="en-US"/>
      </w:rPr>
    </w:lvl>
    <w:lvl w:ilvl="4" w:tplc="D6DAE7AE">
      <w:numFmt w:val="bullet"/>
      <w:lvlText w:val="•"/>
      <w:lvlJc w:val="left"/>
      <w:pPr>
        <w:ind w:left="4615" w:hanging="411"/>
      </w:pPr>
      <w:rPr>
        <w:rFonts w:hint="default"/>
        <w:lang w:val="en-US" w:eastAsia="en-US" w:bidi="en-US"/>
      </w:rPr>
    </w:lvl>
    <w:lvl w:ilvl="5" w:tplc="7E9A6412">
      <w:numFmt w:val="bullet"/>
      <w:lvlText w:val="•"/>
      <w:lvlJc w:val="left"/>
      <w:pPr>
        <w:ind w:left="5842" w:hanging="411"/>
      </w:pPr>
      <w:rPr>
        <w:rFonts w:hint="default"/>
        <w:lang w:val="en-US" w:eastAsia="en-US" w:bidi="en-US"/>
      </w:rPr>
    </w:lvl>
    <w:lvl w:ilvl="6" w:tplc="9B44FB30">
      <w:numFmt w:val="bullet"/>
      <w:lvlText w:val="•"/>
      <w:lvlJc w:val="left"/>
      <w:pPr>
        <w:ind w:left="7070" w:hanging="411"/>
      </w:pPr>
      <w:rPr>
        <w:rFonts w:hint="default"/>
        <w:lang w:val="en-US" w:eastAsia="en-US" w:bidi="en-US"/>
      </w:rPr>
    </w:lvl>
    <w:lvl w:ilvl="7" w:tplc="29F643CE">
      <w:numFmt w:val="bullet"/>
      <w:lvlText w:val="•"/>
      <w:lvlJc w:val="left"/>
      <w:pPr>
        <w:ind w:left="8297" w:hanging="411"/>
      </w:pPr>
      <w:rPr>
        <w:rFonts w:hint="default"/>
        <w:lang w:val="en-US" w:eastAsia="en-US" w:bidi="en-US"/>
      </w:rPr>
    </w:lvl>
    <w:lvl w:ilvl="8" w:tplc="CCB4CB14">
      <w:numFmt w:val="bullet"/>
      <w:lvlText w:val="•"/>
      <w:lvlJc w:val="left"/>
      <w:pPr>
        <w:ind w:left="9525" w:hanging="411"/>
      </w:pPr>
      <w:rPr>
        <w:rFonts w:hint="default"/>
        <w:lang w:val="en-US" w:eastAsia="en-US" w:bidi="en-US"/>
      </w:rPr>
    </w:lvl>
  </w:abstractNum>
  <w:abstractNum w:abstractNumId="8" w15:restartNumberingAfterBreak="0">
    <w:nsid w:val="09164373"/>
    <w:multiLevelType w:val="hybridMultilevel"/>
    <w:tmpl w:val="8B721724"/>
    <w:lvl w:ilvl="0" w:tplc="2DDA9450">
      <w:start w:val="1"/>
      <w:numFmt w:val="lowerLetter"/>
      <w:lvlText w:val="(%1)"/>
      <w:lvlJc w:val="left"/>
      <w:pPr>
        <w:ind w:left="1250" w:hanging="300"/>
        <w:jc w:val="right"/>
      </w:pPr>
      <w:rPr>
        <w:rFonts w:ascii="Times New Roman" w:eastAsia="Times New Roman" w:hAnsi="Times New Roman" w:cs="Times New Roman" w:hint="default"/>
        <w:color w:val="221F1F"/>
        <w:spacing w:val="-4"/>
        <w:w w:val="100"/>
        <w:sz w:val="24"/>
        <w:szCs w:val="24"/>
        <w:lang w:val="en-US" w:eastAsia="en-US" w:bidi="en-US"/>
      </w:rPr>
    </w:lvl>
    <w:lvl w:ilvl="1" w:tplc="28AA6E0A">
      <w:start w:val="1"/>
      <w:numFmt w:val="decimal"/>
      <w:lvlText w:val="(%2)"/>
      <w:lvlJc w:val="left"/>
      <w:pPr>
        <w:ind w:left="1740" w:hanging="360"/>
      </w:pPr>
      <w:rPr>
        <w:rFonts w:ascii="Times New Roman" w:eastAsia="Times New Roman" w:hAnsi="Times New Roman" w:cs="Times New Roman" w:hint="default"/>
        <w:color w:val="221F1F"/>
        <w:spacing w:val="-4"/>
        <w:w w:val="100"/>
        <w:sz w:val="24"/>
        <w:szCs w:val="24"/>
        <w:lang w:val="en-US" w:eastAsia="en-US" w:bidi="en-US"/>
      </w:rPr>
    </w:lvl>
    <w:lvl w:ilvl="2" w:tplc="E452C226">
      <w:start w:val="1"/>
      <w:numFmt w:val="decimal"/>
      <w:lvlText w:val="%3."/>
      <w:lvlJc w:val="left"/>
      <w:pPr>
        <w:ind w:left="1948" w:hanging="456"/>
      </w:pPr>
      <w:rPr>
        <w:rFonts w:ascii="Times New Roman" w:eastAsia="Times New Roman" w:hAnsi="Times New Roman" w:cs="Times New Roman" w:hint="default"/>
        <w:color w:val="221F1F"/>
        <w:spacing w:val="-10"/>
        <w:w w:val="100"/>
        <w:sz w:val="24"/>
        <w:szCs w:val="24"/>
        <w:lang w:val="en-US" w:eastAsia="en-US" w:bidi="en-US"/>
      </w:rPr>
    </w:lvl>
    <w:lvl w:ilvl="3" w:tplc="E80810DA">
      <w:start w:val="1"/>
      <w:numFmt w:val="lowerLetter"/>
      <w:lvlText w:val="(%4)"/>
      <w:lvlJc w:val="left"/>
      <w:pPr>
        <w:ind w:left="2150" w:hanging="480"/>
      </w:pPr>
      <w:rPr>
        <w:rFonts w:hint="default"/>
        <w:spacing w:val="-8"/>
        <w:w w:val="100"/>
        <w:lang w:val="en-US" w:eastAsia="en-US" w:bidi="en-US"/>
      </w:rPr>
    </w:lvl>
    <w:lvl w:ilvl="4" w:tplc="B69ABD16">
      <w:numFmt w:val="bullet"/>
      <w:lvlText w:val="•"/>
      <w:lvlJc w:val="left"/>
      <w:pPr>
        <w:ind w:left="2160" w:hanging="480"/>
      </w:pPr>
      <w:rPr>
        <w:rFonts w:hint="default"/>
        <w:lang w:val="en-US" w:eastAsia="en-US" w:bidi="en-US"/>
      </w:rPr>
    </w:lvl>
    <w:lvl w:ilvl="5" w:tplc="648EF6FA">
      <w:numFmt w:val="bullet"/>
      <w:lvlText w:val="•"/>
      <w:lvlJc w:val="left"/>
      <w:pPr>
        <w:ind w:left="3796" w:hanging="480"/>
      </w:pPr>
      <w:rPr>
        <w:rFonts w:hint="default"/>
        <w:lang w:val="en-US" w:eastAsia="en-US" w:bidi="en-US"/>
      </w:rPr>
    </w:lvl>
    <w:lvl w:ilvl="6" w:tplc="973074EE">
      <w:numFmt w:val="bullet"/>
      <w:lvlText w:val="•"/>
      <w:lvlJc w:val="left"/>
      <w:pPr>
        <w:ind w:left="5433" w:hanging="480"/>
      </w:pPr>
      <w:rPr>
        <w:rFonts w:hint="default"/>
        <w:lang w:val="en-US" w:eastAsia="en-US" w:bidi="en-US"/>
      </w:rPr>
    </w:lvl>
    <w:lvl w:ilvl="7" w:tplc="27D2319A">
      <w:numFmt w:val="bullet"/>
      <w:lvlText w:val="•"/>
      <w:lvlJc w:val="left"/>
      <w:pPr>
        <w:ind w:left="7070" w:hanging="480"/>
      </w:pPr>
      <w:rPr>
        <w:rFonts w:hint="default"/>
        <w:lang w:val="en-US" w:eastAsia="en-US" w:bidi="en-US"/>
      </w:rPr>
    </w:lvl>
    <w:lvl w:ilvl="8" w:tplc="573AB852">
      <w:numFmt w:val="bullet"/>
      <w:lvlText w:val="•"/>
      <w:lvlJc w:val="left"/>
      <w:pPr>
        <w:ind w:left="8706" w:hanging="480"/>
      </w:pPr>
      <w:rPr>
        <w:rFonts w:hint="default"/>
        <w:lang w:val="en-US" w:eastAsia="en-US" w:bidi="en-US"/>
      </w:rPr>
    </w:lvl>
  </w:abstractNum>
  <w:abstractNum w:abstractNumId="9" w15:restartNumberingAfterBreak="0">
    <w:nsid w:val="09996532"/>
    <w:multiLevelType w:val="hybridMultilevel"/>
    <w:tmpl w:val="1D9418E4"/>
    <w:lvl w:ilvl="0" w:tplc="4AC6EAFE">
      <w:start w:val="1"/>
      <w:numFmt w:val="decimal"/>
      <w:lvlText w:val="%1."/>
      <w:lvlJc w:val="left"/>
      <w:pPr>
        <w:ind w:left="1920" w:hanging="540"/>
      </w:pPr>
      <w:rPr>
        <w:rFonts w:ascii="Times New Roman" w:eastAsia="Times New Roman" w:hAnsi="Times New Roman" w:cs="Times New Roman" w:hint="default"/>
        <w:color w:val="221F1F"/>
        <w:spacing w:val="-13"/>
        <w:w w:val="100"/>
        <w:sz w:val="24"/>
        <w:szCs w:val="24"/>
        <w:lang w:val="en-US" w:eastAsia="en-US" w:bidi="en-US"/>
      </w:rPr>
    </w:lvl>
    <w:lvl w:ilvl="1" w:tplc="BC4E8FBE">
      <w:numFmt w:val="bullet"/>
      <w:lvlText w:val="•"/>
      <w:lvlJc w:val="left"/>
      <w:pPr>
        <w:ind w:left="2926" w:hanging="540"/>
      </w:pPr>
      <w:rPr>
        <w:rFonts w:hint="default"/>
        <w:lang w:val="en-US" w:eastAsia="en-US" w:bidi="en-US"/>
      </w:rPr>
    </w:lvl>
    <w:lvl w:ilvl="2" w:tplc="E2E61B8E">
      <w:numFmt w:val="bullet"/>
      <w:lvlText w:val="•"/>
      <w:lvlJc w:val="left"/>
      <w:pPr>
        <w:ind w:left="3932" w:hanging="540"/>
      </w:pPr>
      <w:rPr>
        <w:rFonts w:hint="default"/>
        <w:lang w:val="en-US" w:eastAsia="en-US" w:bidi="en-US"/>
      </w:rPr>
    </w:lvl>
    <w:lvl w:ilvl="3" w:tplc="7C80D628">
      <w:numFmt w:val="bullet"/>
      <w:lvlText w:val="•"/>
      <w:lvlJc w:val="left"/>
      <w:pPr>
        <w:ind w:left="4938" w:hanging="540"/>
      </w:pPr>
      <w:rPr>
        <w:rFonts w:hint="default"/>
        <w:lang w:val="en-US" w:eastAsia="en-US" w:bidi="en-US"/>
      </w:rPr>
    </w:lvl>
    <w:lvl w:ilvl="4" w:tplc="3E583E46">
      <w:numFmt w:val="bullet"/>
      <w:lvlText w:val="•"/>
      <w:lvlJc w:val="left"/>
      <w:pPr>
        <w:ind w:left="5944" w:hanging="540"/>
      </w:pPr>
      <w:rPr>
        <w:rFonts w:hint="default"/>
        <w:lang w:val="en-US" w:eastAsia="en-US" w:bidi="en-US"/>
      </w:rPr>
    </w:lvl>
    <w:lvl w:ilvl="5" w:tplc="6AE2C2B0">
      <w:numFmt w:val="bullet"/>
      <w:lvlText w:val="•"/>
      <w:lvlJc w:val="left"/>
      <w:pPr>
        <w:ind w:left="6950" w:hanging="540"/>
      </w:pPr>
      <w:rPr>
        <w:rFonts w:hint="default"/>
        <w:lang w:val="en-US" w:eastAsia="en-US" w:bidi="en-US"/>
      </w:rPr>
    </w:lvl>
    <w:lvl w:ilvl="6" w:tplc="6652BC44">
      <w:numFmt w:val="bullet"/>
      <w:lvlText w:val="•"/>
      <w:lvlJc w:val="left"/>
      <w:pPr>
        <w:ind w:left="7956" w:hanging="540"/>
      </w:pPr>
      <w:rPr>
        <w:rFonts w:hint="default"/>
        <w:lang w:val="en-US" w:eastAsia="en-US" w:bidi="en-US"/>
      </w:rPr>
    </w:lvl>
    <w:lvl w:ilvl="7" w:tplc="0388EB00">
      <w:numFmt w:val="bullet"/>
      <w:lvlText w:val="•"/>
      <w:lvlJc w:val="left"/>
      <w:pPr>
        <w:ind w:left="8962" w:hanging="540"/>
      </w:pPr>
      <w:rPr>
        <w:rFonts w:hint="default"/>
        <w:lang w:val="en-US" w:eastAsia="en-US" w:bidi="en-US"/>
      </w:rPr>
    </w:lvl>
    <w:lvl w:ilvl="8" w:tplc="15049EDC">
      <w:numFmt w:val="bullet"/>
      <w:lvlText w:val="•"/>
      <w:lvlJc w:val="left"/>
      <w:pPr>
        <w:ind w:left="9968" w:hanging="540"/>
      </w:pPr>
      <w:rPr>
        <w:rFonts w:hint="default"/>
        <w:lang w:val="en-US" w:eastAsia="en-US" w:bidi="en-US"/>
      </w:rPr>
    </w:lvl>
  </w:abstractNum>
  <w:abstractNum w:abstractNumId="10" w15:restartNumberingAfterBreak="0">
    <w:nsid w:val="0C4678AF"/>
    <w:multiLevelType w:val="hybridMultilevel"/>
    <w:tmpl w:val="2D627C04"/>
    <w:lvl w:ilvl="0" w:tplc="1DEAF722">
      <w:start w:val="1"/>
      <w:numFmt w:val="upperLetter"/>
      <w:lvlText w:val="%1."/>
      <w:lvlJc w:val="left"/>
      <w:pPr>
        <w:ind w:left="1440" w:hanging="449"/>
      </w:pPr>
      <w:rPr>
        <w:rFonts w:ascii="Times New Roman" w:eastAsia="Times New Roman" w:hAnsi="Times New Roman" w:cs="Times New Roman" w:hint="default"/>
        <w:spacing w:val="-3"/>
        <w:w w:val="99"/>
        <w:sz w:val="20"/>
        <w:szCs w:val="20"/>
        <w:lang w:val="en-US" w:eastAsia="en-US" w:bidi="en-US"/>
      </w:rPr>
    </w:lvl>
    <w:lvl w:ilvl="1" w:tplc="902436D8">
      <w:numFmt w:val="bullet"/>
      <w:lvlText w:val="•"/>
      <w:lvlJc w:val="left"/>
      <w:pPr>
        <w:ind w:left="2494" w:hanging="449"/>
      </w:pPr>
      <w:rPr>
        <w:rFonts w:hint="default"/>
        <w:lang w:val="en-US" w:eastAsia="en-US" w:bidi="en-US"/>
      </w:rPr>
    </w:lvl>
    <w:lvl w:ilvl="2" w:tplc="88FCA704">
      <w:numFmt w:val="bullet"/>
      <w:lvlText w:val="•"/>
      <w:lvlJc w:val="left"/>
      <w:pPr>
        <w:ind w:left="3548" w:hanging="449"/>
      </w:pPr>
      <w:rPr>
        <w:rFonts w:hint="default"/>
        <w:lang w:val="en-US" w:eastAsia="en-US" w:bidi="en-US"/>
      </w:rPr>
    </w:lvl>
    <w:lvl w:ilvl="3" w:tplc="C2E8CA84">
      <w:numFmt w:val="bullet"/>
      <w:lvlText w:val="•"/>
      <w:lvlJc w:val="left"/>
      <w:pPr>
        <w:ind w:left="4602" w:hanging="449"/>
      </w:pPr>
      <w:rPr>
        <w:rFonts w:hint="default"/>
        <w:lang w:val="en-US" w:eastAsia="en-US" w:bidi="en-US"/>
      </w:rPr>
    </w:lvl>
    <w:lvl w:ilvl="4" w:tplc="B5040B8C">
      <w:numFmt w:val="bullet"/>
      <w:lvlText w:val="•"/>
      <w:lvlJc w:val="left"/>
      <w:pPr>
        <w:ind w:left="5656" w:hanging="449"/>
      </w:pPr>
      <w:rPr>
        <w:rFonts w:hint="default"/>
        <w:lang w:val="en-US" w:eastAsia="en-US" w:bidi="en-US"/>
      </w:rPr>
    </w:lvl>
    <w:lvl w:ilvl="5" w:tplc="44D4D93E">
      <w:numFmt w:val="bullet"/>
      <w:lvlText w:val="•"/>
      <w:lvlJc w:val="left"/>
      <w:pPr>
        <w:ind w:left="6710" w:hanging="449"/>
      </w:pPr>
      <w:rPr>
        <w:rFonts w:hint="default"/>
        <w:lang w:val="en-US" w:eastAsia="en-US" w:bidi="en-US"/>
      </w:rPr>
    </w:lvl>
    <w:lvl w:ilvl="6" w:tplc="9B2EB518">
      <w:numFmt w:val="bullet"/>
      <w:lvlText w:val="•"/>
      <w:lvlJc w:val="left"/>
      <w:pPr>
        <w:ind w:left="7764" w:hanging="449"/>
      </w:pPr>
      <w:rPr>
        <w:rFonts w:hint="default"/>
        <w:lang w:val="en-US" w:eastAsia="en-US" w:bidi="en-US"/>
      </w:rPr>
    </w:lvl>
    <w:lvl w:ilvl="7" w:tplc="038EAD1E">
      <w:numFmt w:val="bullet"/>
      <w:lvlText w:val="•"/>
      <w:lvlJc w:val="left"/>
      <w:pPr>
        <w:ind w:left="8818" w:hanging="449"/>
      </w:pPr>
      <w:rPr>
        <w:rFonts w:hint="default"/>
        <w:lang w:val="en-US" w:eastAsia="en-US" w:bidi="en-US"/>
      </w:rPr>
    </w:lvl>
    <w:lvl w:ilvl="8" w:tplc="CAE2B406">
      <w:numFmt w:val="bullet"/>
      <w:lvlText w:val="•"/>
      <w:lvlJc w:val="left"/>
      <w:pPr>
        <w:ind w:left="9872" w:hanging="449"/>
      </w:pPr>
      <w:rPr>
        <w:rFonts w:hint="default"/>
        <w:lang w:val="en-US" w:eastAsia="en-US" w:bidi="en-US"/>
      </w:rPr>
    </w:lvl>
  </w:abstractNum>
  <w:abstractNum w:abstractNumId="11" w15:restartNumberingAfterBreak="0">
    <w:nsid w:val="0D371C52"/>
    <w:multiLevelType w:val="hybridMultilevel"/>
    <w:tmpl w:val="5C7EE528"/>
    <w:lvl w:ilvl="0" w:tplc="B2DC1402">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E774DE4A">
      <w:start w:val="1"/>
      <w:numFmt w:val="decimal"/>
      <w:lvlText w:val="(%2)"/>
      <w:lvlJc w:val="left"/>
      <w:pPr>
        <w:ind w:left="1740" w:hanging="360"/>
      </w:pPr>
      <w:rPr>
        <w:rFonts w:ascii="Times New Roman" w:eastAsia="Times New Roman" w:hAnsi="Times New Roman" w:cs="Times New Roman" w:hint="default"/>
        <w:color w:val="221F1F"/>
        <w:spacing w:val="-1"/>
        <w:w w:val="100"/>
        <w:sz w:val="24"/>
        <w:szCs w:val="24"/>
        <w:lang w:val="en-US" w:eastAsia="en-US" w:bidi="en-US"/>
      </w:rPr>
    </w:lvl>
    <w:lvl w:ilvl="2" w:tplc="3A949C76">
      <w:start w:val="1"/>
      <w:numFmt w:val="lowerRoman"/>
      <w:lvlText w:val="(%3)"/>
      <w:lvlJc w:val="left"/>
      <w:pPr>
        <w:ind w:left="2152" w:hanging="480"/>
      </w:pPr>
      <w:rPr>
        <w:rFonts w:ascii="Times New Roman" w:eastAsia="Times New Roman" w:hAnsi="Times New Roman" w:cs="Times New Roman" w:hint="default"/>
        <w:color w:val="221F1F"/>
        <w:spacing w:val="-8"/>
        <w:w w:val="100"/>
        <w:sz w:val="24"/>
        <w:szCs w:val="24"/>
        <w:lang w:val="en-US" w:eastAsia="en-US" w:bidi="en-US"/>
      </w:rPr>
    </w:lvl>
    <w:lvl w:ilvl="3" w:tplc="0208683E">
      <w:numFmt w:val="bullet"/>
      <w:lvlText w:val="•"/>
      <w:lvlJc w:val="left"/>
      <w:pPr>
        <w:ind w:left="2100" w:hanging="480"/>
      </w:pPr>
      <w:rPr>
        <w:rFonts w:hint="default"/>
        <w:lang w:val="en-US" w:eastAsia="en-US" w:bidi="en-US"/>
      </w:rPr>
    </w:lvl>
    <w:lvl w:ilvl="4" w:tplc="AE5A6002">
      <w:numFmt w:val="bullet"/>
      <w:lvlText w:val="•"/>
      <w:lvlJc w:val="left"/>
      <w:pPr>
        <w:ind w:left="2160" w:hanging="480"/>
      </w:pPr>
      <w:rPr>
        <w:rFonts w:hint="default"/>
        <w:lang w:val="en-US" w:eastAsia="en-US" w:bidi="en-US"/>
      </w:rPr>
    </w:lvl>
    <w:lvl w:ilvl="5" w:tplc="82BE3574">
      <w:numFmt w:val="bullet"/>
      <w:lvlText w:val="•"/>
      <w:lvlJc w:val="left"/>
      <w:pPr>
        <w:ind w:left="3796" w:hanging="480"/>
      </w:pPr>
      <w:rPr>
        <w:rFonts w:hint="default"/>
        <w:lang w:val="en-US" w:eastAsia="en-US" w:bidi="en-US"/>
      </w:rPr>
    </w:lvl>
    <w:lvl w:ilvl="6" w:tplc="2C16B98A">
      <w:numFmt w:val="bullet"/>
      <w:lvlText w:val="•"/>
      <w:lvlJc w:val="left"/>
      <w:pPr>
        <w:ind w:left="5433" w:hanging="480"/>
      </w:pPr>
      <w:rPr>
        <w:rFonts w:hint="default"/>
        <w:lang w:val="en-US" w:eastAsia="en-US" w:bidi="en-US"/>
      </w:rPr>
    </w:lvl>
    <w:lvl w:ilvl="7" w:tplc="882EBDC8">
      <w:numFmt w:val="bullet"/>
      <w:lvlText w:val="•"/>
      <w:lvlJc w:val="left"/>
      <w:pPr>
        <w:ind w:left="7070" w:hanging="480"/>
      </w:pPr>
      <w:rPr>
        <w:rFonts w:hint="default"/>
        <w:lang w:val="en-US" w:eastAsia="en-US" w:bidi="en-US"/>
      </w:rPr>
    </w:lvl>
    <w:lvl w:ilvl="8" w:tplc="15444E1E">
      <w:numFmt w:val="bullet"/>
      <w:lvlText w:val="•"/>
      <w:lvlJc w:val="left"/>
      <w:pPr>
        <w:ind w:left="8706" w:hanging="480"/>
      </w:pPr>
      <w:rPr>
        <w:rFonts w:hint="default"/>
        <w:lang w:val="en-US" w:eastAsia="en-US" w:bidi="en-US"/>
      </w:rPr>
    </w:lvl>
  </w:abstractNum>
  <w:abstractNum w:abstractNumId="12" w15:restartNumberingAfterBreak="0">
    <w:nsid w:val="1044328D"/>
    <w:multiLevelType w:val="hybridMultilevel"/>
    <w:tmpl w:val="EDD21A4A"/>
    <w:lvl w:ilvl="0" w:tplc="0A78E722">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B4DE39AC">
      <w:numFmt w:val="bullet"/>
      <w:lvlText w:val="•"/>
      <w:lvlJc w:val="left"/>
      <w:pPr>
        <w:ind w:left="2440" w:hanging="360"/>
      </w:pPr>
      <w:rPr>
        <w:rFonts w:hint="default"/>
        <w:lang w:val="en-US" w:eastAsia="en-US" w:bidi="en-US"/>
      </w:rPr>
    </w:lvl>
    <w:lvl w:ilvl="2" w:tplc="ECA2A46E">
      <w:numFmt w:val="bullet"/>
      <w:lvlText w:val="•"/>
      <w:lvlJc w:val="left"/>
      <w:pPr>
        <w:ind w:left="3500" w:hanging="360"/>
      </w:pPr>
      <w:rPr>
        <w:rFonts w:hint="default"/>
        <w:lang w:val="en-US" w:eastAsia="en-US" w:bidi="en-US"/>
      </w:rPr>
    </w:lvl>
    <w:lvl w:ilvl="3" w:tplc="9294D74A">
      <w:numFmt w:val="bullet"/>
      <w:lvlText w:val="•"/>
      <w:lvlJc w:val="left"/>
      <w:pPr>
        <w:ind w:left="4560" w:hanging="360"/>
      </w:pPr>
      <w:rPr>
        <w:rFonts w:hint="default"/>
        <w:lang w:val="en-US" w:eastAsia="en-US" w:bidi="en-US"/>
      </w:rPr>
    </w:lvl>
    <w:lvl w:ilvl="4" w:tplc="CF068FA6">
      <w:numFmt w:val="bullet"/>
      <w:lvlText w:val="•"/>
      <w:lvlJc w:val="left"/>
      <w:pPr>
        <w:ind w:left="5620" w:hanging="360"/>
      </w:pPr>
      <w:rPr>
        <w:rFonts w:hint="default"/>
        <w:lang w:val="en-US" w:eastAsia="en-US" w:bidi="en-US"/>
      </w:rPr>
    </w:lvl>
    <w:lvl w:ilvl="5" w:tplc="6A4A054C">
      <w:numFmt w:val="bullet"/>
      <w:lvlText w:val="•"/>
      <w:lvlJc w:val="left"/>
      <w:pPr>
        <w:ind w:left="6680" w:hanging="360"/>
      </w:pPr>
      <w:rPr>
        <w:rFonts w:hint="default"/>
        <w:lang w:val="en-US" w:eastAsia="en-US" w:bidi="en-US"/>
      </w:rPr>
    </w:lvl>
    <w:lvl w:ilvl="6" w:tplc="A044C34C">
      <w:numFmt w:val="bullet"/>
      <w:lvlText w:val="•"/>
      <w:lvlJc w:val="left"/>
      <w:pPr>
        <w:ind w:left="7740" w:hanging="360"/>
      </w:pPr>
      <w:rPr>
        <w:rFonts w:hint="default"/>
        <w:lang w:val="en-US" w:eastAsia="en-US" w:bidi="en-US"/>
      </w:rPr>
    </w:lvl>
    <w:lvl w:ilvl="7" w:tplc="F1840B6E">
      <w:numFmt w:val="bullet"/>
      <w:lvlText w:val="•"/>
      <w:lvlJc w:val="left"/>
      <w:pPr>
        <w:ind w:left="8800" w:hanging="360"/>
      </w:pPr>
      <w:rPr>
        <w:rFonts w:hint="default"/>
        <w:lang w:val="en-US" w:eastAsia="en-US" w:bidi="en-US"/>
      </w:rPr>
    </w:lvl>
    <w:lvl w:ilvl="8" w:tplc="E9D67F14">
      <w:numFmt w:val="bullet"/>
      <w:lvlText w:val="•"/>
      <w:lvlJc w:val="left"/>
      <w:pPr>
        <w:ind w:left="9860" w:hanging="360"/>
      </w:pPr>
      <w:rPr>
        <w:rFonts w:hint="default"/>
        <w:lang w:val="en-US" w:eastAsia="en-US" w:bidi="en-US"/>
      </w:rPr>
    </w:lvl>
  </w:abstractNum>
  <w:abstractNum w:abstractNumId="13" w15:restartNumberingAfterBreak="0">
    <w:nsid w:val="10AF3564"/>
    <w:multiLevelType w:val="hybridMultilevel"/>
    <w:tmpl w:val="02002E80"/>
    <w:lvl w:ilvl="0" w:tplc="2AA096E0">
      <w:start w:val="2"/>
      <w:numFmt w:val="lowerRoman"/>
      <w:lvlText w:val="(%1)"/>
      <w:lvlJc w:val="left"/>
      <w:pPr>
        <w:ind w:left="2150" w:hanging="341"/>
      </w:pPr>
      <w:rPr>
        <w:rFonts w:ascii="Times New Roman" w:eastAsia="Times New Roman" w:hAnsi="Times New Roman" w:cs="Times New Roman" w:hint="default"/>
        <w:spacing w:val="-4"/>
        <w:w w:val="100"/>
        <w:sz w:val="24"/>
        <w:szCs w:val="24"/>
        <w:lang w:val="en-US" w:eastAsia="en-US" w:bidi="en-US"/>
      </w:rPr>
    </w:lvl>
    <w:lvl w:ilvl="1" w:tplc="A0EA9EAC">
      <w:numFmt w:val="bullet"/>
      <w:lvlText w:val="•"/>
      <w:lvlJc w:val="left"/>
      <w:pPr>
        <w:ind w:left="3142" w:hanging="341"/>
      </w:pPr>
      <w:rPr>
        <w:rFonts w:hint="default"/>
        <w:lang w:val="en-US" w:eastAsia="en-US" w:bidi="en-US"/>
      </w:rPr>
    </w:lvl>
    <w:lvl w:ilvl="2" w:tplc="D5BC2C68">
      <w:numFmt w:val="bullet"/>
      <w:lvlText w:val="•"/>
      <w:lvlJc w:val="left"/>
      <w:pPr>
        <w:ind w:left="4124" w:hanging="341"/>
      </w:pPr>
      <w:rPr>
        <w:rFonts w:hint="default"/>
        <w:lang w:val="en-US" w:eastAsia="en-US" w:bidi="en-US"/>
      </w:rPr>
    </w:lvl>
    <w:lvl w:ilvl="3" w:tplc="F280E25A">
      <w:numFmt w:val="bullet"/>
      <w:lvlText w:val="•"/>
      <w:lvlJc w:val="left"/>
      <w:pPr>
        <w:ind w:left="5106" w:hanging="341"/>
      </w:pPr>
      <w:rPr>
        <w:rFonts w:hint="default"/>
        <w:lang w:val="en-US" w:eastAsia="en-US" w:bidi="en-US"/>
      </w:rPr>
    </w:lvl>
    <w:lvl w:ilvl="4" w:tplc="3EB0747C">
      <w:numFmt w:val="bullet"/>
      <w:lvlText w:val="•"/>
      <w:lvlJc w:val="left"/>
      <w:pPr>
        <w:ind w:left="6088" w:hanging="341"/>
      </w:pPr>
      <w:rPr>
        <w:rFonts w:hint="default"/>
        <w:lang w:val="en-US" w:eastAsia="en-US" w:bidi="en-US"/>
      </w:rPr>
    </w:lvl>
    <w:lvl w:ilvl="5" w:tplc="40C29E5C">
      <w:numFmt w:val="bullet"/>
      <w:lvlText w:val="•"/>
      <w:lvlJc w:val="left"/>
      <w:pPr>
        <w:ind w:left="7070" w:hanging="341"/>
      </w:pPr>
      <w:rPr>
        <w:rFonts w:hint="default"/>
        <w:lang w:val="en-US" w:eastAsia="en-US" w:bidi="en-US"/>
      </w:rPr>
    </w:lvl>
    <w:lvl w:ilvl="6" w:tplc="D8A6EA50">
      <w:numFmt w:val="bullet"/>
      <w:lvlText w:val="•"/>
      <w:lvlJc w:val="left"/>
      <w:pPr>
        <w:ind w:left="8052" w:hanging="341"/>
      </w:pPr>
      <w:rPr>
        <w:rFonts w:hint="default"/>
        <w:lang w:val="en-US" w:eastAsia="en-US" w:bidi="en-US"/>
      </w:rPr>
    </w:lvl>
    <w:lvl w:ilvl="7" w:tplc="8DA45076">
      <w:numFmt w:val="bullet"/>
      <w:lvlText w:val="•"/>
      <w:lvlJc w:val="left"/>
      <w:pPr>
        <w:ind w:left="9034" w:hanging="341"/>
      </w:pPr>
      <w:rPr>
        <w:rFonts w:hint="default"/>
        <w:lang w:val="en-US" w:eastAsia="en-US" w:bidi="en-US"/>
      </w:rPr>
    </w:lvl>
    <w:lvl w:ilvl="8" w:tplc="18C0F11A">
      <w:numFmt w:val="bullet"/>
      <w:lvlText w:val="•"/>
      <w:lvlJc w:val="left"/>
      <w:pPr>
        <w:ind w:left="10016" w:hanging="341"/>
      </w:pPr>
      <w:rPr>
        <w:rFonts w:hint="default"/>
        <w:lang w:val="en-US" w:eastAsia="en-US" w:bidi="en-US"/>
      </w:rPr>
    </w:lvl>
  </w:abstractNum>
  <w:abstractNum w:abstractNumId="14" w15:restartNumberingAfterBreak="0">
    <w:nsid w:val="112B641B"/>
    <w:multiLevelType w:val="hybridMultilevel"/>
    <w:tmpl w:val="7D326FF8"/>
    <w:lvl w:ilvl="0" w:tplc="F7AAD908">
      <w:start w:val="1"/>
      <w:numFmt w:val="decimal"/>
      <w:lvlText w:val="%1."/>
      <w:lvlJc w:val="left"/>
      <w:pPr>
        <w:ind w:left="1920" w:hanging="540"/>
      </w:pPr>
      <w:rPr>
        <w:rFonts w:ascii="Times New Roman" w:eastAsia="Times New Roman" w:hAnsi="Times New Roman" w:cs="Times New Roman" w:hint="default"/>
        <w:color w:val="221F1F"/>
        <w:spacing w:val="-16"/>
        <w:w w:val="100"/>
        <w:sz w:val="24"/>
        <w:szCs w:val="24"/>
        <w:lang w:val="en-US" w:eastAsia="en-US" w:bidi="en-US"/>
      </w:rPr>
    </w:lvl>
    <w:lvl w:ilvl="1" w:tplc="82043760">
      <w:start w:val="1"/>
      <w:numFmt w:val="lowerLetter"/>
      <w:lvlText w:val="(%2)"/>
      <w:lvlJc w:val="left"/>
      <w:pPr>
        <w:ind w:left="2460" w:hanging="540"/>
      </w:pPr>
      <w:rPr>
        <w:rFonts w:hint="default"/>
        <w:spacing w:val="-22"/>
        <w:w w:val="100"/>
        <w:lang w:val="en-US" w:eastAsia="en-US" w:bidi="en-US"/>
      </w:rPr>
    </w:lvl>
    <w:lvl w:ilvl="2" w:tplc="D0D07A58">
      <w:numFmt w:val="bullet"/>
      <w:lvlText w:val="•"/>
      <w:lvlJc w:val="left"/>
      <w:pPr>
        <w:ind w:left="3517" w:hanging="540"/>
      </w:pPr>
      <w:rPr>
        <w:rFonts w:hint="default"/>
        <w:lang w:val="en-US" w:eastAsia="en-US" w:bidi="en-US"/>
      </w:rPr>
    </w:lvl>
    <w:lvl w:ilvl="3" w:tplc="1EB09078">
      <w:numFmt w:val="bullet"/>
      <w:lvlText w:val="•"/>
      <w:lvlJc w:val="left"/>
      <w:pPr>
        <w:ind w:left="4575" w:hanging="540"/>
      </w:pPr>
      <w:rPr>
        <w:rFonts w:hint="default"/>
        <w:lang w:val="en-US" w:eastAsia="en-US" w:bidi="en-US"/>
      </w:rPr>
    </w:lvl>
    <w:lvl w:ilvl="4" w:tplc="D486B058">
      <w:numFmt w:val="bullet"/>
      <w:lvlText w:val="•"/>
      <w:lvlJc w:val="left"/>
      <w:pPr>
        <w:ind w:left="5633" w:hanging="540"/>
      </w:pPr>
      <w:rPr>
        <w:rFonts w:hint="default"/>
        <w:lang w:val="en-US" w:eastAsia="en-US" w:bidi="en-US"/>
      </w:rPr>
    </w:lvl>
    <w:lvl w:ilvl="5" w:tplc="A5E851FA">
      <w:numFmt w:val="bullet"/>
      <w:lvlText w:val="•"/>
      <w:lvlJc w:val="left"/>
      <w:pPr>
        <w:ind w:left="6691" w:hanging="540"/>
      </w:pPr>
      <w:rPr>
        <w:rFonts w:hint="default"/>
        <w:lang w:val="en-US" w:eastAsia="en-US" w:bidi="en-US"/>
      </w:rPr>
    </w:lvl>
    <w:lvl w:ilvl="6" w:tplc="52366A44">
      <w:numFmt w:val="bullet"/>
      <w:lvlText w:val="•"/>
      <w:lvlJc w:val="left"/>
      <w:pPr>
        <w:ind w:left="7748" w:hanging="540"/>
      </w:pPr>
      <w:rPr>
        <w:rFonts w:hint="default"/>
        <w:lang w:val="en-US" w:eastAsia="en-US" w:bidi="en-US"/>
      </w:rPr>
    </w:lvl>
    <w:lvl w:ilvl="7" w:tplc="3C02A51A">
      <w:numFmt w:val="bullet"/>
      <w:lvlText w:val="•"/>
      <w:lvlJc w:val="left"/>
      <w:pPr>
        <w:ind w:left="8806" w:hanging="540"/>
      </w:pPr>
      <w:rPr>
        <w:rFonts w:hint="default"/>
        <w:lang w:val="en-US" w:eastAsia="en-US" w:bidi="en-US"/>
      </w:rPr>
    </w:lvl>
    <w:lvl w:ilvl="8" w:tplc="4202DC40">
      <w:numFmt w:val="bullet"/>
      <w:lvlText w:val="•"/>
      <w:lvlJc w:val="left"/>
      <w:pPr>
        <w:ind w:left="9864" w:hanging="540"/>
      </w:pPr>
      <w:rPr>
        <w:rFonts w:hint="default"/>
        <w:lang w:val="en-US" w:eastAsia="en-US" w:bidi="en-US"/>
      </w:rPr>
    </w:lvl>
  </w:abstractNum>
  <w:abstractNum w:abstractNumId="15" w15:restartNumberingAfterBreak="0">
    <w:nsid w:val="119E1FC8"/>
    <w:multiLevelType w:val="hybridMultilevel"/>
    <w:tmpl w:val="F6DABA00"/>
    <w:lvl w:ilvl="0" w:tplc="3152877A">
      <w:start w:val="1"/>
      <w:numFmt w:val="decimal"/>
      <w:lvlText w:val="%1."/>
      <w:lvlJc w:val="left"/>
      <w:pPr>
        <w:ind w:left="2150" w:hanging="480"/>
      </w:pPr>
      <w:rPr>
        <w:rFonts w:ascii="Times New Roman" w:eastAsia="Times New Roman" w:hAnsi="Times New Roman" w:cs="Times New Roman" w:hint="default"/>
        <w:color w:val="221F1F"/>
        <w:spacing w:val="-2"/>
        <w:w w:val="100"/>
        <w:sz w:val="24"/>
        <w:szCs w:val="24"/>
        <w:lang w:val="en-US" w:eastAsia="en-US" w:bidi="en-US"/>
      </w:rPr>
    </w:lvl>
    <w:lvl w:ilvl="1" w:tplc="DD082E24">
      <w:numFmt w:val="bullet"/>
      <w:lvlText w:val="•"/>
      <w:lvlJc w:val="left"/>
      <w:pPr>
        <w:ind w:left="3142" w:hanging="480"/>
      </w:pPr>
      <w:rPr>
        <w:rFonts w:hint="default"/>
        <w:lang w:val="en-US" w:eastAsia="en-US" w:bidi="en-US"/>
      </w:rPr>
    </w:lvl>
    <w:lvl w:ilvl="2" w:tplc="751E9CC8">
      <w:numFmt w:val="bullet"/>
      <w:lvlText w:val="•"/>
      <w:lvlJc w:val="left"/>
      <w:pPr>
        <w:ind w:left="4124" w:hanging="480"/>
      </w:pPr>
      <w:rPr>
        <w:rFonts w:hint="default"/>
        <w:lang w:val="en-US" w:eastAsia="en-US" w:bidi="en-US"/>
      </w:rPr>
    </w:lvl>
    <w:lvl w:ilvl="3" w:tplc="122A4880">
      <w:numFmt w:val="bullet"/>
      <w:lvlText w:val="•"/>
      <w:lvlJc w:val="left"/>
      <w:pPr>
        <w:ind w:left="5106" w:hanging="480"/>
      </w:pPr>
      <w:rPr>
        <w:rFonts w:hint="default"/>
        <w:lang w:val="en-US" w:eastAsia="en-US" w:bidi="en-US"/>
      </w:rPr>
    </w:lvl>
    <w:lvl w:ilvl="4" w:tplc="EADA4186">
      <w:numFmt w:val="bullet"/>
      <w:lvlText w:val="•"/>
      <w:lvlJc w:val="left"/>
      <w:pPr>
        <w:ind w:left="6088" w:hanging="480"/>
      </w:pPr>
      <w:rPr>
        <w:rFonts w:hint="default"/>
        <w:lang w:val="en-US" w:eastAsia="en-US" w:bidi="en-US"/>
      </w:rPr>
    </w:lvl>
    <w:lvl w:ilvl="5" w:tplc="14B6E66E">
      <w:numFmt w:val="bullet"/>
      <w:lvlText w:val="•"/>
      <w:lvlJc w:val="left"/>
      <w:pPr>
        <w:ind w:left="7070" w:hanging="480"/>
      </w:pPr>
      <w:rPr>
        <w:rFonts w:hint="default"/>
        <w:lang w:val="en-US" w:eastAsia="en-US" w:bidi="en-US"/>
      </w:rPr>
    </w:lvl>
    <w:lvl w:ilvl="6" w:tplc="B748FEA6">
      <w:numFmt w:val="bullet"/>
      <w:lvlText w:val="•"/>
      <w:lvlJc w:val="left"/>
      <w:pPr>
        <w:ind w:left="8052" w:hanging="480"/>
      </w:pPr>
      <w:rPr>
        <w:rFonts w:hint="default"/>
        <w:lang w:val="en-US" w:eastAsia="en-US" w:bidi="en-US"/>
      </w:rPr>
    </w:lvl>
    <w:lvl w:ilvl="7" w:tplc="E0441BC2">
      <w:numFmt w:val="bullet"/>
      <w:lvlText w:val="•"/>
      <w:lvlJc w:val="left"/>
      <w:pPr>
        <w:ind w:left="9034" w:hanging="480"/>
      </w:pPr>
      <w:rPr>
        <w:rFonts w:hint="default"/>
        <w:lang w:val="en-US" w:eastAsia="en-US" w:bidi="en-US"/>
      </w:rPr>
    </w:lvl>
    <w:lvl w:ilvl="8" w:tplc="290E6D7C">
      <w:numFmt w:val="bullet"/>
      <w:lvlText w:val="•"/>
      <w:lvlJc w:val="left"/>
      <w:pPr>
        <w:ind w:left="10016" w:hanging="480"/>
      </w:pPr>
      <w:rPr>
        <w:rFonts w:hint="default"/>
        <w:lang w:val="en-US" w:eastAsia="en-US" w:bidi="en-US"/>
      </w:rPr>
    </w:lvl>
  </w:abstractNum>
  <w:abstractNum w:abstractNumId="16" w15:restartNumberingAfterBreak="0">
    <w:nsid w:val="12167825"/>
    <w:multiLevelType w:val="hybridMultilevel"/>
    <w:tmpl w:val="E9B8B576"/>
    <w:lvl w:ilvl="0" w:tplc="0DA60A74">
      <w:start w:val="1"/>
      <w:numFmt w:val="lowerLetter"/>
      <w:lvlText w:val="(%1)"/>
      <w:lvlJc w:val="left"/>
      <w:pPr>
        <w:ind w:left="1250" w:hanging="300"/>
        <w:jc w:val="right"/>
      </w:pPr>
      <w:rPr>
        <w:rFonts w:hint="default"/>
        <w:spacing w:val="-4"/>
        <w:w w:val="100"/>
        <w:lang w:val="en-US" w:eastAsia="en-US" w:bidi="en-US"/>
      </w:rPr>
    </w:lvl>
    <w:lvl w:ilvl="1" w:tplc="5524E0AE">
      <w:start w:val="1"/>
      <w:numFmt w:val="decimal"/>
      <w:lvlText w:val="(%2)"/>
      <w:lvlJc w:val="left"/>
      <w:pPr>
        <w:ind w:left="1740" w:hanging="360"/>
      </w:pPr>
      <w:rPr>
        <w:rFonts w:ascii="Times New Roman" w:eastAsia="Times New Roman" w:hAnsi="Times New Roman" w:cs="Times New Roman" w:hint="default"/>
        <w:color w:val="221F1F"/>
        <w:spacing w:val="-4"/>
        <w:w w:val="100"/>
        <w:sz w:val="24"/>
        <w:szCs w:val="24"/>
        <w:lang w:val="en-US" w:eastAsia="en-US" w:bidi="en-US"/>
      </w:rPr>
    </w:lvl>
    <w:lvl w:ilvl="2" w:tplc="0938FC54">
      <w:start w:val="1"/>
      <w:numFmt w:val="decimal"/>
      <w:lvlText w:val="%3."/>
      <w:lvlJc w:val="left"/>
      <w:pPr>
        <w:ind w:left="2152" w:hanging="480"/>
      </w:pPr>
      <w:rPr>
        <w:rFonts w:ascii="Times New Roman" w:eastAsia="Times New Roman" w:hAnsi="Times New Roman" w:cs="Times New Roman" w:hint="default"/>
        <w:color w:val="221F1F"/>
        <w:spacing w:val="-24"/>
        <w:w w:val="100"/>
        <w:sz w:val="24"/>
        <w:szCs w:val="24"/>
        <w:lang w:val="en-US" w:eastAsia="en-US" w:bidi="en-US"/>
      </w:rPr>
    </w:lvl>
    <w:lvl w:ilvl="3" w:tplc="E9FAA566">
      <w:numFmt w:val="bullet"/>
      <w:lvlText w:val="•"/>
      <w:lvlJc w:val="left"/>
      <w:pPr>
        <w:ind w:left="3387" w:hanging="480"/>
      </w:pPr>
      <w:rPr>
        <w:rFonts w:hint="default"/>
        <w:lang w:val="en-US" w:eastAsia="en-US" w:bidi="en-US"/>
      </w:rPr>
    </w:lvl>
    <w:lvl w:ilvl="4" w:tplc="CF5CB5D0">
      <w:numFmt w:val="bullet"/>
      <w:lvlText w:val="•"/>
      <w:lvlJc w:val="left"/>
      <w:pPr>
        <w:ind w:left="4615" w:hanging="480"/>
      </w:pPr>
      <w:rPr>
        <w:rFonts w:hint="default"/>
        <w:lang w:val="en-US" w:eastAsia="en-US" w:bidi="en-US"/>
      </w:rPr>
    </w:lvl>
    <w:lvl w:ilvl="5" w:tplc="A394E68C">
      <w:numFmt w:val="bullet"/>
      <w:lvlText w:val="•"/>
      <w:lvlJc w:val="left"/>
      <w:pPr>
        <w:ind w:left="5842" w:hanging="480"/>
      </w:pPr>
      <w:rPr>
        <w:rFonts w:hint="default"/>
        <w:lang w:val="en-US" w:eastAsia="en-US" w:bidi="en-US"/>
      </w:rPr>
    </w:lvl>
    <w:lvl w:ilvl="6" w:tplc="0C929B70">
      <w:numFmt w:val="bullet"/>
      <w:lvlText w:val="•"/>
      <w:lvlJc w:val="left"/>
      <w:pPr>
        <w:ind w:left="7070" w:hanging="480"/>
      </w:pPr>
      <w:rPr>
        <w:rFonts w:hint="default"/>
        <w:lang w:val="en-US" w:eastAsia="en-US" w:bidi="en-US"/>
      </w:rPr>
    </w:lvl>
    <w:lvl w:ilvl="7" w:tplc="A77A6F56">
      <w:numFmt w:val="bullet"/>
      <w:lvlText w:val="•"/>
      <w:lvlJc w:val="left"/>
      <w:pPr>
        <w:ind w:left="8297" w:hanging="480"/>
      </w:pPr>
      <w:rPr>
        <w:rFonts w:hint="default"/>
        <w:lang w:val="en-US" w:eastAsia="en-US" w:bidi="en-US"/>
      </w:rPr>
    </w:lvl>
    <w:lvl w:ilvl="8" w:tplc="CB60BB2A">
      <w:numFmt w:val="bullet"/>
      <w:lvlText w:val="•"/>
      <w:lvlJc w:val="left"/>
      <w:pPr>
        <w:ind w:left="9525" w:hanging="480"/>
      </w:pPr>
      <w:rPr>
        <w:rFonts w:hint="default"/>
        <w:lang w:val="en-US" w:eastAsia="en-US" w:bidi="en-US"/>
      </w:rPr>
    </w:lvl>
  </w:abstractNum>
  <w:abstractNum w:abstractNumId="17" w15:restartNumberingAfterBreak="0">
    <w:nsid w:val="135A0D84"/>
    <w:multiLevelType w:val="hybridMultilevel"/>
    <w:tmpl w:val="62DE476A"/>
    <w:lvl w:ilvl="0" w:tplc="F9AE4760">
      <w:start w:val="2"/>
      <w:numFmt w:val="lowerLetter"/>
      <w:lvlText w:val="(%1)"/>
      <w:lvlJc w:val="left"/>
      <w:pPr>
        <w:ind w:left="2100" w:hanging="360"/>
      </w:pPr>
      <w:rPr>
        <w:rFonts w:ascii="Times New Roman" w:eastAsia="Times New Roman" w:hAnsi="Times New Roman" w:cs="Times New Roman" w:hint="default"/>
        <w:color w:val="221F1F"/>
        <w:spacing w:val="-1"/>
        <w:w w:val="100"/>
        <w:sz w:val="24"/>
        <w:szCs w:val="24"/>
        <w:lang w:val="en-US" w:eastAsia="en-US" w:bidi="en-US"/>
      </w:rPr>
    </w:lvl>
    <w:lvl w:ilvl="1" w:tplc="AE36FD06">
      <w:numFmt w:val="bullet"/>
      <w:lvlText w:val="•"/>
      <w:lvlJc w:val="left"/>
      <w:pPr>
        <w:ind w:left="3088" w:hanging="360"/>
      </w:pPr>
      <w:rPr>
        <w:rFonts w:hint="default"/>
        <w:lang w:val="en-US" w:eastAsia="en-US" w:bidi="en-US"/>
      </w:rPr>
    </w:lvl>
    <w:lvl w:ilvl="2" w:tplc="768C67FE">
      <w:numFmt w:val="bullet"/>
      <w:lvlText w:val="•"/>
      <w:lvlJc w:val="left"/>
      <w:pPr>
        <w:ind w:left="4076" w:hanging="360"/>
      </w:pPr>
      <w:rPr>
        <w:rFonts w:hint="default"/>
        <w:lang w:val="en-US" w:eastAsia="en-US" w:bidi="en-US"/>
      </w:rPr>
    </w:lvl>
    <w:lvl w:ilvl="3" w:tplc="F4E496CA">
      <w:numFmt w:val="bullet"/>
      <w:lvlText w:val="•"/>
      <w:lvlJc w:val="left"/>
      <w:pPr>
        <w:ind w:left="5064" w:hanging="360"/>
      </w:pPr>
      <w:rPr>
        <w:rFonts w:hint="default"/>
        <w:lang w:val="en-US" w:eastAsia="en-US" w:bidi="en-US"/>
      </w:rPr>
    </w:lvl>
    <w:lvl w:ilvl="4" w:tplc="5218FB90">
      <w:numFmt w:val="bullet"/>
      <w:lvlText w:val="•"/>
      <w:lvlJc w:val="left"/>
      <w:pPr>
        <w:ind w:left="6052" w:hanging="360"/>
      </w:pPr>
      <w:rPr>
        <w:rFonts w:hint="default"/>
        <w:lang w:val="en-US" w:eastAsia="en-US" w:bidi="en-US"/>
      </w:rPr>
    </w:lvl>
    <w:lvl w:ilvl="5" w:tplc="78329B5C">
      <w:numFmt w:val="bullet"/>
      <w:lvlText w:val="•"/>
      <w:lvlJc w:val="left"/>
      <w:pPr>
        <w:ind w:left="7040" w:hanging="360"/>
      </w:pPr>
      <w:rPr>
        <w:rFonts w:hint="default"/>
        <w:lang w:val="en-US" w:eastAsia="en-US" w:bidi="en-US"/>
      </w:rPr>
    </w:lvl>
    <w:lvl w:ilvl="6" w:tplc="7EFE6FCA">
      <w:numFmt w:val="bullet"/>
      <w:lvlText w:val="•"/>
      <w:lvlJc w:val="left"/>
      <w:pPr>
        <w:ind w:left="8028" w:hanging="360"/>
      </w:pPr>
      <w:rPr>
        <w:rFonts w:hint="default"/>
        <w:lang w:val="en-US" w:eastAsia="en-US" w:bidi="en-US"/>
      </w:rPr>
    </w:lvl>
    <w:lvl w:ilvl="7" w:tplc="0262D1F2">
      <w:numFmt w:val="bullet"/>
      <w:lvlText w:val="•"/>
      <w:lvlJc w:val="left"/>
      <w:pPr>
        <w:ind w:left="9016" w:hanging="360"/>
      </w:pPr>
      <w:rPr>
        <w:rFonts w:hint="default"/>
        <w:lang w:val="en-US" w:eastAsia="en-US" w:bidi="en-US"/>
      </w:rPr>
    </w:lvl>
    <w:lvl w:ilvl="8" w:tplc="A5F8C9B0">
      <w:numFmt w:val="bullet"/>
      <w:lvlText w:val="•"/>
      <w:lvlJc w:val="left"/>
      <w:pPr>
        <w:ind w:left="10004" w:hanging="360"/>
      </w:pPr>
      <w:rPr>
        <w:rFonts w:hint="default"/>
        <w:lang w:val="en-US" w:eastAsia="en-US" w:bidi="en-US"/>
      </w:rPr>
    </w:lvl>
  </w:abstractNum>
  <w:abstractNum w:abstractNumId="18" w15:restartNumberingAfterBreak="0">
    <w:nsid w:val="181B723F"/>
    <w:multiLevelType w:val="hybridMultilevel"/>
    <w:tmpl w:val="3FCCC6D6"/>
    <w:lvl w:ilvl="0" w:tplc="BA26C7EE">
      <w:start w:val="1"/>
      <w:numFmt w:val="decimal"/>
      <w:lvlText w:val="%1."/>
      <w:lvlJc w:val="left"/>
      <w:pPr>
        <w:ind w:left="1200" w:hanging="269"/>
      </w:pPr>
      <w:rPr>
        <w:rFonts w:ascii="Times New Roman" w:eastAsia="Times New Roman" w:hAnsi="Times New Roman" w:cs="Times New Roman" w:hint="default"/>
        <w:color w:val="221F1F"/>
        <w:w w:val="100"/>
        <w:sz w:val="24"/>
        <w:szCs w:val="24"/>
        <w:lang w:val="en-US" w:eastAsia="en-US" w:bidi="en-US"/>
      </w:rPr>
    </w:lvl>
    <w:lvl w:ilvl="1" w:tplc="8B9A241E">
      <w:start w:val="1"/>
      <w:numFmt w:val="lowerLetter"/>
      <w:lvlText w:val="(%2)"/>
      <w:lvlJc w:val="left"/>
      <w:pPr>
        <w:ind w:left="2148" w:hanging="497"/>
      </w:pPr>
      <w:rPr>
        <w:rFonts w:ascii="Times New Roman" w:eastAsia="Times New Roman" w:hAnsi="Times New Roman" w:cs="Times New Roman" w:hint="default"/>
        <w:color w:val="221F1F"/>
        <w:spacing w:val="-22"/>
        <w:w w:val="100"/>
        <w:sz w:val="24"/>
        <w:szCs w:val="24"/>
        <w:lang w:val="en-US" w:eastAsia="en-US" w:bidi="en-US"/>
      </w:rPr>
    </w:lvl>
    <w:lvl w:ilvl="2" w:tplc="04BE3D52">
      <w:numFmt w:val="bullet"/>
      <w:lvlText w:val="•"/>
      <w:lvlJc w:val="left"/>
      <w:pPr>
        <w:ind w:left="3233" w:hanging="497"/>
      </w:pPr>
      <w:rPr>
        <w:rFonts w:hint="default"/>
        <w:lang w:val="en-US" w:eastAsia="en-US" w:bidi="en-US"/>
      </w:rPr>
    </w:lvl>
    <w:lvl w:ilvl="3" w:tplc="F2B6D4AC">
      <w:numFmt w:val="bullet"/>
      <w:lvlText w:val="•"/>
      <w:lvlJc w:val="left"/>
      <w:pPr>
        <w:ind w:left="4326" w:hanging="497"/>
      </w:pPr>
      <w:rPr>
        <w:rFonts w:hint="default"/>
        <w:lang w:val="en-US" w:eastAsia="en-US" w:bidi="en-US"/>
      </w:rPr>
    </w:lvl>
    <w:lvl w:ilvl="4" w:tplc="802ED410">
      <w:numFmt w:val="bullet"/>
      <w:lvlText w:val="•"/>
      <w:lvlJc w:val="left"/>
      <w:pPr>
        <w:ind w:left="5420" w:hanging="497"/>
      </w:pPr>
      <w:rPr>
        <w:rFonts w:hint="default"/>
        <w:lang w:val="en-US" w:eastAsia="en-US" w:bidi="en-US"/>
      </w:rPr>
    </w:lvl>
    <w:lvl w:ilvl="5" w:tplc="08F8841A">
      <w:numFmt w:val="bullet"/>
      <w:lvlText w:val="•"/>
      <w:lvlJc w:val="left"/>
      <w:pPr>
        <w:ind w:left="6513" w:hanging="497"/>
      </w:pPr>
      <w:rPr>
        <w:rFonts w:hint="default"/>
        <w:lang w:val="en-US" w:eastAsia="en-US" w:bidi="en-US"/>
      </w:rPr>
    </w:lvl>
    <w:lvl w:ilvl="6" w:tplc="3A36B3CA">
      <w:numFmt w:val="bullet"/>
      <w:lvlText w:val="•"/>
      <w:lvlJc w:val="left"/>
      <w:pPr>
        <w:ind w:left="7606" w:hanging="497"/>
      </w:pPr>
      <w:rPr>
        <w:rFonts w:hint="default"/>
        <w:lang w:val="en-US" w:eastAsia="en-US" w:bidi="en-US"/>
      </w:rPr>
    </w:lvl>
    <w:lvl w:ilvl="7" w:tplc="FA3ECDFE">
      <w:numFmt w:val="bullet"/>
      <w:lvlText w:val="•"/>
      <w:lvlJc w:val="left"/>
      <w:pPr>
        <w:ind w:left="8700" w:hanging="497"/>
      </w:pPr>
      <w:rPr>
        <w:rFonts w:hint="default"/>
        <w:lang w:val="en-US" w:eastAsia="en-US" w:bidi="en-US"/>
      </w:rPr>
    </w:lvl>
    <w:lvl w:ilvl="8" w:tplc="23840512">
      <w:numFmt w:val="bullet"/>
      <w:lvlText w:val="•"/>
      <w:lvlJc w:val="left"/>
      <w:pPr>
        <w:ind w:left="9793" w:hanging="497"/>
      </w:pPr>
      <w:rPr>
        <w:rFonts w:hint="default"/>
        <w:lang w:val="en-US" w:eastAsia="en-US" w:bidi="en-US"/>
      </w:rPr>
    </w:lvl>
  </w:abstractNum>
  <w:abstractNum w:abstractNumId="19" w15:restartNumberingAfterBreak="0">
    <w:nsid w:val="18A80E28"/>
    <w:multiLevelType w:val="hybridMultilevel"/>
    <w:tmpl w:val="B1406776"/>
    <w:lvl w:ilvl="0" w:tplc="740EBE28">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81E6CC84">
      <w:numFmt w:val="bullet"/>
      <w:lvlText w:val="•"/>
      <w:lvlJc w:val="left"/>
      <w:pPr>
        <w:ind w:left="2440" w:hanging="360"/>
      </w:pPr>
      <w:rPr>
        <w:rFonts w:hint="default"/>
        <w:lang w:val="en-US" w:eastAsia="en-US" w:bidi="en-US"/>
      </w:rPr>
    </w:lvl>
    <w:lvl w:ilvl="2" w:tplc="9E8A8328">
      <w:numFmt w:val="bullet"/>
      <w:lvlText w:val="•"/>
      <w:lvlJc w:val="left"/>
      <w:pPr>
        <w:ind w:left="3500" w:hanging="360"/>
      </w:pPr>
      <w:rPr>
        <w:rFonts w:hint="default"/>
        <w:lang w:val="en-US" w:eastAsia="en-US" w:bidi="en-US"/>
      </w:rPr>
    </w:lvl>
    <w:lvl w:ilvl="3" w:tplc="07605726">
      <w:numFmt w:val="bullet"/>
      <w:lvlText w:val="•"/>
      <w:lvlJc w:val="left"/>
      <w:pPr>
        <w:ind w:left="4560" w:hanging="360"/>
      </w:pPr>
      <w:rPr>
        <w:rFonts w:hint="default"/>
        <w:lang w:val="en-US" w:eastAsia="en-US" w:bidi="en-US"/>
      </w:rPr>
    </w:lvl>
    <w:lvl w:ilvl="4" w:tplc="A1A018D0">
      <w:numFmt w:val="bullet"/>
      <w:lvlText w:val="•"/>
      <w:lvlJc w:val="left"/>
      <w:pPr>
        <w:ind w:left="5620" w:hanging="360"/>
      </w:pPr>
      <w:rPr>
        <w:rFonts w:hint="default"/>
        <w:lang w:val="en-US" w:eastAsia="en-US" w:bidi="en-US"/>
      </w:rPr>
    </w:lvl>
    <w:lvl w:ilvl="5" w:tplc="62DAB782">
      <w:numFmt w:val="bullet"/>
      <w:lvlText w:val="•"/>
      <w:lvlJc w:val="left"/>
      <w:pPr>
        <w:ind w:left="6680" w:hanging="360"/>
      </w:pPr>
      <w:rPr>
        <w:rFonts w:hint="default"/>
        <w:lang w:val="en-US" w:eastAsia="en-US" w:bidi="en-US"/>
      </w:rPr>
    </w:lvl>
    <w:lvl w:ilvl="6" w:tplc="8CECDE9A">
      <w:numFmt w:val="bullet"/>
      <w:lvlText w:val="•"/>
      <w:lvlJc w:val="left"/>
      <w:pPr>
        <w:ind w:left="7740" w:hanging="360"/>
      </w:pPr>
      <w:rPr>
        <w:rFonts w:hint="default"/>
        <w:lang w:val="en-US" w:eastAsia="en-US" w:bidi="en-US"/>
      </w:rPr>
    </w:lvl>
    <w:lvl w:ilvl="7" w:tplc="795C5D08">
      <w:numFmt w:val="bullet"/>
      <w:lvlText w:val="•"/>
      <w:lvlJc w:val="left"/>
      <w:pPr>
        <w:ind w:left="8800" w:hanging="360"/>
      </w:pPr>
      <w:rPr>
        <w:rFonts w:hint="default"/>
        <w:lang w:val="en-US" w:eastAsia="en-US" w:bidi="en-US"/>
      </w:rPr>
    </w:lvl>
    <w:lvl w:ilvl="8" w:tplc="6EE6F852">
      <w:numFmt w:val="bullet"/>
      <w:lvlText w:val="•"/>
      <w:lvlJc w:val="left"/>
      <w:pPr>
        <w:ind w:left="9860" w:hanging="360"/>
      </w:pPr>
      <w:rPr>
        <w:rFonts w:hint="default"/>
        <w:lang w:val="en-US" w:eastAsia="en-US" w:bidi="en-US"/>
      </w:rPr>
    </w:lvl>
  </w:abstractNum>
  <w:abstractNum w:abstractNumId="20" w15:restartNumberingAfterBreak="0">
    <w:nsid w:val="197B3806"/>
    <w:multiLevelType w:val="hybridMultilevel"/>
    <w:tmpl w:val="082823A4"/>
    <w:lvl w:ilvl="0" w:tplc="D7F0C954">
      <w:start w:val="1"/>
      <w:numFmt w:val="decimal"/>
      <w:lvlText w:val="%1."/>
      <w:lvlJc w:val="left"/>
      <w:pPr>
        <w:ind w:left="1200" w:hanging="269"/>
      </w:pPr>
      <w:rPr>
        <w:rFonts w:ascii="Times New Roman" w:eastAsia="Times New Roman" w:hAnsi="Times New Roman" w:cs="Times New Roman" w:hint="default"/>
        <w:color w:val="221F1F"/>
        <w:w w:val="100"/>
        <w:sz w:val="24"/>
        <w:szCs w:val="24"/>
        <w:lang w:val="en-US" w:eastAsia="en-US" w:bidi="en-US"/>
      </w:rPr>
    </w:lvl>
    <w:lvl w:ilvl="1" w:tplc="19FC45EC">
      <w:numFmt w:val="bullet"/>
      <w:lvlText w:val="•"/>
      <w:lvlJc w:val="left"/>
      <w:pPr>
        <w:ind w:left="2278" w:hanging="269"/>
      </w:pPr>
      <w:rPr>
        <w:rFonts w:hint="default"/>
        <w:lang w:val="en-US" w:eastAsia="en-US" w:bidi="en-US"/>
      </w:rPr>
    </w:lvl>
    <w:lvl w:ilvl="2" w:tplc="EF9CE77E">
      <w:numFmt w:val="bullet"/>
      <w:lvlText w:val="•"/>
      <w:lvlJc w:val="left"/>
      <w:pPr>
        <w:ind w:left="3356" w:hanging="269"/>
      </w:pPr>
      <w:rPr>
        <w:rFonts w:hint="default"/>
        <w:lang w:val="en-US" w:eastAsia="en-US" w:bidi="en-US"/>
      </w:rPr>
    </w:lvl>
    <w:lvl w:ilvl="3" w:tplc="7884EC56">
      <w:numFmt w:val="bullet"/>
      <w:lvlText w:val="•"/>
      <w:lvlJc w:val="left"/>
      <w:pPr>
        <w:ind w:left="4434" w:hanging="269"/>
      </w:pPr>
      <w:rPr>
        <w:rFonts w:hint="default"/>
        <w:lang w:val="en-US" w:eastAsia="en-US" w:bidi="en-US"/>
      </w:rPr>
    </w:lvl>
    <w:lvl w:ilvl="4" w:tplc="52C0E47E">
      <w:numFmt w:val="bullet"/>
      <w:lvlText w:val="•"/>
      <w:lvlJc w:val="left"/>
      <w:pPr>
        <w:ind w:left="5512" w:hanging="269"/>
      </w:pPr>
      <w:rPr>
        <w:rFonts w:hint="default"/>
        <w:lang w:val="en-US" w:eastAsia="en-US" w:bidi="en-US"/>
      </w:rPr>
    </w:lvl>
    <w:lvl w:ilvl="5" w:tplc="55260D42">
      <w:numFmt w:val="bullet"/>
      <w:lvlText w:val="•"/>
      <w:lvlJc w:val="left"/>
      <w:pPr>
        <w:ind w:left="6590" w:hanging="269"/>
      </w:pPr>
      <w:rPr>
        <w:rFonts w:hint="default"/>
        <w:lang w:val="en-US" w:eastAsia="en-US" w:bidi="en-US"/>
      </w:rPr>
    </w:lvl>
    <w:lvl w:ilvl="6" w:tplc="1930BA1C">
      <w:numFmt w:val="bullet"/>
      <w:lvlText w:val="•"/>
      <w:lvlJc w:val="left"/>
      <w:pPr>
        <w:ind w:left="7668" w:hanging="269"/>
      </w:pPr>
      <w:rPr>
        <w:rFonts w:hint="default"/>
        <w:lang w:val="en-US" w:eastAsia="en-US" w:bidi="en-US"/>
      </w:rPr>
    </w:lvl>
    <w:lvl w:ilvl="7" w:tplc="5BC2AC04">
      <w:numFmt w:val="bullet"/>
      <w:lvlText w:val="•"/>
      <w:lvlJc w:val="left"/>
      <w:pPr>
        <w:ind w:left="8746" w:hanging="269"/>
      </w:pPr>
      <w:rPr>
        <w:rFonts w:hint="default"/>
        <w:lang w:val="en-US" w:eastAsia="en-US" w:bidi="en-US"/>
      </w:rPr>
    </w:lvl>
    <w:lvl w:ilvl="8" w:tplc="C7BC0E36">
      <w:numFmt w:val="bullet"/>
      <w:lvlText w:val="•"/>
      <w:lvlJc w:val="left"/>
      <w:pPr>
        <w:ind w:left="9824" w:hanging="269"/>
      </w:pPr>
      <w:rPr>
        <w:rFonts w:hint="default"/>
        <w:lang w:val="en-US" w:eastAsia="en-US" w:bidi="en-US"/>
      </w:rPr>
    </w:lvl>
  </w:abstractNum>
  <w:abstractNum w:abstractNumId="21" w15:restartNumberingAfterBreak="0">
    <w:nsid w:val="1A3809A8"/>
    <w:multiLevelType w:val="hybridMultilevel"/>
    <w:tmpl w:val="F5101ECE"/>
    <w:lvl w:ilvl="0" w:tplc="9DD800EE">
      <w:start w:val="1"/>
      <w:numFmt w:val="upperLetter"/>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2" w15:restartNumberingAfterBreak="0">
    <w:nsid w:val="1B536C1C"/>
    <w:multiLevelType w:val="hybridMultilevel"/>
    <w:tmpl w:val="7264DC3C"/>
    <w:lvl w:ilvl="0" w:tplc="A48E7EFE">
      <w:start w:val="1"/>
      <w:numFmt w:val="decimal"/>
      <w:lvlText w:val="(%1)"/>
      <w:lvlJc w:val="left"/>
      <w:pPr>
        <w:ind w:left="1704" w:hanging="473"/>
      </w:pPr>
      <w:rPr>
        <w:rFonts w:ascii="Times New Roman" w:eastAsia="Times New Roman" w:hAnsi="Times New Roman" w:cs="Times New Roman" w:hint="default"/>
        <w:color w:val="221F1F"/>
        <w:spacing w:val="-5"/>
        <w:w w:val="100"/>
        <w:sz w:val="24"/>
        <w:szCs w:val="24"/>
        <w:lang w:val="en-US" w:eastAsia="en-US" w:bidi="en-US"/>
      </w:rPr>
    </w:lvl>
    <w:lvl w:ilvl="1" w:tplc="762AC594">
      <w:start w:val="1"/>
      <w:numFmt w:val="decimal"/>
      <w:lvlText w:val="%2."/>
      <w:lvlJc w:val="left"/>
      <w:pPr>
        <w:ind w:left="2150" w:hanging="480"/>
      </w:pPr>
      <w:rPr>
        <w:rFonts w:ascii="Times New Roman" w:eastAsia="Times New Roman" w:hAnsi="Times New Roman" w:cs="Times New Roman" w:hint="default"/>
        <w:color w:val="221F1F"/>
        <w:spacing w:val="-5"/>
        <w:w w:val="100"/>
        <w:sz w:val="24"/>
        <w:szCs w:val="24"/>
        <w:lang w:val="en-US" w:eastAsia="en-US" w:bidi="en-US"/>
      </w:rPr>
    </w:lvl>
    <w:lvl w:ilvl="2" w:tplc="7A06B6C0">
      <w:numFmt w:val="bullet"/>
      <w:lvlText w:val="•"/>
      <w:lvlJc w:val="left"/>
      <w:pPr>
        <w:ind w:left="3251" w:hanging="480"/>
      </w:pPr>
      <w:rPr>
        <w:rFonts w:hint="default"/>
        <w:lang w:val="en-US" w:eastAsia="en-US" w:bidi="en-US"/>
      </w:rPr>
    </w:lvl>
    <w:lvl w:ilvl="3" w:tplc="6610D552">
      <w:numFmt w:val="bullet"/>
      <w:lvlText w:val="•"/>
      <w:lvlJc w:val="left"/>
      <w:pPr>
        <w:ind w:left="4342" w:hanging="480"/>
      </w:pPr>
      <w:rPr>
        <w:rFonts w:hint="default"/>
        <w:lang w:val="en-US" w:eastAsia="en-US" w:bidi="en-US"/>
      </w:rPr>
    </w:lvl>
    <w:lvl w:ilvl="4" w:tplc="3B300C5C">
      <w:numFmt w:val="bullet"/>
      <w:lvlText w:val="•"/>
      <w:lvlJc w:val="left"/>
      <w:pPr>
        <w:ind w:left="5433" w:hanging="480"/>
      </w:pPr>
      <w:rPr>
        <w:rFonts w:hint="default"/>
        <w:lang w:val="en-US" w:eastAsia="en-US" w:bidi="en-US"/>
      </w:rPr>
    </w:lvl>
    <w:lvl w:ilvl="5" w:tplc="93000EE0">
      <w:numFmt w:val="bullet"/>
      <w:lvlText w:val="•"/>
      <w:lvlJc w:val="left"/>
      <w:pPr>
        <w:ind w:left="6524" w:hanging="480"/>
      </w:pPr>
      <w:rPr>
        <w:rFonts w:hint="default"/>
        <w:lang w:val="en-US" w:eastAsia="en-US" w:bidi="en-US"/>
      </w:rPr>
    </w:lvl>
    <w:lvl w:ilvl="6" w:tplc="216C9550">
      <w:numFmt w:val="bullet"/>
      <w:lvlText w:val="•"/>
      <w:lvlJc w:val="left"/>
      <w:pPr>
        <w:ind w:left="7615" w:hanging="480"/>
      </w:pPr>
      <w:rPr>
        <w:rFonts w:hint="default"/>
        <w:lang w:val="en-US" w:eastAsia="en-US" w:bidi="en-US"/>
      </w:rPr>
    </w:lvl>
    <w:lvl w:ilvl="7" w:tplc="BC7A2266">
      <w:numFmt w:val="bullet"/>
      <w:lvlText w:val="•"/>
      <w:lvlJc w:val="left"/>
      <w:pPr>
        <w:ind w:left="8706" w:hanging="480"/>
      </w:pPr>
      <w:rPr>
        <w:rFonts w:hint="default"/>
        <w:lang w:val="en-US" w:eastAsia="en-US" w:bidi="en-US"/>
      </w:rPr>
    </w:lvl>
    <w:lvl w:ilvl="8" w:tplc="142C4044">
      <w:numFmt w:val="bullet"/>
      <w:lvlText w:val="•"/>
      <w:lvlJc w:val="left"/>
      <w:pPr>
        <w:ind w:left="9797" w:hanging="480"/>
      </w:pPr>
      <w:rPr>
        <w:rFonts w:hint="default"/>
        <w:lang w:val="en-US" w:eastAsia="en-US" w:bidi="en-US"/>
      </w:rPr>
    </w:lvl>
  </w:abstractNum>
  <w:abstractNum w:abstractNumId="23" w15:restartNumberingAfterBreak="0">
    <w:nsid w:val="1C4D60C7"/>
    <w:multiLevelType w:val="hybridMultilevel"/>
    <w:tmpl w:val="075CD5A0"/>
    <w:lvl w:ilvl="0" w:tplc="13EA3BEA">
      <w:start w:val="1"/>
      <w:numFmt w:val="decimal"/>
      <w:lvlText w:val="%1."/>
      <w:lvlJc w:val="left"/>
      <w:pPr>
        <w:ind w:left="1380" w:hanging="360"/>
      </w:pPr>
      <w:rPr>
        <w:rFonts w:ascii="Times New Roman" w:eastAsia="Times New Roman" w:hAnsi="Times New Roman" w:cs="Times New Roman" w:hint="default"/>
        <w:color w:val="221F1F"/>
        <w:spacing w:val="-9"/>
        <w:w w:val="100"/>
        <w:sz w:val="24"/>
        <w:szCs w:val="24"/>
        <w:lang w:val="en-US" w:eastAsia="en-US" w:bidi="en-US"/>
      </w:rPr>
    </w:lvl>
    <w:lvl w:ilvl="1" w:tplc="0128989A">
      <w:numFmt w:val="bullet"/>
      <w:lvlText w:val="•"/>
      <w:lvlJc w:val="left"/>
      <w:pPr>
        <w:ind w:left="2440" w:hanging="360"/>
      </w:pPr>
      <w:rPr>
        <w:rFonts w:hint="default"/>
        <w:lang w:val="en-US" w:eastAsia="en-US" w:bidi="en-US"/>
      </w:rPr>
    </w:lvl>
    <w:lvl w:ilvl="2" w:tplc="DBCCDDEA">
      <w:numFmt w:val="bullet"/>
      <w:lvlText w:val="•"/>
      <w:lvlJc w:val="left"/>
      <w:pPr>
        <w:ind w:left="3500" w:hanging="360"/>
      </w:pPr>
      <w:rPr>
        <w:rFonts w:hint="default"/>
        <w:lang w:val="en-US" w:eastAsia="en-US" w:bidi="en-US"/>
      </w:rPr>
    </w:lvl>
    <w:lvl w:ilvl="3" w:tplc="17C2BC84">
      <w:numFmt w:val="bullet"/>
      <w:lvlText w:val="•"/>
      <w:lvlJc w:val="left"/>
      <w:pPr>
        <w:ind w:left="4560" w:hanging="360"/>
      </w:pPr>
      <w:rPr>
        <w:rFonts w:hint="default"/>
        <w:lang w:val="en-US" w:eastAsia="en-US" w:bidi="en-US"/>
      </w:rPr>
    </w:lvl>
    <w:lvl w:ilvl="4" w:tplc="9E164F4E">
      <w:numFmt w:val="bullet"/>
      <w:lvlText w:val="•"/>
      <w:lvlJc w:val="left"/>
      <w:pPr>
        <w:ind w:left="5620" w:hanging="360"/>
      </w:pPr>
      <w:rPr>
        <w:rFonts w:hint="default"/>
        <w:lang w:val="en-US" w:eastAsia="en-US" w:bidi="en-US"/>
      </w:rPr>
    </w:lvl>
    <w:lvl w:ilvl="5" w:tplc="EE9EBEF4">
      <w:numFmt w:val="bullet"/>
      <w:lvlText w:val="•"/>
      <w:lvlJc w:val="left"/>
      <w:pPr>
        <w:ind w:left="6680" w:hanging="360"/>
      </w:pPr>
      <w:rPr>
        <w:rFonts w:hint="default"/>
        <w:lang w:val="en-US" w:eastAsia="en-US" w:bidi="en-US"/>
      </w:rPr>
    </w:lvl>
    <w:lvl w:ilvl="6" w:tplc="272AC3AA">
      <w:numFmt w:val="bullet"/>
      <w:lvlText w:val="•"/>
      <w:lvlJc w:val="left"/>
      <w:pPr>
        <w:ind w:left="7740" w:hanging="360"/>
      </w:pPr>
      <w:rPr>
        <w:rFonts w:hint="default"/>
        <w:lang w:val="en-US" w:eastAsia="en-US" w:bidi="en-US"/>
      </w:rPr>
    </w:lvl>
    <w:lvl w:ilvl="7" w:tplc="F3B281A4">
      <w:numFmt w:val="bullet"/>
      <w:lvlText w:val="•"/>
      <w:lvlJc w:val="left"/>
      <w:pPr>
        <w:ind w:left="8800" w:hanging="360"/>
      </w:pPr>
      <w:rPr>
        <w:rFonts w:hint="default"/>
        <w:lang w:val="en-US" w:eastAsia="en-US" w:bidi="en-US"/>
      </w:rPr>
    </w:lvl>
    <w:lvl w:ilvl="8" w:tplc="D08291FE">
      <w:numFmt w:val="bullet"/>
      <w:lvlText w:val="•"/>
      <w:lvlJc w:val="left"/>
      <w:pPr>
        <w:ind w:left="9860" w:hanging="360"/>
      </w:pPr>
      <w:rPr>
        <w:rFonts w:hint="default"/>
        <w:lang w:val="en-US" w:eastAsia="en-US" w:bidi="en-US"/>
      </w:rPr>
    </w:lvl>
  </w:abstractNum>
  <w:abstractNum w:abstractNumId="24" w15:restartNumberingAfterBreak="0">
    <w:nsid w:val="1C551DCF"/>
    <w:multiLevelType w:val="hybridMultilevel"/>
    <w:tmpl w:val="9D08E290"/>
    <w:lvl w:ilvl="0" w:tplc="2E1AFB04">
      <w:start w:val="4"/>
      <w:numFmt w:val="lowerRoman"/>
      <w:lvlText w:val="(%1)"/>
      <w:lvlJc w:val="left"/>
      <w:pPr>
        <w:ind w:left="2100" w:hanging="360"/>
      </w:pPr>
      <w:rPr>
        <w:rFonts w:ascii="Times New Roman" w:eastAsia="Times New Roman" w:hAnsi="Times New Roman" w:cs="Times New Roman" w:hint="default"/>
        <w:color w:val="221F1F"/>
        <w:spacing w:val="-1"/>
        <w:w w:val="100"/>
        <w:sz w:val="22"/>
        <w:szCs w:val="22"/>
        <w:lang w:val="en-US" w:eastAsia="en-US" w:bidi="en-US"/>
      </w:rPr>
    </w:lvl>
    <w:lvl w:ilvl="1" w:tplc="825431FE">
      <w:numFmt w:val="bullet"/>
      <w:lvlText w:val="•"/>
      <w:lvlJc w:val="left"/>
      <w:pPr>
        <w:ind w:left="3088" w:hanging="360"/>
      </w:pPr>
      <w:rPr>
        <w:rFonts w:hint="default"/>
        <w:lang w:val="en-US" w:eastAsia="en-US" w:bidi="en-US"/>
      </w:rPr>
    </w:lvl>
    <w:lvl w:ilvl="2" w:tplc="320AEED8">
      <w:numFmt w:val="bullet"/>
      <w:lvlText w:val="•"/>
      <w:lvlJc w:val="left"/>
      <w:pPr>
        <w:ind w:left="4076" w:hanging="360"/>
      </w:pPr>
      <w:rPr>
        <w:rFonts w:hint="default"/>
        <w:lang w:val="en-US" w:eastAsia="en-US" w:bidi="en-US"/>
      </w:rPr>
    </w:lvl>
    <w:lvl w:ilvl="3" w:tplc="7362F40C">
      <w:numFmt w:val="bullet"/>
      <w:lvlText w:val="•"/>
      <w:lvlJc w:val="left"/>
      <w:pPr>
        <w:ind w:left="5064" w:hanging="360"/>
      </w:pPr>
      <w:rPr>
        <w:rFonts w:hint="default"/>
        <w:lang w:val="en-US" w:eastAsia="en-US" w:bidi="en-US"/>
      </w:rPr>
    </w:lvl>
    <w:lvl w:ilvl="4" w:tplc="142420DE">
      <w:numFmt w:val="bullet"/>
      <w:lvlText w:val="•"/>
      <w:lvlJc w:val="left"/>
      <w:pPr>
        <w:ind w:left="6052" w:hanging="360"/>
      </w:pPr>
      <w:rPr>
        <w:rFonts w:hint="default"/>
        <w:lang w:val="en-US" w:eastAsia="en-US" w:bidi="en-US"/>
      </w:rPr>
    </w:lvl>
    <w:lvl w:ilvl="5" w:tplc="686C62CC">
      <w:numFmt w:val="bullet"/>
      <w:lvlText w:val="•"/>
      <w:lvlJc w:val="left"/>
      <w:pPr>
        <w:ind w:left="7040" w:hanging="360"/>
      </w:pPr>
      <w:rPr>
        <w:rFonts w:hint="default"/>
        <w:lang w:val="en-US" w:eastAsia="en-US" w:bidi="en-US"/>
      </w:rPr>
    </w:lvl>
    <w:lvl w:ilvl="6" w:tplc="BD7A8CFA">
      <w:numFmt w:val="bullet"/>
      <w:lvlText w:val="•"/>
      <w:lvlJc w:val="left"/>
      <w:pPr>
        <w:ind w:left="8028" w:hanging="360"/>
      </w:pPr>
      <w:rPr>
        <w:rFonts w:hint="default"/>
        <w:lang w:val="en-US" w:eastAsia="en-US" w:bidi="en-US"/>
      </w:rPr>
    </w:lvl>
    <w:lvl w:ilvl="7" w:tplc="B8F290E0">
      <w:numFmt w:val="bullet"/>
      <w:lvlText w:val="•"/>
      <w:lvlJc w:val="left"/>
      <w:pPr>
        <w:ind w:left="9016" w:hanging="360"/>
      </w:pPr>
      <w:rPr>
        <w:rFonts w:hint="default"/>
        <w:lang w:val="en-US" w:eastAsia="en-US" w:bidi="en-US"/>
      </w:rPr>
    </w:lvl>
    <w:lvl w:ilvl="8" w:tplc="47DACC3A">
      <w:numFmt w:val="bullet"/>
      <w:lvlText w:val="•"/>
      <w:lvlJc w:val="left"/>
      <w:pPr>
        <w:ind w:left="10004" w:hanging="360"/>
      </w:pPr>
      <w:rPr>
        <w:rFonts w:hint="default"/>
        <w:lang w:val="en-US" w:eastAsia="en-US" w:bidi="en-US"/>
      </w:rPr>
    </w:lvl>
  </w:abstractNum>
  <w:abstractNum w:abstractNumId="25" w15:restartNumberingAfterBreak="0">
    <w:nsid w:val="1C93648F"/>
    <w:multiLevelType w:val="hybridMultilevel"/>
    <w:tmpl w:val="2CE49624"/>
    <w:lvl w:ilvl="0" w:tplc="6CB276A2">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9434F934">
      <w:numFmt w:val="bullet"/>
      <w:lvlText w:val="•"/>
      <w:lvlJc w:val="left"/>
      <w:pPr>
        <w:ind w:left="2440" w:hanging="360"/>
      </w:pPr>
      <w:rPr>
        <w:rFonts w:hint="default"/>
        <w:lang w:val="en-US" w:eastAsia="en-US" w:bidi="en-US"/>
      </w:rPr>
    </w:lvl>
    <w:lvl w:ilvl="2" w:tplc="C9F67A10">
      <w:numFmt w:val="bullet"/>
      <w:lvlText w:val="•"/>
      <w:lvlJc w:val="left"/>
      <w:pPr>
        <w:ind w:left="3500" w:hanging="360"/>
      </w:pPr>
      <w:rPr>
        <w:rFonts w:hint="default"/>
        <w:lang w:val="en-US" w:eastAsia="en-US" w:bidi="en-US"/>
      </w:rPr>
    </w:lvl>
    <w:lvl w:ilvl="3" w:tplc="347E4046">
      <w:numFmt w:val="bullet"/>
      <w:lvlText w:val="•"/>
      <w:lvlJc w:val="left"/>
      <w:pPr>
        <w:ind w:left="4560" w:hanging="360"/>
      </w:pPr>
      <w:rPr>
        <w:rFonts w:hint="default"/>
        <w:lang w:val="en-US" w:eastAsia="en-US" w:bidi="en-US"/>
      </w:rPr>
    </w:lvl>
    <w:lvl w:ilvl="4" w:tplc="44A83992">
      <w:numFmt w:val="bullet"/>
      <w:lvlText w:val="•"/>
      <w:lvlJc w:val="left"/>
      <w:pPr>
        <w:ind w:left="5620" w:hanging="360"/>
      </w:pPr>
      <w:rPr>
        <w:rFonts w:hint="default"/>
        <w:lang w:val="en-US" w:eastAsia="en-US" w:bidi="en-US"/>
      </w:rPr>
    </w:lvl>
    <w:lvl w:ilvl="5" w:tplc="F0CAFFF2">
      <w:numFmt w:val="bullet"/>
      <w:lvlText w:val="•"/>
      <w:lvlJc w:val="left"/>
      <w:pPr>
        <w:ind w:left="6680" w:hanging="360"/>
      </w:pPr>
      <w:rPr>
        <w:rFonts w:hint="default"/>
        <w:lang w:val="en-US" w:eastAsia="en-US" w:bidi="en-US"/>
      </w:rPr>
    </w:lvl>
    <w:lvl w:ilvl="6" w:tplc="7898E738">
      <w:numFmt w:val="bullet"/>
      <w:lvlText w:val="•"/>
      <w:lvlJc w:val="left"/>
      <w:pPr>
        <w:ind w:left="7740" w:hanging="360"/>
      </w:pPr>
      <w:rPr>
        <w:rFonts w:hint="default"/>
        <w:lang w:val="en-US" w:eastAsia="en-US" w:bidi="en-US"/>
      </w:rPr>
    </w:lvl>
    <w:lvl w:ilvl="7" w:tplc="F11ECE84">
      <w:numFmt w:val="bullet"/>
      <w:lvlText w:val="•"/>
      <w:lvlJc w:val="left"/>
      <w:pPr>
        <w:ind w:left="8800" w:hanging="360"/>
      </w:pPr>
      <w:rPr>
        <w:rFonts w:hint="default"/>
        <w:lang w:val="en-US" w:eastAsia="en-US" w:bidi="en-US"/>
      </w:rPr>
    </w:lvl>
    <w:lvl w:ilvl="8" w:tplc="535A2656">
      <w:numFmt w:val="bullet"/>
      <w:lvlText w:val="•"/>
      <w:lvlJc w:val="left"/>
      <w:pPr>
        <w:ind w:left="9860" w:hanging="360"/>
      </w:pPr>
      <w:rPr>
        <w:rFonts w:hint="default"/>
        <w:lang w:val="en-US" w:eastAsia="en-US" w:bidi="en-US"/>
      </w:rPr>
    </w:lvl>
  </w:abstractNum>
  <w:abstractNum w:abstractNumId="26" w15:restartNumberingAfterBreak="0">
    <w:nsid w:val="1E7648B6"/>
    <w:multiLevelType w:val="hybridMultilevel"/>
    <w:tmpl w:val="6D329458"/>
    <w:lvl w:ilvl="0" w:tplc="A2004E34">
      <w:start w:val="1"/>
      <w:numFmt w:val="decimal"/>
      <w:lvlText w:val="%1."/>
      <w:lvlJc w:val="left"/>
      <w:pPr>
        <w:ind w:left="1920" w:hanging="540"/>
      </w:pPr>
      <w:rPr>
        <w:rFonts w:ascii="Times New Roman" w:eastAsia="Times New Roman" w:hAnsi="Times New Roman" w:cs="Times New Roman" w:hint="default"/>
        <w:color w:val="221F1F"/>
        <w:spacing w:val="-21"/>
        <w:w w:val="100"/>
        <w:sz w:val="24"/>
        <w:szCs w:val="24"/>
        <w:lang w:val="en-US" w:eastAsia="en-US" w:bidi="en-US"/>
      </w:rPr>
    </w:lvl>
    <w:lvl w:ilvl="1" w:tplc="AA5AEBC4">
      <w:numFmt w:val="bullet"/>
      <w:lvlText w:val="•"/>
      <w:lvlJc w:val="left"/>
      <w:pPr>
        <w:ind w:left="2926" w:hanging="540"/>
      </w:pPr>
      <w:rPr>
        <w:rFonts w:hint="default"/>
        <w:lang w:val="en-US" w:eastAsia="en-US" w:bidi="en-US"/>
      </w:rPr>
    </w:lvl>
    <w:lvl w:ilvl="2" w:tplc="3C88B2A0">
      <w:numFmt w:val="bullet"/>
      <w:lvlText w:val="•"/>
      <w:lvlJc w:val="left"/>
      <w:pPr>
        <w:ind w:left="3932" w:hanging="540"/>
      </w:pPr>
      <w:rPr>
        <w:rFonts w:hint="default"/>
        <w:lang w:val="en-US" w:eastAsia="en-US" w:bidi="en-US"/>
      </w:rPr>
    </w:lvl>
    <w:lvl w:ilvl="3" w:tplc="31108FA4">
      <w:numFmt w:val="bullet"/>
      <w:lvlText w:val="•"/>
      <w:lvlJc w:val="left"/>
      <w:pPr>
        <w:ind w:left="4938" w:hanging="540"/>
      </w:pPr>
      <w:rPr>
        <w:rFonts w:hint="default"/>
        <w:lang w:val="en-US" w:eastAsia="en-US" w:bidi="en-US"/>
      </w:rPr>
    </w:lvl>
    <w:lvl w:ilvl="4" w:tplc="03ECF7A6">
      <w:numFmt w:val="bullet"/>
      <w:lvlText w:val="•"/>
      <w:lvlJc w:val="left"/>
      <w:pPr>
        <w:ind w:left="5944" w:hanging="540"/>
      </w:pPr>
      <w:rPr>
        <w:rFonts w:hint="default"/>
        <w:lang w:val="en-US" w:eastAsia="en-US" w:bidi="en-US"/>
      </w:rPr>
    </w:lvl>
    <w:lvl w:ilvl="5" w:tplc="63D2E54E">
      <w:numFmt w:val="bullet"/>
      <w:lvlText w:val="•"/>
      <w:lvlJc w:val="left"/>
      <w:pPr>
        <w:ind w:left="6950" w:hanging="540"/>
      </w:pPr>
      <w:rPr>
        <w:rFonts w:hint="default"/>
        <w:lang w:val="en-US" w:eastAsia="en-US" w:bidi="en-US"/>
      </w:rPr>
    </w:lvl>
    <w:lvl w:ilvl="6" w:tplc="8B6C4EAA">
      <w:numFmt w:val="bullet"/>
      <w:lvlText w:val="•"/>
      <w:lvlJc w:val="left"/>
      <w:pPr>
        <w:ind w:left="7956" w:hanging="540"/>
      </w:pPr>
      <w:rPr>
        <w:rFonts w:hint="default"/>
        <w:lang w:val="en-US" w:eastAsia="en-US" w:bidi="en-US"/>
      </w:rPr>
    </w:lvl>
    <w:lvl w:ilvl="7" w:tplc="29E0D352">
      <w:numFmt w:val="bullet"/>
      <w:lvlText w:val="•"/>
      <w:lvlJc w:val="left"/>
      <w:pPr>
        <w:ind w:left="8962" w:hanging="540"/>
      </w:pPr>
      <w:rPr>
        <w:rFonts w:hint="default"/>
        <w:lang w:val="en-US" w:eastAsia="en-US" w:bidi="en-US"/>
      </w:rPr>
    </w:lvl>
    <w:lvl w:ilvl="8" w:tplc="7590BA36">
      <w:numFmt w:val="bullet"/>
      <w:lvlText w:val="•"/>
      <w:lvlJc w:val="left"/>
      <w:pPr>
        <w:ind w:left="9968" w:hanging="540"/>
      </w:pPr>
      <w:rPr>
        <w:rFonts w:hint="default"/>
        <w:lang w:val="en-US" w:eastAsia="en-US" w:bidi="en-US"/>
      </w:rPr>
    </w:lvl>
  </w:abstractNum>
  <w:abstractNum w:abstractNumId="27" w15:restartNumberingAfterBreak="0">
    <w:nsid w:val="1F0529BA"/>
    <w:multiLevelType w:val="hybridMultilevel"/>
    <w:tmpl w:val="FB024352"/>
    <w:lvl w:ilvl="0" w:tplc="18280DF0">
      <w:start w:val="1"/>
      <w:numFmt w:val="decimal"/>
      <w:lvlText w:val="%1."/>
      <w:lvlJc w:val="left"/>
      <w:pPr>
        <w:ind w:left="1920" w:hanging="540"/>
      </w:pPr>
      <w:rPr>
        <w:rFonts w:ascii="Times New Roman" w:eastAsia="Times New Roman" w:hAnsi="Times New Roman" w:cs="Times New Roman" w:hint="default"/>
        <w:color w:val="221F1F"/>
        <w:spacing w:val="-6"/>
        <w:w w:val="100"/>
        <w:sz w:val="24"/>
        <w:szCs w:val="24"/>
        <w:lang w:val="en-US" w:eastAsia="en-US" w:bidi="en-US"/>
      </w:rPr>
    </w:lvl>
    <w:lvl w:ilvl="1" w:tplc="2B3C0DE2">
      <w:start w:val="1"/>
      <w:numFmt w:val="lowerLetter"/>
      <w:lvlText w:val="(%2)"/>
      <w:lvlJc w:val="left"/>
      <w:pPr>
        <w:ind w:left="2280" w:hanging="540"/>
      </w:pPr>
      <w:rPr>
        <w:rFonts w:ascii="Times New Roman" w:eastAsia="Times New Roman" w:hAnsi="Times New Roman" w:cs="Times New Roman" w:hint="default"/>
        <w:color w:val="221F1F"/>
        <w:spacing w:val="-10"/>
        <w:w w:val="100"/>
        <w:sz w:val="24"/>
        <w:szCs w:val="24"/>
        <w:lang w:val="en-US" w:eastAsia="en-US" w:bidi="en-US"/>
      </w:rPr>
    </w:lvl>
    <w:lvl w:ilvl="2" w:tplc="D6F644D2">
      <w:start w:val="1"/>
      <w:numFmt w:val="decimal"/>
      <w:lvlText w:val="(%3)"/>
      <w:lvlJc w:val="left"/>
      <w:pPr>
        <w:ind w:left="2630" w:hanging="461"/>
      </w:pPr>
      <w:rPr>
        <w:rFonts w:ascii="Times New Roman" w:eastAsia="Times New Roman" w:hAnsi="Times New Roman" w:cs="Times New Roman" w:hint="default"/>
        <w:color w:val="221F1F"/>
        <w:spacing w:val="-17"/>
        <w:w w:val="100"/>
        <w:sz w:val="24"/>
        <w:szCs w:val="24"/>
        <w:lang w:val="en-US" w:eastAsia="en-US" w:bidi="en-US"/>
      </w:rPr>
    </w:lvl>
    <w:lvl w:ilvl="3" w:tplc="9BE89F96">
      <w:numFmt w:val="bullet"/>
      <w:lvlText w:val="•"/>
      <w:lvlJc w:val="left"/>
      <w:pPr>
        <w:ind w:left="3807" w:hanging="461"/>
      </w:pPr>
      <w:rPr>
        <w:rFonts w:hint="default"/>
        <w:lang w:val="en-US" w:eastAsia="en-US" w:bidi="en-US"/>
      </w:rPr>
    </w:lvl>
    <w:lvl w:ilvl="4" w:tplc="B8564298">
      <w:numFmt w:val="bullet"/>
      <w:lvlText w:val="•"/>
      <w:lvlJc w:val="left"/>
      <w:pPr>
        <w:ind w:left="4975" w:hanging="461"/>
      </w:pPr>
      <w:rPr>
        <w:rFonts w:hint="default"/>
        <w:lang w:val="en-US" w:eastAsia="en-US" w:bidi="en-US"/>
      </w:rPr>
    </w:lvl>
    <w:lvl w:ilvl="5" w:tplc="1DDAA558">
      <w:numFmt w:val="bullet"/>
      <w:lvlText w:val="•"/>
      <w:lvlJc w:val="left"/>
      <w:pPr>
        <w:ind w:left="6142" w:hanging="461"/>
      </w:pPr>
      <w:rPr>
        <w:rFonts w:hint="default"/>
        <w:lang w:val="en-US" w:eastAsia="en-US" w:bidi="en-US"/>
      </w:rPr>
    </w:lvl>
    <w:lvl w:ilvl="6" w:tplc="B14097E6">
      <w:numFmt w:val="bullet"/>
      <w:lvlText w:val="•"/>
      <w:lvlJc w:val="left"/>
      <w:pPr>
        <w:ind w:left="7310" w:hanging="461"/>
      </w:pPr>
      <w:rPr>
        <w:rFonts w:hint="default"/>
        <w:lang w:val="en-US" w:eastAsia="en-US" w:bidi="en-US"/>
      </w:rPr>
    </w:lvl>
    <w:lvl w:ilvl="7" w:tplc="CBC01980">
      <w:numFmt w:val="bullet"/>
      <w:lvlText w:val="•"/>
      <w:lvlJc w:val="left"/>
      <w:pPr>
        <w:ind w:left="8477" w:hanging="461"/>
      </w:pPr>
      <w:rPr>
        <w:rFonts w:hint="default"/>
        <w:lang w:val="en-US" w:eastAsia="en-US" w:bidi="en-US"/>
      </w:rPr>
    </w:lvl>
    <w:lvl w:ilvl="8" w:tplc="AA62DDF4">
      <w:numFmt w:val="bullet"/>
      <w:lvlText w:val="•"/>
      <w:lvlJc w:val="left"/>
      <w:pPr>
        <w:ind w:left="9645" w:hanging="461"/>
      </w:pPr>
      <w:rPr>
        <w:rFonts w:hint="default"/>
        <w:lang w:val="en-US" w:eastAsia="en-US" w:bidi="en-US"/>
      </w:rPr>
    </w:lvl>
  </w:abstractNum>
  <w:abstractNum w:abstractNumId="28" w15:restartNumberingAfterBreak="0">
    <w:nsid w:val="205E6878"/>
    <w:multiLevelType w:val="hybridMultilevel"/>
    <w:tmpl w:val="06F41764"/>
    <w:lvl w:ilvl="0" w:tplc="A454C4FE">
      <w:start w:val="1"/>
      <w:numFmt w:val="lowerLetter"/>
      <w:lvlText w:val="(%1)"/>
      <w:lvlJc w:val="left"/>
      <w:pPr>
        <w:ind w:left="1742" w:hanging="442"/>
      </w:pPr>
      <w:rPr>
        <w:rFonts w:ascii="Times New Roman" w:eastAsia="Times New Roman" w:hAnsi="Times New Roman" w:cs="Times New Roman" w:hint="default"/>
        <w:spacing w:val="-10"/>
        <w:w w:val="100"/>
        <w:sz w:val="24"/>
        <w:szCs w:val="24"/>
        <w:lang w:val="en-US" w:eastAsia="en-US" w:bidi="en-US"/>
      </w:rPr>
    </w:lvl>
    <w:lvl w:ilvl="1" w:tplc="CDCED2D6">
      <w:numFmt w:val="bullet"/>
      <w:lvlText w:val="•"/>
      <w:lvlJc w:val="left"/>
      <w:pPr>
        <w:ind w:left="2764" w:hanging="442"/>
      </w:pPr>
      <w:rPr>
        <w:rFonts w:hint="default"/>
        <w:lang w:val="en-US" w:eastAsia="en-US" w:bidi="en-US"/>
      </w:rPr>
    </w:lvl>
    <w:lvl w:ilvl="2" w:tplc="0784CF18">
      <w:numFmt w:val="bullet"/>
      <w:lvlText w:val="•"/>
      <w:lvlJc w:val="left"/>
      <w:pPr>
        <w:ind w:left="3788" w:hanging="442"/>
      </w:pPr>
      <w:rPr>
        <w:rFonts w:hint="default"/>
        <w:lang w:val="en-US" w:eastAsia="en-US" w:bidi="en-US"/>
      </w:rPr>
    </w:lvl>
    <w:lvl w:ilvl="3" w:tplc="5F781160">
      <w:numFmt w:val="bullet"/>
      <w:lvlText w:val="•"/>
      <w:lvlJc w:val="left"/>
      <w:pPr>
        <w:ind w:left="4812" w:hanging="442"/>
      </w:pPr>
      <w:rPr>
        <w:rFonts w:hint="default"/>
        <w:lang w:val="en-US" w:eastAsia="en-US" w:bidi="en-US"/>
      </w:rPr>
    </w:lvl>
    <w:lvl w:ilvl="4" w:tplc="0ACC96E0">
      <w:numFmt w:val="bullet"/>
      <w:lvlText w:val="•"/>
      <w:lvlJc w:val="left"/>
      <w:pPr>
        <w:ind w:left="5836" w:hanging="442"/>
      </w:pPr>
      <w:rPr>
        <w:rFonts w:hint="default"/>
        <w:lang w:val="en-US" w:eastAsia="en-US" w:bidi="en-US"/>
      </w:rPr>
    </w:lvl>
    <w:lvl w:ilvl="5" w:tplc="8D9C2DBE">
      <w:numFmt w:val="bullet"/>
      <w:lvlText w:val="•"/>
      <w:lvlJc w:val="left"/>
      <w:pPr>
        <w:ind w:left="6860" w:hanging="442"/>
      </w:pPr>
      <w:rPr>
        <w:rFonts w:hint="default"/>
        <w:lang w:val="en-US" w:eastAsia="en-US" w:bidi="en-US"/>
      </w:rPr>
    </w:lvl>
    <w:lvl w:ilvl="6" w:tplc="425E6EFC">
      <w:numFmt w:val="bullet"/>
      <w:lvlText w:val="•"/>
      <w:lvlJc w:val="left"/>
      <w:pPr>
        <w:ind w:left="7884" w:hanging="442"/>
      </w:pPr>
      <w:rPr>
        <w:rFonts w:hint="default"/>
        <w:lang w:val="en-US" w:eastAsia="en-US" w:bidi="en-US"/>
      </w:rPr>
    </w:lvl>
    <w:lvl w:ilvl="7" w:tplc="1808502C">
      <w:numFmt w:val="bullet"/>
      <w:lvlText w:val="•"/>
      <w:lvlJc w:val="left"/>
      <w:pPr>
        <w:ind w:left="8908" w:hanging="442"/>
      </w:pPr>
      <w:rPr>
        <w:rFonts w:hint="default"/>
        <w:lang w:val="en-US" w:eastAsia="en-US" w:bidi="en-US"/>
      </w:rPr>
    </w:lvl>
    <w:lvl w:ilvl="8" w:tplc="182A5D9E">
      <w:numFmt w:val="bullet"/>
      <w:lvlText w:val="•"/>
      <w:lvlJc w:val="left"/>
      <w:pPr>
        <w:ind w:left="9932" w:hanging="442"/>
      </w:pPr>
      <w:rPr>
        <w:rFonts w:hint="default"/>
        <w:lang w:val="en-US" w:eastAsia="en-US" w:bidi="en-US"/>
      </w:rPr>
    </w:lvl>
  </w:abstractNum>
  <w:abstractNum w:abstractNumId="29" w15:restartNumberingAfterBreak="0">
    <w:nsid w:val="25183084"/>
    <w:multiLevelType w:val="hybridMultilevel"/>
    <w:tmpl w:val="D752129C"/>
    <w:lvl w:ilvl="0" w:tplc="557E5112">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849E446E">
      <w:numFmt w:val="bullet"/>
      <w:lvlText w:val="•"/>
      <w:lvlJc w:val="left"/>
      <w:pPr>
        <w:ind w:left="2440" w:hanging="360"/>
      </w:pPr>
      <w:rPr>
        <w:rFonts w:hint="default"/>
        <w:lang w:val="en-US" w:eastAsia="en-US" w:bidi="en-US"/>
      </w:rPr>
    </w:lvl>
    <w:lvl w:ilvl="2" w:tplc="8C9EEB0E">
      <w:numFmt w:val="bullet"/>
      <w:lvlText w:val="•"/>
      <w:lvlJc w:val="left"/>
      <w:pPr>
        <w:ind w:left="3500" w:hanging="360"/>
      </w:pPr>
      <w:rPr>
        <w:rFonts w:hint="default"/>
        <w:lang w:val="en-US" w:eastAsia="en-US" w:bidi="en-US"/>
      </w:rPr>
    </w:lvl>
    <w:lvl w:ilvl="3" w:tplc="15748542">
      <w:numFmt w:val="bullet"/>
      <w:lvlText w:val="•"/>
      <w:lvlJc w:val="left"/>
      <w:pPr>
        <w:ind w:left="4560" w:hanging="360"/>
      </w:pPr>
      <w:rPr>
        <w:rFonts w:hint="default"/>
        <w:lang w:val="en-US" w:eastAsia="en-US" w:bidi="en-US"/>
      </w:rPr>
    </w:lvl>
    <w:lvl w:ilvl="4" w:tplc="B3BA5998">
      <w:numFmt w:val="bullet"/>
      <w:lvlText w:val="•"/>
      <w:lvlJc w:val="left"/>
      <w:pPr>
        <w:ind w:left="5620" w:hanging="360"/>
      </w:pPr>
      <w:rPr>
        <w:rFonts w:hint="default"/>
        <w:lang w:val="en-US" w:eastAsia="en-US" w:bidi="en-US"/>
      </w:rPr>
    </w:lvl>
    <w:lvl w:ilvl="5" w:tplc="7F58C58E">
      <w:numFmt w:val="bullet"/>
      <w:lvlText w:val="•"/>
      <w:lvlJc w:val="left"/>
      <w:pPr>
        <w:ind w:left="6680" w:hanging="360"/>
      </w:pPr>
      <w:rPr>
        <w:rFonts w:hint="default"/>
        <w:lang w:val="en-US" w:eastAsia="en-US" w:bidi="en-US"/>
      </w:rPr>
    </w:lvl>
    <w:lvl w:ilvl="6" w:tplc="7F2AD848">
      <w:numFmt w:val="bullet"/>
      <w:lvlText w:val="•"/>
      <w:lvlJc w:val="left"/>
      <w:pPr>
        <w:ind w:left="7740" w:hanging="360"/>
      </w:pPr>
      <w:rPr>
        <w:rFonts w:hint="default"/>
        <w:lang w:val="en-US" w:eastAsia="en-US" w:bidi="en-US"/>
      </w:rPr>
    </w:lvl>
    <w:lvl w:ilvl="7" w:tplc="D1A43448">
      <w:numFmt w:val="bullet"/>
      <w:lvlText w:val="•"/>
      <w:lvlJc w:val="left"/>
      <w:pPr>
        <w:ind w:left="8800" w:hanging="360"/>
      </w:pPr>
      <w:rPr>
        <w:rFonts w:hint="default"/>
        <w:lang w:val="en-US" w:eastAsia="en-US" w:bidi="en-US"/>
      </w:rPr>
    </w:lvl>
    <w:lvl w:ilvl="8" w:tplc="FB4E9D0A">
      <w:numFmt w:val="bullet"/>
      <w:lvlText w:val="•"/>
      <w:lvlJc w:val="left"/>
      <w:pPr>
        <w:ind w:left="9860" w:hanging="360"/>
      </w:pPr>
      <w:rPr>
        <w:rFonts w:hint="default"/>
        <w:lang w:val="en-US" w:eastAsia="en-US" w:bidi="en-US"/>
      </w:rPr>
    </w:lvl>
  </w:abstractNum>
  <w:abstractNum w:abstractNumId="30" w15:restartNumberingAfterBreak="0">
    <w:nsid w:val="254457CF"/>
    <w:multiLevelType w:val="hybridMultilevel"/>
    <w:tmpl w:val="F078C1A0"/>
    <w:lvl w:ilvl="0" w:tplc="9754E6DA">
      <w:start w:val="2"/>
      <w:numFmt w:val="lowerRoman"/>
      <w:lvlText w:val="(%1)"/>
      <w:lvlJc w:val="left"/>
      <w:pPr>
        <w:ind w:left="2630" w:hanging="360"/>
        <w:jc w:val="right"/>
      </w:pPr>
      <w:rPr>
        <w:rFonts w:ascii="Times New Roman" w:eastAsia="Times New Roman" w:hAnsi="Times New Roman" w:cs="Times New Roman" w:hint="default"/>
        <w:spacing w:val="-1"/>
        <w:w w:val="100"/>
        <w:sz w:val="24"/>
        <w:szCs w:val="24"/>
        <w:lang w:val="en-US" w:eastAsia="en-US" w:bidi="en-US"/>
      </w:rPr>
    </w:lvl>
    <w:lvl w:ilvl="1" w:tplc="EBEEC420">
      <w:numFmt w:val="bullet"/>
      <w:lvlText w:val="•"/>
      <w:lvlJc w:val="left"/>
      <w:pPr>
        <w:ind w:left="3574" w:hanging="360"/>
      </w:pPr>
      <w:rPr>
        <w:rFonts w:hint="default"/>
        <w:lang w:val="en-US" w:eastAsia="en-US" w:bidi="en-US"/>
      </w:rPr>
    </w:lvl>
    <w:lvl w:ilvl="2" w:tplc="88687260">
      <w:numFmt w:val="bullet"/>
      <w:lvlText w:val="•"/>
      <w:lvlJc w:val="left"/>
      <w:pPr>
        <w:ind w:left="4508" w:hanging="360"/>
      </w:pPr>
      <w:rPr>
        <w:rFonts w:hint="default"/>
        <w:lang w:val="en-US" w:eastAsia="en-US" w:bidi="en-US"/>
      </w:rPr>
    </w:lvl>
    <w:lvl w:ilvl="3" w:tplc="62C236B4">
      <w:numFmt w:val="bullet"/>
      <w:lvlText w:val="•"/>
      <w:lvlJc w:val="left"/>
      <w:pPr>
        <w:ind w:left="5442" w:hanging="360"/>
      </w:pPr>
      <w:rPr>
        <w:rFonts w:hint="default"/>
        <w:lang w:val="en-US" w:eastAsia="en-US" w:bidi="en-US"/>
      </w:rPr>
    </w:lvl>
    <w:lvl w:ilvl="4" w:tplc="1B923014">
      <w:numFmt w:val="bullet"/>
      <w:lvlText w:val="•"/>
      <w:lvlJc w:val="left"/>
      <w:pPr>
        <w:ind w:left="6376" w:hanging="360"/>
      </w:pPr>
      <w:rPr>
        <w:rFonts w:hint="default"/>
        <w:lang w:val="en-US" w:eastAsia="en-US" w:bidi="en-US"/>
      </w:rPr>
    </w:lvl>
    <w:lvl w:ilvl="5" w:tplc="F9EEB6AC">
      <w:numFmt w:val="bullet"/>
      <w:lvlText w:val="•"/>
      <w:lvlJc w:val="left"/>
      <w:pPr>
        <w:ind w:left="7310" w:hanging="360"/>
      </w:pPr>
      <w:rPr>
        <w:rFonts w:hint="default"/>
        <w:lang w:val="en-US" w:eastAsia="en-US" w:bidi="en-US"/>
      </w:rPr>
    </w:lvl>
    <w:lvl w:ilvl="6" w:tplc="54804D64">
      <w:numFmt w:val="bullet"/>
      <w:lvlText w:val="•"/>
      <w:lvlJc w:val="left"/>
      <w:pPr>
        <w:ind w:left="8244" w:hanging="360"/>
      </w:pPr>
      <w:rPr>
        <w:rFonts w:hint="default"/>
        <w:lang w:val="en-US" w:eastAsia="en-US" w:bidi="en-US"/>
      </w:rPr>
    </w:lvl>
    <w:lvl w:ilvl="7" w:tplc="55065C24">
      <w:numFmt w:val="bullet"/>
      <w:lvlText w:val="•"/>
      <w:lvlJc w:val="left"/>
      <w:pPr>
        <w:ind w:left="9178" w:hanging="360"/>
      </w:pPr>
      <w:rPr>
        <w:rFonts w:hint="default"/>
        <w:lang w:val="en-US" w:eastAsia="en-US" w:bidi="en-US"/>
      </w:rPr>
    </w:lvl>
    <w:lvl w:ilvl="8" w:tplc="562EB2FE">
      <w:numFmt w:val="bullet"/>
      <w:lvlText w:val="•"/>
      <w:lvlJc w:val="left"/>
      <w:pPr>
        <w:ind w:left="10112" w:hanging="360"/>
      </w:pPr>
      <w:rPr>
        <w:rFonts w:hint="default"/>
        <w:lang w:val="en-US" w:eastAsia="en-US" w:bidi="en-US"/>
      </w:rPr>
    </w:lvl>
  </w:abstractNum>
  <w:abstractNum w:abstractNumId="31" w15:restartNumberingAfterBreak="0">
    <w:nsid w:val="26106990"/>
    <w:multiLevelType w:val="hybridMultilevel"/>
    <w:tmpl w:val="2438E0D4"/>
    <w:lvl w:ilvl="0" w:tplc="BE9277CC">
      <w:start w:val="1"/>
      <w:numFmt w:val="lowerRoman"/>
      <w:lvlText w:val="(%1)"/>
      <w:lvlJc w:val="left"/>
      <w:pPr>
        <w:ind w:left="2630" w:hanging="461"/>
      </w:pPr>
      <w:rPr>
        <w:rFonts w:ascii="Times New Roman" w:eastAsia="Times New Roman" w:hAnsi="Times New Roman" w:cs="Times New Roman" w:hint="default"/>
        <w:color w:val="221F1F"/>
        <w:spacing w:val="-8"/>
        <w:w w:val="100"/>
        <w:sz w:val="24"/>
        <w:szCs w:val="24"/>
        <w:lang w:val="en-US" w:eastAsia="en-US" w:bidi="en-US"/>
      </w:rPr>
    </w:lvl>
    <w:lvl w:ilvl="1" w:tplc="52144392">
      <w:numFmt w:val="bullet"/>
      <w:lvlText w:val="•"/>
      <w:lvlJc w:val="left"/>
      <w:pPr>
        <w:ind w:left="3574" w:hanging="461"/>
      </w:pPr>
      <w:rPr>
        <w:rFonts w:hint="default"/>
        <w:lang w:val="en-US" w:eastAsia="en-US" w:bidi="en-US"/>
      </w:rPr>
    </w:lvl>
    <w:lvl w:ilvl="2" w:tplc="83AE4EB8">
      <w:numFmt w:val="bullet"/>
      <w:lvlText w:val="•"/>
      <w:lvlJc w:val="left"/>
      <w:pPr>
        <w:ind w:left="4508" w:hanging="461"/>
      </w:pPr>
      <w:rPr>
        <w:rFonts w:hint="default"/>
        <w:lang w:val="en-US" w:eastAsia="en-US" w:bidi="en-US"/>
      </w:rPr>
    </w:lvl>
    <w:lvl w:ilvl="3" w:tplc="405213FC">
      <w:numFmt w:val="bullet"/>
      <w:lvlText w:val="•"/>
      <w:lvlJc w:val="left"/>
      <w:pPr>
        <w:ind w:left="5442" w:hanging="461"/>
      </w:pPr>
      <w:rPr>
        <w:rFonts w:hint="default"/>
        <w:lang w:val="en-US" w:eastAsia="en-US" w:bidi="en-US"/>
      </w:rPr>
    </w:lvl>
    <w:lvl w:ilvl="4" w:tplc="253E0172">
      <w:numFmt w:val="bullet"/>
      <w:lvlText w:val="•"/>
      <w:lvlJc w:val="left"/>
      <w:pPr>
        <w:ind w:left="6376" w:hanging="461"/>
      </w:pPr>
      <w:rPr>
        <w:rFonts w:hint="default"/>
        <w:lang w:val="en-US" w:eastAsia="en-US" w:bidi="en-US"/>
      </w:rPr>
    </w:lvl>
    <w:lvl w:ilvl="5" w:tplc="C6AA0122">
      <w:numFmt w:val="bullet"/>
      <w:lvlText w:val="•"/>
      <w:lvlJc w:val="left"/>
      <w:pPr>
        <w:ind w:left="7310" w:hanging="461"/>
      </w:pPr>
      <w:rPr>
        <w:rFonts w:hint="default"/>
        <w:lang w:val="en-US" w:eastAsia="en-US" w:bidi="en-US"/>
      </w:rPr>
    </w:lvl>
    <w:lvl w:ilvl="6" w:tplc="EFA05B90">
      <w:numFmt w:val="bullet"/>
      <w:lvlText w:val="•"/>
      <w:lvlJc w:val="left"/>
      <w:pPr>
        <w:ind w:left="8244" w:hanging="461"/>
      </w:pPr>
      <w:rPr>
        <w:rFonts w:hint="default"/>
        <w:lang w:val="en-US" w:eastAsia="en-US" w:bidi="en-US"/>
      </w:rPr>
    </w:lvl>
    <w:lvl w:ilvl="7" w:tplc="404051AA">
      <w:numFmt w:val="bullet"/>
      <w:lvlText w:val="•"/>
      <w:lvlJc w:val="left"/>
      <w:pPr>
        <w:ind w:left="9178" w:hanging="461"/>
      </w:pPr>
      <w:rPr>
        <w:rFonts w:hint="default"/>
        <w:lang w:val="en-US" w:eastAsia="en-US" w:bidi="en-US"/>
      </w:rPr>
    </w:lvl>
    <w:lvl w:ilvl="8" w:tplc="6D64F766">
      <w:numFmt w:val="bullet"/>
      <w:lvlText w:val="•"/>
      <w:lvlJc w:val="left"/>
      <w:pPr>
        <w:ind w:left="10112" w:hanging="461"/>
      </w:pPr>
      <w:rPr>
        <w:rFonts w:hint="default"/>
        <w:lang w:val="en-US" w:eastAsia="en-US" w:bidi="en-US"/>
      </w:rPr>
    </w:lvl>
  </w:abstractNum>
  <w:abstractNum w:abstractNumId="32" w15:restartNumberingAfterBreak="0">
    <w:nsid w:val="29293F77"/>
    <w:multiLevelType w:val="hybridMultilevel"/>
    <w:tmpl w:val="02ACFA5C"/>
    <w:lvl w:ilvl="0" w:tplc="5FB414B0">
      <w:start w:val="1"/>
      <w:numFmt w:val="decimal"/>
      <w:lvlText w:val="%1."/>
      <w:lvlJc w:val="left"/>
      <w:pPr>
        <w:ind w:left="2460" w:hanging="360"/>
      </w:pPr>
      <w:rPr>
        <w:rFonts w:ascii="Times New Roman" w:eastAsia="Times New Roman" w:hAnsi="Times New Roman" w:cs="Times New Roman" w:hint="default"/>
        <w:color w:val="221F1F"/>
        <w:spacing w:val="-20"/>
        <w:w w:val="100"/>
        <w:sz w:val="24"/>
        <w:szCs w:val="24"/>
        <w:lang w:val="en-US" w:eastAsia="en-US" w:bidi="en-US"/>
      </w:rPr>
    </w:lvl>
    <w:lvl w:ilvl="1" w:tplc="2B641DF6">
      <w:start w:val="1"/>
      <w:numFmt w:val="lowerLetter"/>
      <w:lvlText w:val="(%2)"/>
      <w:lvlJc w:val="left"/>
      <w:pPr>
        <w:ind w:left="2820" w:hanging="360"/>
      </w:pPr>
      <w:rPr>
        <w:rFonts w:hint="default"/>
        <w:spacing w:val="-25"/>
        <w:w w:val="100"/>
        <w:lang w:val="en-US" w:eastAsia="en-US" w:bidi="en-US"/>
      </w:rPr>
    </w:lvl>
    <w:lvl w:ilvl="2" w:tplc="E76A5636">
      <w:numFmt w:val="bullet"/>
      <w:lvlText w:val="•"/>
      <w:lvlJc w:val="left"/>
      <w:pPr>
        <w:ind w:left="3837" w:hanging="360"/>
      </w:pPr>
      <w:rPr>
        <w:rFonts w:hint="default"/>
        <w:lang w:val="en-US" w:eastAsia="en-US" w:bidi="en-US"/>
      </w:rPr>
    </w:lvl>
    <w:lvl w:ilvl="3" w:tplc="D1449506">
      <w:numFmt w:val="bullet"/>
      <w:lvlText w:val="•"/>
      <w:lvlJc w:val="left"/>
      <w:pPr>
        <w:ind w:left="4855" w:hanging="360"/>
      </w:pPr>
      <w:rPr>
        <w:rFonts w:hint="default"/>
        <w:lang w:val="en-US" w:eastAsia="en-US" w:bidi="en-US"/>
      </w:rPr>
    </w:lvl>
    <w:lvl w:ilvl="4" w:tplc="6A302C2E">
      <w:numFmt w:val="bullet"/>
      <w:lvlText w:val="•"/>
      <w:lvlJc w:val="left"/>
      <w:pPr>
        <w:ind w:left="5873" w:hanging="360"/>
      </w:pPr>
      <w:rPr>
        <w:rFonts w:hint="default"/>
        <w:lang w:val="en-US" w:eastAsia="en-US" w:bidi="en-US"/>
      </w:rPr>
    </w:lvl>
    <w:lvl w:ilvl="5" w:tplc="6AA22DEA">
      <w:numFmt w:val="bullet"/>
      <w:lvlText w:val="•"/>
      <w:lvlJc w:val="left"/>
      <w:pPr>
        <w:ind w:left="6891" w:hanging="360"/>
      </w:pPr>
      <w:rPr>
        <w:rFonts w:hint="default"/>
        <w:lang w:val="en-US" w:eastAsia="en-US" w:bidi="en-US"/>
      </w:rPr>
    </w:lvl>
    <w:lvl w:ilvl="6" w:tplc="F4B2DD3A">
      <w:numFmt w:val="bullet"/>
      <w:lvlText w:val="•"/>
      <w:lvlJc w:val="left"/>
      <w:pPr>
        <w:ind w:left="7908" w:hanging="360"/>
      </w:pPr>
      <w:rPr>
        <w:rFonts w:hint="default"/>
        <w:lang w:val="en-US" w:eastAsia="en-US" w:bidi="en-US"/>
      </w:rPr>
    </w:lvl>
    <w:lvl w:ilvl="7" w:tplc="BB868786">
      <w:numFmt w:val="bullet"/>
      <w:lvlText w:val="•"/>
      <w:lvlJc w:val="left"/>
      <w:pPr>
        <w:ind w:left="8926" w:hanging="360"/>
      </w:pPr>
      <w:rPr>
        <w:rFonts w:hint="default"/>
        <w:lang w:val="en-US" w:eastAsia="en-US" w:bidi="en-US"/>
      </w:rPr>
    </w:lvl>
    <w:lvl w:ilvl="8" w:tplc="B86A64CE">
      <w:numFmt w:val="bullet"/>
      <w:lvlText w:val="•"/>
      <w:lvlJc w:val="left"/>
      <w:pPr>
        <w:ind w:left="9944" w:hanging="360"/>
      </w:pPr>
      <w:rPr>
        <w:rFonts w:hint="default"/>
        <w:lang w:val="en-US" w:eastAsia="en-US" w:bidi="en-US"/>
      </w:rPr>
    </w:lvl>
  </w:abstractNum>
  <w:abstractNum w:abstractNumId="33" w15:restartNumberingAfterBreak="0">
    <w:nsid w:val="2A6C197E"/>
    <w:multiLevelType w:val="hybridMultilevel"/>
    <w:tmpl w:val="619E80AC"/>
    <w:lvl w:ilvl="0" w:tplc="AAF61DC0">
      <w:start w:val="1"/>
      <w:numFmt w:val="upperLetter"/>
      <w:lvlText w:val="(%1)"/>
      <w:lvlJc w:val="left"/>
      <w:pPr>
        <w:ind w:left="2630" w:hanging="351"/>
      </w:pPr>
      <w:rPr>
        <w:rFonts w:ascii="Times New Roman" w:eastAsia="Times New Roman" w:hAnsi="Times New Roman" w:cs="Times New Roman" w:hint="default"/>
        <w:color w:val="221F1F"/>
        <w:spacing w:val="-1"/>
        <w:w w:val="100"/>
        <w:sz w:val="24"/>
        <w:szCs w:val="24"/>
        <w:lang w:val="en-US" w:eastAsia="en-US" w:bidi="en-US"/>
      </w:rPr>
    </w:lvl>
    <w:lvl w:ilvl="1" w:tplc="CFEC1E52">
      <w:numFmt w:val="bullet"/>
      <w:lvlText w:val="•"/>
      <w:lvlJc w:val="left"/>
      <w:pPr>
        <w:ind w:left="3574" w:hanging="351"/>
      </w:pPr>
      <w:rPr>
        <w:rFonts w:hint="default"/>
        <w:lang w:val="en-US" w:eastAsia="en-US" w:bidi="en-US"/>
      </w:rPr>
    </w:lvl>
    <w:lvl w:ilvl="2" w:tplc="A3B4D206">
      <w:numFmt w:val="bullet"/>
      <w:lvlText w:val="•"/>
      <w:lvlJc w:val="left"/>
      <w:pPr>
        <w:ind w:left="4508" w:hanging="351"/>
      </w:pPr>
      <w:rPr>
        <w:rFonts w:hint="default"/>
        <w:lang w:val="en-US" w:eastAsia="en-US" w:bidi="en-US"/>
      </w:rPr>
    </w:lvl>
    <w:lvl w:ilvl="3" w:tplc="BC1C3744">
      <w:numFmt w:val="bullet"/>
      <w:lvlText w:val="•"/>
      <w:lvlJc w:val="left"/>
      <w:pPr>
        <w:ind w:left="5442" w:hanging="351"/>
      </w:pPr>
      <w:rPr>
        <w:rFonts w:hint="default"/>
        <w:lang w:val="en-US" w:eastAsia="en-US" w:bidi="en-US"/>
      </w:rPr>
    </w:lvl>
    <w:lvl w:ilvl="4" w:tplc="92402E64">
      <w:numFmt w:val="bullet"/>
      <w:lvlText w:val="•"/>
      <w:lvlJc w:val="left"/>
      <w:pPr>
        <w:ind w:left="6376" w:hanging="351"/>
      </w:pPr>
      <w:rPr>
        <w:rFonts w:hint="default"/>
        <w:lang w:val="en-US" w:eastAsia="en-US" w:bidi="en-US"/>
      </w:rPr>
    </w:lvl>
    <w:lvl w:ilvl="5" w:tplc="FC3424D2">
      <w:numFmt w:val="bullet"/>
      <w:lvlText w:val="•"/>
      <w:lvlJc w:val="left"/>
      <w:pPr>
        <w:ind w:left="7310" w:hanging="351"/>
      </w:pPr>
      <w:rPr>
        <w:rFonts w:hint="default"/>
        <w:lang w:val="en-US" w:eastAsia="en-US" w:bidi="en-US"/>
      </w:rPr>
    </w:lvl>
    <w:lvl w:ilvl="6" w:tplc="0B843E40">
      <w:numFmt w:val="bullet"/>
      <w:lvlText w:val="•"/>
      <w:lvlJc w:val="left"/>
      <w:pPr>
        <w:ind w:left="8244" w:hanging="351"/>
      </w:pPr>
      <w:rPr>
        <w:rFonts w:hint="default"/>
        <w:lang w:val="en-US" w:eastAsia="en-US" w:bidi="en-US"/>
      </w:rPr>
    </w:lvl>
    <w:lvl w:ilvl="7" w:tplc="9306ECBA">
      <w:numFmt w:val="bullet"/>
      <w:lvlText w:val="•"/>
      <w:lvlJc w:val="left"/>
      <w:pPr>
        <w:ind w:left="9178" w:hanging="351"/>
      </w:pPr>
      <w:rPr>
        <w:rFonts w:hint="default"/>
        <w:lang w:val="en-US" w:eastAsia="en-US" w:bidi="en-US"/>
      </w:rPr>
    </w:lvl>
    <w:lvl w:ilvl="8" w:tplc="28489DCA">
      <w:numFmt w:val="bullet"/>
      <w:lvlText w:val="•"/>
      <w:lvlJc w:val="left"/>
      <w:pPr>
        <w:ind w:left="10112" w:hanging="351"/>
      </w:pPr>
      <w:rPr>
        <w:rFonts w:hint="default"/>
        <w:lang w:val="en-US" w:eastAsia="en-US" w:bidi="en-US"/>
      </w:rPr>
    </w:lvl>
  </w:abstractNum>
  <w:abstractNum w:abstractNumId="34" w15:restartNumberingAfterBreak="0">
    <w:nsid w:val="2DD1649D"/>
    <w:multiLevelType w:val="hybridMultilevel"/>
    <w:tmpl w:val="2D3A7D04"/>
    <w:lvl w:ilvl="0" w:tplc="68F86930">
      <w:start w:val="1"/>
      <w:numFmt w:val="decimal"/>
      <w:lvlText w:val="%1."/>
      <w:lvlJc w:val="left"/>
      <w:pPr>
        <w:ind w:left="2150" w:hanging="480"/>
      </w:pPr>
      <w:rPr>
        <w:rFonts w:ascii="Times New Roman" w:eastAsia="Times New Roman" w:hAnsi="Times New Roman" w:cs="Times New Roman" w:hint="default"/>
        <w:color w:val="221F1F"/>
        <w:spacing w:val="-6"/>
        <w:w w:val="100"/>
        <w:sz w:val="24"/>
        <w:szCs w:val="24"/>
        <w:lang w:val="en-US" w:eastAsia="en-US" w:bidi="en-US"/>
      </w:rPr>
    </w:lvl>
    <w:lvl w:ilvl="1" w:tplc="BF00E976">
      <w:numFmt w:val="bullet"/>
      <w:lvlText w:val="•"/>
      <w:lvlJc w:val="left"/>
      <w:pPr>
        <w:ind w:left="3142" w:hanging="480"/>
      </w:pPr>
      <w:rPr>
        <w:rFonts w:hint="default"/>
        <w:lang w:val="en-US" w:eastAsia="en-US" w:bidi="en-US"/>
      </w:rPr>
    </w:lvl>
    <w:lvl w:ilvl="2" w:tplc="17FED776">
      <w:numFmt w:val="bullet"/>
      <w:lvlText w:val="•"/>
      <w:lvlJc w:val="left"/>
      <w:pPr>
        <w:ind w:left="4124" w:hanging="480"/>
      </w:pPr>
      <w:rPr>
        <w:rFonts w:hint="default"/>
        <w:lang w:val="en-US" w:eastAsia="en-US" w:bidi="en-US"/>
      </w:rPr>
    </w:lvl>
    <w:lvl w:ilvl="3" w:tplc="7526D52A">
      <w:numFmt w:val="bullet"/>
      <w:lvlText w:val="•"/>
      <w:lvlJc w:val="left"/>
      <w:pPr>
        <w:ind w:left="5106" w:hanging="480"/>
      </w:pPr>
      <w:rPr>
        <w:rFonts w:hint="default"/>
        <w:lang w:val="en-US" w:eastAsia="en-US" w:bidi="en-US"/>
      </w:rPr>
    </w:lvl>
    <w:lvl w:ilvl="4" w:tplc="36B2AEAE">
      <w:numFmt w:val="bullet"/>
      <w:lvlText w:val="•"/>
      <w:lvlJc w:val="left"/>
      <w:pPr>
        <w:ind w:left="6088" w:hanging="480"/>
      </w:pPr>
      <w:rPr>
        <w:rFonts w:hint="default"/>
        <w:lang w:val="en-US" w:eastAsia="en-US" w:bidi="en-US"/>
      </w:rPr>
    </w:lvl>
    <w:lvl w:ilvl="5" w:tplc="D294391E">
      <w:numFmt w:val="bullet"/>
      <w:lvlText w:val="•"/>
      <w:lvlJc w:val="left"/>
      <w:pPr>
        <w:ind w:left="7070" w:hanging="480"/>
      </w:pPr>
      <w:rPr>
        <w:rFonts w:hint="default"/>
        <w:lang w:val="en-US" w:eastAsia="en-US" w:bidi="en-US"/>
      </w:rPr>
    </w:lvl>
    <w:lvl w:ilvl="6" w:tplc="C5D86B16">
      <w:numFmt w:val="bullet"/>
      <w:lvlText w:val="•"/>
      <w:lvlJc w:val="left"/>
      <w:pPr>
        <w:ind w:left="8052" w:hanging="480"/>
      </w:pPr>
      <w:rPr>
        <w:rFonts w:hint="default"/>
        <w:lang w:val="en-US" w:eastAsia="en-US" w:bidi="en-US"/>
      </w:rPr>
    </w:lvl>
    <w:lvl w:ilvl="7" w:tplc="CA6C4116">
      <w:numFmt w:val="bullet"/>
      <w:lvlText w:val="•"/>
      <w:lvlJc w:val="left"/>
      <w:pPr>
        <w:ind w:left="9034" w:hanging="480"/>
      </w:pPr>
      <w:rPr>
        <w:rFonts w:hint="default"/>
        <w:lang w:val="en-US" w:eastAsia="en-US" w:bidi="en-US"/>
      </w:rPr>
    </w:lvl>
    <w:lvl w:ilvl="8" w:tplc="629C8B86">
      <w:numFmt w:val="bullet"/>
      <w:lvlText w:val="•"/>
      <w:lvlJc w:val="left"/>
      <w:pPr>
        <w:ind w:left="10016" w:hanging="480"/>
      </w:pPr>
      <w:rPr>
        <w:rFonts w:hint="default"/>
        <w:lang w:val="en-US" w:eastAsia="en-US" w:bidi="en-US"/>
      </w:rPr>
    </w:lvl>
  </w:abstractNum>
  <w:abstractNum w:abstractNumId="35" w15:restartNumberingAfterBreak="0">
    <w:nsid w:val="2EA074BB"/>
    <w:multiLevelType w:val="hybridMultilevel"/>
    <w:tmpl w:val="D7AA28FA"/>
    <w:lvl w:ilvl="0" w:tplc="62C8F054">
      <w:start w:val="1"/>
      <w:numFmt w:val="lowerRoman"/>
      <w:lvlText w:val="(%1)"/>
      <w:lvlJc w:val="left"/>
      <w:pPr>
        <w:ind w:left="2150" w:hanging="411"/>
        <w:jc w:val="right"/>
      </w:pPr>
      <w:rPr>
        <w:rFonts w:ascii="Times New Roman" w:eastAsia="Times New Roman" w:hAnsi="Times New Roman" w:cs="Times New Roman" w:hint="default"/>
        <w:color w:val="221F1F"/>
        <w:spacing w:val="-20"/>
        <w:w w:val="100"/>
        <w:sz w:val="24"/>
        <w:szCs w:val="24"/>
        <w:lang w:val="en-US" w:eastAsia="en-US" w:bidi="en-US"/>
      </w:rPr>
    </w:lvl>
    <w:lvl w:ilvl="1" w:tplc="79AC2BC4">
      <w:numFmt w:val="bullet"/>
      <w:lvlText w:val="•"/>
      <w:lvlJc w:val="left"/>
      <w:pPr>
        <w:ind w:left="3142" w:hanging="411"/>
      </w:pPr>
      <w:rPr>
        <w:rFonts w:hint="default"/>
        <w:lang w:val="en-US" w:eastAsia="en-US" w:bidi="en-US"/>
      </w:rPr>
    </w:lvl>
    <w:lvl w:ilvl="2" w:tplc="5E4ABA6C">
      <w:numFmt w:val="bullet"/>
      <w:lvlText w:val="•"/>
      <w:lvlJc w:val="left"/>
      <w:pPr>
        <w:ind w:left="4124" w:hanging="411"/>
      </w:pPr>
      <w:rPr>
        <w:rFonts w:hint="default"/>
        <w:lang w:val="en-US" w:eastAsia="en-US" w:bidi="en-US"/>
      </w:rPr>
    </w:lvl>
    <w:lvl w:ilvl="3" w:tplc="3AFEABF8">
      <w:numFmt w:val="bullet"/>
      <w:lvlText w:val="•"/>
      <w:lvlJc w:val="left"/>
      <w:pPr>
        <w:ind w:left="5106" w:hanging="411"/>
      </w:pPr>
      <w:rPr>
        <w:rFonts w:hint="default"/>
        <w:lang w:val="en-US" w:eastAsia="en-US" w:bidi="en-US"/>
      </w:rPr>
    </w:lvl>
    <w:lvl w:ilvl="4" w:tplc="B7CCB1A6">
      <w:numFmt w:val="bullet"/>
      <w:lvlText w:val="•"/>
      <w:lvlJc w:val="left"/>
      <w:pPr>
        <w:ind w:left="6088" w:hanging="411"/>
      </w:pPr>
      <w:rPr>
        <w:rFonts w:hint="default"/>
        <w:lang w:val="en-US" w:eastAsia="en-US" w:bidi="en-US"/>
      </w:rPr>
    </w:lvl>
    <w:lvl w:ilvl="5" w:tplc="BCF6A6B0">
      <w:numFmt w:val="bullet"/>
      <w:lvlText w:val="•"/>
      <w:lvlJc w:val="left"/>
      <w:pPr>
        <w:ind w:left="7070" w:hanging="411"/>
      </w:pPr>
      <w:rPr>
        <w:rFonts w:hint="default"/>
        <w:lang w:val="en-US" w:eastAsia="en-US" w:bidi="en-US"/>
      </w:rPr>
    </w:lvl>
    <w:lvl w:ilvl="6" w:tplc="5B0E857A">
      <w:numFmt w:val="bullet"/>
      <w:lvlText w:val="•"/>
      <w:lvlJc w:val="left"/>
      <w:pPr>
        <w:ind w:left="8052" w:hanging="411"/>
      </w:pPr>
      <w:rPr>
        <w:rFonts w:hint="default"/>
        <w:lang w:val="en-US" w:eastAsia="en-US" w:bidi="en-US"/>
      </w:rPr>
    </w:lvl>
    <w:lvl w:ilvl="7" w:tplc="327C36A8">
      <w:numFmt w:val="bullet"/>
      <w:lvlText w:val="•"/>
      <w:lvlJc w:val="left"/>
      <w:pPr>
        <w:ind w:left="9034" w:hanging="411"/>
      </w:pPr>
      <w:rPr>
        <w:rFonts w:hint="default"/>
        <w:lang w:val="en-US" w:eastAsia="en-US" w:bidi="en-US"/>
      </w:rPr>
    </w:lvl>
    <w:lvl w:ilvl="8" w:tplc="3282F0E8">
      <w:numFmt w:val="bullet"/>
      <w:lvlText w:val="•"/>
      <w:lvlJc w:val="left"/>
      <w:pPr>
        <w:ind w:left="10016" w:hanging="411"/>
      </w:pPr>
      <w:rPr>
        <w:rFonts w:hint="default"/>
        <w:lang w:val="en-US" w:eastAsia="en-US" w:bidi="en-US"/>
      </w:rPr>
    </w:lvl>
  </w:abstractNum>
  <w:abstractNum w:abstractNumId="36" w15:restartNumberingAfterBreak="0">
    <w:nsid w:val="3A2A271F"/>
    <w:multiLevelType w:val="hybridMultilevel"/>
    <w:tmpl w:val="2FB6AE5A"/>
    <w:lvl w:ilvl="0" w:tplc="6672853C">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F3E060AE">
      <w:numFmt w:val="bullet"/>
      <w:lvlText w:val="•"/>
      <w:lvlJc w:val="left"/>
      <w:pPr>
        <w:ind w:left="2440" w:hanging="360"/>
      </w:pPr>
      <w:rPr>
        <w:rFonts w:hint="default"/>
        <w:lang w:val="en-US" w:eastAsia="en-US" w:bidi="en-US"/>
      </w:rPr>
    </w:lvl>
    <w:lvl w:ilvl="2" w:tplc="62DC0324">
      <w:numFmt w:val="bullet"/>
      <w:lvlText w:val="•"/>
      <w:lvlJc w:val="left"/>
      <w:pPr>
        <w:ind w:left="3500" w:hanging="360"/>
      </w:pPr>
      <w:rPr>
        <w:rFonts w:hint="default"/>
        <w:lang w:val="en-US" w:eastAsia="en-US" w:bidi="en-US"/>
      </w:rPr>
    </w:lvl>
    <w:lvl w:ilvl="3" w:tplc="B9F691D2">
      <w:numFmt w:val="bullet"/>
      <w:lvlText w:val="•"/>
      <w:lvlJc w:val="left"/>
      <w:pPr>
        <w:ind w:left="4560" w:hanging="360"/>
      </w:pPr>
      <w:rPr>
        <w:rFonts w:hint="default"/>
        <w:lang w:val="en-US" w:eastAsia="en-US" w:bidi="en-US"/>
      </w:rPr>
    </w:lvl>
    <w:lvl w:ilvl="4" w:tplc="B16AC3C4">
      <w:numFmt w:val="bullet"/>
      <w:lvlText w:val="•"/>
      <w:lvlJc w:val="left"/>
      <w:pPr>
        <w:ind w:left="5620" w:hanging="360"/>
      </w:pPr>
      <w:rPr>
        <w:rFonts w:hint="default"/>
        <w:lang w:val="en-US" w:eastAsia="en-US" w:bidi="en-US"/>
      </w:rPr>
    </w:lvl>
    <w:lvl w:ilvl="5" w:tplc="DA686C62">
      <w:numFmt w:val="bullet"/>
      <w:lvlText w:val="•"/>
      <w:lvlJc w:val="left"/>
      <w:pPr>
        <w:ind w:left="6680" w:hanging="360"/>
      </w:pPr>
      <w:rPr>
        <w:rFonts w:hint="default"/>
        <w:lang w:val="en-US" w:eastAsia="en-US" w:bidi="en-US"/>
      </w:rPr>
    </w:lvl>
    <w:lvl w:ilvl="6" w:tplc="85708106">
      <w:numFmt w:val="bullet"/>
      <w:lvlText w:val="•"/>
      <w:lvlJc w:val="left"/>
      <w:pPr>
        <w:ind w:left="7740" w:hanging="360"/>
      </w:pPr>
      <w:rPr>
        <w:rFonts w:hint="default"/>
        <w:lang w:val="en-US" w:eastAsia="en-US" w:bidi="en-US"/>
      </w:rPr>
    </w:lvl>
    <w:lvl w:ilvl="7" w:tplc="2EE801A0">
      <w:numFmt w:val="bullet"/>
      <w:lvlText w:val="•"/>
      <w:lvlJc w:val="left"/>
      <w:pPr>
        <w:ind w:left="8800" w:hanging="360"/>
      </w:pPr>
      <w:rPr>
        <w:rFonts w:hint="default"/>
        <w:lang w:val="en-US" w:eastAsia="en-US" w:bidi="en-US"/>
      </w:rPr>
    </w:lvl>
    <w:lvl w:ilvl="8" w:tplc="B7ACF6C0">
      <w:numFmt w:val="bullet"/>
      <w:lvlText w:val="•"/>
      <w:lvlJc w:val="left"/>
      <w:pPr>
        <w:ind w:left="9860" w:hanging="360"/>
      </w:pPr>
      <w:rPr>
        <w:rFonts w:hint="default"/>
        <w:lang w:val="en-US" w:eastAsia="en-US" w:bidi="en-US"/>
      </w:rPr>
    </w:lvl>
  </w:abstractNum>
  <w:abstractNum w:abstractNumId="37" w15:restartNumberingAfterBreak="0">
    <w:nsid w:val="3AE815AB"/>
    <w:multiLevelType w:val="hybridMultilevel"/>
    <w:tmpl w:val="E2382E38"/>
    <w:lvl w:ilvl="0" w:tplc="8CF058EC">
      <w:start w:val="1"/>
      <w:numFmt w:val="decimal"/>
      <w:lvlText w:val="%1."/>
      <w:lvlJc w:val="left"/>
      <w:pPr>
        <w:ind w:left="1711" w:hanging="329"/>
      </w:pPr>
      <w:rPr>
        <w:rFonts w:ascii="Times New Roman" w:eastAsia="Times New Roman" w:hAnsi="Times New Roman" w:cs="Times New Roman" w:hint="default"/>
        <w:color w:val="221F1F"/>
        <w:spacing w:val="-8"/>
        <w:w w:val="100"/>
        <w:sz w:val="24"/>
        <w:szCs w:val="24"/>
        <w:lang w:val="en-US" w:eastAsia="en-US" w:bidi="en-US"/>
      </w:rPr>
    </w:lvl>
    <w:lvl w:ilvl="1" w:tplc="AD900F7E">
      <w:numFmt w:val="bullet"/>
      <w:lvlText w:val="•"/>
      <w:lvlJc w:val="left"/>
      <w:pPr>
        <w:ind w:left="2746" w:hanging="329"/>
      </w:pPr>
      <w:rPr>
        <w:rFonts w:hint="default"/>
        <w:lang w:val="en-US" w:eastAsia="en-US" w:bidi="en-US"/>
      </w:rPr>
    </w:lvl>
    <w:lvl w:ilvl="2" w:tplc="C8FE483A">
      <w:numFmt w:val="bullet"/>
      <w:lvlText w:val="•"/>
      <w:lvlJc w:val="left"/>
      <w:pPr>
        <w:ind w:left="3772" w:hanging="329"/>
      </w:pPr>
      <w:rPr>
        <w:rFonts w:hint="default"/>
        <w:lang w:val="en-US" w:eastAsia="en-US" w:bidi="en-US"/>
      </w:rPr>
    </w:lvl>
    <w:lvl w:ilvl="3" w:tplc="4516D484">
      <w:numFmt w:val="bullet"/>
      <w:lvlText w:val="•"/>
      <w:lvlJc w:val="left"/>
      <w:pPr>
        <w:ind w:left="4798" w:hanging="329"/>
      </w:pPr>
      <w:rPr>
        <w:rFonts w:hint="default"/>
        <w:lang w:val="en-US" w:eastAsia="en-US" w:bidi="en-US"/>
      </w:rPr>
    </w:lvl>
    <w:lvl w:ilvl="4" w:tplc="65969C34">
      <w:numFmt w:val="bullet"/>
      <w:lvlText w:val="•"/>
      <w:lvlJc w:val="left"/>
      <w:pPr>
        <w:ind w:left="5824" w:hanging="329"/>
      </w:pPr>
      <w:rPr>
        <w:rFonts w:hint="default"/>
        <w:lang w:val="en-US" w:eastAsia="en-US" w:bidi="en-US"/>
      </w:rPr>
    </w:lvl>
    <w:lvl w:ilvl="5" w:tplc="0274972A">
      <w:numFmt w:val="bullet"/>
      <w:lvlText w:val="•"/>
      <w:lvlJc w:val="left"/>
      <w:pPr>
        <w:ind w:left="6850" w:hanging="329"/>
      </w:pPr>
      <w:rPr>
        <w:rFonts w:hint="default"/>
        <w:lang w:val="en-US" w:eastAsia="en-US" w:bidi="en-US"/>
      </w:rPr>
    </w:lvl>
    <w:lvl w:ilvl="6" w:tplc="B48CF6A2">
      <w:numFmt w:val="bullet"/>
      <w:lvlText w:val="•"/>
      <w:lvlJc w:val="left"/>
      <w:pPr>
        <w:ind w:left="7876" w:hanging="329"/>
      </w:pPr>
      <w:rPr>
        <w:rFonts w:hint="default"/>
        <w:lang w:val="en-US" w:eastAsia="en-US" w:bidi="en-US"/>
      </w:rPr>
    </w:lvl>
    <w:lvl w:ilvl="7" w:tplc="6EA65136">
      <w:numFmt w:val="bullet"/>
      <w:lvlText w:val="•"/>
      <w:lvlJc w:val="left"/>
      <w:pPr>
        <w:ind w:left="8902" w:hanging="329"/>
      </w:pPr>
      <w:rPr>
        <w:rFonts w:hint="default"/>
        <w:lang w:val="en-US" w:eastAsia="en-US" w:bidi="en-US"/>
      </w:rPr>
    </w:lvl>
    <w:lvl w:ilvl="8" w:tplc="F43056AA">
      <w:numFmt w:val="bullet"/>
      <w:lvlText w:val="•"/>
      <w:lvlJc w:val="left"/>
      <w:pPr>
        <w:ind w:left="9928" w:hanging="329"/>
      </w:pPr>
      <w:rPr>
        <w:rFonts w:hint="default"/>
        <w:lang w:val="en-US" w:eastAsia="en-US" w:bidi="en-US"/>
      </w:rPr>
    </w:lvl>
  </w:abstractNum>
  <w:abstractNum w:abstractNumId="38" w15:restartNumberingAfterBreak="0">
    <w:nsid w:val="3BFA2138"/>
    <w:multiLevelType w:val="hybridMultilevel"/>
    <w:tmpl w:val="3CF8518C"/>
    <w:lvl w:ilvl="0" w:tplc="C5328820">
      <w:start w:val="1"/>
      <w:numFmt w:val="decimal"/>
      <w:lvlText w:val="%1."/>
      <w:lvlJc w:val="left"/>
      <w:pPr>
        <w:ind w:left="1380" w:hanging="360"/>
      </w:pPr>
      <w:rPr>
        <w:rFonts w:ascii="Times New Roman" w:eastAsia="Times New Roman" w:hAnsi="Times New Roman" w:cs="Times New Roman" w:hint="default"/>
        <w:color w:val="221F1F"/>
        <w:spacing w:val="-6"/>
        <w:w w:val="100"/>
        <w:sz w:val="24"/>
        <w:szCs w:val="24"/>
        <w:lang w:val="en-US" w:eastAsia="en-US" w:bidi="en-US"/>
      </w:rPr>
    </w:lvl>
    <w:lvl w:ilvl="1" w:tplc="D5EAF3C2">
      <w:numFmt w:val="bullet"/>
      <w:lvlText w:val="•"/>
      <w:lvlJc w:val="left"/>
      <w:pPr>
        <w:ind w:left="2440" w:hanging="360"/>
      </w:pPr>
      <w:rPr>
        <w:rFonts w:hint="default"/>
        <w:lang w:val="en-US" w:eastAsia="en-US" w:bidi="en-US"/>
      </w:rPr>
    </w:lvl>
    <w:lvl w:ilvl="2" w:tplc="F572A386">
      <w:numFmt w:val="bullet"/>
      <w:lvlText w:val="•"/>
      <w:lvlJc w:val="left"/>
      <w:pPr>
        <w:ind w:left="3500" w:hanging="360"/>
      </w:pPr>
      <w:rPr>
        <w:rFonts w:hint="default"/>
        <w:lang w:val="en-US" w:eastAsia="en-US" w:bidi="en-US"/>
      </w:rPr>
    </w:lvl>
    <w:lvl w:ilvl="3" w:tplc="C70A7EF2">
      <w:numFmt w:val="bullet"/>
      <w:lvlText w:val="•"/>
      <w:lvlJc w:val="left"/>
      <w:pPr>
        <w:ind w:left="4560" w:hanging="360"/>
      </w:pPr>
      <w:rPr>
        <w:rFonts w:hint="default"/>
        <w:lang w:val="en-US" w:eastAsia="en-US" w:bidi="en-US"/>
      </w:rPr>
    </w:lvl>
    <w:lvl w:ilvl="4" w:tplc="A5AC3A0C">
      <w:numFmt w:val="bullet"/>
      <w:lvlText w:val="•"/>
      <w:lvlJc w:val="left"/>
      <w:pPr>
        <w:ind w:left="5620" w:hanging="360"/>
      </w:pPr>
      <w:rPr>
        <w:rFonts w:hint="default"/>
        <w:lang w:val="en-US" w:eastAsia="en-US" w:bidi="en-US"/>
      </w:rPr>
    </w:lvl>
    <w:lvl w:ilvl="5" w:tplc="3A309250">
      <w:numFmt w:val="bullet"/>
      <w:lvlText w:val="•"/>
      <w:lvlJc w:val="left"/>
      <w:pPr>
        <w:ind w:left="6680" w:hanging="360"/>
      </w:pPr>
      <w:rPr>
        <w:rFonts w:hint="default"/>
        <w:lang w:val="en-US" w:eastAsia="en-US" w:bidi="en-US"/>
      </w:rPr>
    </w:lvl>
    <w:lvl w:ilvl="6" w:tplc="9B1283E8">
      <w:numFmt w:val="bullet"/>
      <w:lvlText w:val="•"/>
      <w:lvlJc w:val="left"/>
      <w:pPr>
        <w:ind w:left="7740" w:hanging="360"/>
      </w:pPr>
      <w:rPr>
        <w:rFonts w:hint="default"/>
        <w:lang w:val="en-US" w:eastAsia="en-US" w:bidi="en-US"/>
      </w:rPr>
    </w:lvl>
    <w:lvl w:ilvl="7" w:tplc="EC2AC5DC">
      <w:numFmt w:val="bullet"/>
      <w:lvlText w:val="•"/>
      <w:lvlJc w:val="left"/>
      <w:pPr>
        <w:ind w:left="8800" w:hanging="360"/>
      </w:pPr>
      <w:rPr>
        <w:rFonts w:hint="default"/>
        <w:lang w:val="en-US" w:eastAsia="en-US" w:bidi="en-US"/>
      </w:rPr>
    </w:lvl>
    <w:lvl w:ilvl="8" w:tplc="09F2E284">
      <w:numFmt w:val="bullet"/>
      <w:lvlText w:val="•"/>
      <w:lvlJc w:val="left"/>
      <w:pPr>
        <w:ind w:left="9860" w:hanging="360"/>
      </w:pPr>
      <w:rPr>
        <w:rFonts w:hint="default"/>
        <w:lang w:val="en-US" w:eastAsia="en-US" w:bidi="en-US"/>
      </w:rPr>
    </w:lvl>
  </w:abstractNum>
  <w:abstractNum w:abstractNumId="39" w15:restartNumberingAfterBreak="0">
    <w:nsid w:val="3C4C6A53"/>
    <w:multiLevelType w:val="hybridMultilevel"/>
    <w:tmpl w:val="61F443D2"/>
    <w:lvl w:ilvl="0" w:tplc="48FEB970">
      <w:start w:val="1"/>
      <w:numFmt w:val="lowerRoman"/>
      <w:lvlText w:val="(%1)"/>
      <w:lvlJc w:val="left"/>
      <w:pPr>
        <w:ind w:left="2150" w:hanging="404"/>
        <w:jc w:val="right"/>
      </w:pPr>
      <w:rPr>
        <w:rFonts w:hint="default"/>
        <w:spacing w:val="-10"/>
        <w:w w:val="100"/>
        <w:lang w:val="en-US" w:eastAsia="en-US" w:bidi="en-US"/>
      </w:rPr>
    </w:lvl>
    <w:lvl w:ilvl="1" w:tplc="8168E2B4">
      <w:start w:val="1"/>
      <w:numFmt w:val="decimal"/>
      <w:lvlText w:val="%2."/>
      <w:lvlJc w:val="left"/>
      <w:pPr>
        <w:ind w:left="2460" w:hanging="360"/>
      </w:pPr>
      <w:rPr>
        <w:rFonts w:ascii="Times New Roman" w:eastAsia="Times New Roman" w:hAnsi="Times New Roman" w:cs="Times New Roman" w:hint="default"/>
        <w:color w:val="221F1F"/>
        <w:spacing w:val="-16"/>
        <w:w w:val="100"/>
        <w:sz w:val="24"/>
        <w:szCs w:val="24"/>
        <w:lang w:val="en-US" w:eastAsia="en-US" w:bidi="en-US"/>
      </w:rPr>
    </w:lvl>
    <w:lvl w:ilvl="2" w:tplc="B6B49F2C">
      <w:numFmt w:val="bullet"/>
      <w:lvlText w:val="•"/>
      <w:lvlJc w:val="left"/>
      <w:pPr>
        <w:ind w:left="3517" w:hanging="360"/>
      </w:pPr>
      <w:rPr>
        <w:rFonts w:hint="default"/>
        <w:lang w:val="en-US" w:eastAsia="en-US" w:bidi="en-US"/>
      </w:rPr>
    </w:lvl>
    <w:lvl w:ilvl="3" w:tplc="C7BC2854">
      <w:numFmt w:val="bullet"/>
      <w:lvlText w:val="•"/>
      <w:lvlJc w:val="left"/>
      <w:pPr>
        <w:ind w:left="4575" w:hanging="360"/>
      </w:pPr>
      <w:rPr>
        <w:rFonts w:hint="default"/>
        <w:lang w:val="en-US" w:eastAsia="en-US" w:bidi="en-US"/>
      </w:rPr>
    </w:lvl>
    <w:lvl w:ilvl="4" w:tplc="85581576">
      <w:numFmt w:val="bullet"/>
      <w:lvlText w:val="•"/>
      <w:lvlJc w:val="left"/>
      <w:pPr>
        <w:ind w:left="5633" w:hanging="360"/>
      </w:pPr>
      <w:rPr>
        <w:rFonts w:hint="default"/>
        <w:lang w:val="en-US" w:eastAsia="en-US" w:bidi="en-US"/>
      </w:rPr>
    </w:lvl>
    <w:lvl w:ilvl="5" w:tplc="9F6806F4">
      <w:numFmt w:val="bullet"/>
      <w:lvlText w:val="•"/>
      <w:lvlJc w:val="left"/>
      <w:pPr>
        <w:ind w:left="6691" w:hanging="360"/>
      </w:pPr>
      <w:rPr>
        <w:rFonts w:hint="default"/>
        <w:lang w:val="en-US" w:eastAsia="en-US" w:bidi="en-US"/>
      </w:rPr>
    </w:lvl>
    <w:lvl w:ilvl="6" w:tplc="2A24F73A">
      <w:numFmt w:val="bullet"/>
      <w:lvlText w:val="•"/>
      <w:lvlJc w:val="left"/>
      <w:pPr>
        <w:ind w:left="7748" w:hanging="360"/>
      </w:pPr>
      <w:rPr>
        <w:rFonts w:hint="default"/>
        <w:lang w:val="en-US" w:eastAsia="en-US" w:bidi="en-US"/>
      </w:rPr>
    </w:lvl>
    <w:lvl w:ilvl="7" w:tplc="0010C4C0">
      <w:numFmt w:val="bullet"/>
      <w:lvlText w:val="•"/>
      <w:lvlJc w:val="left"/>
      <w:pPr>
        <w:ind w:left="8806" w:hanging="360"/>
      </w:pPr>
      <w:rPr>
        <w:rFonts w:hint="default"/>
        <w:lang w:val="en-US" w:eastAsia="en-US" w:bidi="en-US"/>
      </w:rPr>
    </w:lvl>
    <w:lvl w:ilvl="8" w:tplc="6DD84F62">
      <w:numFmt w:val="bullet"/>
      <w:lvlText w:val="•"/>
      <w:lvlJc w:val="left"/>
      <w:pPr>
        <w:ind w:left="9864" w:hanging="360"/>
      </w:pPr>
      <w:rPr>
        <w:rFonts w:hint="default"/>
        <w:lang w:val="en-US" w:eastAsia="en-US" w:bidi="en-US"/>
      </w:rPr>
    </w:lvl>
  </w:abstractNum>
  <w:abstractNum w:abstractNumId="40" w15:restartNumberingAfterBreak="0">
    <w:nsid w:val="3D186F36"/>
    <w:multiLevelType w:val="hybridMultilevel"/>
    <w:tmpl w:val="9AAE8EE0"/>
    <w:lvl w:ilvl="0" w:tplc="CA804648">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AF8AAD26">
      <w:start w:val="1"/>
      <w:numFmt w:val="decimal"/>
      <w:lvlText w:val="%2."/>
      <w:lvlJc w:val="left"/>
      <w:pPr>
        <w:ind w:left="2152" w:hanging="480"/>
      </w:pPr>
      <w:rPr>
        <w:rFonts w:ascii="Times New Roman" w:eastAsia="Times New Roman" w:hAnsi="Times New Roman" w:cs="Times New Roman" w:hint="default"/>
        <w:color w:val="221F1F"/>
        <w:spacing w:val="-1"/>
        <w:w w:val="100"/>
        <w:sz w:val="24"/>
        <w:szCs w:val="24"/>
        <w:lang w:val="en-US" w:eastAsia="en-US" w:bidi="en-US"/>
      </w:rPr>
    </w:lvl>
    <w:lvl w:ilvl="2" w:tplc="15EA29D8">
      <w:start w:val="1"/>
      <w:numFmt w:val="lowerLetter"/>
      <w:lvlText w:val="(%3)"/>
      <w:lvlJc w:val="left"/>
      <w:pPr>
        <w:ind w:left="2664" w:hanging="447"/>
      </w:pPr>
      <w:rPr>
        <w:rFonts w:ascii="Times New Roman" w:eastAsia="Times New Roman" w:hAnsi="Times New Roman" w:cs="Times New Roman" w:hint="default"/>
        <w:spacing w:val="-5"/>
        <w:w w:val="100"/>
        <w:sz w:val="24"/>
        <w:szCs w:val="24"/>
        <w:lang w:val="en-US" w:eastAsia="en-US" w:bidi="en-US"/>
      </w:rPr>
    </w:lvl>
    <w:lvl w:ilvl="3" w:tplc="9C668F3E">
      <w:start w:val="1"/>
      <w:numFmt w:val="lowerRoman"/>
      <w:lvlText w:val="(%4)"/>
      <w:lvlJc w:val="left"/>
      <w:pPr>
        <w:ind w:left="3028" w:hanging="404"/>
      </w:pPr>
      <w:rPr>
        <w:rFonts w:ascii="Times New Roman" w:eastAsia="Times New Roman" w:hAnsi="Times New Roman" w:cs="Times New Roman" w:hint="default"/>
        <w:color w:val="221F1F"/>
        <w:spacing w:val="-24"/>
        <w:w w:val="100"/>
        <w:sz w:val="24"/>
        <w:szCs w:val="24"/>
        <w:lang w:val="en-US" w:eastAsia="en-US" w:bidi="en-US"/>
      </w:rPr>
    </w:lvl>
    <w:lvl w:ilvl="4" w:tplc="E6A25B7A">
      <w:numFmt w:val="bullet"/>
      <w:lvlText w:val="•"/>
      <w:lvlJc w:val="left"/>
      <w:pPr>
        <w:ind w:left="3020" w:hanging="404"/>
      </w:pPr>
      <w:rPr>
        <w:rFonts w:hint="default"/>
        <w:lang w:val="en-US" w:eastAsia="en-US" w:bidi="en-US"/>
      </w:rPr>
    </w:lvl>
    <w:lvl w:ilvl="5" w:tplc="CABE562A">
      <w:numFmt w:val="bullet"/>
      <w:lvlText w:val="•"/>
      <w:lvlJc w:val="left"/>
      <w:pPr>
        <w:ind w:left="4513" w:hanging="404"/>
      </w:pPr>
      <w:rPr>
        <w:rFonts w:hint="default"/>
        <w:lang w:val="en-US" w:eastAsia="en-US" w:bidi="en-US"/>
      </w:rPr>
    </w:lvl>
    <w:lvl w:ilvl="6" w:tplc="F6C8F5E2">
      <w:numFmt w:val="bullet"/>
      <w:lvlText w:val="•"/>
      <w:lvlJc w:val="left"/>
      <w:pPr>
        <w:ind w:left="6006" w:hanging="404"/>
      </w:pPr>
      <w:rPr>
        <w:rFonts w:hint="default"/>
        <w:lang w:val="en-US" w:eastAsia="en-US" w:bidi="en-US"/>
      </w:rPr>
    </w:lvl>
    <w:lvl w:ilvl="7" w:tplc="9E4E924C">
      <w:numFmt w:val="bullet"/>
      <w:lvlText w:val="•"/>
      <w:lvlJc w:val="left"/>
      <w:pPr>
        <w:ind w:left="7500" w:hanging="404"/>
      </w:pPr>
      <w:rPr>
        <w:rFonts w:hint="default"/>
        <w:lang w:val="en-US" w:eastAsia="en-US" w:bidi="en-US"/>
      </w:rPr>
    </w:lvl>
    <w:lvl w:ilvl="8" w:tplc="F43C6D96">
      <w:numFmt w:val="bullet"/>
      <w:lvlText w:val="•"/>
      <w:lvlJc w:val="left"/>
      <w:pPr>
        <w:ind w:left="8993" w:hanging="404"/>
      </w:pPr>
      <w:rPr>
        <w:rFonts w:hint="default"/>
        <w:lang w:val="en-US" w:eastAsia="en-US" w:bidi="en-US"/>
      </w:rPr>
    </w:lvl>
  </w:abstractNum>
  <w:abstractNum w:abstractNumId="41" w15:restartNumberingAfterBreak="0">
    <w:nsid w:val="3F490812"/>
    <w:multiLevelType w:val="hybridMultilevel"/>
    <w:tmpl w:val="9B78C236"/>
    <w:lvl w:ilvl="0" w:tplc="3BB4F928">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3EFA8F2E">
      <w:start w:val="1"/>
      <w:numFmt w:val="decimal"/>
      <w:lvlText w:val="(%2)"/>
      <w:lvlJc w:val="left"/>
      <w:pPr>
        <w:ind w:left="1740" w:hanging="360"/>
      </w:pPr>
      <w:rPr>
        <w:rFonts w:ascii="Times New Roman" w:eastAsia="Times New Roman" w:hAnsi="Times New Roman" w:cs="Times New Roman" w:hint="default"/>
        <w:color w:val="221F1F"/>
        <w:spacing w:val="-4"/>
        <w:w w:val="100"/>
        <w:sz w:val="24"/>
        <w:szCs w:val="24"/>
        <w:lang w:val="en-US" w:eastAsia="en-US" w:bidi="en-US"/>
      </w:rPr>
    </w:lvl>
    <w:lvl w:ilvl="2" w:tplc="408A6C94">
      <w:start w:val="1"/>
      <w:numFmt w:val="decimal"/>
      <w:lvlText w:val="%3."/>
      <w:lvlJc w:val="left"/>
      <w:pPr>
        <w:ind w:left="2150" w:hanging="480"/>
      </w:pPr>
      <w:rPr>
        <w:rFonts w:ascii="Times New Roman" w:eastAsia="Times New Roman" w:hAnsi="Times New Roman" w:cs="Times New Roman" w:hint="default"/>
        <w:color w:val="221F1F"/>
        <w:spacing w:val="-23"/>
        <w:w w:val="100"/>
        <w:sz w:val="24"/>
        <w:szCs w:val="24"/>
        <w:lang w:val="en-US" w:eastAsia="en-US" w:bidi="en-US"/>
      </w:rPr>
    </w:lvl>
    <w:lvl w:ilvl="3" w:tplc="C422FBAE">
      <w:numFmt w:val="bullet"/>
      <w:lvlText w:val="•"/>
      <w:lvlJc w:val="left"/>
      <w:pPr>
        <w:ind w:left="3387" w:hanging="480"/>
      </w:pPr>
      <w:rPr>
        <w:rFonts w:hint="default"/>
        <w:lang w:val="en-US" w:eastAsia="en-US" w:bidi="en-US"/>
      </w:rPr>
    </w:lvl>
    <w:lvl w:ilvl="4" w:tplc="0D2EE694">
      <w:numFmt w:val="bullet"/>
      <w:lvlText w:val="•"/>
      <w:lvlJc w:val="left"/>
      <w:pPr>
        <w:ind w:left="4615" w:hanging="480"/>
      </w:pPr>
      <w:rPr>
        <w:rFonts w:hint="default"/>
        <w:lang w:val="en-US" w:eastAsia="en-US" w:bidi="en-US"/>
      </w:rPr>
    </w:lvl>
    <w:lvl w:ilvl="5" w:tplc="4FD62D56">
      <w:numFmt w:val="bullet"/>
      <w:lvlText w:val="•"/>
      <w:lvlJc w:val="left"/>
      <w:pPr>
        <w:ind w:left="5842" w:hanging="480"/>
      </w:pPr>
      <w:rPr>
        <w:rFonts w:hint="default"/>
        <w:lang w:val="en-US" w:eastAsia="en-US" w:bidi="en-US"/>
      </w:rPr>
    </w:lvl>
    <w:lvl w:ilvl="6" w:tplc="B21457EA">
      <w:numFmt w:val="bullet"/>
      <w:lvlText w:val="•"/>
      <w:lvlJc w:val="left"/>
      <w:pPr>
        <w:ind w:left="7070" w:hanging="480"/>
      </w:pPr>
      <w:rPr>
        <w:rFonts w:hint="default"/>
        <w:lang w:val="en-US" w:eastAsia="en-US" w:bidi="en-US"/>
      </w:rPr>
    </w:lvl>
    <w:lvl w:ilvl="7" w:tplc="FD703F44">
      <w:numFmt w:val="bullet"/>
      <w:lvlText w:val="•"/>
      <w:lvlJc w:val="left"/>
      <w:pPr>
        <w:ind w:left="8297" w:hanging="480"/>
      </w:pPr>
      <w:rPr>
        <w:rFonts w:hint="default"/>
        <w:lang w:val="en-US" w:eastAsia="en-US" w:bidi="en-US"/>
      </w:rPr>
    </w:lvl>
    <w:lvl w:ilvl="8" w:tplc="95A0992E">
      <w:numFmt w:val="bullet"/>
      <w:lvlText w:val="•"/>
      <w:lvlJc w:val="left"/>
      <w:pPr>
        <w:ind w:left="9525" w:hanging="480"/>
      </w:pPr>
      <w:rPr>
        <w:rFonts w:hint="default"/>
        <w:lang w:val="en-US" w:eastAsia="en-US" w:bidi="en-US"/>
      </w:rPr>
    </w:lvl>
  </w:abstractNum>
  <w:abstractNum w:abstractNumId="42" w15:restartNumberingAfterBreak="0">
    <w:nsid w:val="404A167D"/>
    <w:multiLevelType w:val="hybridMultilevel"/>
    <w:tmpl w:val="D1CC1B2C"/>
    <w:lvl w:ilvl="0" w:tplc="EC9CA7DA">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BF827D96">
      <w:numFmt w:val="bullet"/>
      <w:lvlText w:val="•"/>
      <w:lvlJc w:val="left"/>
      <w:pPr>
        <w:ind w:left="2440" w:hanging="360"/>
      </w:pPr>
      <w:rPr>
        <w:rFonts w:hint="default"/>
        <w:lang w:val="en-US" w:eastAsia="en-US" w:bidi="en-US"/>
      </w:rPr>
    </w:lvl>
    <w:lvl w:ilvl="2" w:tplc="5A782C14">
      <w:numFmt w:val="bullet"/>
      <w:lvlText w:val="•"/>
      <w:lvlJc w:val="left"/>
      <w:pPr>
        <w:ind w:left="3500" w:hanging="360"/>
      </w:pPr>
      <w:rPr>
        <w:rFonts w:hint="default"/>
        <w:lang w:val="en-US" w:eastAsia="en-US" w:bidi="en-US"/>
      </w:rPr>
    </w:lvl>
    <w:lvl w:ilvl="3" w:tplc="5D0C2458">
      <w:numFmt w:val="bullet"/>
      <w:lvlText w:val="•"/>
      <w:lvlJc w:val="left"/>
      <w:pPr>
        <w:ind w:left="4560" w:hanging="360"/>
      </w:pPr>
      <w:rPr>
        <w:rFonts w:hint="default"/>
        <w:lang w:val="en-US" w:eastAsia="en-US" w:bidi="en-US"/>
      </w:rPr>
    </w:lvl>
    <w:lvl w:ilvl="4" w:tplc="A610649E">
      <w:numFmt w:val="bullet"/>
      <w:lvlText w:val="•"/>
      <w:lvlJc w:val="left"/>
      <w:pPr>
        <w:ind w:left="5620" w:hanging="360"/>
      </w:pPr>
      <w:rPr>
        <w:rFonts w:hint="default"/>
        <w:lang w:val="en-US" w:eastAsia="en-US" w:bidi="en-US"/>
      </w:rPr>
    </w:lvl>
    <w:lvl w:ilvl="5" w:tplc="5F9E94C0">
      <w:numFmt w:val="bullet"/>
      <w:lvlText w:val="•"/>
      <w:lvlJc w:val="left"/>
      <w:pPr>
        <w:ind w:left="6680" w:hanging="360"/>
      </w:pPr>
      <w:rPr>
        <w:rFonts w:hint="default"/>
        <w:lang w:val="en-US" w:eastAsia="en-US" w:bidi="en-US"/>
      </w:rPr>
    </w:lvl>
    <w:lvl w:ilvl="6" w:tplc="1332E5BA">
      <w:numFmt w:val="bullet"/>
      <w:lvlText w:val="•"/>
      <w:lvlJc w:val="left"/>
      <w:pPr>
        <w:ind w:left="7740" w:hanging="360"/>
      </w:pPr>
      <w:rPr>
        <w:rFonts w:hint="default"/>
        <w:lang w:val="en-US" w:eastAsia="en-US" w:bidi="en-US"/>
      </w:rPr>
    </w:lvl>
    <w:lvl w:ilvl="7" w:tplc="A8147D70">
      <w:numFmt w:val="bullet"/>
      <w:lvlText w:val="•"/>
      <w:lvlJc w:val="left"/>
      <w:pPr>
        <w:ind w:left="8800" w:hanging="360"/>
      </w:pPr>
      <w:rPr>
        <w:rFonts w:hint="default"/>
        <w:lang w:val="en-US" w:eastAsia="en-US" w:bidi="en-US"/>
      </w:rPr>
    </w:lvl>
    <w:lvl w:ilvl="8" w:tplc="D7F46450">
      <w:numFmt w:val="bullet"/>
      <w:lvlText w:val="•"/>
      <w:lvlJc w:val="left"/>
      <w:pPr>
        <w:ind w:left="9860" w:hanging="360"/>
      </w:pPr>
      <w:rPr>
        <w:rFonts w:hint="default"/>
        <w:lang w:val="en-US" w:eastAsia="en-US" w:bidi="en-US"/>
      </w:rPr>
    </w:lvl>
  </w:abstractNum>
  <w:abstractNum w:abstractNumId="43" w15:restartNumberingAfterBreak="0">
    <w:nsid w:val="426D1F07"/>
    <w:multiLevelType w:val="hybridMultilevel"/>
    <w:tmpl w:val="17046E82"/>
    <w:lvl w:ilvl="0" w:tplc="D52C8EEC">
      <w:start w:val="1"/>
      <w:numFmt w:val="lowerRoman"/>
      <w:lvlText w:val="(%1)"/>
      <w:lvlJc w:val="left"/>
      <w:pPr>
        <w:ind w:left="2280" w:hanging="540"/>
      </w:pPr>
      <w:rPr>
        <w:rFonts w:ascii="Times New Roman" w:eastAsia="Times New Roman" w:hAnsi="Times New Roman" w:cs="Times New Roman" w:hint="default"/>
        <w:color w:val="221F1F"/>
        <w:spacing w:val="-8"/>
        <w:w w:val="100"/>
        <w:sz w:val="24"/>
        <w:szCs w:val="24"/>
        <w:lang w:val="en-US" w:eastAsia="en-US" w:bidi="en-US"/>
      </w:rPr>
    </w:lvl>
    <w:lvl w:ilvl="1" w:tplc="68782374">
      <w:numFmt w:val="bullet"/>
      <w:lvlText w:val="•"/>
      <w:lvlJc w:val="left"/>
      <w:pPr>
        <w:ind w:left="3250" w:hanging="540"/>
      </w:pPr>
      <w:rPr>
        <w:rFonts w:hint="default"/>
        <w:lang w:val="en-US" w:eastAsia="en-US" w:bidi="en-US"/>
      </w:rPr>
    </w:lvl>
    <w:lvl w:ilvl="2" w:tplc="7EBA2672">
      <w:numFmt w:val="bullet"/>
      <w:lvlText w:val="•"/>
      <w:lvlJc w:val="left"/>
      <w:pPr>
        <w:ind w:left="4220" w:hanging="540"/>
      </w:pPr>
      <w:rPr>
        <w:rFonts w:hint="default"/>
        <w:lang w:val="en-US" w:eastAsia="en-US" w:bidi="en-US"/>
      </w:rPr>
    </w:lvl>
    <w:lvl w:ilvl="3" w:tplc="32EC1738">
      <w:numFmt w:val="bullet"/>
      <w:lvlText w:val="•"/>
      <w:lvlJc w:val="left"/>
      <w:pPr>
        <w:ind w:left="5190" w:hanging="540"/>
      </w:pPr>
      <w:rPr>
        <w:rFonts w:hint="default"/>
        <w:lang w:val="en-US" w:eastAsia="en-US" w:bidi="en-US"/>
      </w:rPr>
    </w:lvl>
    <w:lvl w:ilvl="4" w:tplc="1550E052">
      <w:numFmt w:val="bullet"/>
      <w:lvlText w:val="•"/>
      <w:lvlJc w:val="left"/>
      <w:pPr>
        <w:ind w:left="6160" w:hanging="540"/>
      </w:pPr>
      <w:rPr>
        <w:rFonts w:hint="default"/>
        <w:lang w:val="en-US" w:eastAsia="en-US" w:bidi="en-US"/>
      </w:rPr>
    </w:lvl>
    <w:lvl w:ilvl="5" w:tplc="534E333E">
      <w:numFmt w:val="bullet"/>
      <w:lvlText w:val="•"/>
      <w:lvlJc w:val="left"/>
      <w:pPr>
        <w:ind w:left="7130" w:hanging="540"/>
      </w:pPr>
      <w:rPr>
        <w:rFonts w:hint="default"/>
        <w:lang w:val="en-US" w:eastAsia="en-US" w:bidi="en-US"/>
      </w:rPr>
    </w:lvl>
    <w:lvl w:ilvl="6" w:tplc="4B6E2A4E">
      <w:numFmt w:val="bullet"/>
      <w:lvlText w:val="•"/>
      <w:lvlJc w:val="left"/>
      <w:pPr>
        <w:ind w:left="8100" w:hanging="540"/>
      </w:pPr>
      <w:rPr>
        <w:rFonts w:hint="default"/>
        <w:lang w:val="en-US" w:eastAsia="en-US" w:bidi="en-US"/>
      </w:rPr>
    </w:lvl>
    <w:lvl w:ilvl="7" w:tplc="64CA39EC">
      <w:numFmt w:val="bullet"/>
      <w:lvlText w:val="•"/>
      <w:lvlJc w:val="left"/>
      <w:pPr>
        <w:ind w:left="9070" w:hanging="540"/>
      </w:pPr>
      <w:rPr>
        <w:rFonts w:hint="default"/>
        <w:lang w:val="en-US" w:eastAsia="en-US" w:bidi="en-US"/>
      </w:rPr>
    </w:lvl>
    <w:lvl w:ilvl="8" w:tplc="97D2DFC0">
      <w:numFmt w:val="bullet"/>
      <w:lvlText w:val="•"/>
      <w:lvlJc w:val="left"/>
      <w:pPr>
        <w:ind w:left="10040" w:hanging="540"/>
      </w:pPr>
      <w:rPr>
        <w:rFonts w:hint="default"/>
        <w:lang w:val="en-US" w:eastAsia="en-US" w:bidi="en-US"/>
      </w:rPr>
    </w:lvl>
  </w:abstractNum>
  <w:abstractNum w:abstractNumId="44" w15:restartNumberingAfterBreak="0">
    <w:nsid w:val="432A569A"/>
    <w:multiLevelType w:val="hybridMultilevel"/>
    <w:tmpl w:val="5A5CED64"/>
    <w:lvl w:ilvl="0" w:tplc="B9AA548C">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0608A71E">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D0EC75F0">
      <w:start w:val="1"/>
      <w:numFmt w:val="decimal"/>
      <w:lvlText w:val="%3."/>
      <w:lvlJc w:val="left"/>
      <w:pPr>
        <w:ind w:left="2100" w:hanging="449"/>
      </w:pPr>
      <w:rPr>
        <w:rFonts w:ascii="Times New Roman" w:eastAsia="Times New Roman" w:hAnsi="Times New Roman" w:cs="Times New Roman" w:hint="default"/>
        <w:color w:val="221F1F"/>
        <w:spacing w:val="-17"/>
        <w:w w:val="98"/>
        <w:sz w:val="24"/>
        <w:szCs w:val="24"/>
        <w:lang w:val="en-US" w:eastAsia="en-US" w:bidi="en-US"/>
      </w:rPr>
    </w:lvl>
    <w:lvl w:ilvl="3" w:tplc="F6BC501C">
      <w:start w:val="1"/>
      <w:numFmt w:val="lowerLetter"/>
      <w:lvlText w:val="(%4)"/>
      <w:lvlJc w:val="left"/>
      <w:pPr>
        <w:ind w:left="2460" w:hanging="293"/>
      </w:pPr>
      <w:rPr>
        <w:rFonts w:ascii="Times New Roman" w:eastAsia="Times New Roman" w:hAnsi="Times New Roman" w:cs="Times New Roman" w:hint="default"/>
        <w:color w:val="221F1F"/>
        <w:spacing w:val="-1"/>
        <w:w w:val="100"/>
        <w:sz w:val="24"/>
        <w:szCs w:val="24"/>
        <w:lang w:val="en-US" w:eastAsia="en-US" w:bidi="en-US"/>
      </w:rPr>
    </w:lvl>
    <w:lvl w:ilvl="4" w:tplc="AFEC646A">
      <w:start w:val="1"/>
      <w:numFmt w:val="lowerRoman"/>
      <w:lvlText w:val="(%5)"/>
      <w:lvlJc w:val="left"/>
      <w:pPr>
        <w:ind w:left="2820" w:hanging="360"/>
      </w:pPr>
      <w:rPr>
        <w:rFonts w:ascii="Times New Roman" w:eastAsia="Times New Roman" w:hAnsi="Times New Roman" w:cs="Times New Roman" w:hint="default"/>
        <w:color w:val="221F1F"/>
        <w:spacing w:val="-25"/>
        <w:w w:val="100"/>
        <w:sz w:val="24"/>
        <w:szCs w:val="24"/>
        <w:lang w:val="en-US" w:eastAsia="en-US" w:bidi="en-US"/>
      </w:rPr>
    </w:lvl>
    <w:lvl w:ilvl="5" w:tplc="B67AFEB0">
      <w:numFmt w:val="bullet"/>
      <w:lvlText w:val="•"/>
      <w:lvlJc w:val="left"/>
      <w:pPr>
        <w:ind w:left="2820" w:hanging="360"/>
      </w:pPr>
      <w:rPr>
        <w:rFonts w:hint="default"/>
        <w:lang w:val="en-US" w:eastAsia="en-US" w:bidi="en-US"/>
      </w:rPr>
    </w:lvl>
    <w:lvl w:ilvl="6" w:tplc="6B3A220C">
      <w:numFmt w:val="bullet"/>
      <w:lvlText w:val="•"/>
      <w:lvlJc w:val="left"/>
      <w:pPr>
        <w:ind w:left="4652" w:hanging="360"/>
      </w:pPr>
      <w:rPr>
        <w:rFonts w:hint="default"/>
        <w:lang w:val="en-US" w:eastAsia="en-US" w:bidi="en-US"/>
      </w:rPr>
    </w:lvl>
    <w:lvl w:ilvl="7" w:tplc="A97ED704">
      <w:numFmt w:val="bullet"/>
      <w:lvlText w:val="•"/>
      <w:lvlJc w:val="left"/>
      <w:pPr>
        <w:ind w:left="6484" w:hanging="360"/>
      </w:pPr>
      <w:rPr>
        <w:rFonts w:hint="default"/>
        <w:lang w:val="en-US" w:eastAsia="en-US" w:bidi="en-US"/>
      </w:rPr>
    </w:lvl>
    <w:lvl w:ilvl="8" w:tplc="2F505BCE">
      <w:numFmt w:val="bullet"/>
      <w:lvlText w:val="•"/>
      <w:lvlJc w:val="left"/>
      <w:pPr>
        <w:ind w:left="8316" w:hanging="360"/>
      </w:pPr>
      <w:rPr>
        <w:rFonts w:hint="default"/>
        <w:lang w:val="en-US" w:eastAsia="en-US" w:bidi="en-US"/>
      </w:rPr>
    </w:lvl>
  </w:abstractNum>
  <w:abstractNum w:abstractNumId="45" w15:restartNumberingAfterBreak="0">
    <w:nsid w:val="435847AF"/>
    <w:multiLevelType w:val="hybridMultilevel"/>
    <w:tmpl w:val="A036D7F2"/>
    <w:lvl w:ilvl="0" w:tplc="09A6789E">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C41E3464">
      <w:numFmt w:val="bullet"/>
      <w:lvlText w:val="•"/>
      <w:lvlJc w:val="left"/>
      <w:pPr>
        <w:ind w:left="2332" w:hanging="300"/>
      </w:pPr>
      <w:rPr>
        <w:rFonts w:hint="default"/>
        <w:lang w:val="en-US" w:eastAsia="en-US" w:bidi="en-US"/>
      </w:rPr>
    </w:lvl>
    <w:lvl w:ilvl="2" w:tplc="5CA8EFFA">
      <w:numFmt w:val="bullet"/>
      <w:lvlText w:val="•"/>
      <w:lvlJc w:val="left"/>
      <w:pPr>
        <w:ind w:left="3404" w:hanging="300"/>
      </w:pPr>
      <w:rPr>
        <w:rFonts w:hint="default"/>
        <w:lang w:val="en-US" w:eastAsia="en-US" w:bidi="en-US"/>
      </w:rPr>
    </w:lvl>
    <w:lvl w:ilvl="3" w:tplc="0840D8C4">
      <w:numFmt w:val="bullet"/>
      <w:lvlText w:val="•"/>
      <w:lvlJc w:val="left"/>
      <w:pPr>
        <w:ind w:left="4476" w:hanging="300"/>
      </w:pPr>
      <w:rPr>
        <w:rFonts w:hint="default"/>
        <w:lang w:val="en-US" w:eastAsia="en-US" w:bidi="en-US"/>
      </w:rPr>
    </w:lvl>
    <w:lvl w:ilvl="4" w:tplc="99304B80">
      <w:numFmt w:val="bullet"/>
      <w:lvlText w:val="•"/>
      <w:lvlJc w:val="left"/>
      <w:pPr>
        <w:ind w:left="5548" w:hanging="300"/>
      </w:pPr>
      <w:rPr>
        <w:rFonts w:hint="default"/>
        <w:lang w:val="en-US" w:eastAsia="en-US" w:bidi="en-US"/>
      </w:rPr>
    </w:lvl>
    <w:lvl w:ilvl="5" w:tplc="F18ACF32">
      <w:numFmt w:val="bullet"/>
      <w:lvlText w:val="•"/>
      <w:lvlJc w:val="left"/>
      <w:pPr>
        <w:ind w:left="6620" w:hanging="300"/>
      </w:pPr>
      <w:rPr>
        <w:rFonts w:hint="default"/>
        <w:lang w:val="en-US" w:eastAsia="en-US" w:bidi="en-US"/>
      </w:rPr>
    </w:lvl>
    <w:lvl w:ilvl="6" w:tplc="619C257E">
      <w:numFmt w:val="bullet"/>
      <w:lvlText w:val="•"/>
      <w:lvlJc w:val="left"/>
      <w:pPr>
        <w:ind w:left="7692" w:hanging="300"/>
      </w:pPr>
      <w:rPr>
        <w:rFonts w:hint="default"/>
        <w:lang w:val="en-US" w:eastAsia="en-US" w:bidi="en-US"/>
      </w:rPr>
    </w:lvl>
    <w:lvl w:ilvl="7" w:tplc="D0D287E8">
      <w:numFmt w:val="bullet"/>
      <w:lvlText w:val="•"/>
      <w:lvlJc w:val="left"/>
      <w:pPr>
        <w:ind w:left="8764" w:hanging="300"/>
      </w:pPr>
      <w:rPr>
        <w:rFonts w:hint="default"/>
        <w:lang w:val="en-US" w:eastAsia="en-US" w:bidi="en-US"/>
      </w:rPr>
    </w:lvl>
    <w:lvl w:ilvl="8" w:tplc="66AC2BD4">
      <w:numFmt w:val="bullet"/>
      <w:lvlText w:val="•"/>
      <w:lvlJc w:val="left"/>
      <w:pPr>
        <w:ind w:left="9836" w:hanging="300"/>
      </w:pPr>
      <w:rPr>
        <w:rFonts w:hint="default"/>
        <w:lang w:val="en-US" w:eastAsia="en-US" w:bidi="en-US"/>
      </w:rPr>
    </w:lvl>
  </w:abstractNum>
  <w:abstractNum w:abstractNumId="46" w15:restartNumberingAfterBreak="0">
    <w:nsid w:val="44412DFE"/>
    <w:multiLevelType w:val="hybridMultilevel"/>
    <w:tmpl w:val="6CCAF452"/>
    <w:lvl w:ilvl="0" w:tplc="7EE6A2D6">
      <w:start w:val="1"/>
      <w:numFmt w:val="lowerRoman"/>
      <w:lvlText w:val="(%1)"/>
      <w:lvlJc w:val="left"/>
      <w:pPr>
        <w:ind w:left="2191" w:hanging="452"/>
      </w:pPr>
      <w:rPr>
        <w:rFonts w:ascii="Times New Roman" w:eastAsia="Times New Roman" w:hAnsi="Times New Roman" w:cs="Times New Roman" w:hint="default"/>
        <w:color w:val="221F1F"/>
        <w:spacing w:val="-12"/>
        <w:w w:val="100"/>
        <w:sz w:val="24"/>
        <w:szCs w:val="24"/>
        <w:lang w:val="en-US" w:eastAsia="en-US" w:bidi="en-US"/>
      </w:rPr>
    </w:lvl>
    <w:lvl w:ilvl="1" w:tplc="695EA856">
      <w:start w:val="1"/>
      <w:numFmt w:val="upperLetter"/>
      <w:lvlText w:val="(%2)"/>
      <w:lvlJc w:val="left"/>
      <w:pPr>
        <w:ind w:left="2191" w:hanging="864"/>
      </w:pPr>
      <w:rPr>
        <w:rFonts w:ascii="Times New Roman" w:eastAsia="Times New Roman" w:hAnsi="Times New Roman" w:cs="Times New Roman" w:hint="default"/>
        <w:color w:val="221F1F"/>
        <w:spacing w:val="-10"/>
        <w:w w:val="100"/>
        <w:sz w:val="24"/>
        <w:szCs w:val="24"/>
        <w:lang w:val="en-US" w:eastAsia="en-US" w:bidi="en-US"/>
      </w:rPr>
    </w:lvl>
    <w:lvl w:ilvl="2" w:tplc="954CF51E">
      <w:start w:val="1"/>
      <w:numFmt w:val="decimal"/>
      <w:lvlText w:val="%3."/>
      <w:lvlJc w:val="left"/>
      <w:pPr>
        <w:ind w:left="2820" w:hanging="360"/>
      </w:pPr>
      <w:rPr>
        <w:rFonts w:ascii="Times New Roman" w:eastAsia="Times New Roman" w:hAnsi="Times New Roman" w:cs="Times New Roman" w:hint="default"/>
        <w:color w:val="221F1F"/>
        <w:spacing w:val="-30"/>
        <w:w w:val="100"/>
        <w:sz w:val="24"/>
        <w:szCs w:val="24"/>
        <w:lang w:val="en-US" w:eastAsia="en-US" w:bidi="en-US"/>
      </w:rPr>
    </w:lvl>
    <w:lvl w:ilvl="3" w:tplc="255828EE">
      <w:numFmt w:val="bullet"/>
      <w:lvlText w:val="•"/>
      <w:lvlJc w:val="left"/>
      <w:pPr>
        <w:ind w:left="4855" w:hanging="360"/>
      </w:pPr>
      <w:rPr>
        <w:rFonts w:hint="default"/>
        <w:lang w:val="en-US" w:eastAsia="en-US" w:bidi="en-US"/>
      </w:rPr>
    </w:lvl>
    <w:lvl w:ilvl="4" w:tplc="B62C3036">
      <w:numFmt w:val="bullet"/>
      <w:lvlText w:val="•"/>
      <w:lvlJc w:val="left"/>
      <w:pPr>
        <w:ind w:left="5873" w:hanging="360"/>
      </w:pPr>
      <w:rPr>
        <w:rFonts w:hint="default"/>
        <w:lang w:val="en-US" w:eastAsia="en-US" w:bidi="en-US"/>
      </w:rPr>
    </w:lvl>
    <w:lvl w:ilvl="5" w:tplc="F0F21F7C">
      <w:numFmt w:val="bullet"/>
      <w:lvlText w:val="•"/>
      <w:lvlJc w:val="left"/>
      <w:pPr>
        <w:ind w:left="6891" w:hanging="360"/>
      </w:pPr>
      <w:rPr>
        <w:rFonts w:hint="default"/>
        <w:lang w:val="en-US" w:eastAsia="en-US" w:bidi="en-US"/>
      </w:rPr>
    </w:lvl>
    <w:lvl w:ilvl="6" w:tplc="5A66975C">
      <w:numFmt w:val="bullet"/>
      <w:lvlText w:val="•"/>
      <w:lvlJc w:val="left"/>
      <w:pPr>
        <w:ind w:left="7908" w:hanging="360"/>
      </w:pPr>
      <w:rPr>
        <w:rFonts w:hint="default"/>
        <w:lang w:val="en-US" w:eastAsia="en-US" w:bidi="en-US"/>
      </w:rPr>
    </w:lvl>
    <w:lvl w:ilvl="7" w:tplc="0882D188">
      <w:numFmt w:val="bullet"/>
      <w:lvlText w:val="•"/>
      <w:lvlJc w:val="left"/>
      <w:pPr>
        <w:ind w:left="8926" w:hanging="360"/>
      </w:pPr>
      <w:rPr>
        <w:rFonts w:hint="default"/>
        <w:lang w:val="en-US" w:eastAsia="en-US" w:bidi="en-US"/>
      </w:rPr>
    </w:lvl>
    <w:lvl w:ilvl="8" w:tplc="C8C854B2">
      <w:numFmt w:val="bullet"/>
      <w:lvlText w:val="•"/>
      <w:lvlJc w:val="left"/>
      <w:pPr>
        <w:ind w:left="9944" w:hanging="360"/>
      </w:pPr>
      <w:rPr>
        <w:rFonts w:hint="default"/>
        <w:lang w:val="en-US" w:eastAsia="en-US" w:bidi="en-US"/>
      </w:rPr>
    </w:lvl>
  </w:abstractNum>
  <w:abstractNum w:abstractNumId="47" w15:restartNumberingAfterBreak="0">
    <w:nsid w:val="444146A6"/>
    <w:multiLevelType w:val="hybridMultilevel"/>
    <w:tmpl w:val="0F64B4A4"/>
    <w:lvl w:ilvl="0" w:tplc="8AE29FEE">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1F186378">
      <w:numFmt w:val="bullet"/>
      <w:lvlText w:val="•"/>
      <w:lvlJc w:val="left"/>
      <w:pPr>
        <w:ind w:left="2332" w:hanging="300"/>
      </w:pPr>
      <w:rPr>
        <w:rFonts w:hint="default"/>
        <w:lang w:val="en-US" w:eastAsia="en-US" w:bidi="en-US"/>
      </w:rPr>
    </w:lvl>
    <w:lvl w:ilvl="2" w:tplc="55D096BA">
      <w:numFmt w:val="bullet"/>
      <w:lvlText w:val="•"/>
      <w:lvlJc w:val="left"/>
      <w:pPr>
        <w:ind w:left="3404" w:hanging="300"/>
      </w:pPr>
      <w:rPr>
        <w:rFonts w:hint="default"/>
        <w:lang w:val="en-US" w:eastAsia="en-US" w:bidi="en-US"/>
      </w:rPr>
    </w:lvl>
    <w:lvl w:ilvl="3" w:tplc="E7F67BAC">
      <w:numFmt w:val="bullet"/>
      <w:lvlText w:val="•"/>
      <w:lvlJc w:val="left"/>
      <w:pPr>
        <w:ind w:left="4476" w:hanging="300"/>
      </w:pPr>
      <w:rPr>
        <w:rFonts w:hint="default"/>
        <w:lang w:val="en-US" w:eastAsia="en-US" w:bidi="en-US"/>
      </w:rPr>
    </w:lvl>
    <w:lvl w:ilvl="4" w:tplc="E7A2F4CC">
      <w:numFmt w:val="bullet"/>
      <w:lvlText w:val="•"/>
      <w:lvlJc w:val="left"/>
      <w:pPr>
        <w:ind w:left="5548" w:hanging="300"/>
      </w:pPr>
      <w:rPr>
        <w:rFonts w:hint="default"/>
        <w:lang w:val="en-US" w:eastAsia="en-US" w:bidi="en-US"/>
      </w:rPr>
    </w:lvl>
    <w:lvl w:ilvl="5" w:tplc="01624D60">
      <w:numFmt w:val="bullet"/>
      <w:lvlText w:val="•"/>
      <w:lvlJc w:val="left"/>
      <w:pPr>
        <w:ind w:left="6620" w:hanging="300"/>
      </w:pPr>
      <w:rPr>
        <w:rFonts w:hint="default"/>
        <w:lang w:val="en-US" w:eastAsia="en-US" w:bidi="en-US"/>
      </w:rPr>
    </w:lvl>
    <w:lvl w:ilvl="6" w:tplc="EF72824A">
      <w:numFmt w:val="bullet"/>
      <w:lvlText w:val="•"/>
      <w:lvlJc w:val="left"/>
      <w:pPr>
        <w:ind w:left="7692" w:hanging="300"/>
      </w:pPr>
      <w:rPr>
        <w:rFonts w:hint="default"/>
        <w:lang w:val="en-US" w:eastAsia="en-US" w:bidi="en-US"/>
      </w:rPr>
    </w:lvl>
    <w:lvl w:ilvl="7" w:tplc="BF024422">
      <w:numFmt w:val="bullet"/>
      <w:lvlText w:val="•"/>
      <w:lvlJc w:val="left"/>
      <w:pPr>
        <w:ind w:left="8764" w:hanging="300"/>
      </w:pPr>
      <w:rPr>
        <w:rFonts w:hint="default"/>
        <w:lang w:val="en-US" w:eastAsia="en-US" w:bidi="en-US"/>
      </w:rPr>
    </w:lvl>
    <w:lvl w:ilvl="8" w:tplc="32B49F86">
      <w:numFmt w:val="bullet"/>
      <w:lvlText w:val="•"/>
      <w:lvlJc w:val="left"/>
      <w:pPr>
        <w:ind w:left="9836" w:hanging="300"/>
      </w:pPr>
      <w:rPr>
        <w:rFonts w:hint="default"/>
        <w:lang w:val="en-US" w:eastAsia="en-US" w:bidi="en-US"/>
      </w:rPr>
    </w:lvl>
  </w:abstractNum>
  <w:abstractNum w:abstractNumId="48" w15:restartNumberingAfterBreak="0">
    <w:nsid w:val="447A3011"/>
    <w:multiLevelType w:val="hybridMultilevel"/>
    <w:tmpl w:val="89C858B6"/>
    <w:lvl w:ilvl="0" w:tplc="A0D491D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F86E40DA">
      <w:start w:val="1"/>
      <w:numFmt w:val="decimal"/>
      <w:lvlText w:val="(%2)"/>
      <w:lvlJc w:val="left"/>
      <w:pPr>
        <w:ind w:left="1740" w:hanging="360"/>
      </w:pPr>
      <w:rPr>
        <w:rFonts w:ascii="Times New Roman" w:eastAsia="Times New Roman" w:hAnsi="Times New Roman" w:cs="Times New Roman" w:hint="default"/>
        <w:color w:val="221F1F"/>
        <w:spacing w:val="-1"/>
        <w:w w:val="100"/>
        <w:sz w:val="24"/>
        <w:szCs w:val="24"/>
        <w:lang w:val="en-US" w:eastAsia="en-US" w:bidi="en-US"/>
      </w:rPr>
    </w:lvl>
    <w:lvl w:ilvl="2" w:tplc="67D01AC4">
      <w:start w:val="1"/>
      <w:numFmt w:val="lowerRoman"/>
      <w:lvlText w:val="(%3)"/>
      <w:lvlJc w:val="left"/>
      <w:pPr>
        <w:ind w:left="2100" w:hanging="360"/>
      </w:pPr>
      <w:rPr>
        <w:rFonts w:ascii="Times New Roman" w:eastAsia="Times New Roman" w:hAnsi="Times New Roman" w:cs="Times New Roman" w:hint="default"/>
        <w:color w:val="221F1F"/>
        <w:spacing w:val="-23"/>
        <w:w w:val="100"/>
        <w:sz w:val="24"/>
        <w:szCs w:val="24"/>
        <w:lang w:val="en-US" w:eastAsia="en-US" w:bidi="en-US"/>
      </w:rPr>
    </w:lvl>
    <w:lvl w:ilvl="3" w:tplc="1C30A62A">
      <w:numFmt w:val="bullet"/>
      <w:lvlText w:val="•"/>
      <w:lvlJc w:val="left"/>
      <w:pPr>
        <w:ind w:left="2100" w:hanging="360"/>
      </w:pPr>
      <w:rPr>
        <w:rFonts w:hint="default"/>
        <w:lang w:val="en-US" w:eastAsia="en-US" w:bidi="en-US"/>
      </w:rPr>
    </w:lvl>
    <w:lvl w:ilvl="4" w:tplc="4ABEC602">
      <w:numFmt w:val="bullet"/>
      <w:lvlText w:val="•"/>
      <w:lvlJc w:val="left"/>
      <w:pPr>
        <w:ind w:left="3511" w:hanging="360"/>
      </w:pPr>
      <w:rPr>
        <w:rFonts w:hint="default"/>
        <w:lang w:val="en-US" w:eastAsia="en-US" w:bidi="en-US"/>
      </w:rPr>
    </w:lvl>
    <w:lvl w:ilvl="5" w:tplc="E6222FD2">
      <w:numFmt w:val="bullet"/>
      <w:lvlText w:val="•"/>
      <w:lvlJc w:val="left"/>
      <w:pPr>
        <w:ind w:left="4922" w:hanging="360"/>
      </w:pPr>
      <w:rPr>
        <w:rFonts w:hint="default"/>
        <w:lang w:val="en-US" w:eastAsia="en-US" w:bidi="en-US"/>
      </w:rPr>
    </w:lvl>
    <w:lvl w:ilvl="6" w:tplc="E170027A">
      <w:numFmt w:val="bullet"/>
      <w:lvlText w:val="•"/>
      <w:lvlJc w:val="left"/>
      <w:pPr>
        <w:ind w:left="6334" w:hanging="360"/>
      </w:pPr>
      <w:rPr>
        <w:rFonts w:hint="default"/>
        <w:lang w:val="en-US" w:eastAsia="en-US" w:bidi="en-US"/>
      </w:rPr>
    </w:lvl>
    <w:lvl w:ilvl="7" w:tplc="845C2B1C">
      <w:numFmt w:val="bullet"/>
      <w:lvlText w:val="•"/>
      <w:lvlJc w:val="left"/>
      <w:pPr>
        <w:ind w:left="7745" w:hanging="360"/>
      </w:pPr>
      <w:rPr>
        <w:rFonts w:hint="default"/>
        <w:lang w:val="en-US" w:eastAsia="en-US" w:bidi="en-US"/>
      </w:rPr>
    </w:lvl>
    <w:lvl w:ilvl="8" w:tplc="15B083E2">
      <w:numFmt w:val="bullet"/>
      <w:lvlText w:val="•"/>
      <w:lvlJc w:val="left"/>
      <w:pPr>
        <w:ind w:left="9157" w:hanging="360"/>
      </w:pPr>
      <w:rPr>
        <w:rFonts w:hint="default"/>
        <w:lang w:val="en-US" w:eastAsia="en-US" w:bidi="en-US"/>
      </w:rPr>
    </w:lvl>
  </w:abstractNum>
  <w:abstractNum w:abstractNumId="49" w15:restartNumberingAfterBreak="0">
    <w:nsid w:val="4503461D"/>
    <w:multiLevelType w:val="hybridMultilevel"/>
    <w:tmpl w:val="165AB956"/>
    <w:lvl w:ilvl="0" w:tplc="C14E47A0">
      <w:start w:val="1"/>
      <w:numFmt w:val="decimal"/>
      <w:lvlText w:val="%1."/>
      <w:lvlJc w:val="left"/>
      <w:pPr>
        <w:ind w:left="1948" w:hanging="459"/>
      </w:pPr>
      <w:rPr>
        <w:rFonts w:ascii="Times New Roman" w:eastAsia="Times New Roman" w:hAnsi="Times New Roman" w:cs="Times New Roman" w:hint="default"/>
        <w:color w:val="221F1F"/>
        <w:spacing w:val="-10"/>
        <w:w w:val="100"/>
        <w:sz w:val="24"/>
        <w:szCs w:val="24"/>
        <w:lang w:val="en-US" w:eastAsia="en-US" w:bidi="en-US"/>
      </w:rPr>
    </w:lvl>
    <w:lvl w:ilvl="1" w:tplc="26060060">
      <w:numFmt w:val="bullet"/>
      <w:lvlText w:val="•"/>
      <w:lvlJc w:val="left"/>
      <w:pPr>
        <w:ind w:left="2944" w:hanging="459"/>
      </w:pPr>
      <w:rPr>
        <w:rFonts w:hint="default"/>
        <w:lang w:val="en-US" w:eastAsia="en-US" w:bidi="en-US"/>
      </w:rPr>
    </w:lvl>
    <w:lvl w:ilvl="2" w:tplc="B4DCCB3C">
      <w:numFmt w:val="bullet"/>
      <w:lvlText w:val="•"/>
      <w:lvlJc w:val="left"/>
      <w:pPr>
        <w:ind w:left="3948" w:hanging="459"/>
      </w:pPr>
      <w:rPr>
        <w:rFonts w:hint="default"/>
        <w:lang w:val="en-US" w:eastAsia="en-US" w:bidi="en-US"/>
      </w:rPr>
    </w:lvl>
    <w:lvl w:ilvl="3" w:tplc="52AE4726">
      <w:numFmt w:val="bullet"/>
      <w:lvlText w:val="•"/>
      <w:lvlJc w:val="left"/>
      <w:pPr>
        <w:ind w:left="4952" w:hanging="459"/>
      </w:pPr>
      <w:rPr>
        <w:rFonts w:hint="default"/>
        <w:lang w:val="en-US" w:eastAsia="en-US" w:bidi="en-US"/>
      </w:rPr>
    </w:lvl>
    <w:lvl w:ilvl="4" w:tplc="D8D0325C">
      <w:numFmt w:val="bullet"/>
      <w:lvlText w:val="•"/>
      <w:lvlJc w:val="left"/>
      <w:pPr>
        <w:ind w:left="5956" w:hanging="459"/>
      </w:pPr>
      <w:rPr>
        <w:rFonts w:hint="default"/>
        <w:lang w:val="en-US" w:eastAsia="en-US" w:bidi="en-US"/>
      </w:rPr>
    </w:lvl>
    <w:lvl w:ilvl="5" w:tplc="56A8C75A">
      <w:numFmt w:val="bullet"/>
      <w:lvlText w:val="•"/>
      <w:lvlJc w:val="left"/>
      <w:pPr>
        <w:ind w:left="6960" w:hanging="459"/>
      </w:pPr>
      <w:rPr>
        <w:rFonts w:hint="default"/>
        <w:lang w:val="en-US" w:eastAsia="en-US" w:bidi="en-US"/>
      </w:rPr>
    </w:lvl>
    <w:lvl w:ilvl="6" w:tplc="7E8898CA">
      <w:numFmt w:val="bullet"/>
      <w:lvlText w:val="•"/>
      <w:lvlJc w:val="left"/>
      <w:pPr>
        <w:ind w:left="7964" w:hanging="459"/>
      </w:pPr>
      <w:rPr>
        <w:rFonts w:hint="default"/>
        <w:lang w:val="en-US" w:eastAsia="en-US" w:bidi="en-US"/>
      </w:rPr>
    </w:lvl>
    <w:lvl w:ilvl="7" w:tplc="0638DD7A">
      <w:numFmt w:val="bullet"/>
      <w:lvlText w:val="•"/>
      <w:lvlJc w:val="left"/>
      <w:pPr>
        <w:ind w:left="8968" w:hanging="459"/>
      </w:pPr>
      <w:rPr>
        <w:rFonts w:hint="default"/>
        <w:lang w:val="en-US" w:eastAsia="en-US" w:bidi="en-US"/>
      </w:rPr>
    </w:lvl>
    <w:lvl w:ilvl="8" w:tplc="2EEEE592">
      <w:numFmt w:val="bullet"/>
      <w:lvlText w:val="•"/>
      <w:lvlJc w:val="left"/>
      <w:pPr>
        <w:ind w:left="9972" w:hanging="459"/>
      </w:pPr>
      <w:rPr>
        <w:rFonts w:hint="default"/>
        <w:lang w:val="en-US" w:eastAsia="en-US" w:bidi="en-US"/>
      </w:rPr>
    </w:lvl>
  </w:abstractNum>
  <w:abstractNum w:abstractNumId="50" w15:restartNumberingAfterBreak="0">
    <w:nsid w:val="47787848"/>
    <w:multiLevelType w:val="hybridMultilevel"/>
    <w:tmpl w:val="7BA4AD74"/>
    <w:lvl w:ilvl="0" w:tplc="BCFCBD5E">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30546D12">
      <w:numFmt w:val="bullet"/>
      <w:lvlText w:val="•"/>
      <w:lvlJc w:val="left"/>
      <w:pPr>
        <w:ind w:left="2440" w:hanging="360"/>
      </w:pPr>
      <w:rPr>
        <w:rFonts w:hint="default"/>
        <w:lang w:val="en-US" w:eastAsia="en-US" w:bidi="en-US"/>
      </w:rPr>
    </w:lvl>
    <w:lvl w:ilvl="2" w:tplc="B522626C">
      <w:numFmt w:val="bullet"/>
      <w:lvlText w:val="•"/>
      <w:lvlJc w:val="left"/>
      <w:pPr>
        <w:ind w:left="3500" w:hanging="360"/>
      </w:pPr>
      <w:rPr>
        <w:rFonts w:hint="default"/>
        <w:lang w:val="en-US" w:eastAsia="en-US" w:bidi="en-US"/>
      </w:rPr>
    </w:lvl>
    <w:lvl w:ilvl="3" w:tplc="2C5057E2">
      <w:numFmt w:val="bullet"/>
      <w:lvlText w:val="•"/>
      <w:lvlJc w:val="left"/>
      <w:pPr>
        <w:ind w:left="4560" w:hanging="360"/>
      </w:pPr>
      <w:rPr>
        <w:rFonts w:hint="default"/>
        <w:lang w:val="en-US" w:eastAsia="en-US" w:bidi="en-US"/>
      </w:rPr>
    </w:lvl>
    <w:lvl w:ilvl="4" w:tplc="EA0676A8">
      <w:numFmt w:val="bullet"/>
      <w:lvlText w:val="•"/>
      <w:lvlJc w:val="left"/>
      <w:pPr>
        <w:ind w:left="5620" w:hanging="360"/>
      </w:pPr>
      <w:rPr>
        <w:rFonts w:hint="default"/>
        <w:lang w:val="en-US" w:eastAsia="en-US" w:bidi="en-US"/>
      </w:rPr>
    </w:lvl>
    <w:lvl w:ilvl="5" w:tplc="8C64582A">
      <w:numFmt w:val="bullet"/>
      <w:lvlText w:val="•"/>
      <w:lvlJc w:val="left"/>
      <w:pPr>
        <w:ind w:left="6680" w:hanging="360"/>
      </w:pPr>
      <w:rPr>
        <w:rFonts w:hint="default"/>
        <w:lang w:val="en-US" w:eastAsia="en-US" w:bidi="en-US"/>
      </w:rPr>
    </w:lvl>
    <w:lvl w:ilvl="6" w:tplc="9B34C590">
      <w:numFmt w:val="bullet"/>
      <w:lvlText w:val="•"/>
      <w:lvlJc w:val="left"/>
      <w:pPr>
        <w:ind w:left="7740" w:hanging="360"/>
      </w:pPr>
      <w:rPr>
        <w:rFonts w:hint="default"/>
        <w:lang w:val="en-US" w:eastAsia="en-US" w:bidi="en-US"/>
      </w:rPr>
    </w:lvl>
    <w:lvl w:ilvl="7" w:tplc="DE4E0292">
      <w:numFmt w:val="bullet"/>
      <w:lvlText w:val="•"/>
      <w:lvlJc w:val="left"/>
      <w:pPr>
        <w:ind w:left="8800" w:hanging="360"/>
      </w:pPr>
      <w:rPr>
        <w:rFonts w:hint="default"/>
        <w:lang w:val="en-US" w:eastAsia="en-US" w:bidi="en-US"/>
      </w:rPr>
    </w:lvl>
    <w:lvl w:ilvl="8" w:tplc="DB18E33E">
      <w:numFmt w:val="bullet"/>
      <w:lvlText w:val="•"/>
      <w:lvlJc w:val="left"/>
      <w:pPr>
        <w:ind w:left="9860" w:hanging="360"/>
      </w:pPr>
      <w:rPr>
        <w:rFonts w:hint="default"/>
        <w:lang w:val="en-US" w:eastAsia="en-US" w:bidi="en-US"/>
      </w:rPr>
    </w:lvl>
  </w:abstractNum>
  <w:abstractNum w:abstractNumId="51" w15:restartNumberingAfterBreak="0">
    <w:nsid w:val="49F21705"/>
    <w:multiLevelType w:val="hybridMultilevel"/>
    <w:tmpl w:val="AEAC906C"/>
    <w:lvl w:ilvl="0" w:tplc="0F685482">
      <w:start w:val="1"/>
      <w:numFmt w:val="decimal"/>
      <w:lvlText w:val="%1."/>
      <w:lvlJc w:val="left"/>
      <w:pPr>
        <w:ind w:left="1711" w:hanging="332"/>
      </w:pPr>
      <w:rPr>
        <w:rFonts w:ascii="Times New Roman" w:eastAsia="Times New Roman" w:hAnsi="Times New Roman" w:cs="Times New Roman" w:hint="default"/>
        <w:color w:val="221F1F"/>
        <w:spacing w:val="-29"/>
        <w:w w:val="100"/>
        <w:sz w:val="24"/>
        <w:szCs w:val="24"/>
        <w:lang w:val="en-US" w:eastAsia="en-US" w:bidi="en-US"/>
      </w:rPr>
    </w:lvl>
    <w:lvl w:ilvl="1" w:tplc="788E5C4C">
      <w:numFmt w:val="bullet"/>
      <w:lvlText w:val="•"/>
      <w:lvlJc w:val="left"/>
      <w:pPr>
        <w:ind w:left="2746" w:hanging="332"/>
      </w:pPr>
      <w:rPr>
        <w:rFonts w:hint="default"/>
        <w:lang w:val="en-US" w:eastAsia="en-US" w:bidi="en-US"/>
      </w:rPr>
    </w:lvl>
    <w:lvl w:ilvl="2" w:tplc="6C1A9BBA">
      <w:numFmt w:val="bullet"/>
      <w:lvlText w:val="•"/>
      <w:lvlJc w:val="left"/>
      <w:pPr>
        <w:ind w:left="3772" w:hanging="332"/>
      </w:pPr>
      <w:rPr>
        <w:rFonts w:hint="default"/>
        <w:lang w:val="en-US" w:eastAsia="en-US" w:bidi="en-US"/>
      </w:rPr>
    </w:lvl>
    <w:lvl w:ilvl="3" w:tplc="D2B62636">
      <w:numFmt w:val="bullet"/>
      <w:lvlText w:val="•"/>
      <w:lvlJc w:val="left"/>
      <w:pPr>
        <w:ind w:left="4798" w:hanging="332"/>
      </w:pPr>
      <w:rPr>
        <w:rFonts w:hint="default"/>
        <w:lang w:val="en-US" w:eastAsia="en-US" w:bidi="en-US"/>
      </w:rPr>
    </w:lvl>
    <w:lvl w:ilvl="4" w:tplc="59D0DFD2">
      <w:numFmt w:val="bullet"/>
      <w:lvlText w:val="•"/>
      <w:lvlJc w:val="left"/>
      <w:pPr>
        <w:ind w:left="5824" w:hanging="332"/>
      </w:pPr>
      <w:rPr>
        <w:rFonts w:hint="default"/>
        <w:lang w:val="en-US" w:eastAsia="en-US" w:bidi="en-US"/>
      </w:rPr>
    </w:lvl>
    <w:lvl w:ilvl="5" w:tplc="0F767128">
      <w:numFmt w:val="bullet"/>
      <w:lvlText w:val="•"/>
      <w:lvlJc w:val="left"/>
      <w:pPr>
        <w:ind w:left="6850" w:hanging="332"/>
      </w:pPr>
      <w:rPr>
        <w:rFonts w:hint="default"/>
        <w:lang w:val="en-US" w:eastAsia="en-US" w:bidi="en-US"/>
      </w:rPr>
    </w:lvl>
    <w:lvl w:ilvl="6" w:tplc="81D64FC6">
      <w:numFmt w:val="bullet"/>
      <w:lvlText w:val="•"/>
      <w:lvlJc w:val="left"/>
      <w:pPr>
        <w:ind w:left="7876" w:hanging="332"/>
      </w:pPr>
      <w:rPr>
        <w:rFonts w:hint="default"/>
        <w:lang w:val="en-US" w:eastAsia="en-US" w:bidi="en-US"/>
      </w:rPr>
    </w:lvl>
    <w:lvl w:ilvl="7" w:tplc="E5021160">
      <w:numFmt w:val="bullet"/>
      <w:lvlText w:val="•"/>
      <w:lvlJc w:val="left"/>
      <w:pPr>
        <w:ind w:left="8902" w:hanging="332"/>
      </w:pPr>
      <w:rPr>
        <w:rFonts w:hint="default"/>
        <w:lang w:val="en-US" w:eastAsia="en-US" w:bidi="en-US"/>
      </w:rPr>
    </w:lvl>
    <w:lvl w:ilvl="8" w:tplc="08AC0E62">
      <w:numFmt w:val="bullet"/>
      <w:lvlText w:val="•"/>
      <w:lvlJc w:val="left"/>
      <w:pPr>
        <w:ind w:left="9928" w:hanging="332"/>
      </w:pPr>
      <w:rPr>
        <w:rFonts w:hint="default"/>
        <w:lang w:val="en-US" w:eastAsia="en-US" w:bidi="en-US"/>
      </w:rPr>
    </w:lvl>
  </w:abstractNum>
  <w:abstractNum w:abstractNumId="52" w15:restartNumberingAfterBreak="0">
    <w:nsid w:val="4B83232E"/>
    <w:multiLevelType w:val="hybridMultilevel"/>
    <w:tmpl w:val="8940D2C0"/>
    <w:lvl w:ilvl="0" w:tplc="9AC05CF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637AD590">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8D5C8056">
      <w:numFmt w:val="bullet"/>
      <w:lvlText w:val="•"/>
      <w:lvlJc w:val="left"/>
      <w:pPr>
        <w:ind w:left="2860" w:hanging="332"/>
      </w:pPr>
      <w:rPr>
        <w:rFonts w:hint="default"/>
        <w:lang w:val="en-US" w:eastAsia="en-US" w:bidi="en-US"/>
      </w:rPr>
    </w:lvl>
    <w:lvl w:ilvl="3" w:tplc="E1CA7C50">
      <w:numFmt w:val="bullet"/>
      <w:lvlText w:val="•"/>
      <w:lvlJc w:val="left"/>
      <w:pPr>
        <w:ind w:left="4000" w:hanging="332"/>
      </w:pPr>
      <w:rPr>
        <w:rFonts w:hint="default"/>
        <w:lang w:val="en-US" w:eastAsia="en-US" w:bidi="en-US"/>
      </w:rPr>
    </w:lvl>
    <w:lvl w:ilvl="4" w:tplc="7D1ADB1C">
      <w:numFmt w:val="bullet"/>
      <w:lvlText w:val="•"/>
      <w:lvlJc w:val="left"/>
      <w:pPr>
        <w:ind w:left="5140" w:hanging="332"/>
      </w:pPr>
      <w:rPr>
        <w:rFonts w:hint="default"/>
        <w:lang w:val="en-US" w:eastAsia="en-US" w:bidi="en-US"/>
      </w:rPr>
    </w:lvl>
    <w:lvl w:ilvl="5" w:tplc="6866A084">
      <w:numFmt w:val="bullet"/>
      <w:lvlText w:val="•"/>
      <w:lvlJc w:val="left"/>
      <w:pPr>
        <w:ind w:left="6280" w:hanging="332"/>
      </w:pPr>
      <w:rPr>
        <w:rFonts w:hint="default"/>
        <w:lang w:val="en-US" w:eastAsia="en-US" w:bidi="en-US"/>
      </w:rPr>
    </w:lvl>
    <w:lvl w:ilvl="6" w:tplc="8C948824">
      <w:numFmt w:val="bullet"/>
      <w:lvlText w:val="•"/>
      <w:lvlJc w:val="left"/>
      <w:pPr>
        <w:ind w:left="7420" w:hanging="332"/>
      </w:pPr>
      <w:rPr>
        <w:rFonts w:hint="default"/>
        <w:lang w:val="en-US" w:eastAsia="en-US" w:bidi="en-US"/>
      </w:rPr>
    </w:lvl>
    <w:lvl w:ilvl="7" w:tplc="395CEB16">
      <w:numFmt w:val="bullet"/>
      <w:lvlText w:val="•"/>
      <w:lvlJc w:val="left"/>
      <w:pPr>
        <w:ind w:left="8560" w:hanging="332"/>
      </w:pPr>
      <w:rPr>
        <w:rFonts w:hint="default"/>
        <w:lang w:val="en-US" w:eastAsia="en-US" w:bidi="en-US"/>
      </w:rPr>
    </w:lvl>
    <w:lvl w:ilvl="8" w:tplc="66089EFA">
      <w:numFmt w:val="bullet"/>
      <w:lvlText w:val="•"/>
      <w:lvlJc w:val="left"/>
      <w:pPr>
        <w:ind w:left="9700" w:hanging="332"/>
      </w:pPr>
      <w:rPr>
        <w:rFonts w:hint="default"/>
        <w:lang w:val="en-US" w:eastAsia="en-US" w:bidi="en-US"/>
      </w:rPr>
    </w:lvl>
  </w:abstractNum>
  <w:abstractNum w:abstractNumId="53" w15:restartNumberingAfterBreak="0">
    <w:nsid w:val="4E7A6CAA"/>
    <w:multiLevelType w:val="hybridMultilevel"/>
    <w:tmpl w:val="230CC57C"/>
    <w:lvl w:ilvl="0" w:tplc="A1769B42">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AF8C14D0">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DAB0425C">
      <w:start w:val="1"/>
      <w:numFmt w:val="lowerRoman"/>
      <w:lvlText w:val="(%3)"/>
      <w:lvlJc w:val="left"/>
      <w:pPr>
        <w:ind w:left="2186" w:hanging="476"/>
      </w:pPr>
      <w:rPr>
        <w:rFonts w:ascii="Times New Roman" w:eastAsia="Times New Roman" w:hAnsi="Times New Roman" w:cs="Times New Roman" w:hint="default"/>
        <w:color w:val="221F1F"/>
        <w:spacing w:val="-12"/>
        <w:w w:val="100"/>
        <w:sz w:val="24"/>
        <w:szCs w:val="24"/>
        <w:lang w:val="en-US" w:eastAsia="en-US" w:bidi="en-US"/>
      </w:rPr>
    </w:lvl>
    <w:lvl w:ilvl="3" w:tplc="2BD872AA">
      <w:numFmt w:val="bullet"/>
      <w:lvlText w:val="•"/>
      <w:lvlJc w:val="left"/>
      <w:pPr>
        <w:ind w:left="3405" w:hanging="476"/>
      </w:pPr>
      <w:rPr>
        <w:rFonts w:hint="default"/>
        <w:lang w:val="en-US" w:eastAsia="en-US" w:bidi="en-US"/>
      </w:rPr>
    </w:lvl>
    <w:lvl w:ilvl="4" w:tplc="57D26C5C">
      <w:numFmt w:val="bullet"/>
      <w:lvlText w:val="•"/>
      <w:lvlJc w:val="left"/>
      <w:pPr>
        <w:ind w:left="4630" w:hanging="476"/>
      </w:pPr>
      <w:rPr>
        <w:rFonts w:hint="default"/>
        <w:lang w:val="en-US" w:eastAsia="en-US" w:bidi="en-US"/>
      </w:rPr>
    </w:lvl>
    <w:lvl w:ilvl="5" w:tplc="5E9CDAF4">
      <w:numFmt w:val="bullet"/>
      <w:lvlText w:val="•"/>
      <w:lvlJc w:val="left"/>
      <w:pPr>
        <w:ind w:left="5855" w:hanging="476"/>
      </w:pPr>
      <w:rPr>
        <w:rFonts w:hint="default"/>
        <w:lang w:val="en-US" w:eastAsia="en-US" w:bidi="en-US"/>
      </w:rPr>
    </w:lvl>
    <w:lvl w:ilvl="6" w:tplc="7E24AB5C">
      <w:numFmt w:val="bullet"/>
      <w:lvlText w:val="•"/>
      <w:lvlJc w:val="left"/>
      <w:pPr>
        <w:ind w:left="7080" w:hanging="476"/>
      </w:pPr>
      <w:rPr>
        <w:rFonts w:hint="default"/>
        <w:lang w:val="en-US" w:eastAsia="en-US" w:bidi="en-US"/>
      </w:rPr>
    </w:lvl>
    <w:lvl w:ilvl="7" w:tplc="974CC6D2">
      <w:numFmt w:val="bullet"/>
      <w:lvlText w:val="•"/>
      <w:lvlJc w:val="left"/>
      <w:pPr>
        <w:ind w:left="8305" w:hanging="476"/>
      </w:pPr>
      <w:rPr>
        <w:rFonts w:hint="default"/>
        <w:lang w:val="en-US" w:eastAsia="en-US" w:bidi="en-US"/>
      </w:rPr>
    </w:lvl>
    <w:lvl w:ilvl="8" w:tplc="210AE5FA">
      <w:numFmt w:val="bullet"/>
      <w:lvlText w:val="•"/>
      <w:lvlJc w:val="left"/>
      <w:pPr>
        <w:ind w:left="9530" w:hanging="476"/>
      </w:pPr>
      <w:rPr>
        <w:rFonts w:hint="default"/>
        <w:lang w:val="en-US" w:eastAsia="en-US" w:bidi="en-US"/>
      </w:rPr>
    </w:lvl>
  </w:abstractNum>
  <w:abstractNum w:abstractNumId="54" w15:restartNumberingAfterBreak="0">
    <w:nsid w:val="502262D2"/>
    <w:multiLevelType w:val="hybridMultilevel"/>
    <w:tmpl w:val="B57250D8"/>
    <w:lvl w:ilvl="0" w:tplc="D19CE714">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B16C102E">
      <w:numFmt w:val="bullet"/>
      <w:lvlText w:val="•"/>
      <w:lvlJc w:val="left"/>
      <w:pPr>
        <w:ind w:left="2332" w:hanging="300"/>
      </w:pPr>
      <w:rPr>
        <w:rFonts w:hint="default"/>
        <w:lang w:val="en-US" w:eastAsia="en-US" w:bidi="en-US"/>
      </w:rPr>
    </w:lvl>
    <w:lvl w:ilvl="2" w:tplc="16B8EAF2">
      <w:numFmt w:val="bullet"/>
      <w:lvlText w:val="•"/>
      <w:lvlJc w:val="left"/>
      <w:pPr>
        <w:ind w:left="3404" w:hanging="300"/>
      </w:pPr>
      <w:rPr>
        <w:rFonts w:hint="default"/>
        <w:lang w:val="en-US" w:eastAsia="en-US" w:bidi="en-US"/>
      </w:rPr>
    </w:lvl>
    <w:lvl w:ilvl="3" w:tplc="08BC623E">
      <w:numFmt w:val="bullet"/>
      <w:lvlText w:val="•"/>
      <w:lvlJc w:val="left"/>
      <w:pPr>
        <w:ind w:left="4476" w:hanging="300"/>
      </w:pPr>
      <w:rPr>
        <w:rFonts w:hint="default"/>
        <w:lang w:val="en-US" w:eastAsia="en-US" w:bidi="en-US"/>
      </w:rPr>
    </w:lvl>
    <w:lvl w:ilvl="4" w:tplc="802EC81E">
      <w:numFmt w:val="bullet"/>
      <w:lvlText w:val="•"/>
      <w:lvlJc w:val="left"/>
      <w:pPr>
        <w:ind w:left="5548" w:hanging="300"/>
      </w:pPr>
      <w:rPr>
        <w:rFonts w:hint="default"/>
        <w:lang w:val="en-US" w:eastAsia="en-US" w:bidi="en-US"/>
      </w:rPr>
    </w:lvl>
    <w:lvl w:ilvl="5" w:tplc="AA2289B8">
      <w:numFmt w:val="bullet"/>
      <w:lvlText w:val="•"/>
      <w:lvlJc w:val="left"/>
      <w:pPr>
        <w:ind w:left="6620" w:hanging="300"/>
      </w:pPr>
      <w:rPr>
        <w:rFonts w:hint="default"/>
        <w:lang w:val="en-US" w:eastAsia="en-US" w:bidi="en-US"/>
      </w:rPr>
    </w:lvl>
    <w:lvl w:ilvl="6" w:tplc="01A4558C">
      <w:numFmt w:val="bullet"/>
      <w:lvlText w:val="•"/>
      <w:lvlJc w:val="left"/>
      <w:pPr>
        <w:ind w:left="7692" w:hanging="300"/>
      </w:pPr>
      <w:rPr>
        <w:rFonts w:hint="default"/>
        <w:lang w:val="en-US" w:eastAsia="en-US" w:bidi="en-US"/>
      </w:rPr>
    </w:lvl>
    <w:lvl w:ilvl="7" w:tplc="32183D68">
      <w:numFmt w:val="bullet"/>
      <w:lvlText w:val="•"/>
      <w:lvlJc w:val="left"/>
      <w:pPr>
        <w:ind w:left="8764" w:hanging="300"/>
      </w:pPr>
      <w:rPr>
        <w:rFonts w:hint="default"/>
        <w:lang w:val="en-US" w:eastAsia="en-US" w:bidi="en-US"/>
      </w:rPr>
    </w:lvl>
    <w:lvl w:ilvl="8" w:tplc="3F620134">
      <w:numFmt w:val="bullet"/>
      <w:lvlText w:val="•"/>
      <w:lvlJc w:val="left"/>
      <w:pPr>
        <w:ind w:left="9836" w:hanging="300"/>
      </w:pPr>
      <w:rPr>
        <w:rFonts w:hint="default"/>
        <w:lang w:val="en-US" w:eastAsia="en-US" w:bidi="en-US"/>
      </w:rPr>
    </w:lvl>
  </w:abstractNum>
  <w:abstractNum w:abstractNumId="55" w15:restartNumberingAfterBreak="0">
    <w:nsid w:val="5087199F"/>
    <w:multiLevelType w:val="hybridMultilevel"/>
    <w:tmpl w:val="25A22450"/>
    <w:lvl w:ilvl="0" w:tplc="6166EFB8">
      <w:start w:val="1"/>
      <w:numFmt w:val="decimal"/>
      <w:lvlText w:val="%1."/>
      <w:lvlJc w:val="left"/>
      <w:pPr>
        <w:ind w:left="1380" w:hanging="360"/>
      </w:pPr>
      <w:rPr>
        <w:rFonts w:ascii="Times New Roman" w:eastAsia="Times New Roman" w:hAnsi="Times New Roman" w:cs="Times New Roman" w:hint="default"/>
        <w:color w:val="221F1F"/>
        <w:spacing w:val="-3"/>
        <w:w w:val="100"/>
        <w:sz w:val="24"/>
        <w:szCs w:val="24"/>
        <w:lang w:val="en-US" w:eastAsia="en-US" w:bidi="en-US"/>
      </w:rPr>
    </w:lvl>
    <w:lvl w:ilvl="1" w:tplc="26D89F7E">
      <w:numFmt w:val="bullet"/>
      <w:lvlText w:val="•"/>
      <w:lvlJc w:val="left"/>
      <w:pPr>
        <w:ind w:left="2440" w:hanging="360"/>
      </w:pPr>
      <w:rPr>
        <w:rFonts w:hint="default"/>
        <w:lang w:val="en-US" w:eastAsia="en-US" w:bidi="en-US"/>
      </w:rPr>
    </w:lvl>
    <w:lvl w:ilvl="2" w:tplc="1618F0CE">
      <w:numFmt w:val="bullet"/>
      <w:lvlText w:val="•"/>
      <w:lvlJc w:val="left"/>
      <w:pPr>
        <w:ind w:left="3500" w:hanging="360"/>
      </w:pPr>
      <w:rPr>
        <w:rFonts w:hint="default"/>
        <w:lang w:val="en-US" w:eastAsia="en-US" w:bidi="en-US"/>
      </w:rPr>
    </w:lvl>
    <w:lvl w:ilvl="3" w:tplc="D5722D36">
      <w:numFmt w:val="bullet"/>
      <w:lvlText w:val="•"/>
      <w:lvlJc w:val="left"/>
      <w:pPr>
        <w:ind w:left="4560" w:hanging="360"/>
      </w:pPr>
      <w:rPr>
        <w:rFonts w:hint="default"/>
        <w:lang w:val="en-US" w:eastAsia="en-US" w:bidi="en-US"/>
      </w:rPr>
    </w:lvl>
    <w:lvl w:ilvl="4" w:tplc="E87C9E32">
      <w:numFmt w:val="bullet"/>
      <w:lvlText w:val="•"/>
      <w:lvlJc w:val="left"/>
      <w:pPr>
        <w:ind w:left="5620" w:hanging="360"/>
      </w:pPr>
      <w:rPr>
        <w:rFonts w:hint="default"/>
        <w:lang w:val="en-US" w:eastAsia="en-US" w:bidi="en-US"/>
      </w:rPr>
    </w:lvl>
    <w:lvl w:ilvl="5" w:tplc="4E88344C">
      <w:numFmt w:val="bullet"/>
      <w:lvlText w:val="•"/>
      <w:lvlJc w:val="left"/>
      <w:pPr>
        <w:ind w:left="6680" w:hanging="360"/>
      </w:pPr>
      <w:rPr>
        <w:rFonts w:hint="default"/>
        <w:lang w:val="en-US" w:eastAsia="en-US" w:bidi="en-US"/>
      </w:rPr>
    </w:lvl>
    <w:lvl w:ilvl="6" w:tplc="9976A988">
      <w:numFmt w:val="bullet"/>
      <w:lvlText w:val="•"/>
      <w:lvlJc w:val="left"/>
      <w:pPr>
        <w:ind w:left="7740" w:hanging="360"/>
      </w:pPr>
      <w:rPr>
        <w:rFonts w:hint="default"/>
        <w:lang w:val="en-US" w:eastAsia="en-US" w:bidi="en-US"/>
      </w:rPr>
    </w:lvl>
    <w:lvl w:ilvl="7" w:tplc="3A74F5CA">
      <w:numFmt w:val="bullet"/>
      <w:lvlText w:val="•"/>
      <w:lvlJc w:val="left"/>
      <w:pPr>
        <w:ind w:left="8800" w:hanging="360"/>
      </w:pPr>
      <w:rPr>
        <w:rFonts w:hint="default"/>
        <w:lang w:val="en-US" w:eastAsia="en-US" w:bidi="en-US"/>
      </w:rPr>
    </w:lvl>
    <w:lvl w:ilvl="8" w:tplc="DC1A77B6">
      <w:numFmt w:val="bullet"/>
      <w:lvlText w:val="•"/>
      <w:lvlJc w:val="left"/>
      <w:pPr>
        <w:ind w:left="9860" w:hanging="360"/>
      </w:pPr>
      <w:rPr>
        <w:rFonts w:hint="default"/>
        <w:lang w:val="en-US" w:eastAsia="en-US" w:bidi="en-US"/>
      </w:rPr>
    </w:lvl>
  </w:abstractNum>
  <w:abstractNum w:abstractNumId="56" w15:restartNumberingAfterBreak="0">
    <w:nsid w:val="50EC3E1F"/>
    <w:multiLevelType w:val="hybridMultilevel"/>
    <w:tmpl w:val="B3369834"/>
    <w:lvl w:ilvl="0" w:tplc="A4B05D42">
      <w:start w:val="1"/>
      <w:numFmt w:val="lowerLetter"/>
      <w:lvlText w:val="(%1)"/>
      <w:lvlJc w:val="left"/>
      <w:pPr>
        <w:ind w:left="1387" w:hanging="432"/>
      </w:pPr>
      <w:rPr>
        <w:rFonts w:ascii="Times New Roman" w:eastAsia="Times New Roman" w:hAnsi="Times New Roman" w:cs="Times New Roman" w:hint="default"/>
        <w:color w:val="221F1F"/>
        <w:spacing w:val="-8"/>
        <w:w w:val="100"/>
        <w:sz w:val="24"/>
        <w:szCs w:val="24"/>
        <w:lang w:val="en-US" w:eastAsia="en-US" w:bidi="en-US"/>
      </w:rPr>
    </w:lvl>
    <w:lvl w:ilvl="1" w:tplc="FF16A9FE">
      <w:numFmt w:val="bullet"/>
      <w:lvlText w:val="•"/>
      <w:lvlJc w:val="left"/>
      <w:pPr>
        <w:ind w:left="2440" w:hanging="432"/>
      </w:pPr>
      <w:rPr>
        <w:rFonts w:hint="default"/>
        <w:lang w:val="en-US" w:eastAsia="en-US" w:bidi="en-US"/>
      </w:rPr>
    </w:lvl>
    <w:lvl w:ilvl="2" w:tplc="19146650">
      <w:numFmt w:val="bullet"/>
      <w:lvlText w:val="•"/>
      <w:lvlJc w:val="left"/>
      <w:pPr>
        <w:ind w:left="3500" w:hanging="432"/>
      </w:pPr>
      <w:rPr>
        <w:rFonts w:hint="default"/>
        <w:lang w:val="en-US" w:eastAsia="en-US" w:bidi="en-US"/>
      </w:rPr>
    </w:lvl>
    <w:lvl w:ilvl="3" w:tplc="6BF65D16">
      <w:numFmt w:val="bullet"/>
      <w:lvlText w:val="•"/>
      <w:lvlJc w:val="left"/>
      <w:pPr>
        <w:ind w:left="4560" w:hanging="432"/>
      </w:pPr>
      <w:rPr>
        <w:rFonts w:hint="default"/>
        <w:lang w:val="en-US" w:eastAsia="en-US" w:bidi="en-US"/>
      </w:rPr>
    </w:lvl>
    <w:lvl w:ilvl="4" w:tplc="94E6A502">
      <w:numFmt w:val="bullet"/>
      <w:lvlText w:val="•"/>
      <w:lvlJc w:val="left"/>
      <w:pPr>
        <w:ind w:left="5620" w:hanging="432"/>
      </w:pPr>
      <w:rPr>
        <w:rFonts w:hint="default"/>
        <w:lang w:val="en-US" w:eastAsia="en-US" w:bidi="en-US"/>
      </w:rPr>
    </w:lvl>
    <w:lvl w:ilvl="5" w:tplc="E55A4126">
      <w:numFmt w:val="bullet"/>
      <w:lvlText w:val="•"/>
      <w:lvlJc w:val="left"/>
      <w:pPr>
        <w:ind w:left="6680" w:hanging="432"/>
      </w:pPr>
      <w:rPr>
        <w:rFonts w:hint="default"/>
        <w:lang w:val="en-US" w:eastAsia="en-US" w:bidi="en-US"/>
      </w:rPr>
    </w:lvl>
    <w:lvl w:ilvl="6" w:tplc="9DD45188">
      <w:numFmt w:val="bullet"/>
      <w:lvlText w:val="•"/>
      <w:lvlJc w:val="left"/>
      <w:pPr>
        <w:ind w:left="7740" w:hanging="432"/>
      </w:pPr>
      <w:rPr>
        <w:rFonts w:hint="default"/>
        <w:lang w:val="en-US" w:eastAsia="en-US" w:bidi="en-US"/>
      </w:rPr>
    </w:lvl>
    <w:lvl w:ilvl="7" w:tplc="4D1A4B90">
      <w:numFmt w:val="bullet"/>
      <w:lvlText w:val="•"/>
      <w:lvlJc w:val="left"/>
      <w:pPr>
        <w:ind w:left="8800" w:hanging="432"/>
      </w:pPr>
      <w:rPr>
        <w:rFonts w:hint="default"/>
        <w:lang w:val="en-US" w:eastAsia="en-US" w:bidi="en-US"/>
      </w:rPr>
    </w:lvl>
    <w:lvl w:ilvl="8" w:tplc="63B0B33E">
      <w:numFmt w:val="bullet"/>
      <w:lvlText w:val="•"/>
      <w:lvlJc w:val="left"/>
      <w:pPr>
        <w:ind w:left="9860" w:hanging="432"/>
      </w:pPr>
      <w:rPr>
        <w:rFonts w:hint="default"/>
        <w:lang w:val="en-US" w:eastAsia="en-US" w:bidi="en-US"/>
      </w:rPr>
    </w:lvl>
  </w:abstractNum>
  <w:abstractNum w:abstractNumId="57" w15:restartNumberingAfterBreak="0">
    <w:nsid w:val="52DB6E53"/>
    <w:multiLevelType w:val="hybridMultilevel"/>
    <w:tmpl w:val="5E122F98"/>
    <w:lvl w:ilvl="0" w:tplc="680AC21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19D692B0">
      <w:start w:val="1"/>
      <w:numFmt w:val="decimal"/>
      <w:lvlText w:val="%2."/>
      <w:lvlJc w:val="left"/>
      <w:pPr>
        <w:ind w:left="1948" w:hanging="459"/>
      </w:pPr>
      <w:rPr>
        <w:rFonts w:ascii="Times New Roman" w:eastAsia="Times New Roman" w:hAnsi="Times New Roman" w:cs="Times New Roman" w:hint="default"/>
        <w:color w:val="221F1F"/>
        <w:spacing w:val="-5"/>
        <w:w w:val="100"/>
        <w:sz w:val="24"/>
        <w:szCs w:val="24"/>
        <w:lang w:val="en-US" w:eastAsia="en-US" w:bidi="en-US"/>
      </w:rPr>
    </w:lvl>
    <w:lvl w:ilvl="2" w:tplc="EC96D2B4">
      <w:numFmt w:val="bullet"/>
      <w:lvlText w:val="•"/>
      <w:lvlJc w:val="left"/>
      <w:pPr>
        <w:ind w:left="1940" w:hanging="459"/>
      </w:pPr>
      <w:rPr>
        <w:rFonts w:hint="default"/>
        <w:lang w:val="en-US" w:eastAsia="en-US" w:bidi="en-US"/>
      </w:rPr>
    </w:lvl>
    <w:lvl w:ilvl="3" w:tplc="F732F78C">
      <w:numFmt w:val="bullet"/>
      <w:lvlText w:val="•"/>
      <w:lvlJc w:val="left"/>
      <w:pPr>
        <w:ind w:left="3195" w:hanging="459"/>
      </w:pPr>
      <w:rPr>
        <w:rFonts w:hint="default"/>
        <w:lang w:val="en-US" w:eastAsia="en-US" w:bidi="en-US"/>
      </w:rPr>
    </w:lvl>
    <w:lvl w:ilvl="4" w:tplc="6186B458">
      <w:numFmt w:val="bullet"/>
      <w:lvlText w:val="•"/>
      <w:lvlJc w:val="left"/>
      <w:pPr>
        <w:ind w:left="4450" w:hanging="459"/>
      </w:pPr>
      <w:rPr>
        <w:rFonts w:hint="default"/>
        <w:lang w:val="en-US" w:eastAsia="en-US" w:bidi="en-US"/>
      </w:rPr>
    </w:lvl>
    <w:lvl w:ilvl="5" w:tplc="09FC6C80">
      <w:numFmt w:val="bullet"/>
      <w:lvlText w:val="•"/>
      <w:lvlJc w:val="left"/>
      <w:pPr>
        <w:ind w:left="5705" w:hanging="459"/>
      </w:pPr>
      <w:rPr>
        <w:rFonts w:hint="default"/>
        <w:lang w:val="en-US" w:eastAsia="en-US" w:bidi="en-US"/>
      </w:rPr>
    </w:lvl>
    <w:lvl w:ilvl="6" w:tplc="074C5958">
      <w:numFmt w:val="bullet"/>
      <w:lvlText w:val="•"/>
      <w:lvlJc w:val="left"/>
      <w:pPr>
        <w:ind w:left="6960" w:hanging="459"/>
      </w:pPr>
      <w:rPr>
        <w:rFonts w:hint="default"/>
        <w:lang w:val="en-US" w:eastAsia="en-US" w:bidi="en-US"/>
      </w:rPr>
    </w:lvl>
    <w:lvl w:ilvl="7" w:tplc="0F1AC3A2">
      <w:numFmt w:val="bullet"/>
      <w:lvlText w:val="•"/>
      <w:lvlJc w:val="left"/>
      <w:pPr>
        <w:ind w:left="8215" w:hanging="459"/>
      </w:pPr>
      <w:rPr>
        <w:rFonts w:hint="default"/>
        <w:lang w:val="en-US" w:eastAsia="en-US" w:bidi="en-US"/>
      </w:rPr>
    </w:lvl>
    <w:lvl w:ilvl="8" w:tplc="B2EC9152">
      <w:numFmt w:val="bullet"/>
      <w:lvlText w:val="•"/>
      <w:lvlJc w:val="left"/>
      <w:pPr>
        <w:ind w:left="9470" w:hanging="459"/>
      </w:pPr>
      <w:rPr>
        <w:rFonts w:hint="default"/>
        <w:lang w:val="en-US" w:eastAsia="en-US" w:bidi="en-US"/>
      </w:rPr>
    </w:lvl>
  </w:abstractNum>
  <w:abstractNum w:abstractNumId="58" w15:restartNumberingAfterBreak="0">
    <w:nsid w:val="53274F93"/>
    <w:multiLevelType w:val="hybridMultilevel"/>
    <w:tmpl w:val="169E0D36"/>
    <w:lvl w:ilvl="0" w:tplc="3CF62842">
      <w:start w:val="1"/>
      <w:numFmt w:val="decimal"/>
      <w:lvlText w:val="%1."/>
      <w:lvlJc w:val="left"/>
      <w:pPr>
        <w:ind w:left="1740" w:hanging="360"/>
      </w:pPr>
      <w:rPr>
        <w:rFonts w:ascii="Times New Roman" w:eastAsia="Times New Roman" w:hAnsi="Times New Roman" w:cs="Times New Roman" w:hint="default"/>
        <w:color w:val="221F1F"/>
        <w:spacing w:val="-19"/>
        <w:w w:val="100"/>
        <w:sz w:val="24"/>
        <w:szCs w:val="24"/>
        <w:lang w:val="en-US" w:eastAsia="en-US" w:bidi="en-US"/>
      </w:rPr>
    </w:lvl>
    <w:lvl w:ilvl="1" w:tplc="C994AC0E">
      <w:numFmt w:val="bullet"/>
      <w:lvlText w:val="•"/>
      <w:lvlJc w:val="left"/>
      <w:pPr>
        <w:ind w:left="2764" w:hanging="360"/>
      </w:pPr>
      <w:rPr>
        <w:rFonts w:hint="default"/>
        <w:lang w:val="en-US" w:eastAsia="en-US" w:bidi="en-US"/>
      </w:rPr>
    </w:lvl>
    <w:lvl w:ilvl="2" w:tplc="324CFBFC">
      <w:numFmt w:val="bullet"/>
      <w:lvlText w:val="•"/>
      <w:lvlJc w:val="left"/>
      <w:pPr>
        <w:ind w:left="3788" w:hanging="360"/>
      </w:pPr>
      <w:rPr>
        <w:rFonts w:hint="default"/>
        <w:lang w:val="en-US" w:eastAsia="en-US" w:bidi="en-US"/>
      </w:rPr>
    </w:lvl>
    <w:lvl w:ilvl="3" w:tplc="8B48BC9C">
      <w:numFmt w:val="bullet"/>
      <w:lvlText w:val="•"/>
      <w:lvlJc w:val="left"/>
      <w:pPr>
        <w:ind w:left="4812" w:hanging="360"/>
      </w:pPr>
      <w:rPr>
        <w:rFonts w:hint="default"/>
        <w:lang w:val="en-US" w:eastAsia="en-US" w:bidi="en-US"/>
      </w:rPr>
    </w:lvl>
    <w:lvl w:ilvl="4" w:tplc="291C6378">
      <w:numFmt w:val="bullet"/>
      <w:lvlText w:val="•"/>
      <w:lvlJc w:val="left"/>
      <w:pPr>
        <w:ind w:left="5836" w:hanging="360"/>
      </w:pPr>
      <w:rPr>
        <w:rFonts w:hint="default"/>
        <w:lang w:val="en-US" w:eastAsia="en-US" w:bidi="en-US"/>
      </w:rPr>
    </w:lvl>
    <w:lvl w:ilvl="5" w:tplc="7D48D536">
      <w:numFmt w:val="bullet"/>
      <w:lvlText w:val="•"/>
      <w:lvlJc w:val="left"/>
      <w:pPr>
        <w:ind w:left="6860" w:hanging="360"/>
      </w:pPr>
      <w:rPr>
        <w:rFonts w:hint="default"/>
        <w:lang w:val="en-US" w:eastAsia="en-US" w:bidi="en-US"/>
      </w:rPr>
    </w:lvl>
    <w:lvl w:ilvl="6" w:tplc="31C00AFA">
      <w:numFmt w:val="bullet"/>
      <w:lvlText w:val="•"/>
      <w:lvlJc w:val="left"/>
      <w:pPr>
        <w:ind w:left="7884" w:hanging="360"/>
      </w:pPr>
      <w:rPr>
        <w:rFonts w:hint="default"/>
        <w:lang w:val="en-US" w:eastAsia="en-US" w:bidi="en-US"/>
      </w:rPr>
    </w:lvl>
    <w:lvl w:ilvl="7" w:tplc="6A4C627E">
      <w:numFmt w:val="bullet"/>
      <w:lvlText w:val="•"/>
      <w:lvlJc w:val="left"/>
      <w:pPr>
        <w:ind w:left="8908" w:hanging="360"/>
      </w:pPr>
      <w:rPr>
        <w:rFonts w:hint="default"/>
        <w:lang w:val="en-US" w:eastAsia="en-US" w:bidi="en-US"/>
      </w:rPr>
    </w:lvl>
    <w:lvl w:ilvl="8" w:tplc="D8D643B2">
      <w:numFmt w:val="bullet"/>
      <w:lvlText w:val="•"/>
      <w:lvlJc w:val="left"/>
      <w:pPr>
        <w:ind w:left="9932" w:hanging="360"/>
      </w:pPr>
      <w:rPr>
        <w:rFonts w:hint="default"/>
        <w:lang w:val="en-US" w:eastAsia="en-US" w:bidi="en-US"/>
      </w:rPr>
    </w:lvl>
  </w:abstractNum>
  <w:abstractNum w:abstractNumId="59" w15:restartNumberingAfterBreak="0">
    <w:nsid w:val="541C00B4"/>
    <w:multiLevelType w:val="hybridMultilevel"/>
    <w:tmpl w:val="5D1A083A"/>
    <w:lvl w:ilvl="0" w:tplc="EC82EA26">
      <w:start w:val="1"/>
      <w:numFmt w:val="lowerRoman"/>
      <w:lvlText w:val="(%1)"/>
      <w:lvlJc w:val="left"/>
      <w:pPr>
        <w:ind w:left="2152" w:hanging="413"/>
        <w:jc w:val="right"/>
      </w:pPr>
      <w:rPr>
        <w:rFonts w:ascii="Times New Roman" w:eastAsia="Times New Roman" w:hAnsi="Times New Roman" w:cs="Times New Roman" w:hint="default"/>
        <w:color w:val="221F1F"/>
        <w:spacing w:val="-22"/>
        <w:w w:val="100"/>
        <w:sz w:val="24"/>
        <w:szCs w:val="24"/>
        <w:lang w:val="en-US" w:eastAsia="en-US" w:bidi="en-US"/>
      </w:rPr>
    </w:lvl>
    <w:lvl w:ilvl="1" w:tplc="7A20B01C">
      <w:numFmt w:val="bullet"/>
      <w:lvlText w:val="•"/>
      <w:lvlJc w:val="left"/>
      <w:pPr>
        <w:ind w:left="3040" w:hanging="413"/>
      </w:pPr>
      <w:rPr>
        <w:rFonts w:hint="default"/>
        <w:lang w:val="en-US" w:eastAsia="en-US" w:bidi="en-US"/>
      </w:rPr>
    </w:lvl>
    <w:lvl w:ilvl="2" w:tplc="C48A8DD0">
      <w:numFmt w:val="bullet"/>
      <w:lvlText w:val="•"/>
      <w:lvlJc w:val="left"/>
      <w:pPr>
        <w:ind w:left="4033" w:hanging="413"/>
      </w:pPr>
      <w:rPr>
        <w:rFonts w:hint="default"/>
        <w:lang w:val="en-US" w:eastAsia="en-US" w:bidi="en-US"/>
      </w:rPr>
    </w:lvl>
    <w:lvl w:ilvl="3" w:tplc="E75A1D00">
      <w:numFmt w:val="bullet"/>
      <w:lvlText w:val="•"/>
      <w:lvlJc w:val="left"/>
      <w:pPr>
        <w:ind w:left="5026" w:hanging="413"/>
      </w:pPr>
      <w:rPr>
        <w:rFonts w:hint="default"/>
        <w:lang w:val="en-US" w:eastAsia="en-US" w:bidi="en-US"/>
      </w:rPr>
    </w:lvl>
    <w:lvl w:ilvl="4" w:tplc="0C4C4030">
      <w:numFmt w:val="bullet"/>
      <w:lvlText w:val="•"/>
      <w:lvlJc w:val="left"/>
      <w:pPr>
        <w:ind w:left="6020" w:hanging="413"/>
      </w:pPr>
      <w:rPr>
        <w:rFonts w:hint="default"/>
        <w:lang w:val="en-US" w:eastAsia="en-US" w:bidi="en-US"/>
      </w:rPr>
    </w:lvl>
    <w:lvl w:ilvl="5" w:tplc="D7B02372">
      <w:numFmt w:val="bullet"/>
      <w:lvlText w:val="•"/>
      <w:lvlJc w:val="left"/>
      <w:pPr>
        <w:ind w:left="7013" w:hanging="413"/>
      </w:pPr>
      <w:rPr>
        <w:rFonts w:hint="default"/>
        <w:lang w:val="en-US" w:eastAsia="en-US" w:bidi="en-US"/>
      </w:rPr>
    </w:lvl>
    <w:lvl w:ilvl="6" w:tplc="3A868360">
      <w:numFmt w:val="bullet"/>
      <w:lvlText w:val="•"/>
      <w:lvlJc w:val="left"/>
      <w:pPr>
        <w:ind w:left="8006" w:hanging="413"/>
      </w:pPr>
      <w:rPr>
        <w:rFonts w:hint="default"/>
        <w:lang w:val="en-US" w:eastAsia="en-US" w:bidi="en-US"/>
      </w:rPr>
    </w:lvl>
    <w:lvl w:ilvl="7" w:tplc="5CCA4C32">
      <w:numFmt w:val="bullet"/>
      <w:lvlText w:val="•"/>
      <w:lvlJc w:val="left"/>
      <w:pPr>
        <w:ind w:left="9000" w:hanging="413"/>
      </w:pPr>
      <w:rPr>
        <w:rFonts w:hint="default"/>
        <w:lang w:val="en-US" w:eastAsia="en-US" w:bidi="en-US"/>
      </w:rPr>
    </w:lvl>
    <w:lvl w:ilvl="8" w:tplc="B314AC52">
      <w:numFmt w:val="bullet"/>
      <w:lvlText w:val="•"/>
      <w:lvlJc w:val="left"/>
      <w:pPr>
        <w:ind w:left="9993" w:hanging="413"/>
      </w:pPr>
      <w:rPr>
        <w:rFonts w:hint="default"/>
        <w:lang w:val="en-US" w:eastAsia="en-US" w:bidi="en-US"/>
      </w:rPr>
    </w:lvl>
  </w:abstractNum>
  <w:abstractNum w:abstractNumId="60" w15:restartNumberingAfterBreak="0">
    <w:nsid w:val="54685BA0"/>
    <w:multiLevelType w:val="hybridMultilevel"/>
    <w:tmpl w:val="7F8E0176"/>
    <w:lvl w:ilvl="0" w:tplc="8928283C">
      <w:start w:val="1"/>
      <w:numFmt w:val="lowerLetter"/>
      <w:lvlText w:val="(%1)"/>
      <w:lvlJc w:val="left"/>
      <w:pPr>
        <w:ind w:left="1250" w:hanging="300"/>
      </w:pPr>
      <w:rPr>
        <w:rFonts w:hint="default"/>
        <w:spacing w:val="-4"/>
        <w:w w:val="100"/>
        <w:lang w:val="en-US" w:eastAsia="en-US" w:bidi="en-US"/>
      </w:rPr>
    </w:lvl>
    <w:lvl w:ilvl="1" w:tplc="DC206A0C">
      <w:start w:val="1"/>
      <w:numFmt w:val="decimal"/>
      <w:lvlText w:val="(%2)"/>
      <w:lvlJc w:val="left"/>
      <w:pPr>
        <w:ind w:left="2040" w:hanging="480"/>
      </w:pPr>
      <w:rPr>
        <w:rFonts w:ascii="Times New Roman" w:eastAsia="Times New Roman" w:hAnsi="Times New Roman" w:cs="Times New Roman" w:hint="default"/>
        <w:color w:val="221F1F"/>
        <w:spacing w:val="-10"/>
        <w:w w:val="100"/>
        <w:sz w:val="24"/>
        <w:szCs w:val="24"/>
        <w:lang w:val="en-US" w:eastAsia="en-US" w:bidi="en-US"/>
      </w:rPr>
    </w:lvl>
    <w:lvl w:ilvl="2" w:tplc="C48EEDB6">
      <w:numFmt w:val="bullet"/>
      <w:lvlText w:val="•"/>
      <w:lvlJc w:val="left"/>
      <w:pPr>
        <w:ind w:left="3144" w:hanging="480"/>
      </w:pPr>
      <w:rPr>
        <w:rFonts w:hint="default"/>
        <w:lang w:val="en-US" w:eastAsia="en-US" w:bidi="en-US"/>
      </w:rPr>
    </w:lvl>
    <w:lvl w:ilvl="3" w:tplc="176625E6">
      <w:numFmt w:val="bullet"/>
      <w:lvlText w:val="•"/>
      <w:lvlJc w:val="left"/>
      <w:pPr>
        <w:ind w:left="4248" w:hanging="480"/>
      </w:pPr>
      <w:rPr>
        <w:rFonts w:hint="default"/>
        <w:lang w:val="en-US" w:eastAsia="en-US" w:bidi="en-US"/>
      </w:rPr>
    </w:lvl>
    <w:lvl w:ilvl="4" w:tplc="63A4235E">
      <w:numFmt w:val="bullet"/>
      <w:lvlText w:val="•"/>
      <w:lvlJc w:val="left"/>
      <w:pPr>
        <w:ind w:left="5353" w:hanging="480"/>
      </w:pPr>
      <w:rPr>
        <w:rFonts w:hint="default"/>
        <w:lang w:val="en-US" w:eastAsia="en-US" w:bidi="en-US"/>
      </w:rPr>
    </w:lvl>
    <w:lvl w:ilvl="5" w:tplc="14D48794">
      <w:numFmt w:val="bullet"/>
      <w:lvlText w:val="•"/>
      <w:lvlJc w:val="left"/>
      <w:pPr>
        <w:ind w:left="6457" w:hanging="480"/>
      </w:pPr>
      <w:rPr>
        <w:rFonts w:hint="default"/>
        <w:lang w:val="en-US" w:eastAsia="en-US" w:bidi="en-US"/>
      </w:rPr>
    </w:lvl>
    <w:lvl w:ilvl="6" w:tplc="9E4C5AF2">
      <w:numFmt w:val="bullet"/>
      <w:lvlText w:val="•"/>
      <w:lvlJc w:val="left"/>
      <w:pPr>
        <w:ind w:left="7562" w:hanging="480"/>
      </w:pPr>
      <w:rPr>
        <w:rFonts w:hint="default"/>
        <w:lang w:val="en-US" w:eastAsia="en-US" w:bidi="en-US"/>
      </w:rPr>
    </w:lvl>
    <w:lvl w:ilvl="7" w:tplc="726E5DB0">
      <w:numFmt w:val="bullet"/>
      <w:lvlText w:val="•"/>
      <w:lvlJc w:val="left"/>
      <w:pPr>
        <w:ind w:left="8666" w:hanging="480"/>
      </w:pPr>
      <w:rPr>
        <w:rFonts w:hint="default"/>
        <w:lang w:val="en-US" w:eastAsia="en-US" w:bidi="en-US"/>
      </w:rPr>
    </w:lvl>
    <w:lvl w:ilvl="8" w:tplc="C7CEDE28">
      <w:numFmt w:val="bullet"/>
      <w:lvlText w:val="•"/>
      <w:lvlJc w:val="left"/>
      <w:pPr>
        <w:ind w:left="9771" w:hanging="480"/>
      </w:pPr>
      <w:rPr>
        <w:rFonts w:hint="default"/>
        <w:lang w:val="en-US" w:eastAsia="en-US" w:bidi="en-US"/>
      </w:rPr>
    </w:lvl>
  </w:abstractNum>
  <w:abstractNum w:abstractNumId="61" w15:restartNumberingAfterBreak="0">
    <w:nsid w:val="554B6027"/>
    <w:multiLevelType w:val="hybridMultilevel"/>
    <w:tmpl w:val="FCAE6AB2"/>
    <w:lvl w:ilvl="0" w:tplc="CD7C90F0">
      <w:start w:val="1"/>
      <w:numFmt w:val="decimal"/>
      <w:lvlText w:val="%1."/>
      <w:lvlJc w:val="left"/>
      <w:pPr>
        <w:ind w:left="1740" w:hanging="360"/>
      </w:pPr>
      <w:rPr>
        <w:rFonts w:ascii="Times New Roman" w:eastAsia="Times New Roman" w:hAnsi="Times New Roman" w:cs="Times New Roman" w:hint="default"/>
        <w:color w:val="221F1F"/>
        <w:spacing w:val="-12"/>
        <w:w w:val="100"/>
        <w:sz w:val="24"/>
        <w:szCs w:val="24"/>
        <w:lang w:val="en-US" w:eastAsia="en-US" w:bidi="en-US"/>
      </w:rPr>
    </w:lvl>
    <w:lvl w:ilvl="1" w:tplc="AEB4CA9E">
      <w:numFmt w:val="bullet"/>
      <w:lvlText w:val="•"/>
      <w:lvlJc w:val="left"/>
      <w:pPr>
        <w:ind w:left="2764" w:hanging="360"/>
      </w:pPr>
      <w:rPr>
        <w:rFonts w:hint="default"/>
        <w:lang w:val="en-US" w:eastAsia="en-US" w:bidi="en-US"/>
      </w:rPr>
    </w:lvl>
    <w:lvl w:ilvl="2" w:tplc="9F12E088">
      <w:numFmt w:val="bullet"/>
      <w:lvlText w:val="•"/>
      <w:lvlJc w:val="left"/>
      <w:pPr>
        <w:ind w:left="3788" w:hanging="360"/>
      </w:pPr>
      <w:rPr>
        <w:rFonts w:hint="default"/>
        <w:lang w:val="en-US" w:eastAsia="en-US" w:bidi="en-US"/>
      </w:rPr>
    </w:lvl>
    <w:lvl w:ilvl="3" w:tplc="61E2B944">
      <w:numFmt w:val="bullet"/>
      <w:lvlText w:val="•"/>
      <w:lvlJc w:val="left"/>
      <w:pPr>
        <w:ind w:left="4812" w:hanging="360"/>
      </w:pPr>
      <w:rPr>
        <w:rFonts w:hint="default"/>
        <w:lang w:val="en-US" w:eastAsia="en-US" w:bidi="en-US"/>
      </w:rPr>
    </w:lvl>
    <w:lvl w:ilvl="4" w:tplc="04E65A82">
      <w:numFmt w:val="bullet"/>
      <w:lvlText w:val="•"/>
      <w:lvlJc w:val="left"/>
      <w:pPr>
        <w:ind w:left="5836" w:hanging="360"/>
      </w:pPr>
      <w:rPr>
        <w:rFonts w:hint="default"/>
        <w:lang w:val="en-US" w:eastAsia="en-US" w:bidi="en-US"/>
      </w:rPr>
    </w:lvl>
    <w:lvl w:ilvl="5" w:tplc="92E26902">
      <w:numFmt w:val="bullet"/>
      <w:lvlText w:val="•"/>
      <w:lvlJc w:val="left"/>
      <w:pPr>
        <w:ind w:left="6860" w:hanging="360"/>
      </w:pPr>
      <w:rPr>
        <w:rFonts w:hint="default"/>
        <w:lang w:val="en-US" w:eastAsia="en-US" w:bidi="en-US"/>
      </w:rPr>
    </w:lvl>
    <w:lvl w:ilvl="6" w:tplc="F56A8032">
      <w:numFmt w:val="bullet"/>
      <w:lvlText w:val="•"/>
      <w:lvlJc w:val="left"/>
      <w:pPr>
        <w:ind w:left="7884" w:hanging="360"/>
      </w:pPr>
      <w:rPr>
        <w:rFonts w:hint="default"/>
        <w:lang w:val="en-US" w:eastAsia="en-US" w:bidi="en-US"/>
      </w:rPr>
    </w:lvl>
    <w:lvl w:ilvl="7" w:tplc="A32AEDFE">
      <w:numFmt w:val="bullet"/>
      <w:lvlText w:val="•"/>
      <w:lvlJc w:val="left"/>
      <w:pPr>
        <w:ind w:left="8908" w:hanging="360"/>
      </w:pPr>
      <w:rPr>
        <w:rFonts w:hint="default"/>
        <w:lang w:val="en-US" w:eastAsia="en-US" w:bidi="en-US"/>
      </w:rPr>
    </w:lvl>
    <w:lvl w:ilvl="8" w:tplc="CAFCC3EA">
      <w:numFmt w:val="bullet"/>
      <w:lvlText w:val="•"/>
      <w:lvlJc w:val="left"/>
      <w:pPr>
        <w:ind w:left="9932" w:hanging="360"/>
      </w:pPr>
      <w:rPr>
        <w:rFonts w:hint="default"/>
        <w:lang w:val="en-US" w:eastAsia="en-US" w:bidi="en-US"/>
      </w:rPr>
    </w:lvl>
  </w:abstractNum>
  <w:abstractNum w:abstractNumId="62" w15:restartNumberingAfterBreak="0">
    <w:nsid w:val="57341BCD"/>
    <w:multiLevelType w:val="hybridMultilevel"/>
    <w:tmpl w:val="7916CD44"/>
    <w:lvl w:ilvl="0" w:tplc="58366FFA">
      <w:start w:val="1"/>
      <w:numFmt w:val="decimal"/>
      <w:lvlText w:val="%1."/>
      <w:lvlJc w:val="left"/>
      <w:pPr>
        <w:ind w:left="1380" w:hanging="360"/>
      </w:pPr>
      <w:rPr>
        <w:rFonts w:ascii="Times New Roman" w:eastAsia="Times New Roman" w:hAnsi="Times New Roman" w:cs="Times New Roman" w:hint="default"/>
        <w:color w:val="221F1F"/>
        <w:spacing w:val="-10"/>
        <w:w w:val="100"/>
        <w:sz w:val="24"/>
        <w:szCs w:val="24"/>
        <w:lang w:val="en-US" w:eastAsia="en-US" w:bidi="en-US"/>
      </w:rPr>
    </w:lvl>
    <w:lvl w:ilvl="1" w:tplc="56069EBA">
      <w:numFmt w:val="bullet"/>
      <w:lvlText w:val="•"/>
      <w:lvlJc w:val="left"/>
      <w:pPr>
        <w:ind w:left="2440" w:hanging="360"/>
      </w:pPr>
      <w:rPr>
        <w:rFonts w:hint="default"/>
        <w:lang w:val="en-US" w:eastAsia="en-US" w:bidi="en-US"/>
      </w:rPr>
    </w:lvl>
    <w:lvl w:ilvl="2" w:tplc="D242B814">
      <w:numFmt w:val="bullet"/>
      <w:lvlText w:val="•"/>
      <w:lvlJc w:val="left"/>
      <w:pPr>
        <w:ind w:left="3500" w:hanging="360"/>
      </w:pPr>
      <w:rPr>
        <w:rFonts w:hint="default"/>
        <w:lang w:val="en-US" w:eastAsia="en-US" w:bidi="en-US"/>
      </w:rPr>
    </w:lvl>
    <w:lvl w:ilvl="3" w:tplc="81C00FF0">
      <w:numFmt w:val="bullet"/>
      <w:lvlText w:val="•"/>
      <w:lvlJc w:val="left"/>
      <w:pPr>
        <w:ind w:left="4560" w:hanging="360"/>
      </w:pPr>
      <w:rPr>
        <w:rFonts w:hint="default"/>
        <w:lang w:val="en-US" w:eastAsia="en-US" w:bidi="en-US"/>
      </w:rPr>
    </w:lvl>
    <w:lvl w:ilvl="4" w:tplc="EACE7C16">
      <w:numFmt w:val="bullet"/>
      <w:lvlText w:val="•"/>
      <w:lvlJc w:val="left"/>
      <w:pPr>
        <w:ind w:left="5620" w:hanging="360"/>
      </w:pPr>
      <w:rPr>
        <w:rFonts w:hint="default"/>
        <w:lang w:val="en-US" w:eastAsia="en-US" w:bidi="en-US"/>
      </w:rPr>
    </w:lvl>
    <w:lvl w:ilvl="5" w:tplc="F15E2954">
      <w:numFmt w:val="bullet"/>
      <w:lvlText w:val="•"/>
      <w:lvlJc w:val="left"/>
      <w:pPr>
        <w:ind w:left="6680" w:hanging="360"/>
      </w:pPr>
      <w:rPr>
        <w:rFonts w:hint="default"/>
        <w:lang w:val="en-US" w:eastAsia="en-US" w:bidi="en-US"/>
      </w:rPr>
    </w:lvl>
    <w:lvl w:ilvl="6" w:tplc="DECAA948">
      <w:numFmt w:val="bullet"/>
      <w:lvlText w:val="•"/>
      <w:lvlJc w:val="left"/>
      <w:pPr>
        <w:ind w:left="7740" w:hanging="360"/>
      </w:pPr>
      <w:rPr>
        <w:rFonts w:hint="default"/>
        <w:lang w:val="en-US" w:eastAsia="en-US" w:bidi="en-US"/>
      </w:rPr>
    </w:lvl>
    <w:lvl w:ilvl="7" w:tplc="CD0E20A0">
      <w:numFmt w:val="bullet"/>
      <w:lvlText w:val="•"/>
      <w:lvlJc w:val="left"/>
      <w:pPr>
        <w:ind w:left="8800" w:hanging="360"/>
      </w:pPr>
      <w:rPr>
        <w:rFonts w:hint="default"/>
        <w:lang w:val="en-US" w:eastAsia="en-US" w:bidi="en-US"/>
      </w:rPr>
    </w:lvl>
    <w:lvl w:ilvl="8" w:tplc="20C0A814">
      <w:numFmt w:val="bullet"/>
      <w:lvlText w:val="•"/>
      <w:lvlJc w:val="left"/>
      <w:pPr>
        <w:ind w:left="9860" w:hanging="360"/>
      </w:pPr>
      <w:rPr>
        <w:rFonts w:hint="default"/>
        <w:lang w:val="en-US" w:eastAsia="en-US" w:bidi="en-US"/>
      </w:rPr>
    </w:lvl>
  </w:abstractNum>
  <w:abstractNum w:abstractNumId="63" w15:restartNumberingAfterBreak="0">
    <w:nsid w:val="58A03360"/>
    <w:multiLevelType w:val="hybridMultilevel"/>
    <w:tmpl w:val="3426245E"/>
    <w:lvl w:ilvl="0" w:tplc="96A8165E">
      <w:start w:val="2"/>
      <w:numFmt w:val="lowerRoman"/>
      <w:lvlText w:val="(%1)"/>
      <w:lvlJc w:val="left"/>
      <w:pPr>
        <w:ind w:left="2150" w:hanging="480"/>
      </w:pPr>
      <w:rPr>
        <w:rFonts w:ascii="Times New Roman" w:eastAsia="Times New Roman" w:hAnsi="Times New Roman" w:cs="Times New Roman" w:hint="default"/>
        <w:spacing w:val="-6"/>
        <w:w w:val="100"/>
        <w:sz w:val="24"/>
        <w:szCs w:val="24"/>
        <w:lang w:val="en-US" w:eastAsia="en-US" w:bidi="en-US"/>
      </w:rPr>
    </w:lvl>
    <w:lvl w:ilvl="1" w:tplc="93CEF100">
      <w:numFmt w:val="bullet"/>
      <w:lvlText w:val="•"/>
      <w:lvlJc w:val="left"/>
      <w:pPr>
        <w:ind w:left="3142" w:hanging="480"/>
      </w:pPr>
      <w:rPr>
        <w:rFonts w:hint="default"/>
        <w:lang w:val="en-US" w:eastAsia="en-US" w:bidi="en-US"/>
      </w:rPr>
    </w:lvl>
    <w:lvl w:ilvl="2" w:tplc="51AED084">
      <w:numFmt w:val="bullet"/>
      <w:lvlText w:val="•"/>
      <w:lvlJc w:val="left"/>
      <w:pPr>
        <w:ind w:left="4124" w:hanging="480"/>
      </w:pPr>
      <w:rPr>
        <w:rFonts w:hint="default"/>
        <w:lang w:val="en-US" w:eastAsia="en-US" w:bidi="en-US"/>
      </w:rPr>
    </w:lvl>
    <w:lvl w:ilvl="3" w:tplc="FFE208D2">
      <w:numFmt w:val="bullet"/>
      <w:lvlText w:val="•"/>
      <w:lvlJc w:val="left"/>
      <w:pPr>
        <w:ind w:left="5106" w:hanging="480"/>
      </w:pPr>
      <w:rPr>
        <w:rFonts w:hint="default"/>
        <w:lang w:val="en-US" w:eastAsia="en-US" w:bidi="en-US"/>
      </w:rPr>
    </w:lvl>
    <w:lvl w:ilvl="4" w:tplc="C840FD02">
      <w:numFmt w:val="bullet"/>
      <w:lvlText w:val="•"/>
      <w:lvlJc w:val="left"/>
      <w:pPr>
        <w:ind w:left="6088" w:hanging="480"/>
      </w:pPr>
      <w:rPr>
        <w:rFonts w:hint="default"/>
        <w:lang w:val="en-US" w:eastAsia="en-US" w:bidi="en-US"/>
      </w:rPr>
    </w:lvl>
    <w:lvl w:ilvl="5" w:tplc="DF963618">
      <w:numFmt w:val="bullet"/>
      <w:lvlText w:val="•"/>
      <w:lvlJc w:val="left"/>
      <w:pPr>
        <w:ind w:left="7070" w:hanging="480"/>
      </w:pPr>
      <w:rPr>
        <w:rFonts w:hint="default"/>
        <w:lang w:val="en-US" w:eastAsia="en-US" w:bidi="en-US"/>
      </w:rPr>
    </w:lvl>
    <w:lvl w:ilvl="6" w:tplc="9B383980">
      <w:numFmt w:val="bullet"/>
      <w:lvlText w:val="•"/>
      <w:lvlJc w:val="left"/>
      <w:pPr>
        <w:ind w:left="8052" w:hanging="480"/>
      </w:pPr>
      <w:rPr>
        <w:rFonts w:hint="default"/>
        <w:lang w:val="en-US" w:eastAsia="en-US" w:bidi="en-US"/>
      </w:rPr>
    </w:lvl>
    <w:lvl w:ilvl="7" w:tplc="6FF6B4CC">
      <w:numFmt w:val="bullet"/>
      <w:lvlText w:val="•"/>
      <w:lvlJc w:val="left"/>
      <w:pPr>
        <w:ind w:left="9034" w:hanging="480"/>
      </w:pPr>
      <w:rPr>
        <w:rFonts w:hint="default"/>
        <w:lang w:val="en-US" w:eastAsia="en-US" w:bidi="en-US"/>
      </w:rPr>
    </w:lvl>
    <w:lvl w:ilvl="8" w:tplc="9B569AE4">
      <w:numFmt w:val="bullet"/>
      <w:lvlText w:val="•"/>
      <w:lvlJc w:val="left"/>
      <w:pPr>
        <w:ind w:left="10016" w:hanging="480"/>
      </w:pPr>
      <w:rPr>
        <w:rFonts w:hint="default"/>
        <w:lang w:val="en-US" w:eastAsia="en-US" w:bidi="en-US"/>
      </w:rPr>
    </w:lvl>
  </w:abstractNum>
  <w:abstractNum w:abstractNumId="64" w15:restartNumberingAfterBreak="0">
    <w:nsid w:val="59D519D6"/>
    <w:multiLevelType w:val="hybridMultilevel"/>
    <w:tmpl w:val="A98AB350"/>
    <w:lvl w:ilvl="0" w:tplc="B43CF236">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C9CE88D6">
      <w:numFmt w:val="bullet"/>
      <w:lvlText w:val="•"/>
      <w:lvlJc w:val="left"/>
      <w:pPr>
        <w:ind w:left="2440" w:hanging="360"/>
      </w:pPr>
      <w:rPr>
        <w:rFonts w:hint="default"/>
        <w:lang w:val="en-US" w:eastAsia="en-US" w:bidi="en-US"/>
      </w:rPr>
    </w:lvl>
    <w:lvl w:ilvl="2" w:tplc="2188D204">
      <w:numFmt w:val="bullet"/>
      <w:lvlText w:val="•"/>
      <w:lvlJc w:val="left"/>
      <w:pPr>
        <w:ind w:left="3500" w:hanging="360"/>
      </w:pPr>
      <w:rPr>
        <w:rFonts w:hint="default"/>
        <w:lang w:val="en-US" w:eastAsia="en-US" w:bidi="en-US"/>
      </w:rPr>
    </w:lvl>
    <w:lvl w:ilvl="3" w:tplc="8682CAC8">
      <w:numFmt w:val="bullet"/>
      <w:lvlText w:val="•"/>
      <w:lvlJc w:val="left"/>
      <w:pPr>
        <w:ind w:left="4560" w:hanging="360"/>
      </w:pPr>
      <w:rPr>
        <w:rFonts w:hint="default"/>
        <w:lang w:val="en-US" w:eastAsia="en-US" w:bidi="en-US"/>
      </w:rPr>
    </w:lvl>
    <w:lvl w:ilvl="4" w:tplc="E45E77E2">
      <w:numFmt w:val="bullet"/>
      <w:lvlText w:val="•"/>
      <w:lvlJc w:val="left"/>
      <w:pPr>
        <w:ind w:left="5620" w:hanging="360"/>
      </w:pPr>
      <w:rPr>
        <w:rFonts w:hint="default"/>
        <w:lang w:val="en-US" w:eastAsia="en-US" w:bidi="en-US"/>
      </w:rPr>
    </w:lvl>
    <w:lvl w:ilvl="5" w:tplc="BBB812AA">
      <w:numFmt w:val="bullet"/>
      <w:lvlText w:val="•"/>
      <w:lvlJc w:val="left"/>
      <w:pPr>
        <w:ind w:left="6680" w:hanging="360"/>
      </w:pPr>
      <w:rPr>
        <w:rFonts w:hint="default"/>
        <w:lang w:val="en-US" w:eastAsia="en-US" w:bidi="en-US"/>
      </w:rPr>
    </w:lvl>
    <w:lvl w:ilvl="6" w:tplc="5FFE1F7A">
      <w:numFmt w:val="bullet"/>
      <w:lvlText w:val="•"/>
      <w:lvlJc w:val="left"/>
      <w:pPr>
        <w:ind w:left="7740" w:hanging="360"/>
      </w:pPr>
      <w:rPr>
        <w:rFonts w:hint="default"/>
        <w:lang w:val="en-US" w:eastAsia="en-US" w:bidi="en-US"/>
      </w:rPr>
    </w:lvl>
    <w:lvl w:ilvl="7" w:tplc="02140960">
      <w:numFmt w:val="bullet"/>
      <w:lvlText w:val="•"/>
      <w:lvlJc w:val="left"/>
      <w:pPr>
        <w:ind w:left="8800" w:hanging="360"/>
      </w:pPr>
      <w:rPr>
        <w:rFonts w:hint="default"/>
        <w:lang w:val="en-US" w:eastAsia="en-US" w:bidi="en-US"/>
      </w:rPr>
    </w:lvl>
    <w:lvl w:ilvl="8" w:tplc="EC96E516">
      <w:numFmt w:val="bullet"/>
      <w:lvlText w:val="•"/>
      <w:lvlJc w:val="left"/>
      <w:pPr>
        <w:ind w:left="9860" w:hanging="360"/>
      </w:pPr>
      <w:rPr>
        <w:rFonts w:hint="default"/>
        <w:lang w:val="en-US" w:eastAsia="en-US" w:bidi="en-US"/>
      </w:rPr>
    </w:lvl>
  </w:abstractNum>
  <w:abstractNum w:abstractNumId="65" w15:restartNumberingAfterBreak="0">
    <w:nsid w:val="5A105988"/>
    <w:multiLevelType w:val="hybridMultilevel"/>
    <w:tmpl w:val="027C9EDE"/>
    <w:lvl w:ilvl="0" w:tplc="31F4E504">
      <w:start w:val="1"/>
      <w:numFmt w:val="decimal"/>
      <w:lvlText w:val="%1."/>
      <w:lvlJc w:val="left"/>
      <w:pPr>
        <w:ind w:left="1380" w:hanging="360"/>
      </w:pPr>
      <w:rPr>
        <w:rFonts w:ascii="Times New Roman" w:eastAsia="Times New Roman" w:hAnsi="Times New Roman" w:cs="Times New Roman" w:hint="default"/>
        <w:color w:val="221F1F"/>
        <w:spacing w:val="-10"/>
        <w:w w:val="100"/>
        <w:sz w:val="24"/>
        <w:szCs w:val="24"/>
        <w:lang w:val="en-US" w:eastAsia="en-US" w:bidi="en-US"/>
      </w:rPr>
    </w:lvl>
    <w:lvl w:ilvl="1" w:tplc="83A84790">
      <w:start w:val="1"/>
      <w:numFmt w:val="lowerLetter"/>
      <w:lvlText w:val="(%2)"/>
      <w:lvlJc w:val="left"/>
      <w:pPr>
        <w:ind w:left="1740" w:hanging="360"/>
      </w:pPr>
      <w:rPr>
        <w:rFonts w:ascii="Times New Roman" w:eastAsia="Times New Roman" w:hAnsi="Times New Roman" w:cs="Times New Roman" w:hint="default"/>
        <w:color w:val="221F1F"/>
        <w:spacing w:val="-25"/>
        <w:w w:val="100"/>
        <w:sz w:val="24"/>
        <w:szCs w:val="24"/>
        <w:lang w:val="en-US" w:eastAsia="en-US" w:bidi="en-US"/>
      </w:rPr>
    </w:lvl>
    <w:lvl w:ilvl="2" w:tplc="DDD24F2E">
      <w:numFmt w:val="bullet"/>
      <w:lvlText w:val="•"/>
      <w:lvlJc w:val="left"/>
      <w:pPr>
        <w:ind w:left="2877" w:hanging="360"/>
      </w:pPr>
      <w:rPr>
        <w:rFonts w:hint="default"/>
        <w:lang w:val="en-US" w:eastAsia="en-US" w:bidi="en-US"/>
      </w:rPr>
    </w:lvl>
    <w:lvl w:ilvl="3" w:tplc="2CD094A4">
      <w:numFmt w:val="bullet"/>
      <w:lvlText w:val="•"/>
      <w:lvlJc w:val="left"/>
      <w:pPr>
        <w:ind w:left="4015" w:hanging="360"/>
      </w:pPr>
      <w:rPr>
        <w:rFonts w:hint="default"/>
        <w:lang w:val="en-US" w:eastAsia="en-US" w:bidi="en-US"/>
      </w:rPr>
    </w:lvl>
    <w:lvl w:ilvl="4" w:tplc="DC288B86">
      <w:numFmt w:val="bullet"/>
      <w:lvlText w:val="•"/>
      <w:lvlJc w:val="left"/>
      <w:pPr>
        <w:ind w:left="5153" w:hanging="360"/>
      </w:pPr>
      <w:rPr>
        <w:rFonts w:hint="default"/>
        <w:lang w:val="en-US" w:eastAsia="en-US" w:bidi="en-US"/>
      </w:rPr>
    </w:lvl>
    <w:lvl w:ilvl="5" w:tplc="1D0A7BEA">
      <w:numFmt w:val="bullet"/>
      <w:lvlText w:val="•"/>
      <w:lvlJc w:val="left"/>
      <w:pPr>
        <w:ind w:left="6291" w:hanging="360"/>
      </w:pPr>
      <w:rPr>
        <w:rFonts w:hint="default"/>
        <w:lang w:val="en-US" w:eastAsia="en-US" w:bidi="en-US"/>
      </w:rPr>
    </w:lvl>
    <w:lvl w:ilvl="6" w:tplc="5A2E03D8">
      <w:numFmt w:val="bullet"/>
      <w:lvlText w:val="•"/>
      <w:lvlJc w:val="left"/>
      <w:pPr>
        <w:ind w:left="7428" w:hanging="360"/>
      </w:pPr>
      <w:rPr>
        <w:rFonts w:hint="default"/>
        <w:lang w:val="en-US" w:eastAsia="en-US" w:bidi="en-US"/>
      </w:rPr>
    </w:lvl>
    <w:lvl w:ilvl="7" w:tplc="ECD67F3E">
      <w:numFmt w:val="bullet"/>
      <w:lvlText w:val="•"/>
      <w:lvlJc w:val="left"/>
      <w:pPr>
        <w:ind w:left="8566" w:hanging="360"/>
      </w:pPr>
      <w:rPr>
        <w:rFonts w:hint="default"/>
        <w:lang w:val="en-US" w:eastAsia="en-US" w:bidi="en-US"/>
      </w:rPr>
    </w:lvl>
    <w:lvl w:ilvl="8" w:tplc="0CE28C22">
      <w:numFmt w:val="bullet"/>
      <w:lvlText w:val="•"/>
      <w:lvlJc w:val="left"/>
      <w:pPr>
        <w:ind w:left="9704" w:hanging="360"/>
      </w:pPr>
      <w:rPr>
        <w:rFonts w:hint="default"/>
        <w:lang w:val="en-US" w:eastAsia="en-US" w:bidi="en-US"/>
      </w:rPr>
    </w:lvl>
  </w:abstractNum>
  <w:abstractNum w:abstractNumId="66" w15:restartNumberingAfterBreak="0">
    <w:nsid w:val="5A9264CD"/>
    <w:multiLevelType w:val="hybridMultilevel"/>
    <w:tmpl w:val="BFD27402"/>
    <w:lvl w:ilvl="0" w:tplc="E26E2E80">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4CDC1242">
      <w:start w:val="1"/>
      <w:numFmt w:val="decimal"/>
      <w:lvlText w:val="(%2)"/>
      <w:lvlJc w:val="left"/>
      <w:pPr>
        <w:ind w:left="1711" w:hanging="324"/>
      </w:pPr>
      <w:rPr>
        <w:rFonts w:ascii="Times New Roman" w:eastAsia="Times New Roman" w:hAnsi="Times New Roman" w:cs="Times New Roman" w:hint="default"/>
        <w:color w:val="221F1F"/>
        <w:spacing w:val="-1"/>
        <w:w w:val="100"/>
        <w:sz w:val="24"/>
        <w:szCs w:val="24"/>
        <w:lang w:val="en-US" w:eastAsia="en-US" w:bidi="en-US"/>
      </w:rPr>
    </w:lvl>
    <w:lvl w:ilvl="2" w:tplc="B05AE886">
      <w:start w:val="1"/>
      <w:numFmt w:val="decimal"/>
      <w:lvlText w:val="%3."/>
      <w:lvlJc w:val="left"/>
      <w:pPr>
        <w:ind w:left="2100" w:hanging="360"/>
      </w:pPr>
      <w:rPr>
        <w:rFonts w:ascii="Times New Roman" w:eastAsia="Times New Roman" w:hAnsi="Times New Roman" w:cs="Times New Roman" w:hint="default"/>
        <w:color w:val="221F1F"/>
        <w:spacing w:val="-17"/>
        <w:w w:val="100"/>
        <w:sz w:val="24"/>
        <w:szCs w:val="24"/>
        <w:lang w:val="en-US" w:eastAsia="en-US" w:bidi="en-US"/>
      </w:rPr>
    </w:lvl>
    <w:lvl w:ilvl="3" w:tplc="197642D8">
      <w:start w:val="1"/>
      <w:numFmt w:val="lowerLetter"/>
      <w:lvlText w:val="(%4)"/>
      <w:lvlJc w:val="left"/>
      <w:pPr>
        <w:ind w:left="2460" w:hanging="360"/>
      </w:pPr>
      <w:rPr>
        <w:rFonts w:ascii="Times New Roman" w:eastAsia="Times New Roman" w:hAnsi="Times New Roman" w:cs="Times New Roman" w:hint="default"/>
        <w:color w:val="221F1F"/>
        <w:spacing w:val="-25"/>
        <w:w w:val="100"/>
        <w:sz w:val="24"/>
        <w:szCs w:val="24"/>
        <w:lang w:val="en-US" w:eastAsia="en-US" w:bidi="en-US"/>
      </w:rPr>
    </w:lvl>
    <w:lvl w:ilvl="4" w:tplc="B8089512">
      <w:start w:val="1"/>
      <w:numFmt w:val="lowerRoman"/>
      <w:lvlText w:val="(%5)"/>
      <w:lvlJc w:val="left"/>
      <w:pPr>
        <w:ind w:left="3033" w:hanging="401"/>
      </w:pPr>
      <w:rPr>
        <w:rFonts w:hint="default"/>
        <w:spacing w:val="-22"/>
        <w:w w:val="100"/>
        <w:lang w:val="en-US" w:eastAsia="en-US" w:bidi="en-US"/>
      </w:rPr>
    </w:lvl>
    <w:lvl w:ilvl="5" w:tplc="5590CD92">
      <w:numFmt w:val="bullet"/>
      <w:lvlText w:val="•"/>
      <w:lvlJc w:val="left"/>
      <w:pPr>
        <w:ind w:left="2620" w:hanging="401"/>
      </w:pPr>
      <w:rPr>
        <w:rFonts w:hint="default"/>
        <w:lang w:val="en-US" w:eastAsia="en-US" w:bidi="en-US"/>
      </w:rPr>
    </w:lvl>
    <w:lvl w:ilvl="6" w:tplc="02FAB1F2">
      <w:numFmt w:val="bullet"/>
      <w:lvlText w:val="•"/>
      <w:lvlJc w:val="left"/>
      <w:pPr>
        <w:ind w:left="2640" w:hanging="401"/>
      </w:pPr>
      <w:rPr>
        <w:rFonts w:hint="default"/>
        <w:lang w:val="en-US" w:eastAsia="en-US" w:bidi="en-US"/>
      </w:rPr>
    </w:lvl>
    <w:lvl w:ilvl="7" w:tplc="1EDAF974">
      <w:numFmt w:val="bullet"/>
      <w:lvlText w:val="•"/>
      <w:lvlJc w:val="left"/>
      <w:pPr>
        <w:ind w:left="3040" w:hanging="401"/>
      </w:pPr>
      <w:rPr>
        <w:rFonts w:hint="default"/>
        <w:lang w:val="en-US" w:eastAsia="en-US" w:bidi="en-US"/>
      </w:rPr>
    </w:lvl>
    <w:lvl w:ilvl="8" w:tplc="834C9F58">
      <w:numFmt w:val="bullet"/>
      <w:lvlText w:val="•"/>
      <w:lvlJc w:val="left"/>
      <w:pPr>
        <w:ind w:left="6020" w:hanging="401"/>
      </w:pPr>
      <w:rPr>
        <w:rFonts w:hint="default"/>
        <w:lang w:val="en-US" w:eastAsia="en-US" w:bidi="en-US"/>
      </w:rPr>
    </w:lvl>
  </w:abstractNum>
  <w:abstractNum w:abstractNumId="67" w15:restartNumberingAfterBreak="0">
    <w:nsid w:val="5C8640E7"/>
    <w:multiLevelType w:val="hybridMultilevel"/>
    <w:tmpl w:val="56F0A64E"/>
    <w:lvl w:ilvl="0" w:tplc="93C6998C">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079C4A4C">
      <w:start w:val="1"/>
      <w:numFmt w:val="decimal"/>
      <w:lvlText w:val="(%2)"/>
      <w:lvlJc w:val="left"/>
      <w:pPr>
        <w:ind w:left="1708" w:hanging="360"/>
      </w:pPr>
      <w:rPr>
        <w:rFonts w:ascii="Times New Roman" w:eastAsia="Times New Roman" w:hAnsi="Times New Roman" w:cs="Times New Roman" w:hint="default"/>
        <w:color w:val="221F1F"/>
        <w:spacing w:val="-4"/>
        <w:w w:val="100"/>
        <w:sz w:val="24"/>
        <w:szCs w:val="24"/>
        <w:lang w:val="en-US" w:eastAsia="en-US" w:bidi="en-US"/>
      </w:rPr>
    </w:lvl>
    <w:lvl w:ilvl="2" w:tplc="DE7CB66E">
      <w:start w:val="1"/>
      <w:numFmt w:val="lowerRoman"/>
      <w:lvlText w:val="(%3)"/>
      <w:lvlJc w:val="left"/>
      <w:pPr>
        <w:ind w:left="2148" w:hanging="480"/>
      </w:pPr>
      <w:rPr>
        <w:rFonts w:ascii="Times New Roman" w:eastAsia="Times New Roman" w:hAnsi="Times New Roman" w:cs="Times New Roman" w:hint="default"/>
        <w:color w:val="221F1F"/>
        <w:spacing w:val="-17"/>
        <w:w w:val="100"/>
        <w:sz w:val="24"/>
        <w:szCs w:val="24"/>
        <w:lang w:val="en-US" w:eastAsia="en-US" w:bidi="en-US"/>
      </w:rPr>
    </w:lvl>
    <w:lvl w:ilvl="3" w:tplc="29DC36D2">
      <w:start w:val="1"/>
      <w:numFmt w:val="upperLetter"/>
      <w:lvlText w:val="(%4)"/>
      <w:lvlJc w:val="left"/>
      <w:pPr>
        <w:ind w:left="2551" w:hanging="452"/>
      </w:pPr>
      <w:rPr>
        <w:rFonts w:ascii="Times New Roman" w:eastAsia="Times New Roman" w:hAnsi="Times New Roman" w:cs="Times New Roman" w:hint="default"/>
        <w:spacing w:val="-10"/>
        <w:w w:val="100"/>
        <w:sz w:val="24"/>
        <w:szCs w:val="24"/>
        <w:lang w:val="en-US" w:eastAsia="en-US" w:bidi="en-US"/>
      </w:rPr>
    </w:lvl>
    <w:lvl w:ilvl="4" w:tplc="836C483A">
      <w:numFmt w:val="bullet"/>
      <w:lvlText w:val="•"/>
      <w:lvlJc w:val="left"/>
      <w:pPr>
        <w:ind w:left="3905" w:hanging="452"/>
      </w:pPr>
      <w:rPr>
        <w:rFonts w:hint="default"/>
        <w:lang w:val="en-US" w:eastAsia="en-US" w:bidi="en-US"/>
      </w:rPr>
    </w:lvl>
    <w:lvl w:ilvl="5" w:tplc="6EA65AC6">
      <w:numFmt w:val="bullet"/>
      <w:lvlText w:val="•"/>
      <w:lvlJc w:val="left"/>
      <w:pPr>
        <w:ind w:left="5251" w:hanging="452"/>
      </w:pPr>
      <w:rPr>
        <w:rFonts w:hint="default"/>
        <w:lang w:val="en-US" w:eastAsia="en-US" w:bidi="en-US"/>
      </w:rPr>
    </w:lvl>
    <w:lvl w:ilvl="6" w:tplc="B768924A">
      <w:numFmt w:val="bullet"/>
      <w:lvlText w:val="•"/>
      <w:lvlJc w:val="left"/>
      <w:pPr>
        <w:ind w:left="6597" w:hanging="452"/>
      </w:pPr>
      <w:rPr>
        <w:rFonts w:hint="default"/>
        <w:lang w:val="en-US" w:eastAsia="en-US" w:bidi="en-US"/>
      </w:rPr>
    </w:lvl>
    <w:lvl w:ilvl="7" w:tplc="BF4A165E">
      <w:numFmt w:val="bullet"/>
      <w:lvlText w:val="•"/>
      <w:lvlJc w:val="left"/>
      <w:pPr>
        <w:ind w:left="7942" w:hanging="452"/>
      </w:pPr>
      <w:rPr>
        <w:rFonts w:hint="default"/>
        <w:lang w:val="en-US" w:eastAsia="en-US" w:bidi="en-US"/>
      </w:rPr>
    </w:lvl>
    <w:lvl w:ilvl="8" w:tplc="9A82DDEA">
      <w:numFmt w:val="bullet"/>
      <w:lvlText w:val="•"/>
      <w:lvlJc w:val="left"/>
      <w:pPr>
        <w:ind w:left="9288" w:hanging="452"/>
      </w:pPr>
      <w:rPr>
        <w:rFonts w:hint="default"/>
        <w:lang w:val="en-US" w:eastAsia="en-US" w:bidi="en-US"/>
      </w:rPr>
    </w:lvl>
  </w:abstractNum>
  <w:abstractNum w:abstractNumId="68" w15:restartNumberingAfterBreak="0">
    <w:nsid w:val="5E041584"/>
    <w:multiLevelType w:val="hybridMultilevel"/>
    <w:tmpl w:val="1F52DDE6"/>
    <w:lvl w:ilvl="0" w:tplc="741A716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6D4C9076">
      <w:start w:val="1"/>
      <w:numFmt w:val="decimal"/>
      <w:lvlText w:val="(%2)"/>
      <w:lvlJc w:val="left"/>
      <w:pPr>
        <w:ind w:left="1740" w:hanging="360"/>
      </w:pPr>
      <w:rPr>
        <w:rFonts w:ascii="Times New Roman" w:eastAsia="Times New Roman" w:hAnsi="Times New Roman" w:cs="Times New Roman" w:hint="default"/>
        <w:color w:val="221F1F"/>
        <w:spacing w:val="-4"/>
        <w:w w:val="100"/>
        <w:sz w:val="24"/>
        <w:szCs w:val="24"/>
        <w:lang w:val="en-US" w:eastAsia="en-US" w:bidi="en-US"/>
      </w:rPr>
    </w:lvl>
    <w:lvl w:ilvl="2" w:tplc="66843696">
      <w:start w:val="1"/>
      <w:numFmt w:val="lowerRoman"/>
      <w:lvlText w:val="(%3)"/>
      <w:lvlJc w:val="left"/>
      <w:pPr>
        <w:ind w:left="2100" w:hanging="360"/>
      </w:pPr>
      <w:rPr>
        <w:rFonts w:ascii="Times New Roman" w:eastAsia="Times New Roman" w:hAnsi="Times New Roman" w:cs="Times New Roman" w:hint="default"/>
        <w:spacing w:val="-19"/>
        <w:w w:val="100"/>
        <w:sz w:val="24"/>
        <w:szCs w:val="24"/>
        <w:lang w:val="en-US" w:eastAsia="en-US" w:bidi="en-US"/>
      </w:rPr>
    </w:lvl>
    <w:lvl w:ilvl="3" w:tplc="9CBEBDCC">
      <w:start w:val="2"/>
      <w:numFmt w:val="upperLetter"/>
      <w:lvlText w:val="(%4)"/>
      <w:lvlJc w:val="left"/>
      <w:pPr>
        <w:ind w:left="2640" w:hanging="548"/>
      </w:pPr>
      <w:rPr>
        <w:rFonts w:ascii="Times New Roman" w:eastAsia="Times New Roman" w:hAnsi="Times New Roman" w:cs="Times New Roman" w:hint="default"/>
        <w:spacing w:val="-21"/>
        <w:w w:val="100"/>
        <w:sz w:val="24"/>
        <w:szCs w:val="24"/>
        <w:lang w:val="en-US" w:eastAsia="en-US" w:bidi="en-US"/>
      </w:rPr>
    </w:lvl>
    <w:lvl w:ilvl="4" w:tplc="EECA3BAC">
      <w:numFmt w:val="bullet"/>
      <w:lvlText w:val="•"/>
      <w:lvlJc w:val="left"/>
      <w:pPr>
        <w:ind w:left="3974" w:hanging="548"/>
      </w:pPr>
      <w:rPr>
        <w:rFonts w:hint="default"/>
        <w:lang w:val="en-US" w:eastAsia="en-US" w:bidi="en-US"/>
      </w:rPr>
    </w:lvl>
    <w:lvl w:ilvl="5" w:tplc="8BD280BC">
      <w:numFmt w:val="bullet"/>
      <w:lvlText w:val="•"/>
      <w:lvlJc w:val="left"/>
      <w:pPr>
        <w:ind w:left="5308" w:hanging="548"/>
      </w:pPr>
      <w:rPr>
        <w:rFonts w:hint="default"/>
        <w:lang w:val="en-US" w:eastAsia="en-US" w:bidi="en-US"/>
      </w:rPr>
    </w:lvl>
    <w:lvl w:ilvl="6" w:tplc="3184E14C">
      <w:numFmt w:val="bullet"/>
      <w:lvlText w:val="•"/>
      <w:lvlJc w:val="left"/>
      <w:pPr>
        <w:ind w:left="6642" w:hanging="548"/>
      </w:pPr>
      <w:rPr>
        <w:rFonts w:hint="default"/>
        <w:lang w:val="en-US" w:eastAsia="en-US" w:bidi="en-US"/>
      </w:rPr>
    </w:lvl>
    <w:lvl w:ilvl="7" w:tplc="C68C83B6">
      <w:numFmt w:val="bullet"/>
      <w:lvlText w:val="•"/>
      <w:lvlJc w:val="left"/>
      <w:pPr>
        <w:ind w:left="7977" w:hanging="548"/>
      </w:pPr>
      <w:rPr>
        <w:rFonts w:hint="default"/>
        <w:lang w:val="en-US" w:eastAsia="en-US" w:bidi="en-US"/>
      </w:rPr>
    </w:lvl>
    <w:lvl w:ilvl="8" w:tplc="5DEA6FC4">
      <w:numFmt w:val="bullet"/>
      <w:lvlText w:val="•"/>
      <w:lvlJc w:val="left"/>
      <w:pPr>
        <w:ind w:left="9311" w:hanging="548"/>
      </w:pPr>
      <w:rPr>
        <w:rFonts w:hint="default"/>
        <w:lang w:val="en-US" w:eastAsia="en-US" w:bidi="en-US"/>
      </w:rPr>
    </w:lvl>
  </w:abstractNum>
  <w:abstractNum w:abstractNumId="69" w15:restartNumberingAfterBreak="0">
    <w:nsid w:val="60347597"/>
    <w:multiLevelType w:val="hybridMultilevel"/>
    <w:tmpl w:val="F840419E"/>
    <w:lvl w:ilvl="0" w:tplc="95EE44CA">
      <w:start w:val="1"/>
      <w:numFmt w:val="upperLetter"/>
      <w:lvlText w:val="(%1)"/>
      <w:lvlJc w:val="left"/>
      <w:pPr>
        <w:ind w:left="2460" w:hanging="360"/>
      </w:pPr>
      <w:rPr>
        <w:rFonts w:ascii="Times New Roman" w:eastAsia="Times New Roman" w:hAnsi="Times New Roman" w:cs="Times New Roman" w:hint="default"/>
        <w:color w:val="221F1F"/>
        <w:spacing w:val="-1"/>
        <w:w w:val="100"/>
        <w:sz w:val="24"/>
        <w:szCs w:val="24"/>
        <w:lang w:val="en-US" w:eastAsia="en-US" w:bidi="en-US"/>
      </w:rPr>
    </w:lvl>
    <w:lvl w:ilvl="1" w:tplc="78024DF8">
      <w:numFmt w:val="bullet"/>
      <w:lvlText w:val="•"/>
      <w:lvlJc w:val="left"/>
      <w:pPr>
        <w:ind w:left="3412" w:hanging="360"/>
      </w:pPr>
      <w:rPr>
        <w:rFonts w:hint="default"/>
        <w:lang w:val="en-US" w:eastAsia="en-US" w:bidi="en-US"/>
      </w:rPr>
    </w:lvl>
    <w:lvl w:ilvl="2" w:tplc="A9941A82">
      <w:numFmt w:val="bullet"/>
      <w:lvlText w:val="•"/>
      <w:lvlJc w:val="left"/>
      <w:pPr>
        <w:ind w:left="4364" w:hanging="360"/>
      </w:pPr>
      <w:rPr>
        <w:rFonts w:hint="default"/>
        <w:lang w:val="en-US" w:eastAsia="en-US" w:bidi="en-US"/>
      </w:rPr>
    </w:lvl>
    <w:lvl w:ilvl="3" w:tplc="5DAAC772">
      <w:numFmt w:val="bullet"/>
      <w:lvlText w:val="•"/>
      <w:lvlJc w:val="left"/>
      <w:pPr>
        <w:ind w:left="5316" w:hanging="360"/>
      </w:pPr>
      <w:rPr>
        <w:rFonts w:hint="default"/>
        <w:lang w:val="en-US" w:eastAsia="en-US" w:bidi="en-US"/>
      </w:rPr>
    </w:lvl>
    <w:lvl w:ilvl="4" w:tplc="FD264EE2">
      <w:numFmt w:val="bullet"/>
      <w:lvlText w:val="•"/>
      <w:lvlJc w:val="left"/>
      <w:pPr>
        <w:ind w:left="6268" w:hanging="360"/>
      </w:pPr>
      <w:rPr>
        <w:rFonts w:hint="default"/>
        <w:lang w:val="en-US" w:eastAsia="en-US" w:bidi="en-US"/>
      </w:rPr>
    </w:lvl>
    <w:lvl w:ilvl="5" w:tplc="9A6A4284">
      <w:numFmt w:val="bullet"/>
      <w:lvlText w:val="•"/>
      <w:lvlJc w:val="left"/>
      <w:pPr>
        <w:ind w:left="7220" w:hanging="360"/>
      </w:pPr>
      <w:rPr>
        <w:rFonts w:hint="default"/>
        <w:lang w:val="en-US" w:eastAsia="en-US" w:bidi="en-US"/>
      </w:rPr>
    </w:lvl>
    <w:lvl w:ilvl="6" w:tplc="5708476C">
      <w:numFmt w:val="bullet"/>
      <w:lvlText w:val="•"/>
      <w:lvlJc w:val="left"/>
      <w:pPr>
        <w:ind w:left="8172" w:hanging="360"/>
      </w:pPr>
      <w:rPr>
        <w:rFonts w:hint="default"/>
        <w:lang w:val="en-US" w:eastAsia="en-US" w:bidi="en-US"/>
      </w:rPr>
    </w:lvl>
    <w:lvl w:ilvl="7" w:tplc="7702FA00">
      <w:numFmt w:val="bullet"/>
      <w:lvlText w:val="•"/>
      <w:lvlJc w:val="left"/>
      <w:pPr>
        <w:ind w:left="9124" w:hanging="360"/>
      </w:pPr>
      <w:rPr>
        <w:rFonts w:hint="default"/>
        <w:lang w:val="en-US" w:eastAsia="en-US" w:bidi="en-US"/>
      </w:rPr>
    </w:lvl>
    <w:lvl w:ilvl="8" w:tplc="73EEDCF8">
      <w:numFmt w:val="bullet"/>
      <w:lvlText w:val="•"/>
      <w:lvlJc w:val="left"/>
      <w:pPr>
        <w:ind w:left="10076" w:hanging="360"/>
      </w:pPr>
      <w:rPr>
        <w:rFonts w:hint="default"/>
        <w:lang w:val="en-US" w:eastAsia="en-US" w:bidi="en-US"/>
      </w:rPr>
    </w:lvl>
  </w:abstractNum>
  <w:abstractNum w:abstractNumId="70" w15:restartNumberingAfterBreak="0">
    <w:nsid w:val="622D2D40"/>
    <w:multiLevelType w:val="hybridMultilevel"/>
    <w:tmpl w:val="5E6CE222"/>
    <w:lvl w:ilvl="0" w:tplc="F53EF5A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3E1AD958">
      <w:start w:val="1"/>
      <w:numFmt w:val="decimal"/>
      <w:lvlText w:val="(%2)"/>
      <w:lvlJc w:val="left"/>
      <w:pPr>
        <w:ind w:left="1740" w:hanging="360"/>
      </w:pPr>
      <w:rPr>
        <w:rFonts w:ascii="Times New Roman" w:eastAsia="Times New Roman" w:hAnsi="Times New Roman" w:cs="Times New Roman" w:hint="default"/>
        <w:color w:val="221F1F"/>
        <w:spacing w:val="-1"/>
        <w:w w:val="100"/>
        <w:sz w:val="24"/>
        <w:szCs w:val="24"/>
        <w:lang w:val="en-US" w:eastAsia="en-US" w:bidi="en-US"/>
      </w:rPr>
    </w:lvl>
    <w:lvl w:ilvl="2" w:tplc="8E945410">
      <w:start w:val="1"/>
      <w:numFmt w:val="lowerRoman"/>
      <w:lvlText w:val="(%3)"/>
      <w:lvlJc w:val="left"/>
      <w:pPr>
        <w:ind w:left="2100" w:hanging="360"/>
      </w:pPr>
      <w:rPr>
        <w:rFonts w:ascii="Times New Roman" w:eastAsia="Times New Roman" w:hAnsi="Times New Roman" w:cs="Times New Roman" w:hint="default"/>
        <w:color w:val="221F1F"/>
        <w:spacing w:val="-5"/>
        <w:w w:val="100"/>
        <w:sz w:val="24"/>
        <w:szCs w:val="24"/>
        <w:lang w:val="en-US" w:eastAsia="en-US" w:bidi="en-US"/>
      </w:rPr>
    </w:lvl>
    <w:lvl w:ilvl="3" w:tplc="49C21E8E">
      <w:numFmt w:val="bullet"/>
      <w:lvlText w:val="•"/>
      <w:lvlJc w:val="left"/>
      <w:pPr>
        <w:ind w:left="2100" w:hanging="360"/>
      </w:pPr>
      <w:rPr>
        <w:rFonts w:hint="default"/>
        <w:lang w:val="en-US" w:eastAsia="en-US" w:bidi="en-US"/>
      </w:rPr>
    </w:lvl>
    <w:lvl w:ilvl="4" w:tplc="AF467DD8">
      <w:numFmt w:val="bullet"/>
      <w:lvlText w:val="•"/>
      <w:lvlJc w:val="left"/>
      <w:pPr>
        <w:ind w:left="3511" w:hanging="360"/>
      </w:pPr>
      <w:rPr>
        <w:rFonts w:hint="default"/>
        <w:lang w:val="en-US" w:eastAsia="en-US" w:bidi="en-US"/>
      </w:rPr>
    </w:lvl>
    <w:lvl w:ilvl="5" w:tplc="3640A806">
      <w:numFmt w:val="bullet"/>
      <w:lvlText w:val="•"/>
      <w:lvlJc w:val="left"/>
      <w:pPr>
        <w:ind w:left="4922" w:hanging="360"/>
      </w:pPr>
      <w:rPr>
        <w:rFonts w:hint="default"/>
        <w:lang w:val="en-US" w:eastAsia="en-US" w:bidi="en-US"/>
      </w:rPr>
    </w:lvl>
    <w:lvl w:ilvl="6" w:tplc="863E5B14">
      <w:numFmt w:val="bullet"/>
      <w:lvlText w:val="•"/>
      <w:lvlJc w:val="left"/>
      <w:pPr>
        <w:ind w:left="6334" w:hanging="360"/>
      </w:pPr>
      <w:rPr>
        <w:rFonts w:hint="default"/>
        <w:lang w:val="en-US" w:eastAsia="en-US" w:bidi="en-US"/>
      </w:rPr>
    </w:lvl>
    <w:lvl w:ilvl="7" w:tplc="A2EA99BE">
      <w:numFmt w:val="bullet"/>
      <w:lvlText w:val="•"/>
      <w:lvlJc w:val="left"/>
      <w:pPr>
        <w:ind w:left="7745" w:hanging="360"/>
      </w:pPr>
      <w:rPr>
        <w:rFonts w:hint="default"/>
        <w:lang w:val="en-US" w:eastAsia="en-US" w:bidi="en-US"/>
      </w:rPr>
    </w:lvl>
    <w:lvl w:ilvl="8" w:tplc="B9663148">
      <w:numFmt w:val="bullet"/>
      <w:lvlText w:val="•"/>
      <w:lvlJc w:val="left"/>
      <w:pPr>
        <w:ind w:left="9157" w:hanging="360"/>
      </w:pPr>
      <w:rPr>
        <w:rFonts w:hint="default"/>
        <w:lang w:val="en-US" w:eastAsia="en-US" w:bidi="en-US"/>
      </w:rPr>
    </w:lvl>
  </w:abstractNum>
  <w:abstractNum w:abstractNumId="71" w15:restartNumberingAfterBreak="0">
    <w:nsid w:val="63516625"/>
    <w:multiLevelType w:val="hybridMultilevel"/>
    <w:tmpl w:val="E20A2CDE"/>
    <w:lvl w:ilvl="0" w:tplc="913E618E">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21D4430C">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99ACF32E">
      <w:start w:val="1"/>
      <w:numFmt w:val="lowerRoman"/>
      <w:lvlText w:val="(%3)"/>
      <w:lvlJc w:val="left"/>
      <w:pPr>
        <w:ind w:left="2100" w:hanging="360"/>
      </w:pPr>
      <w:rPr>
        <w:rFonts w:ascii="Times New Roman" w:eastAsia="Times New Roman" w:hAnsi="Times New Roman" w:cs="Times New Roman" w:hint="default"/>
        <w:color w:val="221F1F"/>
        <w:spacing w:val="-15"/>
        <w:w w:val="100"/>
        <w:sz w:val="24"/>
        <w:szCs w:val="24"/>
        <w:lang w:val="en-US" w:eastAsia="en-US" w:bidi="en-US"/>
      </w:rPr>
    </w:lvl>
    <w:lvl w:ilvl="3" w:tplc="E522EADE">
      <w:numFmt w:val="bullet"/>
      <w:lvlText w:val="•"/>
      <w:lvlJc w:val="left"/>
      <w:pPr>
        <w:ind w:left="2180" w:hanging="360"/>
      </w:pPr>
      <w:rPr>
        <w:rFonts w:hint="default"/>
        <w:lang w:val="en-US" w:eastAsia="en-US" w:bidi="en-US"/>
      </w:rPr>
    </w:lvl>
    <w:lvl w:ilvl="4" w:tplc="C4FA1CAA">
      <w:numFmt w:val="bullet"/>
      <w:lvlText w:val="•"/>
      <w:lvlJc w:val="left"/>
      <w:pPr>
        <w:ind w:left="3580" w:hanging="360"/>
      </w:pPr>
      <w:rPr>
        <w:rFonts w:hint="default"/>
        <w:lang w:val="en-US" w:eastAsia="en-US" w:bidi="en-US"/>
      </w:rPr>
    </w:lvl>
    <w:lvl w:ilvl="5" w:tplc="FDCC30CC">
      <w:numFmt w:val="bullet"/>
      <w:lvlText w:val="•"/>
      <w:lvlJc w:val="left"/>
      <w:pPr>
        <w:ind w:left="4980" w:hanging="360"/>
      </w:pPr>
      <w:rPr>
        <w:rFonts w:hint="default"/>
        <w:lang w:val="en-US" w:eastAsia="en-US" w:bidi="en-US"/>
      </w:rPr>
    </w:lvl>
    <w:lvl w:ilvl="6" w:tplc="8FFAD27E">
      <w:numFmt w:val="bullet"/>
      <w:lvlText w:val="•"/>
      <w:lvlJc w:val="left"/>
      <w:pPr>
        <w:ind w:left="6380" w:hanging="360"/>
      </w:pPr>
      <w:rPr>
        <w:rFonts w:hint="default"/>
        <w:lang w:val="en-US" w:eastAsia="en-US" w:bidi="en-US"/>
      </w:rPr>
    </w:lvl>
    <w:lvl w:ilvl="7" w:tplc="CCCC4168">
      <w:numFmt w:val="bullet"/>
      <w:lvlText w:val="•"/>
      <w:lvlJc w:val="left"/>
      <w:pPr>
        <w:ind w:left="7780" w:hanging="360"/>
      </w:pPr>
      <w:rPr>
        <w:rFonts w:hint="default"/>
        <w:lang w:val="en-US" w:eastAsia="en-US" w:bidi="en-US"/>
      </w:rPr>
    </w:lvl>
    <w:lvl w:ilvl="8" w:tplc="B900E10A">
      <w:numFmt w:val="bullet"/>
      <w:lvlText w:val="•"/>
      <w:lvlJc w:val="left"/>
      <w:pPr>
        <w:ind w:left="9180" w:hanging="360"/>
      </w:pPr>
      <w:rPr>
        <w:rFonts w:hint="default"/>
        <w:lang w:val="en-US" w:eastAsia="en-US" w:bidi="en-US"/>
      </w:rPr>
    </w:lvl>
  </w:abstractNum>
  <w:abstractNum w:abstractNumId="72" w15:restartNumberingAfterBreak="0">
    <w:nsid w:val="65E00706"/>
    <w:multiLevelType w:val="hybridMultilevel"/>
    <w:tmpl w:val="5D74B2B0"/>
    <w:lvl w:ilvl="0" w:tplc="7ACE99EC">
      <w:start w:val="1"/>
      <w:numFmt w:val="decimal"/>
      <w:lvlText w:val="%1."/>
      <w:lvlJc w:val="left"/>
      <w:pPr>
        <w:ind w:left="1711" w:hanging="332"/>
      </w:pPr>
      <w:rPr>
        <w:rFonts w:ascii="Times New Roman" w:eastAsia="Times New Roman" w:hAnsi="Times New Roman" w:cs="Times New Roman" w:hint="default"/>
        <w:color w:val="221F1F"/>
        <w:spacing w:val="-29"/>
        <w:w w:val="100"/>
        <w:sz w:val="24"/>
        <w:szCs w:val="24"/>
        <w:lang w:val="en-US" w:eastAsia="en-US" w:bidi="en-US"/>
      </w:rPr>
    </w:lvl>
    <w:lvl w:ilvl="1" w:tplc="9E243AFE">
      <w:numFmt w:val="bullet"/>
      <w:lvlText w:val="•"/>
      <w:lvlJc w:val="left"/>
      <w:pPr>
        <w:ind w:left="2746" w:hanging="332"/>
      </w:pPr>
      <w:rPr>
        <w:rFonts w:hint="default"/>
        <w:lang w:val="en-US" w:eastAsia="en-US" w:bidi="en-US"/>
      </w:rPr>
    </w:lvl>
    <w:lvl w:ilvl="2" w:tplc="6AFCD7FE">
      <w:numFmt w:val="bullet"/>
      <w:lvlText w:val="•"/>
      <w:lvlJc w:val="left"/>
      <w:pPr>
        <w:ind w:left="3772" w:hanging="332"/>
      </w:pPr>
      <w:rPr>
        <w:rFonts w:hint="default"/>
        <w:lang w:val="en-US" w:eastAsia="en-US" w:bidi="en-US"/>
      </w:rPr>
    </w:lvl>
    <w:lvl w:ilvl="3" w:tplc="E4E8428E">
      <w:numFmt w:val="bullet"/>
      <w:lvlText w:val="•"/>
      <w:lvlJc w:val="left"/>
      <w:pPr>
        <w:ind w:left="4798" w:hanging="332"/>
      </w:pPr>
      <w:rPr>
        <w:rFonts w:hint="default"/>
        <w:lang w:val="en-US" w:eastAsia="en-US" w:bidi="en-US"/>
      </w:rPr>
    </w:lvl>
    <w:lvl w:ilvl="4" w:tplc="95CE8D06">
      <w:numFmt w:val="bullet"/>
      <w:lvlText w:val="•"/>
      <w:lvlJc w:val="left"/>
      <w:pPr>
        <w:ind w:left="5824" w:hanging="332"/>
      </w:pPr>
      <w:rPr>
        <w:rFonts w:hint="default"/>
        <w:lang w:val="en-US" w:eastAsia="en-US" w:bidi="en-US"/>
      </w:rPr>
    </w:lvl>
    <w:lvl w:ilvl="5" w:tplc="B0B6A69E">
      <w:numFmt w:val="bullet"/>
      <w:lvlText w:val="•"/>
      <w:lvlJc w:val="left"/>
      <w:pPr>
        <w:ind w:left="6850" w:hanging="332"/>
      </w:pPr>
      <w:rPr>
        <w:rFonts w:hint="default"/>
        <w:lang w:val="en-US" w:eastAsia="en-US" w:bidi="en-US"/>
      </w:rPr>
    </w:lvl>
    <w:lvl w:ilvl="6" w:tplc="7C5E90EA">
      <w:numFmt w:val="bullet"/>
      <w:lvlText w:val="•"/>
      <w:lvlJc w:val="left"/>
      <w:pPr>
        <w:ind w:left="7876" w:hanging="332"/>
      </w:pPr>
      <w:rPr>
        <w:rFonts w:hint="default"/>
        <w:lang w:val="en-US" w:eastAsia="en-US" w:bidi="en-US"/>
      </w:rPr>
    </w:lvl>
    <w:lvl w:ilvl="7" w:tplc="DA3AA5DC">
      <w:numFmt w:val="bullet"/>
      <w:lvlText w:val="•"/>
      <w:lvlJc w:val="left"/>
      <w:pPr>
        <w:ind w:left="8902" w:hanging="332"/>
      </w:pPr>
      <w:rPr>
        <w:rFonts w:hint="default"/>
        <w:lang w:val="en-US" w:eastAsia="en-US" w:bidi="en-US"/>
      </w:rPr>
    </w:lvl>
    <w:lvl w:ilvl="8" w:tplc="65C6B37E">
      <w:numFmt w:val="bullet"/>
      <w:lvlText w:val="•"/>
      <w:lvlJc w:val="left"/>
      <w:pPr>
        <w:ind w:left="9928" w:hanging="332"/>
      </w:pPr>
      <w:rPr>
        <w:rFonts w:hint="default"/>
        <w:lang w:val="en-US" w:eastAsia="en-US" w:bidi="en-US"/>
      </w:rPr>
    </w:lvl>
  </w:abstractNum>
  <w:abstractNum w:abstractNumId="73" w15:restartNumberingAfterBreak="0">
    <w:nsid w:val="680C70DB"/>
    <w:multiLevelType w:val="hybridMultilevel"/>
    <w:tmpl w:val="AC629724"/>
    <w:lvl w:ilvl="0" w:tplc="CD944392">
      <w:start w:val="2"/>
      <w:numFmt w:val="lowerRoman"/>
      <w:lvlText w:val="(%1)"/>
      <w:lvlJc w:val="left"/>
      <w:pPr>
        <w:ind w:left="2150" w:hanging="344"/>
      </w:pPr>
      <w:rPr>
        <w:rFonts w:ascii="Times New Roman" w:eastAsia="Times New Roman" w:hAnsi="Times New Roman" w:cs="Times New Roman" w:hint="default"/>
        <w:spacing w:val="-4"/>
        <w:w w:val="100"/>
        <w:sz w:val="24"/>
        <w:szCs w:val="24"/>
        <w:lang w:val="en-US" w:eastAsia="en-US" w:bidi="en-US"/>
      </w:rPr>
    </w:lvl>
    <w:lvl w:ilvl="1" w:tplc="A536739E">
      <w:start w:val="1"/>
      <w:numFmt w:val="upperLetter"/>
      <w:lvlText w:val="(%2)"/>
      <w:lvlJc w:val="left"/>
      <w:pPr>
        <w:ind w:left="2371" w:hanging="382"/>
      </w:pPr>
      <w:rPr>
        <w:rFonts w:ascii="Times New Roman" w:eastAsia="Times New Roman" w:hAnsi="Times New Roman" w:cs="Times New Roman" w:hint="default"/>
        <w:spacing w:val="-4"/>
        <w:w w:val="100"/>
        <w:sz w:val="24"/>
        <w:szCs w:val="24"/>
        <w:lang w:val="en-US" w:eastAsia="en-US" w:bidi="en-US"/>
      </w:rPr>
    </w:lvl>
    <w:lvl w:ilvl="2" w:tplc="E48ECBDA">
      <w:numFmt w:val="bullet"/>
      <w:lvlText w:val="•"/>
      <w:lvlJc w:val="left"/>
      <w:pPr>
        <w:ind w:left="3446" w:hanging="382"/>
      </w:pPr>
      <w:rPr>
        <w:rFonts w:hint="default"/>
        <w:lang w:val="en-US" w:eastAsia="en-US" w:bidi="en-US"/>
      </w:rPr>
    </w:lvl>
    <w:lvl w:ilvl="3" w:tplc="1C761EE0">
      <w:numFmt w:val="bullet"/>
      <w:lvlText w:val="•"/>
      <w:lvlJc w:val="left"/>
      <w:pPr>
        <w:ind w:left="4513" w:hanging="382"/>
      </w:pPr>
      <w:rPr>
        <w:rFonts w:hint="default"/>
        <w:lang w:val="en-US" w:eastAsia="en-US" w:bidi="en-US"/>
      </w:rPr>
    </w:lvl>
    <w:lvl w:ilvl="4" w:tplc="C4FA6260">
      <w:numFmt w:val="bullet"/>
      <w:lvlText w:val="•"/>
      <w:lvlJc w:val="left"/>
      <w:pPr>
        <w:ind w:left="5580" w:hanging="382"/>
      </w:pPr>
      <w:rPr>
        <w:rFonts w:hint="default"/>
        <w:lang w:val="en-US" w:eastAsia="en-US" w:bidi="en-US"/>
      </w:rPr>
    </w:lvl>
    <w:lvl w:ilvl="5" w:tplc="788AC39E">
      <w:numFmt w:val="bullet"/>
      <w:lvlText w:val="•"/>
      <w:lvlJc w:val="left"/>
      <w:pPr>
        <w:ind w:left="6646" w:hanging="382"/>
      </w:pPr>
      <w:rPr>
        <w:rFonts w:hint="default"/>
        <w:lang w:val="en-US" w:eastAsia="en-US" w:bidi="en-US"/>
      </w:rPr>
    </w:lvl>
    <w:lvl w:ilvl="6" w:tplc="2D2A263E">
      <w:numFmt w:val="bullet"/>
      <w:lvlText w:val="•"/>
      <w:lvlJc w:val="left"/>
      <w:pPr>
        <w:ind w:left="7713" w:hanging="382"/>
      </w:pPr>
      <w:rPr>
        <w:rFonts w:hint="default"/>
        <w:lang w:val="en-US" w:eastAsia="en-US" w:bidi="en-US"/>
      </w:rPr>
    </w:lvl>
    <w:lvl w:ilvl="7" w:tplc="993AECB6">
      <w:numFmt w:val="bullet"/>
      <w:lvlText w:val="•"/>
      <w:lvlJc w:val="left"/>
      <w:pPr>
        <w:ind w:left="8780" w:hanging="382"/>
      </w:pPr>
      <w:rPr>
        <w:rFonts w:hint="default"/>
        <w:lang w:val="en-US" w:eastAsia="en-US" w:bidi="en-US"/>
      </w:rPr>
    </w:lvl>
    <w:lvl w:ilvl="8" w:tplc="C2723220">
      <w:numFmt w:val="bullet"/>
      <w:lvlText w:val="•"/>
      <w:lvlJc w:val="left"/>
      <w:pPr>
        <w:ind w:left="9846" w:hanging="382"/>
      </w:pPr>
      <w:rPr>
        <w:rFonts w:hint="default"/>
        <w:lang w:val="en-US" w:eastAsia="en-US" w:bidi="en-US"/>
      </w:rPr>
    </w:lvl>
  </w:abstractNum>
  <w:abstractNum w:abstractNumId="74" w15:restartNumberingAfterBreak="0">
    <w:nsid w:val="68EC7248"/>
    <w:multiLevelType w:val="hybridMultilevel"/>
    <w:tmpl w:val="18C6A56E"/>
    <w:lvl w:ilvl="0" w:tplc="082E0B54">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F11E9CDA">
      <w:start w:val="1"/>
      <w:numFmt w:val="decimal"/>
      <w:lvlText w:val="(%2)"/>
      <w:lvlJc w:val="left"/>
      <w:pPr>
        <w:ind w:left="1740" w:hanging="360"/>
        <w:jc w:val="right"/>
      </w:pPr>
      <w:rPr>
        <w:rFonts w:ascii="Times New Roman" w:eastAsia="Times New Roman" w:hAnsi="Times New Roman" w:cs="Times New Roman" w:hint="default"/>
        <w:color w:val="221F1F"/>
        <w:spacing w:val="-1"/>
        <w:w w:val="100"/>
        <w:sz w:val="24"/>
        <w:szCs w:val="24"/>
        <w:lang w:val="en-US" w:eastAsia="en-US" w:bidi="en-US"/>
      </w:rPr>
    </w:lvl>
    <w:lvl w:ilvl="2" w:tplc="E6C82FE0">
      <w:start w:val="1"/>
      <w:numFmt w:val="lowerRoman"/>
      <w:lvlText w:val="(%3)"/>
      <w:lvlJc w:val="left"/>
      <w:pPr>
        <w:ind w:left="2152" w:hanging="480"/>
      </w:pPr>
      <w:rPr>
        <w:rFonts w:ascii="Times New Roman" w:eastAsia="Times New Roman" w:hAnsi="Times New Roman" w:cs="Times New Roman" w:hint="default"/>
        <w:color w:val="221F1F"/>
        <w:spacing w:val="-16"/>
        <w:w w:val="100"/>
        <w:sz w:val="24"/>
        <w:szCs w:val="24"/>
        <w:lang w:val="en-US" w:eastAsia="en-US" w:bidi="en-US"/>
      </w:rPr>
    </w:lvl>
    <w:lvl w:ilvl="3" w:tplc="FEBE8578">
      <w:numFmt w:val="bullet"/>
      <w:lvlText w:val="•"/>
      <w:lvlJc w:val="left"/>
      <w:pPr>
        <w:ind w:left="3387" w:hanging="480"/>
      </w:pPr>
      <w:rPr>
        <w:rFonts w:hint="default"/>
        <w:lang w:val="en-US" w:eastAsia="en-US" w:bidi="en-US"/>
      </w:rPr>
    </w:lvl>
    <w:lvl w:ilvl="4" w:tplc="BFB86F28">
      <w:numFmt w:val="bullet"/>
      <w:lvlText w:val="•"/>
      <w:lvlJc w:val="left"/>
      <w:pPr>
        <w:ind w:left="4615" w:hanging="480"/>
      </w:pPr>
      <w:rPr>
        <w:rFonts w:hint="default"/>
        <w:lang w:val="en-US" w:eastAsia="en-US" w:bidi="en-US"/>
      </w:rPr>
    </w:lvl>
    <w:lvl w:ilvl="5" w:tplc="EF4E130A">
      <w:numFmt w:val="bullet"/>
      <w:lvlText w:val="•"/>
      <w:lvlJc w:val="left"/>
      <w:pPr>
        <w:ind w:left="5842" w:hanging="480"/>
      </w:pPr>
      <w:rPr>
        <w:rFonts w:hint="default"/>
        <w:lang w:val="en-US" w:eastAsia="en-US" w:bidi="en-US"/>
      </w:rPr>
    </w:lvl>
    <w:lvl w:ilvl="6" w:tplc="BA9A1F38">
      <w:numFmt w:val="bullet"/>
      <w:lvlText w:val="•"/>
      <w:lvlJc w:val="left"/>
      <w:pPr>
        <w:ind w:left="7070" w:hanging="480"/>
      </w:pPr>
      <w:rPr>
        <w:rFonts w:hint="default"/>
        <w:lang w:val="en-US" w:eastAsia="en-US" w:bidi="en-US"/>
      </w:rPr>
    </w:lvl>
    <w:lvl w:ilvl="7" w:tplc="337ED424">
      <w:numFmt w:val="bullet"/>
      <w:lvlText w:val="•"/>
      <w:lvlJc w:val="left"/>
      <w:pPr>
        <w:ind w:left="8297" w:hanging="480"/>
      </w:pPr>
      <w:rPr>
        <w:rFonts w:hint="default"/>
        <w:lang w:val="en-US" w:eastAsia="en-US" w:bidi="en-US"/>
      </w:rPr>
    </w:lvl>
    <w:lvl w:ilvl="8" w:tplc="16401602">
      <w:numFmt w:val="bullet"/>
      <w:lvlText w:val="•"/>
      <w:lvlJc w:val="left"/>
      <w:pPr>
        <w:ind w:left="9525" w:hanging="480"/>
      </w:pPr>
      <w:rPr>
        <w:rFonts w:hint="default"/>
        <w:lang w:val="en-US" w:eastAsia="en-US" w:bidi="en-US"/>
      </w:rPr>
    </w:lvl>
  </w:abstractNum>
  <w:abstractNum w:abstractNumId="75" w15:restartNumberingAfterBreak="0">
    <w:nsid w:val="6C8E5192"/>
    <w:multiLevelType w:val="hybridMultilevel"/>
    <w:tmpl w:val="396C738E"/>
    <w:lvl w:ilvl="0" w:tplc="7100AC8A">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B81C8B50">
      <w:numFmt w:val="bullet"/>
      <w:lvlText w:val="•"/>
      <w:lvlJc w:val="left"/>
      <w:pPr>
        <w:ind w:left="2440" w:hanging="360"/>
      </w:pPr>
      <w:rPr>
        <w:rFonts w:hint="default"/>
        <w:lang w:val="en-US" w:eastAsia="en-US" w:bidi="en-US"/>
      </w:rPr>
    </w:lvl>
    <w:lvl w:ilvl="2" w:tplc="1FD244B4">
      <w:numFmt w:val="bullet"/>
      <w:lvlText w:val="•"/>
      <w:lvlJc w:val="left"/>
      <w:pPr>
        <w:ind w:left="3500" w:hanging="360"/>
      </w:pPr>
      <w:rPr>
        <w:rFonts w:hint="default"/>
        <w:lang w:val="en-US" w:eastAsia="en-US" w:bidi="en-US"/>
      </w:rPr>
    </w:lvl>
    <w:lvl w:ilvl="3" w:tplc="29F2A334">
      <w:numFmt w:val="bullet"/>
      <w:lvlText w:val="•"/>
      <w:lvlJc w:val="left"/>
      <w:pPr>
        <w:ind w:left="4560" w:hanging="360"/>
      </w:pPr>
      <w:rPr>
        <w:rFonts w:hint="default"/>
        <w:lang w:val="en-US" w:eastAsia="en-US" w:bidi="en-US"/>
      </w:rPr>
    </w:lvl>
    <w:lvl w:ilvl="4" w:tplc="88C8DE5A">
      <w:numFmt w:val="bullet"/>
      <w:lvlText w:val="•"/>
      <w:lvlJc w:val="left"/>
      <w:pPr>
        <w:ind w:left="5620" w:hanging="360"/>
      </w:pPr>
      <w:rPr>
        <w:rFonts w:hint="default"/>
        <w:lang w:val="en-US" w:eastAsia="en-US" w:bidi="en-US"/>
      </w:rPr>
    </w:lvl>
    <w:lvl w:ilvl="5" w:tplc="B784B92E">
      <w:numFmt w:val="bullet"/>
      <w:lvlText w:val="•"/>
      <w:lvlJc w:val="left"/>
      <w:pPr>
        <w:ind w:left="6680" w:hanging="360"/>
      </w:pPr>
      <w:rPr>
        <w:rFonts w:hint="default"/>
        <w:lang w:val="en-US" w:eastAsia="en-US" w:bidi="en-US"/>
      </w:rPr>
    </w:lvl>
    <w:lvl w:ilvl="6" w:tplc="D27A4B22">
      <w:numFmt w:val="bullet"/>
      <w:lvlText w:val="•"/>
      <w:lvlJc w:val="left"/>
      <w:pPr>
        <w:ind w:left="7740" w:hanging="360"/>
      </w:pPr>
      <w:rPr>
        <w:rFonts w:hint="default"/>
        <w:lang w:val="en-US" w:eastAsia="en-US" w:bidi="en-US"/>
      </w:rPr>
    </w:lvl>
    <w:lvl w:ilvl="7" w:tplc="DC24D136">
      <w:numFmt w:val="bullet"/>
      <w:lvlText w:val="•"/>
      <w:lvlJc w:val="left"/>
      <w:pPr>
        <w:ind w:left="8800" w:hanging="360"/>
      </w:pPr>
      <w:rPr>
        <w:rFonts w:hint="default"/>
        <w:lang w:val="en-US" w:eastAsia="en-US" w:bidi="en-US"/>
      </w:rPr>
    </w:lvl>
    <w:lvl w:ilvl="8" w:tplc="8EEC5E90">
      <w:numFmt w:val="bullet"/>
      <w:lvlText w:val="•"/>
      <w:lvlJc w:val="left"/>
      <w:pPr>
        <w:ind w:left="9860" w:hanging="360"/>
      </w:pPr>
      <w:rPr>
        <w:rFonts w:hint="default"/>
        <w:lang w:val="en-US" w:eastAsia="en-US" w:bidi="en-US"/>
      </w:rPr>
    </w:lvl>
  </w:abstractNum>
  <w:abstractNum w:abstractNumId="76" w15:restartNumberingAfterBreak="0">
    <w:nsid w:val="6CCA5A50"/>
    <w:multiLevelType w:val="hybridMultilevel"/>
    <w:tmpl w:val="D388CA50"/>
    <w:lvl w:ilvl="0" w:tplc="19B6BCF0">
      <w:start w:val="1"/>
      <w:numFmt w:val="lowerRoman"/>
      <w:lvlText w:val="(%1)"/>
      <w:lvlJc w:val="left"/>
      <w:pPr>
        <w:ind w:left="2150" w:hanging="480"/>
      </w:pPr>
      <w:rPr>
        <w:rFonts w:ascii="Times New Roman" w:eastAsia="Times New Roman" w:hAnsi="Times New Roman" w:cs="Times New Roman" w:hint="default"/>
        <w:spacing w:val="-12"/>
        <w:w w:val="100"/>
        <w:sz w:val="24"/>
        <w:szCs w:val="24"/>
        <w:lang w:val="en-US" w:eastAsia="en-US" w:bidi="en-US"/>
      </w:rPr>
    </w:lvl>
    <w:lvl w:ilvl="1" w:tplc="D0F4BDFE">
      <w:start w:val="1"/>
      <w:numFmt w:val="upperLetter"/>
      <w:lvlText w:val="(%2)"/>
      <w:lvlJc w:val="left"/>
      <w:pPr>
        <w:ind w:left="2630" w:hanging="461"/>
      </w:pPr>
      <w:rPr>
        <w:rFonts w:ascii="Times New Roman" w:eastAsia="Times New Roman" w:hAnsi="Times New Roman" w:cs="Times New Roman" w:hint="default"/>
        <w:color w:val="221F1F"/>
        <w:spacing w:val="-10"/>
        <w:w w:val="100"/>
        <w:sz w:val="24"/>
        <w:szCs w:val="24"/>
        <w:lang w:val="en-US" w:eastAsia="en-US" w:bidi="en-US"/>
      </w:rPr>
    </w:lvl>
    <w:lvl w:ilvl="2" w:tplc="5A8628C4">
      <w:numFmt w:val="bullet"/>
      <w:lvlText w:val="•"/>
      <w:lvlJc w:val="left"/>
      <w:pPr>
        <w:ind w:left="3677" w:hanging="461"/>
      </w:pPr>
      <w:rPr>
        <w:rFonts w:hint="default"/>
        <w:lang w:val="en-US" w:eastAsia="en-US" w:bidi="en-US"/>
      </w:rPr>
    </w:lvl>
    <w:lvl w:ilvl="3" w:tplc="5E542620">
      <w:numFmt w:val="bullet"/>
      <w:lvlText w:val="•"/>
      <w:lvlJc w:val="left"/>
      <w:pPr>
        <w:ind w:left="4715" w:hanging="461"/>
      </w:pPr>
      <w:rPr>
        <w:rFonts w:hint="default"/>
        <w:lang w:val="en-US" w:eastAsia="en-US" w:bidi="en-US"/>
      </w:rPr>
    </w:lvl>
    <w:lvl w:ilvl="4" w:tplc="1C101732">
      <w:numFmt w:val="bullet"/>
      <w:lvlText w:val="•"/>
      <w:lvlJc w:val="left"/>
      <w:pPr>
        <w:ind w:left="5753" w:hanging="461"/>
      </w:pPr>
      <w:rPr>
        <w:rFonts w:hint="default"/>
        <w:lang w:val="en-US" w:eastAsia="en-US" w:bidi="en-US"/>
      </w:rPr>
    </w:lvl>
    <w:lvl w:ilvl="5" w:tplc="52B44B9A">
      <w:numFmt w:val="bullet"/>
      <w:lvlText w:val="•"/>
      <w:lvlJc w:val="left"/>
      <w:pPr>
        <w:ind w:left="6791" w:hanging="461"/>
      </w:pPr>
      <w:rPr>
        <w:rFonts w:hint="default"/>
        <w:lang w:val="en-US" w:eastAsia="en-US" w:bidi="en-US"/>
      </w:rPr>
    </w:lvl>
    <w:lvl w:ilvl="6" w:tplc="AD6C74B4">
      <w:numFmt w:val="bullet"/>
      <w:lvlText w:val="•"/>
      <w:lvlJc w:val="left"/>
      <w:pPr>
        <w:ind w:left="7828" w:hanging="461"/>
      </w:pPr>
      <w:rPr>
        <w:rFonts w:hint="default"/>
        <w:lang w:val="en-US" w:eastAsia="en-US" w:bidi="en-US"/>
      </w:rPr>
    </w:lvl>
    <w:lvl w:ilvl="7" w:tplc="BF5224EC">
      <w:numFmt w:val="bullet"/>
      <w:lvlText w:val="•"/>
      <w:lvlJc w:val="left"/>
      <w:pPr>
        <w:ind w:left="8866" w:hanging="461"/>
      </w:pPr>
      <w:rPr>
        <w:rFonts w:hint="default"/>
        <w:lang w:val="en-US" w:eastAsia="en-US" w:bidi="en-US"/>
      </w:rPr>
    </w:lvl>
    <w:lvl w:ilvl="8" w:tplc="EFF2C056">
      <w:numFmt w:val="bullet"/>
      <w:lvlText w:val="•"/>
      <w:lvlJc w:val="left"/>
      <w:pPr>
        <w:ind w:left="9904" w:hanging="461"/>
      </w:pPr>
      <w:rPr>
        <w:rFonts w:hint="default"/>
        <w:lang w:val="en-US" w:eastAsia="en-US" w:bidi="en-US"/>
      </w:rPr>
    </w:lvl>
  </w:abstractNum>
  <w:abstractNum w:abstractNumId="77" w15:restartNumberingAfterBreak="0">
    <w:nsid w:val="6E6C7829"/>
    <w:multiLevelType w:val="hybridMultilevel"/>
    <w:tmpl w:val="0EDE979E"/>
    <w:lvl w:ilvl="0" w:tplc="20F82664">
      <w:start w:val="5"/>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0E845978">
      <w:start w:val="1"/>
      <w:numFmt w:val="decimal"/>
      <w:lvlText w:val="(%2)"/>
      <w:lvlJc w:val="left"/>
      <w:pPr>
        <w:ind w:left="1711" w:hanging="332"/>
      </w:pPr>
      <w:rPr>
        <w:rFonts w:ascii="Times New Roman" w:eastAsia="Times New Roman" w:hAnsi="Times New Roman" w:cs="Times New Roman" w:hint="default"/>
        <w:color w:val="221F1F"/>
        <w:spacing w:val="-1"/>
        <w:w w:val="100"/>
        <w:sz w:val="24"/>
        <w:szCs w:val="24"/>
        <w:lang w:val="en-US" w:eastAsia="en-US" w:bidi="en-US"/>
      </w:rPr>
    </w:lvl>
    <w:lvl w:ilvl="2" w:tplc="BCE8C6DE">
      <w:start w:val="1"/>
      <w:numFmt w:val="lowerRoman"/>
      <w:lvlText w:val="(%3)"/>
      <w:lvlJc w:val="left"/>
      <w:pPr>
        <w:ind w:left="2100" w:hanging="360"/>
      </w:pPr>
      <w:rPr>
        <w:rFonts w:ascii="Times New Roman" w:eastAsia="Times New Roman" w:hAnsi="Times New Roman" w:cs="Times New Roman" w:hint="default"/>
        <w:color w:val="221F1F"/>
        <w:spacing w:val="-3"/>
        <w:w w:val="100"/>
        <w:sz w:val="24"/>
        <w:szCs w:val="24"/>
        <w:lang w:val="en-US" w:eastAsia="en-US" w:bidi="en-US"/>
      </w:rPr>
    </w:lvl>
    <w:lvl w:ilvl="3" w:tplc="D56042E0">
      <w:numFmt w:val="bullet"/>
      <w:lvlText w:val="•"/>
      <w:lvlJc w:val="left"/>
      <w:pPr>
        <w:ind w:left="2160" w:hanging="360"/>
      </w:pPr>
      <w:rPr>
        <w:rFonts w:hint="default"/>
        <w:lang w:val="en-US" w:eastAsia="en-US" w:bidi="en-US"/>
      </w:rPr>
    </w:lvl>
    <w:lvl w:ilvl="4" w:tplc="036205C0">
      <w:numFmt w:val="bullet"/>
      <w:lvlText w:val="•"/>
      <w:lvlJc w:val="left"/>
      <w:pPr>
        <w:ind w:left="3562" w:hanging="360"/>
      </w:pPr>
      <w:rPr>
        <w:rFonts w:hint="default"/>
        <w:lang w:val="en-US" w:eastAsia="en-US" w:bidi="en-US"/>
      </w:rPr>
    </w:lvl>
    <w:lvl w:ilvl="5" w:tplc="094ABC3A">
      <w:numFmt w:val="bullet"/>
      <w:lvlText w:val="•"/>
      <w:lvlJc w:val="left"/>
      <w:pPr>
        <w:ind w:left="4965" w:hanging="360"/>
      </w:pPr>
      <w:rPr>
        <w:rFonts w:hint="default"/>
        <w:lang w:val="en-US" w:eastAsia="en-US" w:bidi="en-US"/>
      </w:rPr>
    </w:lvl>
    <w:lvl w:ilvl="6" w:tplc="85D60B4C">
      <w:numFmt w:val="bullet"/>
      <w:lvlText w:val="•"/>
      <w:lvlJc w:val="left"/>
      <w:pPr>
        <w:ind w:left="6368" w:hanging="360"/>
      </w:pPr>
      <w:rPr>
        <w:rFonts w:hint="default"/>
        <w:lang w:val="en-US" w:eastAsia="en-US" w:bidi="en-US"/>
      </w:rPr>
    </w:lvl>
    <w:lvl w:ilvl="7" w:tplc="9E20D3DC">
      <w:numFmt w:val="bullet"/>
      <w:lvlText w:val="•"/>
      <w:lvlJc w:val="left"/>
      <w:pPr>
        <w:ind w:left="7771" w:hanging="360"/>
      </w:pPr>
      <w:rPr>
        <w:rFonts w:hint="default"/>
        <w:lang w:val="en-US" w:eastAsia="en-US" w:bidi="en-US"/>
      </w:rPr>
    </w:lvl>
    <w:lvl w:ilvl="8" w:tplc="438844DE">
      <w:numFmt w:val="bullet"/>
      <w:lvlText w:val="•"/>
      <w:lvlJc w:val="left"/>
      <w:pPr>
        <w:ind w:left="9174" w:hanging="360"/>
      </w:pPr>
      <w:rPr>
        <w:rFonts w:hint="default"/>
        <w:lang w:val="en-US" w:eastAsia="en-US" w:bidi="en-US"/>
      </w:rPr>
    </w:lvl>
  </w:abstractNum>
  <w:abstractNum w:abstractNumId="78" w15:restartNumberingAfterBreak="0">
    <w:nsid w:val="6F723BC0"/>
    <w:multiLevelType w:val="hybridMultilevel"/>
    <w:tmpl w:val="D420610A"/>
    <w:lvl w:ilvl="0" w:tplc="4E301D3A">
      <w:start w:val="1"/>
      <w:numFmt w:val="upperLetter"/>
      <w:lvlText w:val="(%1)"/>
      <w:lvlJc w:val="left"/>
      <w:pPr>
        <w:ind w:left="339" w:hanging="360"/>
      </w:pPr>
      <w:rPr>
        <w:rFonts w:ascii="Times New Roman" w:eastAsia="Times New Roman" w:hAnsi="Times New Roman" w:cs="Times New Roman" w:hint="default"/>
        <w:color w:val="221F1F"/>
        <w:spacing w:val="-1"/>
        <w:w w:val="100"/>
        <w:sz w:val="24"/>
        <w:szCs w:val="24"/>
        <w:lang w:val="en-US" w:eastAsia="en-US" w:bidi="en-US"/>
      </w:rPr>
    </w:lvl>
    <w:lvl w:ilvl="1" w:tplc="803624E6">
      <w:start w:val="1"/>
      <w:numFmt w:val="decimal"/>
      <w:lvlText w:val="%2."/>
      <w:lvlJc w:val="left"/>
      <w:pPr>
        <w:ind w:left="2150" w:hanging="480"/>
      </w:pPr>
      <w:rPr>
        <w:rFonts w:ascii="Times New Roman" w:eastAsia="Times New Roman" w:hAnsi="Times New Roman" w:cs="Times New Roman" w:hint="default"/>
        <w:color w:val="221F1F"/>
        <w:spacing w:val="-3"/>
        <w:w w:val="100"/>
        <w:sz w:val="24"/>
        <w:szCs w:val="24"/>
        <w:lang w:val="en-US" w:eastAsia="en-US" w:bidi="en-US"/>
      </w:rPr>
    </w:lvl>
    <w:lvl w:ilvl="2" w:tplc="CFB6255A">
      <w:start w:val="1"/>
      <w:numFmt w:val="lowerLetter"/>
      <w:lvlText w:val="(%3)"/>
      <w:lvlJc w:val="left"/>
      <w:pPr>
        <w:ind w:left="2510" w:hanging="360"/>
      </w:pPr>
      <w:rPr>
        <w:rFonts w:ascii="Times New Roman" w:eastAsia="Times New Roman" w:hAnsi="Times New Roman" w:cs="Times New Roman" w:hint="default"/>
        <w:spacing w:val="-25"/>
        <w:w w:val="100"/>
        <w:sz w:val="24"/>
        <w:szCs w:val="24"/>
        <w:lang w:val="en-US" w:eastAsia="en-US" w:bidi="en-US"/>
      </w:rPr>
    </w:lvl>
    <w:lvl w:ilvl="3" w:tplc="54E0A084">
      <w:numFmt w:val="bullet"/>
      <w:lvlText w:val="•"/>
      <w:lvlJc w:val="left"/>
      <w:pPr>
        <w:ind w:left="3369" w:hanging="360"/>
      </w:pPr>
      <w:rPr>
        <w:rFonts w:hint="default"/>
        <w:lang w:val="en-US" w:eastAsia="en-US" w:bidi="en-US"/>
      </w:rPr>
    </w:lvl>
    <w:lvl w:ilvl="4" w:tplc="90EACC6C">
      <w:numFmt w:val="bullet"/>
      <w:lvlText w:val="•"/>
      <w:lvlJc w:val="left"/>
      <w:pPr>
        <w:ind w:left="4219" w:hanging="360"/>
      </w:pPr>
      <w:rPr>
        <w:rFonts w:hint="default"/>
        <w:lang w:val="en-US" w:eastAsia="en-US" w:bidi="en-US"/>
      </w:rPr>
    </w:lvl>
    <w:lvl w:ilvl="5" w:tplc="D436BF88">
      <w:numFmt w:val="bullet"/>
      <w:lvlText w:val="•"/>
      <w:lvlJc w:val="left"/>
      <w:pPr>
        <w:ind w:left="5069" w:hanging="360"/>
      </w:pPr>
      <w:rPr>
        <w:rFonts w:hint="default"/>
        <w:lang w:val="en-US" w:eastAsia="en-US" w:bidi="en-US"/>
      </w:rPr>
    </w:lvl>
    <w:lvl w:ilvl="6" w:tplc="36ACB128">
      <w:numFmt w:val="bullet"/>
      <w:lvlText w:val="•"/>
      <w:lvlJc w:val="left"/>
      <w:pPr>
        <w:ind w:left="5919" w:hanging="360"/>
      </w:pPr>
      <w:rPr>
        <w:rFonts w:hint="default"/>
        <w:lang w:val="en-US" w:eastAsia="en-US" w:bidi="en-US"/>
      </w:rPr>
    </w:lvl>
    <w:lvl w:ilvl="7" w:tplc="CBAC024E">
      <w:numFmt w:val="bullet"/>
      <w:lvlText w:val="•"/>
      <w:lvlJc w:val="left"/>
      <w:pPr>
        <w:ind w:left="6769" w:hanging="360"/>
      </w:pPr>
      <w:rPr>
        <w:rFonts w:hint="default"/>
        <w:lang w:val="en-US" w:eastAsia="en-US" w:bidi="en-US"/>
      </w:rPr>
    </w:lvl>
    <w:lvl w:ilvl="8" w:tplc="B4B658D2">
      <w:numFmt w:val="bullet"/>
      <w:lvlText w:val="•"/>
      <w:lvlJc w:val="left"/>
      <w:pPr>
        <w:ind w:left="7619" w:hanging="360"/>
      </w:pPr>
      <w:rPr>
        <w:rFonts w:hint="default"/>
        <w:lang w:val="en-US" w:eastAsia="en-US" w:bidi="en-US"/>
      </w:rPr>
    </w:lvl>
  </w:abstractNum>
  <w:abstractNum w:abstractNumId="79" w15:restartNumberingAfterBreak="0">
    <w:nsid w:val="6FBE1AD7"/>
    <w:multiLevelType w:val="hybridMultilevel"/>
    <w:tmpl w:val="C7628E9A"/>
    <w:lvl w:ilvl="0" w:tplc="4B127B74">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99246366">
      <w:start w:val="1"/>
      <w:numFmt w:val="decimal"/>
      <w:lvlText w:val="(%2)"/>
      <w:lvlJc w:val="left"/>
      <w:pPr>
        <w:ind w:left="1740" w:hanging="360"/>
      </w:pPr>
      <w:rPr>
        <w:rFonts w:ascii="Times New Roman" w:eastAsia="Times New Roman" w:hAnsi="Times New Roman" w:cs="Times New Roman" w:hint="default"/>
        <w:color w:val="221F1F"/>
        <w:spacing w:val="-4"/>
        <w:w w:val="100"/>
        <w:sz w:val="24"/>
        <w:szCs w:val="24"/>
        <w:lang w:val="en-US" w:eastAsia="en-US" w:bidi="en-US"/>
      </w:rPr>
    </w:lvl>
    <w:lvl w:ilvl="2" w:tplc="DDD8661E">
      <w:start w:val="1"/>
      <w:numFmt w:val="decimal"/>
      <w:lvlText w:val="%3."/>
      <w:lvlJc w:val="left"/>
      <w:pPr>
        <w:ind w:left="2152" w:hanging="480"/>
      </w:pPr>
      <w:rPr>
        <w:rFonts w:ascii="Times New Roman" w:eastAsia="Times New Roman" w:hAnsi="Times New Roman" w:cs="Times New Roman" w:hint="default"/>
        <w:color w:val="221F1F"/>
        <w:spacing w:val="-4"/>
        <w:w w:val="100"/>
        <w:sz w:val="24"/>
        <w:szCs w:val="24"/>
        <w:lang w:val="en-US" w:eastAsia="en-US" w:bidi="en-US"/>
      </w:rPr>
    </w:lvl>
    <w:lvl w:ilvl="3" w:tplc="2CF6684E">
      <w:start w:val="1"/>
      <w:numFmt w:val="lowerLetter"/>
      <w:lvlText w:val="(%4)"/>
      <w:lvlJc w:val="left"/>
      <w:pPr>
        <w:ind w:left="2664" w:hanging="473"/>
      </w:pPr>
      <w:rPr>
        <w:rFonts w:ascii="Times New Roman" w:eastAsia="Times New Roman" w:hAnsi="Times New Roman" w:cs="Times New Roman" w:hint="default"/>
        <w:spacing w:val="-3"/>
        <w:w w:val="100"/>
        <w:sz w:val="24"/>
        <w:szCs w:val="24"/>
        <w:lang w:val="en-US" w:eastAsia="en-US" w:bidi="en-US"/>
      </w:rPr>
    </w:lvl>
    <w:lvl w:ilvl="4" w:tplc="F68AA7BC">
      <w:numFmt w:val="bullet"/>
      <w:lvlText w:val="•"/>
      <w:lvlJc w:val="left"/>
      <w:pPr>
        <w:ind w:left="3991" w:hanging="473"/>
      </w:pPr>
      <w:rPr>
        <w:rFonts w:hint="default"/>
        <w:lang w:val="en-US" w:eastAsia="en-US" w:bidi="en-US"/>
      </w:rPr>
    </w:lvl>
    <w:lvl w:ilvl="5" w:tplc="500C2DE0">
      <w:numFmt w:val="bullet"/>
      <w:lvlText w:val="•"/>
      <w:lvlJc w:val="left"/>
      <w:pPr>
        <w:ind w:left="5322" w:hanging="473"/>
      </w:pPr>
      <w:rPr>
        <w:rFonts w:hint="default"/>
        <w:lang w:val="en-US" w:eastAsia="en-US" w:bidi="en-US"/>
      </w:rPr>
    </w:lvl>
    <w:lvl w:ilvl="6" w:tplc="6F80D98C">
      <w:numFmt w:val="bullet"/>
      <w:lvlText w:val="•"/>
      <w:lvlJc w:val="left"/>
      <w:pPr>
        <w:ind w:left="6654" w:hanging="473"/>
      </w:pPr>
      <w:rPr>
        <w:rFonts w:hint="default"/>
        <w:lang w:val="en-US" w:eastAsia="en-US" w:bidi="en-US"/>
      </w:rPr>
    </w:lvl>
    <w:lvl w:ilvl="7" w:tplc="850A6138">
      <w:numFmt w:val="bullet"/>
      <w:lvlText w:val="•"/>
      <w:lvlJc w:val="left"/>
      <w:pPr>
        <w:ind w:left="7985" w:hanging="473"/>
      </w:pPr>
      <w:rPr>
        <w:rFonts w:hint="default"/>
        <w:lang w:val="en-US" w:eastAsia="en-US" w:bidi="en-US"/>
      </w:rPr>
    </w:lvl>
    <w:lvl w:ilvl="8" w:tplc="00B465BA">
      <w:numFmt w:val="bullet"/>
      <w:lvlText w:val="•"/>
      <w:lvlJc w:val="left"/>
      <w:pPr>
        <w:ind w:left="9317" w:hanging="473"/>
      </w:pPr>
      <w:rPr>
        <w:rFonts w:hint="default"/>
        <w:lang w:val="en-US" w:eastAsia="en-US" w:bidi="en-US"/>
      </w:rPr>
    </w:lvl>
  </w:abstractNum>
  <w:abstractNum w:abstractNumId="80" w15:restartNumberingAfterBreak="0">
    <w:nsid w:val="70221D1C"/>
    <w:multiLevelType w:val="hybridMultilevel"/>
    <w:tmpl w:val="CDA4BE5C"/>
    <w:lvl w:ilvl="0" w:tplc="581A6BA4">
      <w:start w:val="1"/>
      <w:numFmt w:val="lowerRoman"/>
      <w:lvlText w:val="(%1)"/>
      <w:lvlJc w:val="left"/>
      <w:pPr>
        <w:ind w:left="2150" w:hanging="483"/>
      </w:pPr>
      <w:rPr>
        <w:rFonts w:ascii="Times New Roman" w:eastAsia="Times New Roman" w:hAnsi="Times New Roman" w:cs="Times New Roman" w:hint="default"/>
        <w:spacing w:val="-12"/>
        <w:w w:val="100"/>
        <w:sz w:val="24"/>
        <w:szCs w:val="24"/>
        <w:lang w:val="en-US" w:eastAsia="en-US" w:bidi="en-US"/>
      </w:rPr>
    </w:lvl>
    <w:lvl w:ilvl="1" w:tplc="D78494A4">
      <w:numFmt w:val="bullet"/>
      <w:lvlText w:val="•"/>
      <w:lvlJc w:val="left"/>
      <w:pPr>
        <w:ind w:left="3142" w:hanging="483"/>
      </w:pPr>
      <w:rPr>
        <w:rFonts w:hint="default"/>
        <w:lang w:val="en-US" w:eastAsia="en-US" w:bidi="en-US"/>
      </w:rPr>
    </w:lvl>
    <w:lvl w:ilvl="2" w:tplc="D9AE920E">
      <w:numFmt w:val="bullet"/>
      <w:lvlText w:val="•"/>
      <w:lvlJc w:val="left"/>
      <w:pPr>
        <w:ind w:left="4124" w:hanging="483"/>
      </w:pPr>
      <w:rPr>
        <w:rFonts w:hint="default"/>
        <w:lang w:val="en-US" w:eastAsia="en-US" w:bidi="en-US"/>
      </w:rPr>
    </w:lvl>
    <w:lvl w:ilvl="3" w:tplc="CE4E07DC">
      <w:numFmt w:val="bullet"/>
      <w:lvlText w:val="•"/>
      <w:lvlJc w:val="left"/>
      <w:pPr>
        <w:ind w:left="5106" w:hanging="483"/>
      </w:pPr>
      <w:rPr>
        <w:rFonts w:hint="default"/>
        <w:lang w:val="en-US" w:eastAsia="en-US" w:bidi="en-US"/>
      </w:rPr>
    </w:lvl>
    <w:lvl w:ilvl="4" w:tplc="074E822A">
      <w:numFmt w:val="bullet"/>
      <w:lvlText w:val="•"/>
      <w:lvlJc w:val="left"/>
      <w:pPr>
        <w:ind w:left="6088" w:hanging="483"/>
      </w:pPr>
      <w:rPr>
        <w:rFonts w:hint="default"/>
        <w:lang w:val="en-US" w:eastAsia="en-US" w:bidi="en-US"/>
      </w:rPr>
    </w:lvl>
    <w:lvl w:ilvl="5" w:tplc="091CCAA4">
      <w:numFmt w:val="bullet"/>
      <w:lvlText w:val="•"/>
      <w:lvlJc w:val="left"/>
      <w:pPr>
        <w:ind w:left="7070" w:hanging="483"/>
      </w:pPr>
      <w:rPr>
        <w:rFonts w:hint="default"/>
        <w:lang w:val="en-US" w:eastAsia="en-US" w:bidi="en-US"/>
      </w:rPr>
    </w:lvl>
    <w:lvl w:ilvl="6" w:tplc="6CA43FFE">
      <w:numFmt w:val="bullet"/>
      <w:lvlText w:val="•"/>
      <w:lvlJc w:val="left"/>
      <w:pPr>
        <w:ind w:left="8052" w:hanging="483"/>
      </w:pPr>
      <w:rPr>
        <w:rFonts w:hint="default"/>
        <w:lang w:val="en-US" w:eastAsia="en-US" w:bidi="en-US"/>
      </w:rPr>
    </w:lvl>
    <w:lvl w:ilvl="7" w:tplc="4810E7D8">
      <w:numFmt w:val="bullet"/>
      <w:lvlText w:val="•"/>
      <w:lvlJc w:val="left"/>
      <w:pPr>
        <w:ind w:left="9034" w:hanging="483"/>
      </w:pPr>
      <w:rPr>
        <w:rFonts w:hint="default"/>
        <w:lang w:val="en-US" w:eastAsia="en-US" w:bidi="en-US"/>
      </w:rPr>
    </w:lvl>
    <w:lvl w:ilvl="8" w:tplc="F9EC5FC0">
      <w:numFmt w:val="bullet"/>
      <w:lvlText w:val="•"/>
      <w:lvlJc w:val="left"/>
      <w:pPr>
        <w:ind w:left="10016" w:hanging="483"/>
      </w:pPr>
      <w:rPr>
        <w:rFonts w:hint="default"/>
        <w:lang w:val="en-US" w:eastAsia="en-US" w:bidi="en-US"/>
      </w:rPr>
    </w:lvl>
  </w:abstractNum>
  <w:abstractNum w:abstractNumId="81" w15:restartNumberingAfterBreak="0">
    <w:nsid w:val="723B19D7"/>
    <w:multiLevelType w:val="hybridMultilevel"/>
    <w:tmpl w:val="0C903D60"/>
    <w:lvl w:ilvl="0" w:tplc="0C6CF05A">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3306E7CE">
      <w:numFmt w:val="bullet"/>
      <w:lvlText w:val="•"/>
      <w:lvlJc w:val="left"/>
      <w:pPr>
        <w:ind w:left="2440" w:hanging="360"/>
      </w:pPr>
      <w:rPr>
        <w:rFonts w:hint="default"/>
        <w:lang w:val="en-US" w:eastAsia="en-US" w:bidi="en-US"/>
      </w:rPr>
    </w:lvl>
    <w:lvl w:ilvl="2" w:tplc="5276EC72">
      <w:numFmt w:val="bullet"/>
      <w:lvlText w:val="•"/>
      <w:lvlJc w:val="left"/>
      <w:pPr>
        <w:ind w:left="3500" w:hanging="360"/>
      </w:pPr>
      <w:rPr>
        <w:rFonts w:hint="default"/>
        <w:lang w:val="en-US" w:eastAsia="en-US" w:bidi="en-US"/>
      </w:rPr>
    </w:lvl>
    <w:lvl w:ilvl="3" w:tplc="9A86858E">
      <w:numFmt w:val="bullet"/>
      <w:lvlText w:val="•"/>
      <w:lvlJc w:val="left"/>
      <w:pPr>
        <w:ind w:left="4560" w:hanging="360"/>
      </w:pPr>
      <w:rPr>
        <w:rFonts w:hint="default"/>
        <w:lang w:val="en-US" w:eastAsia="en-US" w:bidi="en-US"/>
      </w:rPr>
    </w:lvl>
    <w:lvl w:ilvl="4" w:tplc="1F0C51A4">
      <w:numFmt w:val="bullet"/>
      <w:lvlText w:val="•"/>
      <w:lvlJc w:val="left"/>
      <w:pPr>
        <w:ind w:left="5620" w:hanging="360"/>
      </w:pPr>
      <w:rPr>
        <w:rFonts w:hint="default"/>
        <w:lang w:val="en-US" w:eastAsia="en-US" w:bidi="en-US"/>
      </w:rPr>
    </w:lvl>
    <w:lvl w:ilvl="5" w:tplc="5386B5D8">
      <w:numFmt w:val="bullet"/>
      <w:lvlText w:val="•"/>
      <w:lvlJc w:val="left"/>
      <w:pPr>
        <w:ind w:left="6680" w:hanging="360"/>
      </w:pPr>
      <w:rPr>
        <w:rFonts w:hint="default"/>
        <w:lang w:val="en-US" w:eastAsia="en-US" w:bidi="en-US"/>
      </w:rPr>
    </w:lvl>
    <w:lvl w:ilvl="6" w:tplc="A8928894">
      <w:numFmt w:val="bullet"/>
      <w:lvlText w:val="•"/>
      <w:lvlJc w:val="left"/>
      <w:pPr>
        <w:ind w:left="7740" w:hanging="360"/>
      </w:pPr>
      <w:rPr>
        <w:rFonts w:hint="default"/>
        <w:lang w:val="en-US" w:eastAsia="en-US" w:bidi="en-US"/>
      </w:rPr>
    </w:lvl>
    <w:lvl w:ilvl="7" w:tplc="36A23BD0">
      <w:numFmt w:val="bullet"/>
      <w:lvlText w:val="•"/>
      <w:lvlJc w:val="left"/>
      <w:pPr>
        <w:ind w:left="8800" w:hanging="360"/>
      </w:pPr>
      <w:rPr>
        <w:rFonts w:hint="default"/>
        <w:lang w:val="en-US" w:eastAsia="en-US" w:bidi="en-US"/>
      </w:rPr>
    </w:lvl>
    <w:lvl w:ilvl="8" w:tplc="E76A7BA4">
      <w:numFmt w:val="bullet"/>
      <w:lvlText w:val="•"/>
      <w:lvlJc w:val="left"/>
      <w:pPr>
        <w:ind w:left="9860" w:hanging="360"/>
      </w:pPr>
      <w:rPr>
        <w:rFonts w:hint="default"/>
        <w:lang w:val="en-US" w:eastAsia="en-US" w:bidi="en-US"/>
      </w:rPr>
    </w:lvl>
  </w:abstractNum>
  <w:abstractNum w:abstractNumId="82" w15:restartNumberingAfterBreak="0">
    <w:nsid w:val="724A4D6C"/>
    <w:multiLevelType w:val="hybridMultilevel"/>
    <w:tmpl w:val="C5028C90"/>
    <w:lvl w:ilvl="0" w:tplc="05B89EB8">
      <w:start w:val="1"/>
      <w:numFmt w:val="decimal"/>
      <w:lvlText w:val="%1."/>
      <w:lvlJc w:val="left"/>
      <w:pPr>
        <w:ind w:left="2148" w:hanging="480"/>
      </w:pPr>
      <w:rPr>
        <w:rFonts w:ascii="Times New Roman" w:eastAsia="Times New Roman" w:hAnsi="Times New Roman" w:cs="Times New Roman" w:hint="default"/>
        <w:color w:val="221F1F"/>
        <w:spacing w:val="-20"/>
        <w:w w:val="100"/>
        <w:sz w:val="24"/>
        <w:szCs w:val="24"/>
        <w:lang w:val="en-US" w:eastAsia="en-US" w:bidi="en-US"/>
      </w:rPr>
    </w:lvl>
    <w:lvl w:ilvl="1" w:tplc="95A2CB92">
      <w:numFmt w:val="bullet"/>
      <w:lvlText w:val="•"/>
      <w:lvlJc w:val="left"/>
      <w:pPr>
        <w:ind w:left="3124" w:hanging="480"/>
      </w:pPr>
      <w:rPr>
        <w:rFonts w:hint="default"/>
        <w:lang w:val="en-US" w:eastAsia="en-US" w:bidi="en-US"/>
      </w:rPr>
    </w:lvl>
    <w:lvl w:ilvl="2" w:tplc="31BEB304">
      <w:numFmt w:val="bullet"/>
      <w:lvlText w:val="•"/>
      <w:lvlJc w:val="left"/>
      <w:pPr>
        <w:ind w:left="4108" w:hanging="480"/>
      </w:pPr>
      <w:rPr>
        <w:rFonts w:hint="default"/>
        <w:lang w:val="en-US" w:eastAsia="en-US" w:bidi="en-US"/>
      </w:rPr>
    </w:lvl>
    <w:lvl w:ilvl="3" w:tplc="200AAB64">
      <w:numFmt w:val="bullet"/>
      <w:lvlText w:val="•"/>
      <w:lvlJc w:val="left"/>
      <w:pPr>
        <w:ind w:left="5092" w:hanging="480"/>
      </w:pPr>
      <w:rPr>
        <w:rFonts w:hint="default"/>
        <w:lang w:val="en-US" w:eastAsia="en-US" w:bidi="en-US"/>
      </w:rPr>
    </w:lvl>
    <w:lvl w:ilvl="4" w:tplc="CC16277C">
      <w:numFmt w:val="bullet"/>
      <w:lvlText w:val="•"/>
      <w:lvlJc w:val="left"/>
      <w:pPr>
        <w:ind w:left="6076" w:hanging="480"/>
      </w:pPr>
      <w:rPr>
        <w:rFonts w:hint="default"/>
        <w:lang w:val="en-US" w:eastAsia="en-US" w:bidi="en-US"/>
      </w:rPr>
    </w:lvl>
    <w:lvl w:ilvl="5" w:tplc="3146A174">
      <w:numFmt w:val="bullet"/>
      <w:lvlText w:val="•"/>
      <w:lvlJc w:val="left"/>
      <w:pPr>
        <w:ind w:left="7060" w:hanging="480"/>
      </w:pPr>
      <w:rPr>
        <w:rFonts w:hint="default"/>
        <w:lang w:val="en-US" w:eastAsia="en-US" w:bidi="en-US"/>
      </w:rPr>
    </w:lvl>
    <w:lvl w:ilvl="6" w:tplc="483C7864">
      <w:numFmt w:val="bullet"/>
      <w:lvlText w:val="•"/>
      <w:lvlJc w:val="left"/>
      <w:pPr>
        <w:ind w:left="8044" w:hanging="480"/>
      </w:pPr>
      <w:rPr>
        <w:rFonts w:hint="default"/>
        <w:lang w:val="en-US" w:eastAsia="en-US" w:bidi="en-US"/>
      </w:rPr>
    </w:lvl>
    <w:lvl w:ilvl="7" w:tplc="2C46E5C0">
      <w:numFmt w:val="bullet"/>
      <w:lvlText w:val="•"/>
      <w:lvlJc w:val="left"/>
      <w:pPr>
        <w:ind w:left="9028" w:hanging="480"/>
      </w:pPr>
      <w:rPr>
        <w:rFonts w:hint="default"/>
        <w:lang w:val="en-US" w:eastAsia="en-US" w:bidi="en-US"/>
      </w:rPr>
    </w:lvl>
    <w:lvl w:ilvl="8" w:tplc="ABA43D4E">
      <w:numFmt w:val="bullet"/>
      <w:lvlText w:val="•"/>
      <w:lvlJc w:val="left"/>
      <w:pPr>
        <w:ind w:left="10012" w:hanging="480"/>
      </w:pPr>
      <w:rPr>
        <w:rFonts w:hint="default"/>
        <w:lang w:val="en-US" w:eastAsia="en-US" w:bidi="en-US"/>
      </w:rPr>
    </w:lvl>
  </w:abstractNum>
  <w:abstractNum w:abstractNumId="83" w15:restartNumberingAfterBreak="0">
    <w:nsid w:val="74FF1B86"/>
    <w:multiLevelType w:val="hybridMultilevel"/>
    <w:tmpl w:val="275A2526"/>
    <w:lvl w:ilvl="0" w:tplc="A36259DC">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C23625B2">
      <w:numFmt w:val="bullet"/>
      <w:lvlText w:val="•"/>
      <w:lvlJc w:val="left"/>
      <w:pPr>
        <w:ind w:left="2440" w:hanging="360"/>
      </w:pPr>
      <w:rPr>
        <w:rFonts w:hint="default"/>
        <w:lang w:val="en-US" w:eastAsia="en-US" w:bidi="en-US"/>
      </w:rPr>
    </w:lvl>
    <w:lvl w:ilvl="2" w:tplc="98B4AF8E">
      <w:numFmt w:val="bullet"/>
      <w:lvlText w:val="•"/>
      <w:lvlJc w:val="left"/>
      <w:pPr>
        <w:ind w:left="3500" w:hanging="360"/>
      </w:pPr>
      <w:rPr>
        <w:rFonts w:hint="default"/>
        <w:lang w:val="en-US" w:eastAsia="en-US" w:bidi="en-US"/>
      </w:rPr>
    </w:lvl>
    <w:lvl w:ilvl="3" w:tplc="4EC0B294">
      <w:numFmt w:val="bullet"/>
      <w:lvlText w:val="•"/>
      <w:lvlJc w:val="left"/>
      <w:pPr>
        <w:ind w:left="4560" w:hanging="360"/>
      </w:pPr>
      <w:rPr>
        <w:rFonts w:hint="default"/>
        <w:lang w:val="en-US" w:eastAsia="en-US" w:bidi="en-US"/>
      </w:rPr>
    </w:lvl>
    <w:lvl w:ilvl="4" w:tplc="5162995A">
      <w:numFmt w:val="bullet"/>
      <w:lvlText w:val="•"/>
      <w:lvlJc w:val="left"/>
      <w:pPr>
        <w:ind w:left="5620" w:hanging="360"/>
      </w:pPr>
      <w:rPr>
        <w:rFonts w:hint="default"/>
        <w:lang w:val="en-US" w:eastAsia="en-US" w:bidi="en-US"/>
      </w:rPr>
    </w:lvl>
    <w:lvl w:ilvl="5" w:tplc="B8B8EF56">
      <w:numFmt w:val="bullet"/>
      <w:lvlText w:val="•"/>
      <w:lvlJc w:val="left"/>
      <w:pPr>
        <w:ind w:left="6680" w:hanging="360"/>
      </w:pPr>
      <w:rPr>
        <w:rFonts w:hint="default"/>
        <w:lang w:val="en-US" w:eastAsia="en-US" w:bidi="en-US"/>
      </w:rPr>
    </w:lvl>
    <w:lvl w:ilvl="6" w:tplc="644079D6">
      <w:numFmt w:val="bullet"/>
      <w:lvlText w:val="•"/>
      <w:lvlJc w:val="left"/>
      <w:pPr>
        <w:ind w:left="7740" w:hanging="360"/>
      </w:pPr>
      <w:rPr>
        <w:rFonts w:hint="default"/>
        <w:lang w:val="en-US" w:eastAsia="en-US" w:bidi="en-US"/>
      </w:rPr>
    </w:lvl>
    <w:lvl w:ilvl="7" w:tplc="8D206F30">
      <w:numFmt w:val="bullet"/>
      <w:lvlText w:val="•"/>
      <w:lvlJc w:val="left"/>
      <w:pPr>
        <w:ind w:left="8800" w:hanging="360"/>
      </w:pPr>
      <w:rPr>
        <w:rFonts w:hint="default"/>
        <w:lang w:val="en-US" w:eastAsia="en-US" w:bidi="en-US"/>
      </w:rPr>
    </w:lvl>
    <w:lvl w:ilvl="8" w:tplc="18E20086">
      <w:numFmt w:val="bullet"/>
      <w:lvlText w:val="•"/>
      <w:lvlJc w:val="left"/>
      <w:pPr>
        <w:ind w:left="9860" w:hanging="360"/>
      </w:pPr>
      <w:rPr>
        <w:rFonts w:hint="default"/>
        <w:lang w:val="en-US" w:eastAsia="en-US" w:bidi="en-US"/>
      </w:rPr>
    </w:lvl>
  </w:abstractNum>
  <w:abstractNum w:abstractNumId="84" w15:restartNumberingAfterBreak="0">
    <w:nsid w:val="75BC752B"/>
    <w:multiLevelType w:val="hybridMultilevel"/>
    <w:tmpl w:val="8432E65C"/>
    <w:lvl w:ilvl="0" w:tplc="E4728E7E">
      <w:start w:val="1"/>
      <w:numFmt w:val="lowerRoman"/>
      <w:lvlText w:val="(%1)"/>
      <w:lvlJc w:val="left"/>
      <w:pPr>
        <w:ind w:left="2150" w:hanging="480"/>
      </w:pPr>
      <w:rPr>
        <w:rFonts w:ascii="Times New Roman" w:eastAsia="Times New Roman" w:hAnsi="Times New Roman" w:cs="Times New Roman" w:hint="default"/>
        <w:spacing w:val="-16"/>
        <w:w w:val="100"/>
        <w:sz w:val="24"/>
        <w:szCs w:val="24"/>
        <w:lang w:val="en-US" w:eastAsia="en-US" w:bidi="en-US"/>
      </w:rPr>
    </w:lvl>
    <w:lvl w:ilvl="1" w:tplc="12FED620">
      <w:start w:val="1"/>
      <w:numFmt w:val="upperLetter"/>
      <w:lvlText w:val="(%2)"/>
      <w:lvlJc w:val="left"/>
      <w:pPr>
        <w:ind w:left="2625" w:hanging="461"/>
      </w:pPr>
      <w:rPr>
        <w:rFonts w:ascii="Times New Roman" w:eastAsia="Times New Roman" w:hAnsi="Times New Roman" w:cs="Times New Roman" w:hint="default"/>
        <w:color w:val="221F1F"/>
        <w:spacing w:val="-20"/>
        <w:w w:val="100"/>
        <w:sz w:val="24"/>
        <w:szCs w:val="24"/>
        <w:lang w:val="en-US" w:eastAsia="en-US" w:bidi="en-US"/>
      </w:rPr>
    </w:lvl>
    <w:lvl w:ilvl="2" w:tplc="06C62796">
      <w:numFmt w:val="bullet"/>
      <w:lvlText w:val="•"/>
      <w:lvlJc w:val="left"/>
      <w:pPr>
        <w:ind w:left="3660" w:hanging="461"/>
      </w:pPr>
      <w:rPr>
        <w:rFonts w:hint="default"/>
        <w:lang w:val="en-US" w:eastAsia="en-US" w:bidi="en-US"/>
      </w:rPr>
    </w:lvl>
    <w:lvl w:ilvl="3" w:tplc="0C103CB2">
      <w:numFmt w:val="bullet"/>
      <w:lvlText w:val="•"/>
      <w:lvlJc w:val="left"/>
      <w:pPr>
        <w:ind w:left="4700" w:hanging="461"/>
      </w:pPr>
      <w:rPr>
        <w:rFonts w:hint="default"/>
        <w:lang w:val="en-US" w:eastAsia="en-US" w:bidi="en-US"/>
      </w:rPr>
    </w:lvl>
    <w:lvl w:ilvl="4" w:tplc="F12A7E14">
      <w:numFmt w:val="bullet"/>
      <w:lvlText w:val="•"/>
      <w:lvlJc w:val="left"/>
      <w:pPr>
        <w:ind w:left="5740" w:hanging="461"/>
      </w:pPr>
      <w:rPr>
        <w:rFonts w:hint="default"/>
        <w:lang w:val="en-US" w:eastAsia="en-US" w:bidi="en-US"/>
      </w:rPr>
    </w:lvl>
    <w:lvl w:ilvl="5" w:tplc="6DB419A8">
      <w:numFmt w:val="bullet"/>
      <w:lvlText w:val="•"/>
      <w:lvlJc w:val="left"/>
      <w:pPr>
        <w:ind w:left="6780" w:hanging="461"/>
      </w:pPr>
      <w:rPr>
        <w:rFonts w:hint="default"/>
        <w:lang w:val="en-US" w:eastAsia="en-US" w:bidi="en-US"/>
      </w:rPr>
    </w:lvl>
    <w:lvl w:ilvl="6" w:tplc="CC2C4898">
      <w:numFmt w:val="bullet"/>
      <w:lvlText w:val="•"/>
      <w:lvlJc w:val="left"/>
      <w:pPr>
        <w:ind w:left="7820" w:hanging="461"/>
      </w:pPr>
      <w:rPr>
        <w:rFonts w:hint="default"/>
        <w:lang w:val="en-US" w:eastAsia="en-US" w:bidi="en-US"/>
      </w:rPr>
    </w:lvl>
    <w:lvl w:ilvl="7" w:tplc="6E98513A">
      <w:numFmt w:val="bullet"/>
      <w:lvlText w:val="•"/>
      <w:lvlJc w:val="left"/>
      <w:pPr>
        <w:ind w:left="8860" w:hanging="461"/>
      </w:pPr>
      <w:rPr>
        <w:rFonts w:hint="default"/>
        <w:lang w:val="en-US" w:eastAsia="en-US" w:bidi="en-US"/>
      </w:rPr>
    </w:lvl>
    <w:lvl w:ilvl="8" w:tplc="ABA46014">
      <w:numFmt w:val="bullet"/>
      <w:lvlText w:val="•"/>
      <w:lvlJc w:val="left"/>
      <w:pPr>
        <w:ind w:left="9900" w:hanging="461"/>
      </w:pPr>
      <w:rPr>
        <w:rFonts w:hint="default"/>
        <w:lang w:val="en-US" w:eastAsia="en-US" w:bidi="en-US"/>
      </w:rPr>
    </w:lvl>
  </w:abstractNum>
  <w:abstractNum w:abstractNumId="85" w15:restartNumberingAfterBreak="0">
    <w:nsid w:val="76B963D2"/>
    <w:multiLevelType w:val="hybridMultilevel"/>
    <w:tmpl w:val="929E5ECA"/>
    <w:lvl w:ilvl="0" w:tplc="EFB6DAD4">
      <w:start w:val="1"/>
      <w:numFmt w:val="decimal"/>
      <w:lvlText w:val="%1."/>
      <w:lvlJc w:val="left"/>
      <w:pPr>
        <w:ind w:left="1380" w:hanging="360"/>
      </w:pPr>
      <w:rPr>
        <w:rFonts w:ascii="Times New Roman" w:eastAsia="Times New Roman" w:hAnsi="Times New Roman" w:cs="Times New Roman" w:hint="default"/>
        <w:color w:val="221F1F"/>
        <w:spacing w:val="-10"/>
        <w:w w:val="100"/>
        <w:sz w:val="24"/>
        <w:szCs w:val="24"/>
        <w:lang w:val="en-US" w:eastAsia="en-US" w:bidi="en-US"/>
      </w:rPr>
    </w:lvl>
    <w:lvl w:ilvl="1" w:tplc="B99648AE">
      <w:numFmt w:val="bullet"/>
      <w:lvlText w:val="•"/>
      <w:lvlJc w:val="left"/>
      <w:pPr>
        <w:ind w:left="2440" w:hanging="360"/>
      </w:pPr>
      <w:rPr>
        <w:rFonts w:hint="default"/>
        <w:lang w:val="en-US" w:eastAsia="en-US" w:bidi="en-US"/>
      </w:rPr>
    </w:lvl>
    <w:lvl w:ilvl="2" w:tplc="96C6AA8E">
      <w:numFmt w:val="bullet"/>
      <w:lvlText w:val="•"/>
      <w:lvlJc w:val="left"/>
      <w:pPr>
        <w:ind w:left="3500" w:hanging="360"/>
      </w:pPr>
      <w:rPr>
        <w:rFonts w:hint="default"/>
        <w:lang w:val="en-US" w:eastAsia="en-US" w:bidi="en-US"/>
      </w:rPr>
    </w:lvl>
    <w:lvl w:ilvl="3" w:tplc="AC24960C">
      <w:numFmt w:val="bullet"/>
      <w:lvlText w:val="•"/>
      <w:lvlJc w:val="left"/>
      <w:pPr>
        <w:ind w:left="4560" w:hanging="360"/>
      </w:pPr>
      <w:rPr>
        <w:rFonts w:hint="default"/>
        <w:lang w:val="en-US" w:eastAsia="en-US" w:bidi="en-US"/>
      </w:rPr>
    </w:lvl>
    <w:lvl w:ilvl="4" w:tplc="C2F6E7E8">
      <w:numFmt w:val="bullet"/>
      <w:lvlText w:val="•"/>
      <w:lvlJc w:val="left"/>
      <w:pPr>
        <w:ind w:left="5620" w:hanging="360"/>
      </w:pPr>
      <w:rPr>
        <w:rFonts w:hint="default"/>
        <w:lang w:val="en-US" w:eastAsia="en-US" w:bidi="en-US"/>
      </w:rPr>
    </w:lvl>
    <w:lvl w:ilvl="5" w:tplc="347E45A2">
      <w:numFmt w:val="bullet"/>
      <w:lvlText w:val="•"/>
      <w:lvlJc w:val="left"/>
      <w:pPr>
        <w:ind w:left="6680" w:hanging="360"/>
      </w:pPr>
      <w:rPr>
        <w:rFonts w:hint="default"/>
        <w:lang w:val="en-US" w:eastAsia="en-US" w:bidi="en-US"/>
      </w:rPr>
    </w:lvl>
    <w:lvl w:ilvl="6" w:tplc="ACA4831A">
      <w:numFmt w:val="bullet"/>
      <w:lvlText w:val="•"/>
      <w:lvlJc w:val="left"/>
      <w:pPr>
        <w:ind w:left="7740" w:hanging="360"/>
      </w:pPr>
      <w:rPr>
        <w:rFonts w:hint="default"/>
        <w:lang w:val="en-US" w:eastAsia="en-US" w:bidi="en-US"/>
      </w:rPr>
    </w:lvl>
    <w:lvl w:ilvl="7" w:tplc="0A803554">
      <w:numFmt w:val="bullet"/>
      <w:lvlText w:val="•"/>
      <w:lvlJc w:val="left"/>
      <w:pPr>
        <w:ind w:left="8800" w:hanging="360"/>
      </w:pPr>
      <w:rPr>
        <w:rFonts w:hint="default"/>
        <w:lang w:val="en-US" w:eastAsia="en-US" w:bidi="en-US"/>
      </w:rPr>
    </w:lvl>
    <w:lvl w:ilvl="8" w:tplc="41E43826">
      <w:numFmt w:val="bullet"/>
      <w:lvlText w:val="•"/>
      <w:lvlJc w:val="left"/>
      <w:pPr>
        <w:ind w:left="9860" w:hanging="360"/>
      </w:pPr>
      <w:rPr>
        <w:rFonts w:hint="default"/>
        <w:lang w:val="en-US" w:eastAsia="en-US" w:bidi="en-US"/>
      </w:rPr>
    </w:lvl>
  </w:abstractNum>
  <w:abstractNum w:abstractNumId="86" w15:restartNumberingAfterBreak="0">
    <w:nsid w:val="791A399E"/>
    <w:multiLevelType w:val="hybridMultilevel"/>
    <w:tmpl w:val="395A93F8"/>
    <w:lvl w:ilvl="0" w:tplc="3B3CBDBE">
      <w:start w:val="1"/>
      <w:numFmt w:val="decimal"/>
      <w:lvlText w:val="%1."/>
      <w:lvlJc w:val="left"/>
      <w:pPr>
        <w:ind w:left="1711" w:hanging="332"/>
        <w:jc w:val="right"/>
      </w:pPr>
      <w:rPr>
        <w:rFonts w:ascii="Times New Roman" w:eastAsia="Times New Roman" w:hAnsi="Times New Roman" w:cs="Times New Roman" w:hint="default"/>
        <w:color w:val="221F1F"/>
        <w:spacing w:val="-29"/>
        <w:w w:val="100"/>
        <w:sz w:val="24"/>
        <w:szCs w:val="24"/>
        <w:lang w:val="en-US" w:eastAsia="en-US" w:bidi="en-US"/>
      </w:rPr>
    </w:lvl>
    <w:lvl w:ilvl="1" w:tplc="A8B6DCD4">
      <w:start w:val="1"/>
      <w:numFmt w:val="upperLetter"/>
      <w:lvlText w:val="%2."/>
      <w:lvlJc w:val="left"/>
      <w:pPr>
        <w:ind w:left="2152" w:hanging="483"/>
      </w:pPr>
      <w:rPr>
        <w:rFonts w:ascii="Times New Roman" w:eastAsia="Times New Roman" w:hAnsi="Times New Roman" w:cs="Times New Roman" w:hint="default"/>
        <w:color w:val="221F1F"/>
        <w:spacing w:val="-17"/>
        <w:w w:val="100"/>
        <w:sz w:val="24"/>
        <w:szCs w:val="24"/>
        <w:lang w:val="en-US" w:eastAsia="en-US" w:bidi="en-US"/>
      </w:rPr>
    </w:lvl>
    <w:lvl w:ilvl="2" w:tplc="32229058">
      <w:numFmt w:val="bullet"/>
      <w:lvlText w:val="•"/>
      <w:lvlJc w:val="left"/>
      <w:pPr>
        <w:ind w:left="3251" w:hanging="483"/>
      </w:pPr>
      <w:rPr>
        <w:rFonts w:hint="default"/>
        <w:lang w:val="en-US" w:eastAsia="en-US" w:bidi="en-US"/>
      </w:rPr>
    </w:lvl>
    <w:lvl w:ilvl="3" w:tplc="F4DE86D0">
      <w:numFmt w:val="bullet"/>
      <w:lvlText w:val="•"/>
      <w:lvlJc w:val="left"/>
      <w:pPr>
        <w:ind w:left="4342" w:hanging="483"/>
      </w:pPr>
      <w:rPr>
        <w:rFonts w:hint="default"/>
        <w:lang w:val="en-US" w:eastAsia="en-US" w:bidi="en-US"/>
      </w:rPr>
    </w:lvl>
    <w:lvl w:ilvl="4" w:tplc="3D6EF410">
      <w:numFmt w:val="bullet"/>
      <w:lvlText w:val="•"/>
      <w:lvlJc w:val="left"/>
      <w:pPr>
        <w:ind w:left="5433" w:hanging="483"/>
      </w:pPr>
      <w:rPr>
        <w:rFonts w:hint="default"/>
        <w:lang w:val="en-US" w:eastAsia="en-US" w:bidi="en-US"/>
      </w:rPr>
    </w:lvl>
    <w:lvl w:ilvl="5" w:tplc="C002C308">
      <w:numFmt w:val="bullet"/>
      <w:lvlText w:val="•"/>
      <w:lvlJc w:val="left"/>
      <w:pPr>
        <w:ind w:left="6524" w:hanging="483"/>
      </w:pPr>
      <w:rPr>
        <w:rFonts w:hint="default"/>
        <w:lang w:val="en-US" w:eastAsia="en-US" w:bidi="en-US"/>
      </w:rPr>
    </w:lvl>
    <w:lvl w:ilvl="6" w:tplc="B7ACCB08">
      <w:numFmt w:val="bullet"/>
      <w:lvlText w:val="•"/>
      <w:lvlJc w:val="left"/>
      <w:pPr>
        <w:ind w:left="7615" w:hanging="483"/>
      </w:pPr>
      <w:rPr>
        <w:rFonts w:hint="default"/>
        <w:lang w:val="en-US" w:eastAsia="en-US" w:bidi="en-US"/>
      </w:rPr>
    </w:lvl>
    <w:lvl w:ilvl="7" w:tplc="77D23326">
      <w:numFmt w:val="bullet"/>
      <w:lvlText w:val="•"/>
      <w:lvlJc w:val="left"/>
      <w:pPr>
        <w:ind w:left="8706" w:hanging="483"/>
      </w:pPr>
      <w:rPr>
        <w:rFonts w:hint="default"/>
        <w:lang w:val="en-US" w:eastAsia="en-US" w:bidi="en-US"/>
      </w:rPr>
    </w:lvl>
    <w:lvl w:ilvl="8" w:tplc="86B8D368">
      <w:numFmt w:val="bullet"/>
      <w:lvlText w:val="•"/>
      <w:lvlJc w:val="left"/>
      <w:pPr>
        <w:ind w:left="9797" w:hanging="483"/>
      </w:pPr>
      <w:rPr>
        <w:rFonts w:hint="default"/>
        <w:lang w:val="en-US" w:eastAsia="en-US" w:bidi="en-US"/>
      </w:rPr>
    </w:lvl>
  </w:abstractNum>
  <w:abstractNum w:abstractNumId="87" w15:restartNumberingAfterBreak="0">
    <w:nsid w:val="79E52172"/>
    <w:multiLevelType w:val="hybridMultilevel"/>
    <w:tmpl w:val="80F470D6"/>
    <w:lvl w:ilvl="0" w:tplc="444EC8D8">
      <w:start w:val="1"/>
      <w:numFmt w:val="decimal"/>
      <w:lvlText w:val="%1."/>
      <w:lvlJc w:val="left"/>
      <w:pPr>
        <w:ind w:left="1380" w:hanging="360"/>
      </w:pPr>
      <w:rPr>
        <w:rFonts w:ascii="Times New Roman" w:eastAsia="Times New Roman" w:hAnsi="Times New Roman" w:cs="Times New Roman" w:hint="default"/>
        <w:color w:val="221F1F"/>
        <w:spacing w:val="-12"/>
        <w:w w:val="100"/>
        <w:sz w:val="24"/>
        <w:szCs w:val="24"/>
        <w:lang w:val="en-US" w:eastAsia="en-US" w:bidi="en-US"/>
      </w:rPr>
    </w:lvl>
    <w:lvl w:ilvl="1" w:tplc="C3065716">
      <w:numFmt w:val="bullet"/>
      <w:lvlText w:val="•"/>
      <w:lvlJc w:val="left"/>
      <w:pPr>
        <w:ind w:left="2440" w:hanging="360"/>
      </w:pPr>
      <w:rPr>
        <w:rFonts w:hint="default"/>
        <w:lang w:val="en-US" w:eastAsia="en-US" w:bidi="en-US"/>
      </w:rPr>
    </w:lvl>
    <w:lvl w:ilvl="2" w:tplc="7C16C874">
      <w:numFmt w:val="bullet"/>
      <w:lvlText w:val="•"/>
      <w:lvlJc w:val="left"/>
      <w:pPr>
        <w:ind w:left="3500" w:hanging="360"/>
      </w:pPr>
      <w:rPr>
        <w:rFonts w:hint="default"/>
        <w:lang w:val="en-US" w:eastAsia="en-US" w:bidi="en-US"/>
      </w:rPr>
    </w:lvl>
    <w:lvl w:ilvl="3" w:tplc="870A30C0">
      <w:numFmt w:val="bullet"/>
      <w:lvlText w:val="•"/>
      <w:lvlJc w:val="left"/>
      <w:pPr>
        <w:ind w:left="4560" w:hanging="360"/>
      </w:pPr>
      <w:rPr>
        <w:rFonts w:hint="default"/>
        <w:lang w:val="en-US" w:eastAsia="en-US" w:bidi="en-US"/>
      </w:rPr>
    </w:lvl>
    <w:lvl w:ilvl="4" w:tplc="AEDA7044">
      <w:numFmt w:val="bullet"/>
      <w:lvlText w:val="•"/>
      <w:lvlJc w:val="left"/>
      <w:pPr>
        <w:ind w:left="5620" w:hanging="360"/>
      </w:pPr>
      <w:rPr>
        <w:rFonts w:hint="default"/>
        <w:lang w:val="en-US" w:eastAsia="en-US" w:bidi="en-US"/>
      </w:rPr>
    </w:lvl>
    <w:lvl w:ilvl="5" w:tplc="61A67396">
      <w:numFmt w:val="bullet"/>
      <w:lvlText w:val="•"/>
      <w:lvlJc w:val="left"/>
      <w:pPr>
        <w:ind w:left="6680" w:hanging="360"/>
      </w:pPr>
      <w:rPr>
        <w:rFonts w:hint="default"/>
        <w:lang w:val="en-US" w:eastAsia="en-US" w:bidi="en-US"/>
      </w:rPr>
    </w:lvl>
    <w:lvl w:ilvl="6" w:tplc="CC44DF80">
      <w:numFmt w:val="bullet"/>
      <w:lvlText w:val="•"/>
      <w:lvlJc w:val="left"/>
      <w:pPr>
        <w:ind w:left="7740" w:hanging="360"/>
      </w:pPr>
      <w:rPr>
        <w:rFonts w:hint="default"/>
        <w:lang w:val="en-US" w:eastAsia="en-US" w:bidi="en-US"/>
      </w:rPr>
    </w:lvl>
    <w:lvl w:ilvl="7" w:tplc="C2EA20F2">
      <w:numFmt w:val="bullet"/>
      <w:lvlText w:val="•"/>
      <w:lvlJc w:val="left"/>
      <w:pPr>
        <w:ind w:left="8800" w:hanging="360"/>
      </w:pPr>
      <w:rPr>
        <w:rFonts w:hint="default"/>
        <w:lang w:val="en-US" w:eastAsia="en-US" w:bidi="en-US"/>
      </w:rPr>
    </w:lvl>
    <w:lvl w:ilvl="8" w:tplc="55644C66">
      <w:numFmt w:val="bullet"/>
      <w:lvlText w:val="•"/>
      <w:lvlJc w:val="left"/>
      <w:pPr>
        <w:ind w:left="9860" w:hanging="360"/>
      </w:pPr>
      <w:rPr>
        <w:rFonts w:hint="default"/>
        <w:lang w:val="en-US" w:eastAsia="en-US" w:bidi="en-US"/>
      </w:rPr>
    </w:lvl>
  </w:abstractNum>
  <w:abstractNum w:abstractNumId="88" w15:restartNumberingAfterBreak="0">
    <w:nsid w:val="79F33C1A"/>
    <w:multiLevelType w:val="hybridMultilevel"/>
    <w:tmpl w:val="CCCA0B98"/>
    <w:lvl w:ilvl="0" w:tplc="07FA702A">
      <w:start w:val="1"/>
      <w:numFmt w:val="lowerLetter"/>
      <w:lvlText w:val="(%1)"/>
      <w:lvlJc w:val="left"/>
      <w:pPr>
        <w:ind w:left="1250" w:hanging="300"/>
      </w:pPr>
      <w:rPr>
        <w:rFonts w:ascii="Times New Roman" w:eastAsia="Times New Roman" w:hAnsi="Times New Roman" w:cs="Times New Roman" w:hint="default"/>
        <w:color w:val="221F1F"/>
        <w:spacing w:val="-4"/>
        <w:w w:val="100"/>
        <w:sz w:val="24"/>
        <w:szCs w:val="24"/>
        <w:lang w:val="en-US" w:eastAsia="en-US" w:bidi="en-US"/>
      </w:rPr>
    </w:lvl>
    <w:lvl w:ilvl="1" w:tplc="9DB84D72">
      <w:start w:val="1"/>
      <w:numFmt w:val="decimal"/>
      <w:lvlText w:val="%2."/>
      <w:lvlJc w:val="left"/>
      <w:pPr>
        <w:ind w:left="2150" w:hanging="480"/>
      </w:pPr>
      <w:rPr>
        <w:rFonts w:ascii="Times New Roman" w:eastAsia="Times New Roman" w:hAnsi="Times New Roman" w:cs="Times New Roman" w:hint="default"/>
        <w:color w:val="221F1F"/>
        <w:spacing w:val="-6"/>
        <w:w w:val="100"/>
        <w:sz w:val="24"/>
        <w:szCs w:val="24"/>
        <w:lang w:val="en-US" w:eastAsia="en-US" w:bidi="en-US"/>
      </w:rPr>
    </w:lvl>
    <w:lvl w:ilvl="2" w:tplc="A6ACBD54">
      <w:start w:val="1"/>
      <w:numFmt w:val="lowerLetter"/>
      <w:lvlText w:val="(%3)"/>
      <w:lvlJc w:val="left"/>
      <w:pPr>
        <w:ind w:left="2510" w:hanging="360"/>
        <w:jc w:val="right"/>
      </w:pPr>
      <w:rPr>
        <w:rFonts w:hint="default"/>
        <w:spacing w:val="-25"/>
        <w:w w:val="100"/>
        <w:lang w:val="en-US" w:eastAsia="en-US" w:bidi="en-US"/>
      </w:rPr>
    </w:lvl>
    <w:lvl w:ilvl="3" w:tplc="DF36973C">
      <w:start w:val="1"/>
      <w:numFmt w:val="decimal"/>
      <w:lvlText w:val="(%4)"/>
      <w:lvlJc w:val="left"/>
      <w:pPr>
        <w:ind w:left="1711" w:hanging="473"/>
      </w:pPr>
      <w:rPr>
        <w:rFonts w:ascii="Times New Roman" w:eastAsia="Times New Roman" w:hAnsi="Times New Roman" w:cs="Times New Roman" w:hint="default"/>
        <w:color w:val="221F1F"/>
        <w:spacing w:val="-10"/>
        <w:w w:val="100"/>
        <w:sz w:val="24"/>
        <w:szCs w:val="24"/>
        <w:lang w:val="en-US" w:eastAsia="en-US" w:bidi="en-US"/>
      </w:rPr>
    </w:lvl>
    <w:lvl w:ilvl="4" w:tplc="599AFCF4">
      <w:start w:val="1"/>
      <w:numFmt w:val="decimal"/>
      <w:lvlText w:val="%5."/>
      <w:lvlJc w:val="left"/>
      <w:pPr>
        <w:ind w:left="2150" w:hanging="480"/>
      </w:pPr>
      <w:rPr>
        <w:rFonts w:ascii="Times New Roman" w:eastAsia="Times New Roman" w:hAnsi="Times New Roman" w:cs="Times New Roman" w:hint="default"/>
        <w:color w:val="221F1F"/>
        <w:spacing w:val="-5"/>
        <w:w w:val="100"/>
        <w:sz w:val="24"/>
        <w:szCs w:val="24"/>
        <w:lang w:val="en-US" w:eastAsia="en-US" w:bidi="en-US"/>
      </w:rPr>
    </w:lvl>
    <w:lvl w:ilvl="5" w:tplc="C85AB15C">
      <w:numFmt w:val="bullet"/>
      <w:lvlText w:val="•"/>
      <w:lvlJc w:val="left"/>
      <w:pPr>
        <w:ind w:left="2560" w:hanging="480"/>
      </w:pPr>
      <w:rPr>
        <w:rFonts w:hint="default"/>
        <w:lang w:val="en-US" w:eastAsia="en-US" w:bidi="en-US"/>
      </w:rPr>
    </w:lvl>
    <w:lvl w:ilvl="6" w:tplc="AEE4135A">
      <w:numFmt w:val="bullet"/>
      <w:lvlText w:val="•"/>
      <w:lvlJc w:val="left"/>
      <w:pPr>
        <w:ind w:left="4444" w:hanging="480"/>
      </w:pPr>
      <w:rPr>
        <w:rFonts w:hint="default"/>
        <w:lang w:val="en-US" w:eastAsia="en-US" w:bidi="en-US"/>
      </w:rPr>
    </w:lvl>
    <w:lvl w:ilvl="7" w:tplc="CE1A5046">
      <w:numFmt w:val="bullet"/>
      <w:lvlText w:val="•"/>
      <w:lvlJc w:val="left"/>
      <w:pPr>
        <w:ind w:left="6328" w:hanging="480"/>
      </w:pPr>
      <w:rPr>
        <w:rFonts w:hint="default"/>
        <w:lang w:val="en-US" w:eastAsia="en-US" w:bidi="en-US"/>
      </w:rPr>
    </w:lvl>
    <w:lvl w:ilvl="8" w:tplc="EF1E0994">
      <w:numFmt w:val="bullet"/>
      <w:lvlText w:val="•"/>
      <w:lvlJc w:val="left"/>
      <w:pPr>
        <w:ind w:left="8212" w:hanging="480"/>
      </w:pPr>
      <w:rPr>
        <w:rFonts w:hint="default"/>
        <w:lang w:val="en-US" w:eastAsia="en-US" w:bidi="en-US"/>
      </w:rPr>
    </w:lvl>
  </w:abstractNum>
  <w:abstractNum w:abstractNumId="89" w15:restartNumberingAfterBreak="0">
    <w:nsid w:val="7A491436"/>
    <w:multiLevelType w:val="hybridMultilevel"/>
    <w:tmpl w:val="26F4DF16"/>
    <w:lvl w:ilvl="0" w:tplc="096CDF3C">
      <w:start w:val="1"/>
      <w:numFmt w:val="decimal"/>
      <w:lvlText w:val="%1."/>
      <w:lvlJc w:val="left"/>
      <w:pPr>
        <w:ind w:left="1711" w:hanging="332"/>
      </w:pPr>
      <w:rPr>
        <w:rFonts w:ascii="Times New Roman" w:eastAsia="Times New Roman" w:hAnsi="Times New Roman" w:cs="Times New Roman" w:hint="default"/>
        <w:color w:val="221F1F"/>
        <w:spacing w:val="-29"/>
        <w:w w:val="100"/>
        <w:sz w:val="24"/>
        <w:szCs w:val="24"/>
        <w:lang w:val="en-US" w:eastAsia="en-US" w:bidi="en-US"/>
      </w:rPr>
    </w:lvl>
    <w:lvl w:ilvl="1" w:tplc="97E6D2CC">
      <w:numFmt w:val="bullet"/>
      <w:lvlText w:val="•"/>
      <w:lvlJc w:val="left"/>
      <w:pPr>
        <w:ind w:left="2746" w:hanging="332"/>
      </w:pPr>
      <w:rPr>
        <w:rFonts w:hint="default"/>
        <w:lang w:val="en-US" w:eastAsia="en-US" w:bidi="en-US"/>
      </w:rPr>
    </w:lvl>
    <w:lvl w:ilvl="2" w:tplc="545A57BC">
      <w:numFmt w:val="bullet"/>
      <w:lvlText w:val="•"/>
      <w:lvlJc w:val="left"/>
      <w:pPr>
        <w:ind w:left="3772" w:hanging="332"/>
      </w:pPr>
      <w:rPr>
        <w:rFonts w:hint="default"/>
        <w:lang w:val="en-US" w:eastAsia="en-US" w:bidi="en-US"/>
      </w:rPr>
    </w:lvl>
    <w:lvl w:ilvl="3" w:tplc="5B089B50">
      <w:numFmt w:val="bullet"/>
      <w:lvlText w:val="•"/>
      <w:lvlJc w:val="left"/>
      <w:pPr>
        <w:ind w:left="4798" w:hanging="332"/>
      </w:pPr>
      <w:rPr>
        <w:rFonts w:hint="default"/>
        <w:lang w:val="en-US" w:eastAsia="en-US" w:bidi="en-US"/>
      </w:rPr>
    </w:lvl>
    <w:lvl w:ilvl="4" w:tplc="D9983BAA">
      <w:numFmt w:val="bullet"/>
      <w:lvlText w:val="•"/>
      <w:lvlJc w:val="left"/>
      <w:pPr>
        <w:ind w:left="5824" w:hanging="332"/>
      </w:pPr>
      <w:rPr>
        <w:rFonts w:hint="default"/>
        <w:lang w:val="en-US" w:eastAsia="en-US" w:bidi="en-US"/>
      </w:rPr>
    </w:lvl>
    <w:lvl w:ilvl="5" w:tplc="58BCB98C">
      <w:numFmt w:val="bullet"/>
      <w:lvlText w:val="•"/>
      <w:lvlJc w:val="left"/>
      <w:pPr>
        <w:ind w:left="6850" w:hanging="332"/>
      </w:pPr>
      <w:rPr>
        <w:rFonts w:hint="default"/>
        <w:lang w:val="en-US" w:eastAsia="en-US" w:bidi="en-US"/>
      </w:rPr>
    </w:lvl>
    <w:lvl w:ilvl="6" w:tplc="B6707F04">
      <w:numFmt w:val="bullet"/>
      <w:lvlText w:val="•"/>
      <w:lvlJc w:val="left"/>
      <w:pPr>
        <w:ind w:left="7876" w:hanging="332"/>
      </w:pPr>
      <w:rPr>
        <w:rFonts w:hint="default"/>
        <w:lang w:val="en-US" w:eastAsia="en-US" w:bidi="en-US"/>
      </w:rPr>
    </w:lvl>
    <w:lvl w:ilvl="7" w:tplc="5FE6975E">
      <w:numFmt w:val="bullet"/>
      <w:lvlText w:val="•"/>
      <w:lvlJc w:val="left"/>
      <w:pPr>
        <w:ind w:left="8902" w:hanging="332"/>
      </w:pPr>
      <w:rPr>
        <w:rFonts w:hint="default"/>
        <w:lang w:val="en-US" w:eastAsia="en-US" w:bidi="en-US"/>
      </w:rPr>
    </w:lvl>
    <w:lvl w:ilvl="8" w:tplc="9BFEF186">
      <w:numFmt w:val="bullet"/>
      <w:lvlText w:val="•"/>
      <w:lvlJc w:val="left"/>
      <w:pPr>
        <w:ind w:left="9928" w:hanging="332"/>
      </w:pPr>
      <w:rPr>
        <w:rFonts w:hint="default"/>
        <w:lang w:val="en-US" w:eastAsia="en-US" w:bidi="en-US"/>
      </w:rPr>
    </w:lvl>
  </w:abstractNum>
  <w:abstractNum w:abstractNumId="90" w15:restartNumberingAfterBreak="0">
    <w:nsid w:val="7AD220A0"/>
    <w:multiLevelType w:val="hybridMultilevel"/>
    <w:tmpl w:val="C16A804E"/>
    <w:lvl w:ilvl="0" w:tplc="9B6C0540">
      <w:start w:val="1"/>
      <w:numFmt w:val="decimal"/>
      <w:lvlText w:val="%1."/>
      <w:lvlJc w:val="left"/>
      <w:pPr>
        <w:ind w:left="1380" w:hanging="360"/>
      </w:pPr>
      <w:rPr>
        <w:rFonts w:ascii="Times New Roman" w:eastAsia="Times New Roman" w:hAnsi="Times New Roman" w:cs="Times New Roman" w:hint="default"/>
        <w:color w:val="221F1F"/>
        <w:spacing w:val="-22"/>
        <w:w w:val="100"/>
        <w:sz w:val="24"/>
        <w:szCs w:val="24"/>
        <w:lang w:val="en-US" w:eastAsia="en-US" w:bidi="en-US"/>
      </w:rPr>
    </w:lvl>
    <w:lvl w:ilvl="1" w:tplc="A5703848">
      <w:numFmt w:val="bullet"/>
      <w:lvlText w:val="•"/>
      <w:lvlJc w:val="left"/>
      <w:pPr>
        <w:ind w:left="2440" w:hanging="360"/>
      </w:pPr>
      <w:rPr>
        <w:rFonts w:hint="default"/>
        <w:lang w:val="en-US" w:eastAsia="en-US" w:bidi="en-US"/>
      </w:rPr>
    </w:lvl>
    <w:lvl w:ilvl="2" w:tplc="6BC4CADC">
      <w:numFmt w:val="bullet"/>
      <w:lvlText w:val="•"/>
      <w:lvlJc w:val="left"/>
      <w:pPr>
        <w:ind w:left="3500" w:hanging="360"/>
      </w:pPr>
      <w:rPr>
        <w:rFonts w:hint="default"/>
        <w:lang w:val="en-US" w:eastAsia="en-US" w:bidi="en-US"/>
      </w:rPr>
    </w:lvl>
    <w:lvl w:ilvl="3" w:tplc="DB3C058C">
      <w:numFmt w:val="bullet"/>
      <w:lvlText w:val="•"/>
      <w:lvlJc w:val="left"/>
      <w:pPr>
        <w:ind w:left="4560" w:hanging="360"/>
      </w:pPr>
      <w:rPr>
        <w:rFonts w:hint="default"/>
        <w:lang w:val="en-US" w:eastAsia="en-US" w:bidi="en-US"/>
      </w:rPr>
    </w:lvl>
    <w:lvl w:ilvl="4" w:tplc="41C21C32">
      <w:numFmt w:val="bullet"/>
      <w:lvlText w:val="•"/>
      <w:lvlJc w:val="left"/>
      <w:pPr>
        <w:ind w:left="5620" w:hanging="360"/>
      </w:pPr>
      <w:rPr>
        <w:rFonts w:hint="default"/>
        <w:lang w:val="en-US" w:eastAsia="en-US" w:bidi="en-US"/>
      </w:rPr>
    </w:lvl>
    <w:lvl w:ilvl="5" w:tplc="FF7023AE">
      <w:numFmt w:val="bullet"/>
      <w:lvlText w:val="•"/>
      <w:lvlJc w:val="left"/>
      <w:pPr>
        <w:ind w:left="6680" w:hanging="360"/>
      </w:pPr>
      <w:rPr>
        <w:rFonts w:hint="default"/>
        <w:lang w:val="en-US" w:eastAsia="en-US" w:bidi="en-US"/>
      </w:rPr>
    </w:lvl>
    <w:lvl w:ilvl="6" w:tplc="411AF2A8">
      <w:numFmt w:val="bullet"/>
      <w:lvlText w:val="•"/>
      <w:lvlJc w:val="left"/>
      <w:pPr>
        <w:ind w:left="7740" w:hanging="360"/>
      </w:pPr>
      <w:rPr>
        <w:rFonts w:hint="default"/>
        <w:lang w:val="en-US" w:eastAsia="en-US" w:bidi="en-US"/>
      </w:rPr>
    </w:lvl>
    <w:lvl w:ilvl="7" w:tplc="A38CA874">
      <w:numFmt w:val="bullet"/>
      <w:lvlText w:val="•"/>
      <w:lvlJc w:val="left"/>
      <w:pPr>
        <w:ind w:left="8800" w:hanging="360"/>
      </w:pPr>
      <w:rPr>
        <w:rFonts w:hint="default"/>
        <w:lang w:val="en-US" w:eastAsia="en-US" w:bidi="en-US"/>
      </w:rPr>
    </w:lvl>
    <w:lvl w:ilvl="8" w:tplc="FA9E1482">
      <w:numFmt w:val="bullet"/>
      <w:lvlText w:val="•"/>
      <w:lvlJc w:val="left"/>
      <w:pPr>
        <w:ind w:left="9860" w:hanging="360"/>
      </w:pPr>
      <w:rPr>
        <w:rFonts w:hint="default"/>
        <w:lang w:val="en-US" w:eastAsia="en-US" w:bidi="en-US"/>
      </w:rPr>
    </w:lvl>
  </w:abstractNum>
  <w:num w:numId="1" w16cid:durableId="409236463">
    <w:abstractNumId w:val="29"/>
  </w:num>
  <w:num w:numId="2" w16cid:durableId="2085953211">
    <w:abstractNumId w:val="75"/>
  </w:num>
  <w:num w:numId="3" w16cid:durableId="951401221">
    <w:abstractNumId w:val="85"/>
  </w:num>
  <w:num w:numId="4" w16cid:durableId="1922517774">
    <w:abstractNumId w:val="6"/>
  </w:num>
  <w:num w:numId="5" w16cid:durableId="33845387">
    <w:abstractNumId w:val="12"/>
  </w:num>
  <w:num w:numId="6" w16cid:durableId="193886748">
    <w:abstractNumId w:val="90"/>
  </w:num>
  <w:num w:numId="7" w16cid:durableId="2056000123">
    <w:abstractNumId w:val="55"/>
  </w:num>
  <w:num w:numId="8" w16cid:durableId="1433673054">
    <w:abstractNumId w:val="56"/>
  </w:num>
  <w:num w:numId="9" w16cid:durableId="2105765089">
    <w:abstractNumId w:val="34"/>
  </w:num>
  <w:num w:numId="10" w16cid:durableId="963539327">
    <w:abstractNumId w:val="15"/>
  </w:num>
  <w:num w:numId="11" w16cid:durableId="1846901829">
    <w:abstractNumId w:val="78"/>
  </w:num>
  <w:num w:numId="12" w16cid:durableId="1883902703">
    <w:abstractNumId w:val="43"/>
  </w:num>
  <w:num w:numId="13" w16cid:durableId="495343373">
    <w:abstractNumId w:val="22"/>
  </w:num>
  <w:num w:numId="14" w16cid:durableId="424305064">
    <w:abstractNumId w:val="88"/>
  </w:num>
  <w:num w:numId="15" w16cid:durableId="2047098078">
    <w:abstractNumId w:val="25"/>
  </w:num>
  <w:num w:numId="16" w16cid:durableId="468019281">
    <w:abstractNumId w:val="46"/>
  </w:num>
  <w:num w:numId="17" w16cid:durableId="1254437698">
    <w:abstractNumId w:val="30"/>
  </w:num>
  <w:num w:numId="18" w16cid:durableId="1289359520">
    <w:abstractNumId w:val="59"/>
  </w:num>
  <w:num w:numId="19" w16cid:durableId="1105148919">
    <w:abstractNumId w:val="32"/>
  </w:num>
  <w:num w:numId="20" w16cid:durableId="1532450511">
    <w:abstractNumId w:val="39"/>
  </w:num>
  <w:num w:numId="21" w16cid:durableId="1399283560">
    <w:abstractNumId w:val="35"/>
  </w:num>
  <w:num w:numId="22" w16cid:durableId="1231387303">
    <w:abstractNumId w:val="81"/>
  </w:num>
  <w:num w:numId="23" w16cid:durableId="968633834">
    <w:abstractNumId w:val="66"/>
  </w:num>
  <w:num w:numId="24" w16cid:durableId="681471588">
    <w:abstractNumId w:val="65"/>
  </w:num>
  <w:num w:numId="25" w16cid:durableId="1054893934">
    <w:abstractNumId w:val="44"/>
  </w:num>
  <w:num w:numId="26" w16cid:durableId="1458333991">
    <w:abstractNumId w:val="19"/>
  </w:num>
  <w:num w:numId="27" w16cid:durableId="595140866">
    <w:abstractNumId w:val="52"/>
  </w:num>
  <w:num w:numId="28" w16cid:durableId="1793937824">
    <w:abstractNumId w:val="54"/>
  </w:num>
  <w:num w:numId="29" w16cid:durableId="849217342">
    <w:abstractNumId w:val="50"/>
  </w:num>
  <w:num w:numId="30" w16cid:durableId="1488783368">
    <w:abstractNumId w:val="23"/>
  </w:num>
  <w:num w:numId="31" w16cid:durableId="1966154839">
    <w:abstractNumId w:val="47"/>
  </w:num>
  <w:num w:numId="32" w16cid:durableId="568006054">
    <w:abstractNumId w:val="64"/>
  </w:num>
  <w:num w:numId="33" w16cid:durableId="1854688596">
    <w:abstractNumId w:val="53"/>
  </w:num>
  <w:num w:numId="34" w16cid:durableId="1361473854">
    <w:abstractNumId w:val="87"/>
  </w:num>
  <w:num w:numId="35" w16cid:durableId="1634948334">
    <w:abstractNumId w:val="71"/>
  </w:num>
  <w:num w:numId="36" w16cid:durableId="885220893">
    <w:abstractNumId w:val="83"/>
  </w:num>
  <w:num w:numId="37" w16cid:durableId="64451517">
    <w:abstractNumId w:val="42"/>
  </w:num>
  <w:num w:numId="38" w16cid:durableId="1261837295">
    <w:abstractNumId w:val="36"/>
  </w:num>
  <w:num w:numId="39" w16cid:durableId="367726779">
    <w:abstractNumId w:val="7"/>
  </w:num>
  <w:num w:numId="40" w16cid:durableId="2117826354">
    <w:abstractNumId w:val="24"/>
  </w:num>
  <w:num w:numId="41" w16cid:durableId="581378326">
    <w:abstractNumId w:val="20"/>
  </w:num>
  <w:num w:numId="42" w16cid:durableId="348410377">
    <w:abstractNumId w:val="77"/>
  </w:num>
  <w:num w:numId="43" w16cid:durableId="810562302">
    <w:abstractNumId w:val="18"/>
  </w:num>
  <w:num w:numId="44" w16cid:durableId="2026901833">
    <w:abstractNumId w:val="58"/>
  </w:num>
  <w:num w:numId="45" w16cid:durableId="1343238620">
    <w:abstractNumId w:val="70"/>
  </w:num>
  <w:num w:numId="46" w16cid:durableId="1331177173">
    <w:abstractNumId w:val="38"/>
  </w:num>
  <w:num w:numId="47" w16cid:durableId="124154663">
    <w:abstractNumId w:val="45"/>
  </w:num>
  <w:num w:numId="48" w16cid:durableId="1590312983">
    <w:abstractNumId w:val="62"/>
  </w:num>
  <w:num w:numId="49" w16cid:durableId="1717777500">
    <w:abstractNumId w:val="89"/>
  </w:num>
  <w:num w:numId="50" w16cid:durableId="601306467">
    <w:abstractNumId w:val="86"/>
  </w:num>
  <w:num w:numId="51" w16cid:durableId="1665162212">
    <w:abstractNumId w:val="1"/>
  </w:num>
  <w:num w:numId="52" w16cid:durableId="1012610210">
    <w:abstractNumId w:val="51"/>
  </w:num>
  <w:num w:numId="53" w16cid:durableId="910575739">
    <w:abstractNumId w:val="37"/>
  </w:num>
  <w:num w:numId="54" w16cid:durableId="93477456">
    <w:abstractNumId w:val="72"/>
  </w:num>
  <w:num w:numId="55" w16cid:durableId="154225298">
    <w:abstractNumId w:val="69"/>
  </w:num>
  <w:num w:numId="56" w16cid:durableId="2001886192">
    <w:abstractNumId w:val="26"/>
  </w:num>
  <w:num w:numId="57" w16cid:durableId="1853446409">
    <w:abstractNumId w:val="48"/>
  </w:num>
  <w:num w:numId="58" w16cid:durableId="1838836694">
    <w:abstractNumId w:val="27"/>
  </w:num>
  <w:num w:numId="59" w16cid:durableId="808402206">
    <w:abstractNumId w:val="61"/>
  </w:num>
  <w:num w:numId="60" w16cid:durableId="963655108">
    <w:abstractNumId w:val="9"/>
  </w:num>
  <w:num w:numId="61" w16cid:durableId="888761131">
    <w:abstractNumId w:val="14"/>
  </w:num>
  <w:num w:numId="62" w16cid:durableId="1634362256">
    <w:abstractNumId w:val="11"/>
  </w:num>
  <w:num w:numId="63" w16cid:durableId="1165824914">
    <w:abstractNumId w:val="0"/>
  </w:num>
  <w:num w:numId="64" w16cid:durableId="1162742578">
    <w:abstractNumId w:val="74"/>
  </w:num>
  <w:num w:numId="65" w16cid:durableId="1137602517">
    <w:abstractNumId w:val="40"/>
  </w:num>
  <w:num w:numId="66" w16cid:durableId="383260629">
    <w:abstractNumId w:val="33"/>
  </w:num>
  <w:num w:numId="67" w16cid:durableId="1789737892">
    <w:abstractNumId w:val="79"/>
  </w:num>
  <w:num w:numId="68" w16cid:durableId="1006398122">
    <w:abstractNumId w:val="76"/>
  </w:num>
  <w:num w:numId="69" w16cid:durableId="854349361">
    <w:abstractNumId w:val="80"/>
  </w:num>
  <w:num w:numId="70" w16cid:durableId="487981727">
    <w:abstractNumId w:val="84"/>
  </w:num>
  <w:num w:numId="71" w16cid:durableId="495807345">
    <w:abstractNumId w:val="16"/>
  </w:num>
  <w:num w:numId="72" w16cid:durableId="72044487">
    <w:abstractNumId w:val="82"/>
  </w:num>
  <w:num w:numId="73" w16cid:durableId="445580324">
    <w:abstractNumId w:val="67"/>
  </w:num>
  <w:num w:numId="74" w16cid:durableId="196739869">
    <w:abstractNumId w:val="41"/>
  </w:num>
  <w:num w:numId="75" w16cid:durableId="673266648">
    <w:abstractNumId w:val="49"/>
  </w:num>
  <w:num w:numId="76" w16cid:durableId="1035426331">
    <w:abstractNumId w:val="60"/>
  </w:num>
  <w:num w:numId="77" w16cid:durableId="665017113">
    <w:abstractNumId w:val="57"/>
  </w:num>
  <w:num w:numId="78" w16cid:durableId="621108150">
    <w:abstractNumId w:val="17"/>
  </w:num>
  <w:num w:numId="79" w16cid:durableId="1765683403">
    <w:abstractNumId w:val="5"/>
  </w:num>
  <w:num w:numId="80" w16cid:durableId="895969863">
    <w:abstractNumId w:val="2"/>
  </w:num>
  <w:num w:numId="81" w16cid:durableId="1377584231">
    <w:abstractNumId w:val="68"/>
  </w:num>
  <w:num w:numId="82" w16cid:durableId="1283417670">
    <w:abstractNumId w:val="31"/>
  </w:num>
  <w:num w:numId="83" w16cid:durableId="1720861071">
    <w:abstractNumId w:val="73"/>
  </w:num>
  <w:num w:numId="84" w16cid:durableId="10691">
    <w:abstractNumId w:val="13"/>
  </w:num>
  <w:num w:numId="85" w16cid:durableId="2099905734">
    <w:abstractNumId w:val="63"/>
  </w:num>
  <w:num w:numId="86" w16cid:durableId="1034692751">
    <w:abstractNumId w:val="8"/>
  </w:num>
  <w:num w:numId="87" w16cid:durableId="1752117464">
    <w:abstractNumId w:val="3"/>
  </w:num>
  <w:num w:numId="88" w16cid:durableId="1620454446">
    <w:abstractNumId w:val="28"/>
  </w:num>
  <w:num w:numId="89" w16cid:durableId="687877032">
    <w:abstractNumId w:val="4"/>
  </w:num>
  <w:num w:numId="90" w16cid:durableId="1245916566">
    <w:abstractNumId w:val="10"/>
  </w:num>
  <w:num w:numId="91" w16cid:durableId="15867619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12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81523"/>
    <w:rsid w:val="00081523"/>
    <w:rsid w:val="005331A1"/>
    <w:rsid w:val="009B1679"/>
    <w:rsid w:val="009E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2"/>
    </o:shapelayout>
  </w:shapeDefaults>
  <w:decimalSymbol w:val="."/>
  <w:listSeparator w:val=","/>
  <w14:docId w14:val="1AACC235"/>
  <w15:docId w15:val="{9259E6F7-3F11-4A04-8368-1A53FCB5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52"/>
      <w:outlineLvl w:val="0"/>
    </w:pPr>
    <w:rPr>
      <w:b/>
      <w:bCs/>
      <w:sz w:val="24"/>
      <w:szCs w:val="24"/>
    </w:rPr>
  </w:style>
  <w:style w:type="paragraph" w:styleId="Heading2">
    <w:name w:val="heading 2"/>
    <w:basedOn w:val="Normal"/>
    <w:uiPriority w:val="9"/>
    <w:unhideWhenUsed/>
    <w:qFormat/>
    <w:pPr>
      <w:ind w:left="95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8"/>
      <w:ind w:right="225"/>
      <w:jc w:val="center"/>
    </w:pPr>
    <w:rPr>
      <w:b/>
      <w:bCs/>
      <w:sz w:val="20"/>
      <w:szCs w:val="20"/>
    </w:rPr>
  </w:style>
  <w:style w:type="paragraph" w:styleId="TOC2">
    <w:name w:val="toc 2"/>
    <w:basedOn w:val="Normal"/>
    <w:uiPriority w:val="1"/>
    <w:qFormat/>
    <w:pPr>
      <w:spacing w:before="168"/>
      <w:ind w:left="991"/>
    </w:pPr>
    <w:rPr>
      <w:b/>
      <w:bCs/>
      <w:sz w:val="20"/>
      <w:szCs w:val="20"/>
    </w:rPr>
  </w:style>
  <w:style w:type="paragraph" w:styleId="TOC3">
    <w:name w:val="toc 3"/>
    <w:basedOn w:val="Normal"/>
    <w:uiPriority w:val="1"/>
    <w:qFormat/>
    <w:pPr>
      <w:spacing w:before="20"/>
      <w:ind w:left="991"/>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ublicinfo@sec.gov" TargetMode="External"/><Relationship Id="rId18" Type="http://schemas.openxmlformats.org/officeDocument/2006/relationships/hyperlink" Target="http://www.sec.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ec.gov/" TargetMode="External"/><Relationship Id="rId7" Type="http://schemas.openxmlformats.org/officeDocument/2006/relationships/hyperlink" Target="http://www.edgarfiling.sec.gov/" TargetMode="External"/><Relationship Id="rId12" Type="http://schemas.openxmlformats.org/officeDocument/2006/relationships/hyperlink" Target="http://www.sec.gov/"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c.gov./" TargetMode="External"/><Relationship Id="rId20" Type="http://schemas.openxmlformats.org/officeDocument/2006/relationships/hyperlink" Target="http://www.se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info@sec.gov"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sec.gov/" TargetMode="External"/><Relationship Id="rId23" Type="http://schemas.openxmlformats.org/officeDocument/2006/relationships/hyperlink" Target="http://www.sec.gov/" TargetMode="External"/><Relationship Id="rId10" Type="http://schemas.openxmlformats.org/officeDocument/2006/relationships/hyperlink" Target="http://www.sec.gov/" TargetMode="External"/><Relationship Id="rId19" Type="http://schemas.openxmlformats.org/officeDocument/2006/relationships/hyperlink" Target="http://www.sec.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ec.gov/" TargetMode="External"/><Relationship Id="rId22"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100</Pages>
  <Words>44442</Words>
  <Characters>253320</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Form N-1A</vt:lpstr>
    </vt:vector>
  </TitlesOfParts>
  <Company/>
  <LinksUpToDate>false</LinksUpToDate>
  <CharactersWithSpaces>297168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N-1A</dc:title>
  <dc:creator>U.S. Securities and Exchange Commission</dc:creator>
  <cp:keywords>Updated March 2016; Date.modified: 2016-10-17</cp:keywords>
  <cp:lastModifiedBy>Udhay</cp:lastModifiedBy>
  <cp:revision>2</cp:revision>
  <dcterms:created xsi:type="dcterms:W3CDTF">2023-09-08T18:31:00Z</dcterms:created>
  <dcterms:modified xsi:type="dcterms:W3CDTF">2023-09-08T18:44:00Z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Acrobat PDFMaker 22 for Word</vt:lpwstr>
  </property>
  <property fmtid="{D5CDD505-2E9C-101B-9397-08002B2CF9AE}" pid="4" name="LastSaved">
    <vt:filetime>2023-09-08T00:00:00Z</vt:filetime>
  </property>
</Properties>
</file>